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Dampak HGBT</w:t>
      </w:r>
    </w:p>
    <w:p>
      <w:pPr>
        <w:pStyle w:val="Author"/>
      </w:pPr>
      <w:r>
        <w:t xml:space="preserve">Krisna Gupta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Di sini saya membahas soal isu-isu kontemporer dalam perdagangan internasional</w:t>
      </w:r>
    </w:p>
    <w:bookmarkStart w:id="20" w:name="data"/>
    <w:p>
      <w:pPr>
        <w:pStyle w:val="Heading2"/>
      </w:pPr>
      <w:r>
        <w:t xml:space="preserve">1 Data</w:t>
      </w:r>
    </w:p>
    <w:p>
      <w:pPr>
        <w:pStyle w:val="FirstParagraph"/>
      </w:pPr>
      <w:r>
        <w:t xml:space="preserve">Data dikumpulkan berdasarkan laporan tahunan.</w:t>
      </w:r>
    </w:p>
    <w:bookmarkEnd w:id="20"/>
    <w:bookmarkStart w:id="21" w:name="hasil"/>
    <w:p>
      <w:pPr>
        <w:pStyle w:val="Heading2"/>
      </w:pPr>
      <w:r>
        <w:t xml:space="preserve">2 Hasil</w:t>
      </w:r>
    </w:p>
    <w:p>
      <w:pPr>
        <w:pStyle w:val="SourceCode"/>
      </w:pPr>
      <w:r>
        <w:rPr>
          <w:rStyle w:val="VerbatimChar"/>
        </w:rPr>
        <w:t xml:space="preserve">Joining with `by = join_by(Tahun)`</w:t>
      </w:r>
    </w:p>
    <w:p>
      <w:pPr>
        <w:pStyle w:val="TableCaption"/>
      </w:pPr>
      <w:r>
        <w:t xml:space="preserve">Deskriptif statistik</w:t>
      </w:r>
    </w:p>
    <w:tbl>
      <w:tblPr>
        <w:tblStyle w:val="Table"/>
        <w:tblW w:type="pct" w:w="4719"/>
        <w:tblLayout w:type="fixed"/>
        <w:tblLook w:firstRow="1" w:lastRow="1" w:firstColumn="0" w:lastColumn="0" w:noHBand="0" w:noVBand="0" w:val="0020"/>
        <w:tblCaption w:val="Deskriptif statistik"/>
      </w:tblPr>
      <w:tblGrid>
        <w:gridCol w:w="355"/>
        <w:gridCol w:w="1156"/>
        <w:gridCol w:w="1156"/>
        <w:gridCol w:w="1156"/>
        <w:gridCol w:w="1245"/>
        <w:gridCol w:w="1156"/>
        <w:gridCol w:w="12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167346.04</w:t>
            </w:r>
          </w:p>
        </w:tc>
        <w:tc>
          <w:tcPr/>
          <w:p>
            <w:pPr>
              <w:pStyle w:val="Compact"/>
            </w:pPr>
            <w:r>
              <w:t xml:space="preserve">74376.50</w:t>
            </w:r>
          </w:p>
        </w:tc>
        <w:tc>
          <w:tcPr/>
          <w:p>
            <w:pPr>
              <w:pStyle w:val="Compact"/>
            </w:pPr>
            <w:r>
              <w:t xml:space="preserve">225323.95</w:t>
            </w:r>
          </w:p>
        </w:tc>
        <w:tc>
          <w:tcPr/>
          <w:p>
            <w:pPr>
              <w:pStyle w:val="Compact"/>
            </w:pPr>
            <w:r>
              <w:t xml:space="preserve">593742.05</w:t>
            </w:r>
          </w:p>
        </w:tc>
        <w:tc>
          <w:tcPr/>
          <w:p>
            <w:pPr>
              <w:pStyle w:val="Compact"/>
            </w:pPr>
            <w:r>
              <w:t xml:space="preserve">438382.42</w:t>
            </w:r>
          </w:p>
        </w:tc>
        <w:tc>
          <w:tcPr/>
          <w:p>
            <w:pPr>
              <w:pStyle w:val="Compact"/>
            </w:pPr>
            <w:r>
              <w:t xml:space="preserve">602025.91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3144005.22</w:t>
            </w:r>
          </w:p>
        </w:tc>
        <w:tc>
          <w:tcPr/>
          <w:p>
            <w:pPr>
              <w:pStyle w:val="Compact"/>
            </w:pPr>
            <w:r>
              <w:t xml:space="preserve">1518955.22</w:t>
            </w:r>
          </w:p>
        </w:tc>
        <w:tc>
          <w:tcPr/>
          <w:p>
            <w:pPr>
              <w:pStyle w:val="Compact"/>
            </w:pPr>
            <w:r>
              <w:t xml:space="preserve">4894040.05</w:t>
            </w:r>
          </w:p>
        </w:tc>
        <w:tc>
          <w:tcPr/>
          <w:p>
            <w:pPr>
              <w:pStyle w:val="Compact"/>
            </w:pPr>
            <w:r>
              <w:t xml:space="preserve">7628974.06</w:t>
            </w:r>
          </w:p>
        </w:tc>
        <w:tc>
          <w:tcPr/>
          <w:p>
            <w:pPr>
              <w:pStyle w:val="Compact"/>
            </w:pPr>
            <w:r>
              <w:t xml:space="preserve">4713599.00</w:t>
            </w:r>
          </w:p>
        </w:tc>
        <w:tc>
          <w:tcPr/>
          <w:p>
            <w:pPr>
              <w:pStyle w:val="Compact"/>
            </w:pPr>
            <w:r>
              <w:t xml:space="preserve">7201229.63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747066.38</w:t>
            </w:r>
          </w:p>
        </w:tc>
        <w:tc>
          <w:tcPr/>
          <w:p>
            <w:pPr>
              <w:pStyle w:val="Compact"/>
            </w:pPr>
            <w:r>
              <w:t xml:space="preserve">466074.50</w:t>
            </w:r>
          </w:p>
        </w:tc>
        <w:tc>
          <w:tcPr/>
          <w:p>
            <w:pPr>
              <w:pStyle w:val="Compact"/>
            </w:pPr>
            <w:r>
              <w:t xml:space="preserve">882774.51</w:t>
            </w:r>
          </w:p>
        </w:tc>
        <w:tc>
          <w:tcPr/>
          <w:p>
            <w:pPr>
              <w:pStyle w:val="Compact"/>
            </w:pPr>
            <w:r>
              <w:t xml:space="preserve">1039017.94</w:t>
            </w:r>
          </w:p>
        </w:tc>
        <w:tc>
          <w:tcPr/>
          <w:p>
            <w:pPr>
              <w:pStyle w:val="Compact"/>
            </w:pPr>
            <w:r>
              <w:t xml:space="preserve">968287.00</w:t>
            </w:r>
          </w:p>
        </w:tc>
        <w:tc>
          <w:tcPr/>
          <w:p>
            <w:pPr>
              <w:pStyle w:val="Compact"/>
            </w:pPr>
            <w:r>
              <w:t xml:space="preserve">700201.01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4977557.64</w:t>
            </w:r>
          </w:p>
        </w:tc>
        <w:tc>
          <w:tcPr/>
          <w:p>
            <w:pPr>
              <w:pStyle w:val="Compact"/>
            </w:pPr>
            <w:r>
              <w:t xml:space="preserve">2730057.32</w:t>
            </w:r>
          </w:p>
        </w:tc>
        <w:tc>
          <w:tcPr/>
          <w:p>
            <w:pPr>
              <w:pStyle w:val="Compact"/>
            </w:pPr>
            <w:r>
              <w:t xml:space="preserve">7070953.75</w:t>
            </w:r>
          </w:p>
        </w:tc>
        <w:tc>
          <w:tcPr/>
          <w:p>
            <w:pPr>
              <w:pStyle w:val="Compact"/>
            </w:pPr>
            <w:r>
              <w:t xml:space="preserve">12153851.49</w:t>
            </w:r>
          </w:p>
        </w:tc>
        <w:tc>
          <w:tcPr/>
          <w:p>
            <w:pPr>
              <w:pStyle w:val="Compact"/>
            </w:pPr>
            <w:r>
              <w:t xml:space="preserve">6941342.00</w:t>
            </w:r>
          </w:p>
        </w:tc>
        <w:tc>
          <w:tcPr/>
          <w:p>
            <w:pPr>
              <w:pStyle w:val="Compact"/>
            </w:pPr>
            <w:r>
              <w:t xml:space="preserve">10684765.58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1833552.41</w:t>
            </w:r>
          </w:p>
        </w:tc>
        <w:tc>
          <w:tcPr/>
          <w:p>
            <w:pPr>
              <w:pStyle w:val="Compact"/>
            </w:pPr>
            <w:r>
              <w:t xml:space="preserve">1008145.53</w:t>
            </w:r>
          </w:p>
        </w:tc>
        <w:tc>
          <w:tcPr/>
          <w:p>
            <w:pPr>
              <w:pStyle w:val="Compact"/>
            </w:pPr>
            <w:r>
              <w:t xml:space="preserve">2486562.32</w:t>
            </w:r>
          </w:p>
        </w:tc>
        <w:tc>
          <w:tcPr/>
          <w:p>
            <w:pPr>
              <w:pStyle w:val="Compact"/>
            </w:pPr>
            <w:r>
              <w:t xml:space="preserve">4524877.44</w:t>
            </w:r>
          </w:p>
        </w:tc>
        <w:tc>
          <w:tcPr/>
          <w:p>
            <w:pPr>
              <w:pStyle w:val="Compact"/>
            </w:pPr>
            <w:r>
              <w:t xml:space="preserve">2831383.00</w:t>
            </w:r>
          </w:p>
        </w:tc>
        <w:tc>
          <w:tcPr/>
          <w:p>
            <w:pPr>
              <w:pStyle w:val="Compact"/>
            </w:pPr>
            <w:r>
              <w:t xml:space="preserve">4212931.08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sumber: penulis</w:t>
            </w:r>
          </w:p>
        </w:tc>
      </w:tr>
    </w:tbl>
    <w:p>
      <w:pPr>
        <w:pStyle w:val="BodyText"/>
      </w:pPr>
      <w:r>
        <w:t xml:space="preserve">aowkaowkaowkoawkoakwo</w:t>
      </w:r>
    </w:p>
    <w:p>
      <w:pPr>
        <w:pStyle w:val="BodyText"/>
      </w:pPr>
      <w:r>
        <w:t xml:space="preserve">oakwoakwoakowako</w:t>
      </w:r>
    </w:p>
    <w:p>
      <w:pPr>
        <w:pStyle w:val="TableCaption"/>
      </w:pPr>
      <w:r>
        <w:t xml:space="preserve">Hasil regresi tanpa deflator</w:t>
      </w:r>
    </w:p>
    <w:tbl>
      <w:tblPr>
        <w:tblStyle w:val="Table"/>
        <w:tblW w:type="pct" w:w="3472"/>
        <w:tblLayout w:type="fixed"/>
        <w:tblLook w:firstRow="1" w:lastRow="1" w:firstColumn="0" w:lastColumn="0" w:noHBand="0" w:noVBand="0" w:val="0020"/>
        <w:tblCaption w:val="Hasil regresi tanpa deflator"/>
      </w:tblPr>
      <w:tblGrid>
        <w:gridCol w:w="1870"/>
        <w:gridCol w:w="121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TWFE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1.314***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lK</w:t>
            </w:r>
          </w:p>
        </w:tc>
        <w:tc>
          <w:tcPr/>
          <w:p>
            <w:pPr>
              <w:pStyle w:val="Compact"/>
            </w:pPr>
            <w:r>
              <w:t xml:space="preserve">0.642***</w:t>
            </w:r>
          </w:p>
        </w:tc>
        <w:tc>
          <w:tcPr/>
          <w:p>
            <w:pPr>
              <w:pStyle w:val="Compact"/>
            </w:pPr>
            <w:r>
              <w:t xml:space="preserve">0.459***</w:t>
            </w:r>
          </w:p>
        </w:tc>
        <w:tc>
          <w:tcPr/>
          <w:p>
            <w:pPr>
              <w:pStyle w:val="Compact"/>
            </w:pPr>
            <w:r>
              <w:t xml:space="preserve">0.381***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(0.081)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</w:t>
            </w:r>
          </w:p>
        </w:tc>
        <w:tc>
          <w:tcPr/>
          <w:p>
            <w:pPr>
              <w:pStyle w:val="Compact"/>
            </w:pPr>
            <w:r>
              <w:t xml:space="preserve">0.365***</w:t>
            </w:r>
          </w:p>
        </w:tc>
        <w:tc>
          <w:tcPr/>
          <w:p>
            <w:pPr>
              <w:pStyle w:val="Compact"/>
            </w:pPr>
            <w:r>
              <w:t xml:space="preserve">0.347***</w:t>
            </w:r>
          </w:p>
        </w:tc>
        <w:tc>
          <w:tcPr/>
          <w:p>
            <w:pPr>
              <w:pStyle w:val="Compact"/>
            </w:pPr>
            <w:r>
              <w:t xml:space="preserve">0.341***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HGBT</w:t>
            </w:r>
          </w:p>
        </w:tc>
        <w:tc>
          <w:tcPr/>
          <w:p>
            <w:pPr>
              <w:pStyle w:val="Compact"/>
            </w:pPr>
            <w:r>
              <w:t xml:space="preserve">0.152*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0.351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308.2</w:t>
            </w:r>
          </w:p>
        </w:tc>
        <w:tc>
          <w:tcPr/>
          <w:p>
            <w:pPr>
              <w:pStyle w:val="Compact"/>
            </w:pPr>
            <w:r>
              <w:t xml:space="preserve">75.5</w:t>
            </w:r>
          </w:p>
        </w:tc>
        <w:tc>
          <w:tcPr/>
          <w:p>
            <w:pPr>
              <w:pStyle w:val="Compact"/>
            </w:pPr>
            <w:r>
              <w:t xml:space="preserve">73.2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322.6</w:t>
            </w:r>
          </w:p>
        </w:tc>
        <w:tc>
          <w:tcPr/>
          <w:p>
            <w:pPr>
              <w:pStyle w:val="Compact"/>
            </w:pPr>
            <w:r>
              <w:t xml:space="preserve">197.7</w:t>
            </w:r>
          </w:p>
        </w:tc>
        <w:tc>
          <w:tcPr/>
          <w:p>
            <w:pPr>
              <w:pStyle w:val="Compact"/>
            </w:pPr>
            <w:r>
              <w:t xml:space="preserve">227.8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Perusahaan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Tahun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</w:t>
            </w:r>
            <w:r>
              <w:t xml:space="preserve"> </w:t>
            </w:r>
            <w:r>
              <w:t xml:space="preserve">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sumber: olahan penulis</w:t>
            </w:r>
          </w:p>
        </w:tc>
      </w:tr>
    </w:tbl>
    <w:p>
      <w:pPr>
        <w:pStyle w:val="TableCaption"/>
      </w:pPr>
      <w:r>
        <w:t xml:space="preserve">Hasil regresi dengan IHP deflator</w:t>
      </w:r>
    </w:p>
    <w:tbl>
      <w:tblPr>
        <w:tblStyle w:val="Table"/>
        <w:tblW w:type="pct" w:w="3472"/>
        <w:tblLayout w:type="fixed"/>
        <w:tblLook w:firstRow="1" w:lastRow="1" w:firstColumn="0" w:lastColumn="0" w:noHBand="0" w:noVBand="0" w:val="0020"/>
        <w:tblCaption w:val="Hasil regresi dengan IHP deflator"/>
      </w:tblPr>
      <w:tblGrid>
        <w:gridCol w:w="1870"/>
        <w:gridCol w:w="121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TWFE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1.298***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lK1</w:t>
            </w:r>
          </w:p>
        </w:tc>
        <w:tc>
          <w:tcPr/>
          <w:p>
            <w:pPr>
              <w:pStyle w:val="Compact"/>
            </w:pPr>
            <w:r>
              <w:t xml:space="preserve">0.644***</w:t>
            </w:r>
          </w:p>
        </w:tc>
        <w:tc>
          <w:tcPr/>
          <w:p>
            <w:pPr>
              <w:pStyle w:val="Compact"/>
            </w:pPr>
            <w:r>
              <w:t xml:space="preserve">0.424***</w:t>
            </w:r>
          </w:p>
        </w:tc>
        <w:tc>
          <w:tcPr/>
          <w:p>
            <w:pPr>
              <w:pStyle w:val="Compact"/>
            </w:pPr>
            <w:r>
              <w:t xml:space="preserve">0.381***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(0.083)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lL1</w:t>
            </w:r>
          </w:p>
        </w:tc>
        <w:tc>
          <w:tcPr/>
          <w:p>
            <w:pPr>
              <w:pStyle w:val="Compact"/>
            </w:pPr>
            <w:r>
              <w:t xml:space="preserve">0.365***</w:t>
            </w:r>
          </w:p>
        </w:tc>
        <w:tc>
          <w:tcPr/>
          <w:p>
            <w:pPr>
              <w:pStyle w:val="Compact"/>
            </w:pPr>
            <w:r>
              <w:t xml:space="preserve">0.328***</w:t>
            </w:r>
          </w:p>
        </w:tc>
        <w:tc>
          <w:tcPr/>
          <w:p>
            <w:pPr>
              <w:pStyle w:val="Compact"/>
            </w:pPr>
            <w:r>
              <w:t xml:space="preserve">0.341***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HGBT</w:t>
            </w:r>
          </w:p>
        </w:tc>
        <w:tc>
          <w:tcPr/>
          <w:p>
            <w:pPr>
              <w:pStyle w:val="Compact"/>
            </w:pPr>
            <w:r>
              <w:t xml:space="preserve">0.151*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308.1</w:t>
            </w:r>
          </w:p>
        </w:tc>
        <w:tc>
          <w:tcPr/>
          <w:p>
            <w:pPr>
              <w:pStyle w:val="Compact"/>
            </w:pPr>
            <w:r>
              <w:t xml:space="preserve">71.9</w:t>
            </w:r>
          </w:p>
        </w:tc>
        <w:tc>
          <w:tcPr/>
          <w:p>
            <w:pPr>
              <w:pStyle w:val="Compact"/>
            </w:pPr>
            <w:r>
              <w:t xml:space="preserve">73.2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322.5</w:t>
            </w:r>
          </w:p>
        </w:tc>
        <w:tc>
          <w:tcPr/>
          <w:p>
            <w:pPr>
              <w:pStyle w:val="Compact"/>
            </w:pPr>
            <w:r>
              <w:t xml:space="preserve">194.1</w:t>
            </w:r>
          </w:p>
        </w:tc>
        <w:tc>
          <w:tcPr/>
          <w:p>
            <w:pPr>
              <w:pStyle w:val="Compact"/>
            </w:pPr>
            <w:r>
              <w:t xml:space="preserve">227.8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Perusahaan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Tahun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 &lt; 0.1, * p &lt; 0.05, ** p &lt; 0.01, *** p &lt;</w:t>
            </w:r>
            <w:r>
              <w:t xml:space="preserve"> </w:t>
            </w:r>
            <w:r>
              <w:t xml:space="preserve">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sumber: olahan penulis</w:t>
            </w:r>
          </w:p>
        </w:tc>
      </w:tr>
    </w:tbl>
    <w:bookmarkEnd w:id="21"/>
    <w:bookmarkStart w:id="22" w:name="references"/>
    <w:p>
      <w:pPr>
        <w:pStyle w:val="Heading2"/>
      </w:pPr>
      <w:r>
        <w:t xml:space="preserve">References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Dampak HGBT</dc:title>
  <dc:creator>Krisna Gupta</dc:creator>
  <cp:keywords/>
  <dcterms:created xsi:type="dcterms:W3CDTF">2025-11-17T06:57:06Z</dcterms:created>
  <dcterms:modified xsi:type="dcterms:W3CDTF">2025-11-17T06:57:06Z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Di sini saya membahas soal isu-isu kontemporer dalam perdagangan internasional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sl">
    <vt:lpwstr>apa.csl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oc-title">
    <vt:lpwstr>Table of contents</vt:lpwstr>
  </property>
</Properties>
</file>