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91D3" w14:textId="77777777" w:rsidR="00B8603F" w:rsidRPr="005E6FF3" w:rsidRDefault="00000000">
      <w:pPr>
        <w:spacing w:after="60"/>
        <w:jc w:val="center"/>
        <w:rPr>
          <w:lang w:val="en-US"/>
        </w:rPr>
      </w:pPr>
      <w:r w:rsidRPr="005E6FF3">
        <w:rPr>
          <w:b/>
          <w:bCs/>
          <w:color w:val="1B3A5C"/>
          <w:sz w:val="52"/>
          <w:szCs w:val="52"/>
          <w:lang w:val="en-US"/>
        </w:rPr>
        <w:t>IMED BEN SLIMENE</w:t>
      </w:r>
    </w:p>
    <w:p w14:paraId="582C1B73" w14:textId="77777777" w:rsidR="00B8603F" w:rsidRPr="005E6FF3" w:rsidRDefault="00000000">
      <w:pPr>
        <w:spacing w:after="80"/>
        <w:jc w:val="center"/>
        <w:rPr>
          <w:lang w:val="en-US"/>
        </w:rPr>
      </w:pPr>
      <w:r w:rsidRPr="005E6FF3">
        <w:rPr>
          <w:i/>
          <w:iCs/>
          <w:color w:val="2E75B6"/>
          <w:sz w:val="22"/>
          <w:szCs w:val="22"/>
          <w:lang w:val="en-US"/>
        </w:rPr>
        <w:t>Ph.D. in Applied Geology | Hydrogeologist &amp; GIS/Remote Sensing Specialist</w:t>
      </w:r>
    </w:p>
    <w:p w14:paraId="2F25F5C7" w14:textId="499C3231" w:rsidR="00B8603F" w:rsidRPr="005E6FF3" w:rsidRDefault="00000000">
      <w:pPr>
        <w:spacing w:after="60"/>
        <w:jc w:val="center"/>
        <w:rPr>
          <w:lang w:val="en-US"/>
        </w:rPr>
      </w:pPr>
      <w:r>
        <w:rPr>
          <w:sz w:val="19"/>
          <w:szCs w:val="19"/>
        </w:rPr>
        <w:t>📍</w:t>
      </w:r>
      <w:r w:rsidRPr="005E6FF3">
        <w:rPr>
          <w:sz w:val="19"/>
          <w:szCs w:val="19"/>
          <w:lang w:val="en-US"/>
        </w:rPr>
        <w:t xml:space="preserve"> Nabeul 8090, </w:t>
      </w:r>
      <w:r w:rsidR="000E6CAE" w:rsidRPr="005E6FF3">
        <w:rPr>
          <w:sz w:val="19"/>
          <w:szCs w:val="19"/>
          <w:lang w:val="en-US"/>
        </w:rPr>
        <w:t>Tunisia |</w:t>
      </w:r>
      <w:r w:rsidRPr="005E6FF3">
        <w:rPr>
          <w:sz w:val="19"/>
          <w:szCs w:val="19"/>
          <w:lang w:val="en-US"/>
        </w:rPr>
        <w:t xml:space="preserve">  </w:t>
      </w:r>
      <w:r>
        <w:rPr>
          <w:sz w:val="19"/>
          <w:szCs w:val="19"/>
        </w:rPr>
        <w:t>📞</w:t>
      </w:r>
      <w:r w:rsidRPr="005E6FF3">
        <w:rPr>
          <w:sz w:val="19"/>
          <w:szCs w:val="19"/>
          <w:lang w:val="en-US"/>
        </w:rPr>
        <w:t xml:space="preserve"> +216 25 167 </w:t>
      </w:r>
      <w:r w:rsidR="000E6CAE" w:rsidRPr="005E6FF3">
        <w:rPr>
          <w:sz w:val="19"/>
          <w:szCs w:val="19"/>
          <w:lang w:val="en-US"/>
        </w:rPr>
        <w:t xml:space="preserve">447 | </w:t>
      </w:r>
      <w:r w:rsidR="000E6CAE" w:rsidRPr="005E6FF3">
        <w:rPr>
          <w:rFonts w:ascii="Segoe UI Symbol" w:hAnsi="Segoe UI Symbol" w:cs="Segoe UI Symbol"/>
          <w:sz w:val="19"/>
          <w:szCs w:val="19"/>
          <w:lang w:val="en-US"/>
        </w:rPr>
        <w:t>✉</w:t>
      </w:r>
      <w:r w:rsidRPr="005E6FF3">
        <w:rPr>
          <w:sz w:val="19"/>
          <w:szCs w:val="19"/>
          <w:lang w:val="en-US"/>
        </w:rPr>
        <w:t xml:space="preserve"> imedlcd@gmail.com</w:t>
      </w:r>
    </w:p>
    <w:p w14:paraId="5E529574" w14:textId="34B4160E" w:rsidR="00B8603F" w:rsidRPr="005E6FF3" w:rsidRDefault="005E6FF3">
      <w:pPr>
        <w:pBdr>
          <w:bottom w:val="single" w:sz="6" w:space="2" w:color="2E75B6"/>
        </w:pBdr>
        <w:spacing w:before="60" w:after="100"/>
        <w:rPr>
          <w:lang w:val="en-US"/>
        </w:rPr>
      </w:pPr>
      <w:r w:rsidRPr="005E6FF3">
        <w:rPr>
          <w:b/>
          <w:bCs/>
          <w:sz w:val="16"/>
          <w:szCs w:val="16"/>
          <w:lang w:val="en-US"/>
        </w:rPr>
        <w:t>ORCID:</w:t>
      </w:r>
      <w:r w:rsidRPr="005E6FF3">
        <w:rPr>
          <w:sz w:val="16"/>
          <w:szCs w:val="16"/>
          <w:lang w:val="en-US"/>
        </w:rPr>
        <w:t xml:space="preserve"> </w:t>
      </w:r>
      <w:hyperlink r:id="rId8" w:history="1">
        <w:r w:rsidRPr="005E6FF3">
          <w:rPr>
            <w:rStyle w:val="Lienhypertexte"/>
            <w:sz w:val="16"/>
            <w:szCs w:val="16"/>
            <w:lang w:val="en-US"/>
          </w:rPr>
          <w:t>https://orcid.org/0009-0007-6490-530X</w:t>
        </w:r>
      </w:hyperlink>
      <w:r>
        <w:rPr>
          <w:lang w:val="en-US"/>
        </w:rPr>
        <w:t xml:space="preserve">                        </w:t>
      </w:r>
      <w:r w:rsidRPr="005E6FF3">
        <w:rPr>
          <w:b/>
          <w:bCs/>
          <w:sz w:val="16"/>
          <w:szCs w:val="16"/>
          <w:lang w:val="en-US"/>
        </w:rPr>
        <w:t>Research</w:t>
      </w:r>
      <w:r w:rsidR="00646532">
        <w:rPr>
          <w:b/>
          <w:bCs/>
          <w:sz w:val="16"/>
          <w:szCs w:val="16"/>
          <w:lang w:val="en-US"/>
        </w:rPr>
        <w:t>g</w:t>
      </w:r>
      <w:r w:rsidRPr="005E6FF3">
        <w:rPr>
          <w:b/>
          <w:bCs/>
          <w:sz w:val="16"/>
          <w:szCs w:val="16"/>
          <w:lang w:val="en-US"/>
        </w:rPr>
        <w:t>ate</w:t>
      </w:r>
      <w:r w:rsidR="00576A1C">
        <w:rPr>
          <w:b/>
          <w:bCs/>
          <w:sz w:val="16"/>
          <w:szCs w:val="16"/>
          <w:lang w:val="en-US"/>
        </w:rPr>
        <w:t xml:space="preserve">: </w:t>
      </w:r>
      <w:hyperlink r:id="rId9" w:history="1">
        <w:r w:rsidR="00576A1C" w:rsidRPr="00576A1C">
          <w:rPr>
            <w:rStyle w:val="Lienhypertexte"/>
            <w:b/>
            <w:bCs/>
            <w:sz w:val="16"/>
            <w:szCs w:val="16"/>
            <w:lang w:val="en-US"/>
          </w:rPr>
          <w:t>https://www.researchgate.net/profile/Imed-Ben-Slimene</w:t>
        </w:r>
      </w:hyperlink>
    </w:p>
    <w:p w14:paraId="213C6BE5" w14:textId="77777777" w:rsidR="00B8603F" w:rsidRPr="005E6FF3" w:rsidRDefault="00000000">
      <w:pPr>
        <w:pBdr>
          <w:bottom w:val="single" w:sz="8" w:space="3" w:color="2E75B6"/>
        </w:pBdr>
        <w:spacing w:before="280" w:after="60"/>
        <w:rPr>
          <w:lang w:val="en-US"/>
        </w:rPr>
      </w:pPr>
      <w:r w:rsidRPr="005E6FF3">
        <w:rPr>
          <w:b/>
          <w:bCs/>
          <w:color w:val="1B3A5C"/>
          <w:sz w:val="24"/>
          <w:szCs w:val="24"/>
          <w:lang w:val="en-US"/>
        </w:rPr>
        <w:t>PROFESSIONAL SUMMARY</w:t>
      </w:r>
    </w:p>
    <w:p w14:paraId="2603E11F" w14:textId="77E2BD94" w:rsidR="00B8603F" w:rsidRPr="00821674" w:rsidRDefault="00000000" w:rsidP="005E6FF3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Researcher and educator with a Ph.D. in Applied Geology (University of Carthage, 2025, Honours with Jury Commendation) and over a decade of combined academic and field experience across Tunisia, Saudi Arabia, and Germany. Core expertise spans groundwater hydrogeochemistry, structural hydrogeology, GIS/remote sensing, and machine learning applied to water-resource management. Author of 5 peer-reviewed publications (Q1/Q2 journals Water, J. African Earth Sciences, Soil &amp; Sediment Contamination, Acque Sotterranee) and 1 accepted manuscript; 2 additional papers under review. International research mobility includes two internships at UFZ</w:t>
      </w:r>
      <w:r w:rsidR="005E6FF3" w:rsidRPr="00821674">
        <w:rPr>
          <w:rFonts w:ascii="Times New Roman" w:hAnsi="Times New Roman" w:cs="Times New Roman"/>
          <w:lang w:val="en-US"/>
        </w:rPr>
        <w:t>-</w:t>
      </w:r>
      <w:r w:rsidRPr="00821674">
        <w:rPr>
          <w:rFonts w:ascii="Times New Roman" w:hAnsi="Times New Roman" w:cs="Times New Roman"/>
          <w:lang w:val="en-US"/>
        </w:rPr>
        <w:t>Helmholtz Centre (Halle, Germany) and invited seminars at UQAM (Montréal). Proven track record in multi-institutional collaboration, graduate supervision, and science communication in English, French, and Arabic.</w:t>
      </w:r>
    </w:p>
    <w:p w14:paraId="7DE02D30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715412CE" w14:textId="44A37183" w:rsidR="004E23E7" w:rsidRDefault="004E23E7">
      <w:pPr>
        <w:pBdr>
          <w:bottom w:val="single" w:sz="8" w:space="3" w:color="2E75B6"/>
        </w:pBdr>
        <w:spacing w:before="280" w:after="60"/>
        <w:rPr>
          <w:b/>
          <w:bCs/>
          <w:color w:val="1B3A5C"/>
          <w:sz w:val="24"/>
          <w:szCs w:val="24"/>
          <w:lang w:val="en-US"/>
        </w:rPr>
      </w:pPr>
      <w:r w:rsidRPr="004E23E7">
        <w:rPr>
          <w:b/>
          <w:bCs/>
          <w:color w:val="1B3A5C"/>
          <w:sz w:val="24"/>
          <w:szCs w:val="24"/>
          <w:lang w:val="en-US"/>
        </w:rPr>
        <w:t>RESEARCH INTERESTS</w:t>
      </w:r>
    </w:p>
    <w:p w14:paraId="41625243" w14:textId="3D65F223" w:rsidR="004E23E7" w:rsidRPr="004E23E7" w:rsidRDefault="004E23E7" w:rsidP="004E23E7">
      <w:pPr>
        <w:spacing w:before="80" w:after="80"/>
        <w:jc w:val="both"/>
        <w:rPr>
          <w:rFonts w:ascii="Times New Roman" w:hAnsi="Times New Roman" w:cs="Times New Roman"/>
          <w:lang w:val="en-US"/>
        </w:rPr>
      </w:pPr>
      <w:r w:rsidRPr="004E23E7">
        <w:rPr>
          <w:rFonts w:ascii="Times New Roman" w:hAnsi="Times New Roman" w:cs="Times New Roman"/>
          <w:lang w:val="en-US"/>
        </w:rPr>
        <w:t>Groundwater modelling, Hydrogeochemistry, GIS &amp; Remote Sensing, Machine Learning for Water Resources</w:t>
      </w:r>
    </w:p>
    <w:p w14:paraId="45DF6299" w14:textId="77777777" w:rsidR="004E23E7" w:rsidRPr="005E6FF3" w:rsidRDefault="004E23E7" w:rsidP="004E23E7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1C327CDB" w14:textId="3F5D174F" w:rsidR="00B8603F" w:rsidRPr="005E6FF3" w:rsidRDefault="00000000">
      <w:pPr>
        <w:pBdr>
          <w:bottom w:val="single" w:sz="8" w:space="3" w:color="2E75B6"/>
        </w:pBdr>
        <w:spacing w:before="280" w:after="60"/>
        <w:rPr>
          <w:lang w:val="en-US"/>
        </w:rPr>
      </w:pPr>
      <w:r w:rsidRPr="005E6FF3">
        <w:rPr>
          <w:b/>
          <w:bCs/>
          <w:color w:val="1B3A5C"/>
          <w:sz w:val="24"/>
          <w:szCs w:val="24"/>
          <w:lang w:val="en-US"/>
        </w:rPr>
        <w:t>EDUCATION</w:t>
      </w:r>
    </w:p>
    <w:p w14:paraId="57EC9F1F" w14:textId="68B4CC5C" w:rsidR="00B8603F" w:rsidRPr="005E6FF3" w:rsidRDefault="00000000">
      <w:pPr>
        <w:spacing w:before="100" w:after="80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 xml:space="preserve">Ph.D. in Earth Sciences &amp; Technologies </w:t>
      </w:r>
      <w:r w:rsidR="005E6FF3">
        <w:rPr>
          <w:b/>
          <w:bCs/>
          <w:color w:val="1B3A5C"/>
          <w:sz w:val="21"/>
          <w:szCs w:val="21"/>
          <w:lang w:val="en-US"/>
        </w:rPr>
        <w:t xml:space="preserve">- </w:t>
      </w:r>
      <w:r w:rsidRPr="005E6FF3">
        <w:rPr>
          <w:b/>
          <w:bCs/>
          <w:color w:val="1B3A5C"/>
          <w:sz w:val="21"/>
          <w:szCs w:val="21"/>
          <w:lang w:val="en-US"/>
        </w:rPr>
        <w:t>Applied Geology</w:t>
      </w:r>
    </w:p>
    <w:p w14:paraId="2BA13FA1" w14:textId="77777777" w:rsidR="00B8603F" w:rsidRPr="005E6FF3" w:rsidRDefault="00000000">
      <w:pPr>
        <w:spacing w:after="40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>Faculty of Sciences of Bizerte, University of Carthage, Tunisia | 2022–2025</w:t>
      </w:r>
    </w:p>
    <w:p w14:paraId="6412D562" w14:textId="4981E5E6" w:rsidR="00B8603F" w:rsidRPr="0098775A" w:rsidRDefault="00000000">
      <w:pPr>
        <w:spacing w:after="60"/>
        <w:rPr>
          <w:lang w:val="en-US"/>
        </w:rPr>
      </w:pPr>
      <w:r w:rsidRPr="0098775A">
        <w:rPr>
          <w:color w:val="2E75B6"/>
          <w:sz w:val="19"/>
          <w:szCs w:val="19"/>
          <w:lang w:val="en-US"/>
        </w:rPr>
        <w:t xml:space="preserve">Mention: </w:t>
      </w:r>
      <w:r w:rsidR="0098775A" w:rsidRPr="0098775A">
        <w:rPr>
          <w:color w:val="2E75B6"/>
          <w:sz w:val="19"/>
          <w:szCs w:val="19"/>
          <w:lang w:val="en-US"/>
        </w:rPr>
        <w:t>Highly Commended with Honors from the Jury</w:t>
      </w:r>
      <w:r w:rsidRPr="0098775A">
        <w:rPr>
          <w:color w:val="2E75B6"/>
          <w:sz w:val="19"/>
          <w:szCs w:val="19"/>
          <w:lang w:val="en-US"/>
        </w:rPr>
        <w:t xml:space="preserve"> (Highest Distinction)</w:t>
      </w:r>
    </w:p>
    <w:p w14:paraId="4190FEE5" w14:textId="603FEDC3" w:rsidR="00B8603F" w:rsidRPr="00821674" w:rsidRDefault="00000000" w:rsidP="00821674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 xml:space="preserve">Thesis: </w:t>
      </w:r>
      <w:r w:rsidR="0098775A" w:rsidRPr="00821674">
        <w:rPr>
          <w:rFonts w:ascii="Times New Roman" w:hAnsi="Times New Roman" w:cs="Times New Roman"/>
          <w:lang w:val="en-US"/>
        </w:rPr>
        <w:t>Impact of the structure of the foreland basins associated with the Téboursouk overlap on the hydrodynamic and hydrochemical behavior of the associated aquifer systems.</w:t>
      </w:r>
    </w:p>
    <w:p w14:paraId="728F7F6A" w14:textId="77777777" w:rsidR="00B8603F" w:rsidRPr="00821674" w:rsidRDefault="00000000" w:rsidP="00821674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Integrated lineament extraction (remote sensing + KDE), machine learning (Random Forest, KNN, ANN — R² &gt; 0.90), stable isotope analysis (</w:t>
      </w:r>
      <w:r w:rsidRPr="00821674">
        <w:rPr>
          <w:rFonts w:ascii="Times New Roman" w:hAnsi="Times New Roman" w:cs="Times New Roman"/>
        </w:rPr>
        <w:t>δ</w:t>
      </w:r>
      <w:r w:rsidRPr="00821674">
        <w:rPr>
          <w:rFonts w:ascii="Times New Roman" w:hAnsi="Times New Roman" w:cs="Times New Roman"/>
          <w:lang w:val="en-US"/>
        </w:rPr>
        <w:t xml:space="preserve">¹⁸O, </w:t>
      </w:r>
      <w:r w:rsidRPr="00821674">
        <w:rPr>
          <w:rFonts w:ascii="Times New Roman" w:hAnsi="Times New Roman" w:cs="Times New Roman"/>
        </w:rPr>
        <w:t>δ</w:t>
      </w:r>
      <w:r w:rsidRPr="00821674">
        <w:rPr>
          <w:rFonts w:ascii="Times New Roman" w:hAnsi="Times New Roman" w:cs="Times New Roman"/>
          <w:lang w:val="en-US"/>
        </w:rPr>
        <w:t xml:space="preserve">²H, </w:t>
      </w:r>
      <w:r w:rsidRPr="00821674">
        <w:rPr>
          <w:rFonts w:ascii="Times New Roman" w:hAnsi="Times New Roman" w:cs="Times New Roman"/>
        </w:rPr>
        <w:t>δ</w:t>
      </w:r>
      <w:r w:rsidRPr="00821674">
        <w:rPr>
          <w:rFonts w:ascii="Times New Roman" w:hAnsi="Times New Roman" w:cs="Times New Roman"/>
          <w:lang w:val="en-US"/>
        </w:rPr>
        <w:t>¹³C) and multivariate statistics (PCA, HCA).</w:t>
      </w:r>
    </w:p>
    <w:p w14:paraId="0617F8C0" w14:textId="6686AEB6" w:rsidR="00B8603F" w:rsidRPr="00821674" w:rsidRDefault="00000000" w:rsidP="00821674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821674">
        <w:rPr>
          <w:rFonts w:ascii="Times New Roman" w:hAnsi="Times New Roman" w:cs="Times New Roman"/>
          <w:lang w:val="en-US"/>
        </w:rPr>
        <w:t xml:space="preserve">Analytical collaboration with UFZ–Helmholtz Centre, Halle, Germany (Dr S. Geyer, Dr C. Müller). </w:t>
      </w:r>
      <w:r w:rsidRPr="00821674">
        <w:rPr>
          <w:rFonts w:ascii="Times New Roman" w:hAnsi="Times New Roman" w:cs="Times New Roman"/>
        </w:rPr>
        <w:t xml:space="preserve">DOI: </w:t>
      </w:r>
      <w:hyperlink r:id="rId10" w:history="1">
        <w:r w:rsidR="00B8603F" w:rsidRPr="00821674">
          <w:rPr>
            <w:rStyle w:val="Lienhypertexte"/>
            <w:rFonts w:ascii="Times New Roman" w:hAnsi="Times New Roman" w:cs="Times New Roman"/>
          </w:rPr>
          <w:t>10.13140/RG.2.2.34899.03361/1</w:t>
        </w:r>
      </w:hyperlink>
    </w:p>
    <w:p w14:paraId="60AE9F50" w14:textId="77777777" w:rsidR="00B8603F" w:rsidRDefault="00000000">
      <w:pPr>
        <w:spacing w:before="120" w:after="80"/>
      </w:pPr>
      <w:r>
        <w:rPr>
          <w:b/>
          <w:bCs/>
          <w:color w:val="1B3A5C"/>
          <w:sz w:val="21"/>
          <w:szCs w:val="21"/>
        </w:rPr>
        <w:t>M.Sc. in Desertification Control</w:t>
      </w:r>
    </w:p>
    <w:p w14:paraId="2622976E" w14:textId="77777777" w:rsidR="00B8603F" w:rsidRPr="005E6FF3" w:rsidRDefault="00000000">
      <w:pPr>
        <w:spacing w:after="60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>National Agronomic Institute of Tunisia (INAT) | 2007–2009</w:t>
      </w:r>
    </w:p>
    <w:p w14:paraId="181828DC" w14:textId="3D419EFF" w:rsidR="00B8603F" w:rsidRPr="00821674" w:rsidRDefault="0098775A" w:rsidP="00821674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Estimation of natural recharge of Plio-Quaternary aquifer at Mouares-Redeyef and its impact on water renewal, using the WetSpass model coupled with spatialised hydroclimatic GIS data.</w:t>
      </w:r>
    </w:p>
    <w:p w14:paraId="71E447DA" w14:textId="3FAC590D" w:rsidR="00B8603F" w:rsidRPr="00821674" w:rsidRDefault="00000000" w:rsidP="00821674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821674">
        <w:rPr>
          <w:rFonts w:ascii="Times New Roman" w:hAnsi="Times New Roman" w:cs="Times New Roman"/>
          <w:lang w:val="en-US"/>
        </w:rPr>
        <w:t xml:space="preserve">Results presented at the Tuniso-Algerian Colloquium (2008) and published in IJCIET (2012). </w:t>
      </w:r>
      <w:r w:rsidRPr="00821674">
        <w:rPr>
          <w:rFonts w:ascii="Times New Roman" w:hAnsi="Times New Roman" w:cs="Times New Roman"/>
        </w:rPr>
        <w:t xml:space="preserve">DOI: </w:t>
      </w:r>
      <w:hyperlink r:id="rId11" w:history="1">
        <w:r w:rsidR="00B8603F" w:rsidRPr="00821674">
          <w:rPr>
            <w:rStyle w:val="Lienhypertexte"/>
            <w:rFonts w:ascii="Times New Roman" w:hAnsi="Times New Roman" w:cs="Times New Roman"/>
          </w:rPr>
          <w:t>10.13140/RG.2.2.24709.05603</w:t>
        </w:r>
      </w:hyperlink>
    </w:p>
    <w:p w14:paraId="5DA55E6B" w14:textId="345EA305" w:rsidR="00B8603F" w:rsidRPr="005E6FF3" w:rsidRDefault="00000000">
      <w:pPr>
        <w:spacing w:before="120" w:after="80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>B.Sc. in Earth Sciences</w:t>
      </w:r>
      <w:r w:rsidR="00821674">
        <w:rPr>
          <w:b/>
          <w:bCs/>
          <w:color w:val="1B3A5C"/>
          <w:sz w:val="21"/>
          <w:szCs w:val="21"/>
          <w:lang w:val="en-US"/>
        </w:rPr>
        <w:t>-</w:t>
      </w:r>
      <w:r w:rsidRPr="005E6FF3">
        <w:rPr>
          <w:b/>
          <w:bCs/>
          <w:color w:val="1B3A5C"/>
          <w:sz w:val="21"/>
          <w:szCs w:val="21"/>
          <w:lang w:val="en-US"/>
        </w:rPr>
        <w:t>Geology</w:t>
      </w:r>
      <w:r w:rsidR="00821674">
        <w:rPr>
          <w:b/>
          <w:bCs/>
          <w:color w:val="1B3A5C"/>
          <w:sz w:val="21"/>
          <w:szCs w:val="21"/>
          <w:lang w:val="en-US"/>
        </w:rPr>
        <w:t xml:space="preserve">: </w:t>
      </w:r>
      <w:r w:rsidR="00821674" w:rsidRPr="00821674">
        <w:rPr>
          <w:b/>
          <w:bCs/>
          <w:color w:val="1B3A5C"/>
          <w:sz w:val="21"/>
          <w:szCs w:val="21"/>
          <w:lang w:val="en-US"/>
        </w:rPr>
        <w:t>Mapping and Planning</w:t>
      </w:r>
      <w:r w:rsidR="00821674">
        <w:rPr>
          <w:b/>
          <w:bCs/>
          <w:color w:val="1B3A5C"/>
          <w:sz w:val="21"/>
          <w:szCs w:val="21"/>
          <w:lang w:val="en-US"/>
        </w:rPr>
        <w:t xml:space="preserve"> </w:t>
      </w:r>
    </w:p>
    <w:p w14:paraId="2C242230" w14:textId="250B4BEC" w:rsidR="00B8603F" w:rsidRDefault="0098775A" w:rsidP="00A61B37">
      <w:pPr>
        <w:spacing w:after="80"/>
        <w:jc w:val="both"/>
        <w:rPr>
          <w:i/>
          <w:iCs/>
          <w:sz w:val="19"/>
          <w:szCs w:val="19"/>
          <w:lang w:val="en-US"/>
        </w:rPr>
      </w:pPr>
      <w:r w:rsidRPr="0098775A">
        <w:rPr>
          <w:i/>
          <w:iCs/>
          <w:sz w:val="19"/>
          <w:szCs w:val="19"/>
          <w:lang w:val="en-US"/>
        </w:rPr>
        <w:t>Faculty of Mathematics, Physics, and Natural Sciences, Tunis</w:t>
      </w:r>
      <w:r>
        <w:rPr>
          <w:i/>
          <w:iCs/>
          <w:sz w:val="19"/>
          <w:szCs w:val="19"/>
          <w:lang w:val="en-US"/>
        </w:rPr>
        <w:t xml:space="preserve"> (FST) </w:t>
      </w:r>
      <w:r w:rsidRPr="005E6FF3">
        <w:rPr>
          <w:i/>
          <w:iCs/>
          <w:sz w:val="19"/>
          <w:szCs w:val="19"/>
          <w:lang w:val="en-US"/>
        </w:rPr>
        <w:t>| 200</w:t>
      </w:r>
      <w:r>
        <w:rPr>
          <w:i/>
          <w:iCs/>
          <w:sz w:val="19"/>
          <w:szCs w:val="19"/>
          <w:lang w:val="en-US"/>
        </w:rPr>
        <w:t>1</w:t>
      </w:r>
      <w:r w:rsidRPr="005E6FF3">
        <w:rPr>
          <w:i/>
          <w:iCs/>
          <w:sz w:val="19"/>
          <w:szCs w:val="19"/>
          <w:lang w:val="en-US"/>
        </w:rPr>
        <w:t>–200</w:t>
      </w:r>
      <w:r>
        <w:rPr>
          <w:i/>
          <w:iCs/>
          <w:sz w:val="19"/>
          <w:szCs w:val="19"/>
          <w:lang w:val="en-US"/>
        </w:rPr>
        <w:t>5</w:t>
      </w:r>
    </w:p>
    <w:p w14:paraId="0BC821D9" w14:textId="37365308" w:rsidR="00821674" w:rsidRPr="00821674" w:rsidRDefault="00821674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Title of Final Project: Representations of the Earth from Space</w:t>
      </w:r>
    </w:p>
    <w:p w14:paraId="49F4C2A5" w14:textId="77777777" w:rsidR="00821674" w:rsidRPr="00821674" w:rsidRDefault="00821674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From Antiquity to Greek Science: The Transition from a Symbolic View to the Concept of the Earth’s Sphericity.</w:t>
      </w:r>
    </w:p>
    <w:p w14:paraId="4DDC205D" w14:textId="77777777" w:rsidR="00821674" w:rsidRPr="00821674" w:rsidRDefault="00821674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Renaissance: The Rise of Projections and Improvements in Cartographic Accuracy.</w:t>
      </w:r>
    </w:p>
    <w:p w14:paraId="10D26342" w14:textId="77777777" w:rsidR="00821674" w:rsidRPr="00821674" w:rsidRDefault="00821674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Modern Era: The Digital Revolution (GIS, GNSS, remote sensing).</w:t>
      </w:r>
    </w:p>
    <w:p w14:paraId="651CCD86" w14:textId="72369BC9" w:rsidR="00821674" w:rsidRPr="00821674" w:rsidRDefault="00821674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821674">
        <w:rPr>
          <w:rFonts w:ascii="Times New Roman" w:hAnsi="Times New Roman" w:cs="Times New Roman"/>
          <w:lang w:val="en-US"/>
        </w:rPr>
        <w:t>Today: Space-based mapping (satellites, orthophotos), precise and multiscale</w:t>
      </w:r>
    </w:p>
    <w:p w14:paraId="014053D3" w14:textId="77777777" w:rsidR="00B8603F" w:rsidRPr="0098775A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1BDC649A" w14:textId="77777777" w:rsidR="00B8603F" w:rsidRPr="005E6FF3" w:rsidRDefault="00000000">
      <w:pPr>
        <w:pBdr>
          <w:bottom w:val="single" w:sz="8" w:space="3" w:color="2E75B6"/>
        </w:pBdr>
        <w:spacing w:before="280" w:after="60"/>
        <w:rPr>
          <w:lang w:val="en-US"/>
        </w:rPr>
      </w:pPr>
      <w:r w:rsidRPr="005E6FF3">
        <w:rPr>
          <w:b/>
          <w:bCs/>
          <w:color w:val="1B3A5C"/>
          <w:sz w:val="24"/>
          <w:szCs w:val="24"/>
          <w:lang w:val="en-US"/>
        </w:rPr>
        <w:lastRenderedPageBreak/>
        <w:t>RESEARCH EXPERIENCE</w:t>
      </w:r>
    </w:p>
    <w:p w14:paraId="710C1C18" w14:textId="60FEBF40" w:rsidR="00B8603F" w:rsidRPr="005E6FF3" w:rsidRDefault="00000000" w:rsidP="00A61B37">
      <w:pPr>
        <w:spacing w:before="100" w:after="80"/>
        <w:jc w:val="both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 xml:space="preserve">Research Intern </w:t>
      </w:r>
      <w:r w:rsidR="00E757D2">
        <w:rPr>
          <w:b/>
          <w:bCs/>
          <w:color w:val="1B3A5C"/>
          <w:sz w:val="21"/>
          <w:szCs w:val="21"/>
          <w:lang w:val="en-US"/>
        </w:rPr>
        <w:t xml:space="preserve">- </w:t>
      </w:r>
      <w:r w:rsidRPr="005E6FF3">
        <w:rPr>
          <w:b/>
          <w:bCs/>
          <w:color w:val="1B3A5C"/>
          <w:sz w:val="21"/>
          <w:szCs w:val="21"/>
          <w:lang w:val="en-US"/>
        </w:rPr>
        <w:t>Catchment Hydrology Department</w:t>
      </w:r>
    </w:p>
    <w:p w14:paraId="789EBA3E" w14:textId="357A9F5A" w:rsidR="00B8603F" w:rsidRPr="005E6FF3" w:rsidRDefault="00000000" w:rsidP="00A61B37">
      <w:pPr>
        <w:spacing w:after="80"/>
        <w:jc w:val="both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 xml:space="preserve">UFZ </w:t>
      </w:r>
      <w:r w:rsidR="00E757D2">
        <w:rPr>
          <w:i/>
          <w:iCs/>
          <w:sz w:val="19"/>
          <w:szCs w:val="19"/>
          <w:lang w:val="en-US"/>
        </w:rPr>
        <w:t xml:space="preserve">- </w:t>
      </w:r>
      <w:r w:rsidRPr="005E6FF3">
        <w:rPr>
          <w:i/>
          <w:iCs/>
          <w:sz w:val="19"/>
          <w:szCs w:val="19"/>
          <w:lang w:val="en-US"/>
        </w:rPr>
        <w:t>Helmholtz Centre for Environmental Research, Halle, Germany</w:t>
      </w:r>
    </w:p>
    <w:p w14:paraId="7C5BC5F2" w14:textId="77777777" w:rsidR="00B8603F" w:rsidRPr="005E6FF3" w:rsidRDefault="00000000" w:rsidP="00A61B37">
      <w:pPr>
        <w:spacing w:after="60"/>
        <w:jc w:val="both"/>
        <w:rPr>
          <w:lang w:val="en-US"/>
        </w:rPr>
      </w:pPr>
      <w:r w:rsidRPr="00E757D2">
        <w:rPr>
          <w:b/>
          <w:bCs/>
          <w:i/>
          <w:iCs/>
          <w:sz w:val="19"/>
          <w:szCs w:val="19"/>
          <w:lang w:val="en-US"/>
        </w:rPr>
        <w:t>Internship 1</w:t>
      </w:r>
      <w:r w:rsidRPr="005E6FF3">
        <w:rPr>
          <w:i/>
          <w:iCs/>
          <w:sz w:val="19"/>
          <w:szCs w:val="19"/>
          <w:lang w:val="en-US"/>
        </w:rPr>
        <w:t xml:space="preserve">: Sep–Nov 2023 | </w:t>
      </w:r>
      <w:r w:rsidRPr="00E757D2">
        <w:rPr>
          <w:b/>
          <w:bCs/>
          <w:i/>
          <w:iCs/>
          <w:sz w:val="19"/>
          <w:szCs w:val="19"/>
          <w:lang w:val="en-US"/>
        </w:rPr>
        <w:t>Internship 2</w:t>
      </w:r>
      <w:r w:rsidRPr="005E6FF3">
        <w:rPr>
          <w:i/>
          <w:iCs/>
          <w:sz w:val="19"/>
          <w:szCs w:val="19"/>
          <w:lang w:val="en-US"/>
        </w:rPr>
        <w:t>: Jul–Oct 2024</w:t>
      </w:r>
    </w:p>
    <w:p w14:paraId="67C5C4A1" w14:textId="77777777" w:rsidR="00B8603F" w:rsidRPr="00E757D2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E757D2">
        <w:rPr>
          <w:rFonts w:ascii="Times New Roman" w:hAnsi="Times New Roman" w:cs="Times New Roman"/>
          <w:lang w:val="en-US"/>
        </w:rPr>
        <w:t>Produced reference analytical datasets for major ions, trace elements, and stable isotopes from 50 Tunisian groundwater samples used directly in 3 published articles.</w:t>
      </w:r>
    </w:p>
    <w:p w14:paraId="29154E19" w14:textId="77777777" w:rsidR="00B8603F" w:rsidRPr="00E757D2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E757D2">
        <w:rPr>
          <w:rFonts w:ascii="Times New Roman" w:hAnsi="Times New Roman" w:cs="Times New Roman"/>
          <w:lang w:val="en-US"/>
        </w:rPr>
        <w:t>Acquired operational competence in numerical groundwater flow and solute-transport modelling (MODFLOW, MT3D) under UFZ protocols.</w:t>
      </w:r>
    </w:p>
    <w:p w14:paraId="3161E75B" w14:textId="77777777" w:rsidR="00B8603F" w:rsidRPr="00E757D2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E757D2">
        <w:rPr>
          <w:rFonts w:ascii="Times New Roman" w:hAnsi="Times New Roman" w:cs="Times New Roman"/>
          <w:lang w:val="en-US"/>
        </w:rPr>
        <w:t>Attended specialised training at Martin Luther University Halle-Wittenberg: Numerical Groundwater Flow &amp; Transport Modelling, 3D Hydrogeology &amp; Environmental Geology (open-source GIS), Python Programming with GIS.</w:t>
      </w:r>
    </w:p>
    <w:p w14:paraId="13F55279" w14:textId="77777777" w:rsidR="00B8603F" w:rsidRPr="00E757D2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E757D2">
        <w:rPr>
          <w:rFonts w:ascii="Times New Roman" w:hAnsi="Times New Roman" w:cs="Times New Roman"/>
          <w:lang w:val="en-US"/>
        </w:rPr>
        <w:t>Presented research at the UFZ Isotope Workshop Science Days and the 8th UFZ Stable Isotope Platform Meeting (Nov 2023).</w:t>
      </w:r>
    </w:p>
    <w:p w14:paraId="45699937" w14:textId="2A5D7761" w:rsidR="00B8603F" w:rsidRPr="005E6FF3" w:rsidRDefault="00000000" w:rsidP="00A61B37">
      <w:pPr>
        <w:spacing w:before="120" w:after="80"/>
        <w:jc w:val="both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 xml:space="preserve">Researcher </w:t>
      </w:r>
      <w:r w:rsidR="00E757D2">
        <w:rPr>
          <w:b/>
          <w:bCs/>
          <w:color w:val="1B3A5C"/>
          <w:sz w:val="21"/>
          <w:szCs w:val="21"/>
          <w:lang w:val="en-US"/>
        </w:rPr>
        <w:t xml:space="preserve">- </w:t>
      </w:r>
      <w:r w:rsidRPr="005E6FF3">
        <w:rPr>
          <w:b/>
          <w:bCs/>
          <w:color w:val="1B3A5C"/>
          <w:sz w:val="21"/>
          <w:szCs w:val="21"/>
          <w:lang w:val="en-US"/>
        </w:rPr>
        <w:t>ELMAA Project (Contract No. 015410)</w:t>
      </w:r>
    </w:p>
    <w:p w14:paraId="7F27A1BA" w14:textId="77777777" w:rsidR="00B8603F" w:rsidRDefault="00000000" w:rsidP="00A61B37">
      <w:pPr>
        <w:spacing w:after="60"/>
        <w:jc w:val="both"/>
      </w:pPr>
      <w:r>
        <w:rPr>
          <w:i/>
          <w:iCs/>
          <w:sz w:val="19"/>
          <w:szCs w:val="19"/>
        </w:rPr>
        <w:t>National Agronomic Institute of Tunisia (INAT) | EU Programme PF6-2003-INCO-MPC-2 | Nov 2007 – Mar 2009</w:t>
      </w:r>
    </w:p>
    <w:p w14:paraId="2E74591A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Contributed to hydrological and hydrogeological investigations of the Gafsa mining basin.</w:t>
      </w:r>
    </w:p>
    <w:p w14:paraId="408B1017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Developed the project GIS, integrating multi-source spatial data for resource mapping and decision support.</w:t>
      </w:r>
    </w:p>
    <w:p w14:paraId="31F50D6F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21113551" w14:textId="77777777" w:rsidR="00B8603F" w:rsidRPr="005E6FF3" w:rsidRDefault="00000000">
      <w:pPr>
        <w:pBdr>
          <w:bottom w:val="single" w:sz="8" w:space="3" w:color="2E75B6"/>
        </w:pBdr>
        <w:spacing w:before="280" w:after="60"/>
        <w:rPr>
          <w:lang w:val="en-US"/>
        </w:rPr>
      </w:pPr>
      <w:r w:rsidRPr="005E6FF3">
        <w:rPr>
          <w:b/>
          <w:bCs/>
          <w:color w:val="1B3A5C"/>
          <w:sz w:val="24"/>
          <w:szCs w:val="24"/>
          <w:lang w:val="en-US"/>
        </w:rPr>
        <w:t>TEACHING &amp; ACADEMIC EXPERIENCE</w:t>
      </w:r>
    </w:p>
    <w:p w14:paraId="2C371DAC" w14:textId="77777777" w:rsidR="00B8603F" w:rsidRPr="005E6FF3" w:rsidRDefault="00000000" w:rsidP="00A61B37">
      <w:pPr>
        <w:spacing w:before="100" w:after="80"/>
        <w:jc w:val="both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>Instructor in Topography &amp; Geomatics (Civil Engineering &amp; Architecture)</w:t>
      </w:r>
    </w:p>
    <w:p w14:paraId="597A20A1" w14:textId="77777777" w:rsidR="00B8603F" w:rsidRPr="005E6FF3" w:rsidRDefault="00000000" w:rsidP="00A61B37">
      <w:pPr>
        <w:spacing w:after="60"/>
        <w:jc w:val="both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>Tabuk College of Technology (TVTC), Kingdom of Saudi Arabia | Aug 2013 – Aug 2020</w:t>
      </w:r>
    </w:p>
    <w:p w14:paraId="3D42B5D4" w14:textId="14B91CF2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Delivered courses in Topography I–IV, Computer Topography I–II, GPS Systems, Surveying, Topographic Calculations, Instrument Calibration,</w:t>
      </w:r>
      <w:r w:rsidR="009B7916" w:rsidRPr="009B7916">
        <w:rPr>
          <w:rFonts w:ascii="Times New Roman" w:hAnsi="Times New Roman" w:cs="Times New Roman"/>
          <w:lang w:val="en-US"/>
        </w:rPr>
        <w:t xml:space="preserve"> GIS, Photogrammetry, Remote Sensing</w:t>
      </w:r>
      <w:r w:rsidRPr="009B7916">
        <w:rPr>
          <w:rFonts w:ascii="Times New Roman" w:hAnsi="Times New Roman" w:cs="Times New Roman"/>
          <w:lang w:val="en-US"/>
        </w:rPr>
        <w:t xml:space="preserve"> and Surveyor Management to Technical Diploma students.</w:t>
      </w:r>
    </w:p>
    <w:p w14:paraId="43464ABA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Served as Academic Planning Officer for students and faculty (Aug 2015 – Jun 2020) and Equipment Manager (Aug 2019 – Sep 2020).</w:t>
      </w:r>
    </w:p>
    <w:p w14:paraId="7AAD8AB2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Managed quality assurance of teaching materials and adapted curricula to TVTC competency frameworks.</w:t>
      </w:r>
    </w:p>
    <w:p w14:paraId="6EAED9A7" w14:textId="1973D9F7" w:rsidR="00B8603F" w:rsidRDefault="00000000" w:rsidP="00A61B37">
      <w:pPr>
        <w:spacing w:before="120" w:after="80"/>
        <w:jc w:val="both"/>
      </w:pPr>
      <w:r>
        <w:rPr>
          <w:b/>
          <w:bCs/>
          <w:color w:val="1B3A5C"/>
          <w:sz w:val="21"/>
          <w:szCs w:val="21"/>
        </w:rPr>
        <w:t xml:space="preserve">Sessional Lecturer </w:t>
      </w:r>
      <w:r w:rsidR="009B7916">
        <w:rPr>
          <w:b/>
          <w:bCs/>
          <w:color w:val="1B3A5C"/>
          <w:sz w:val="21"/>
          <w:szCs w:val="21"/>
        </w:rPr>
        <w:t>-</w:t>
      </w:r>
      <w:r>
        <w:rPr>
          <w:b/>
          <w:bCs/>
          <w:color w:val="1B3A5C"/>
          <w:sz w:val="21"/>
          <w:szCs w:val="21"/>
        </w:rPr>
        <w:t xml:space="preserve"> Earth Sciences &amp; Geomatics</w:t>
      </w:r>
    </w:p>
    <w:p w14:paraId="44E0D9C6" w14:textId="77777777" w:rsidR="00B8603F" w:rsidRDefault="00000000" w:rsidP="00A61B37">
      <w:pPr>
        <w:spacing w:after="60"/>
        <w:jc w:val="both"/>
      </w:pPr>
      <w:r>
        <w:rPr>
          <w:i/>
          <w:iCs/>
          <w:sz w:val="19"/>
          <w:szCs w:val="19"/>
        </w:rPr>
        <w:t>Higher Institute of Environmental Sciences &amp; Technologies (ISSTE), Borj Cédria, Tunisia | 2022–2023</w:t>
      </w:r>
    </w:p>
    <w:p w14:paraId="010F4F62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Taught Hydrogeological Modelling &amp; Simulation, GIS, Remote Sensing, Structural Geology, and Geomatics to undergraduate and postgraduate students.</w:t>
      </w:r>
    </w:p>
    <w:p w14:paraId="43651CE5" w14:textId="77777777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B7916">
        <w:rPr>
          <w:rFonts w:ascii="Times New Roman" w:hAnsi="Times New Roman" w:cs="Times New Roman"/>
          <w:lang w:val="en-US"/>
        </w:rPr>
        <w:t>Designed competency-aligned teaching materials matched to B.Sc. and M.Sc. programme specifications.</w:t>
      </w:r>
    </w:p>
    <w:p w14:paraId="1912632C" w14:textId="222D6CBD" w:rsidR="00B8603F" w:rsidRPr="005E6FF3" w:rsidRDefault="00000000" w:rsidP="00A61B37">
      <w:pPr>
        <w:spacing w:before="120" w:after="80"/>
        <w:jc w:val="both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 xml:space="preserve">Sessional Lecturer </w:t>
      </w:r>
      <w:r w:rsidR="009B7916">
        <w:rPr>
          <w:b/>
          <w:bCs/>
          <w:color w:val="1B3A5C"/>
          <w:sz w:val="21"/>
          <w:szCs w:val="21"/>
          <w:lang w:val="en-US"/>
        </w:rPr>
        <w:t>-</w:t>
      </w:r>
      <w:r w:rsidRPr="005E6FF3">
        <w:rPr>
          <w:b/>
          <w:bCs/>
          <w:color w:val="1B3A5C"/>
          <w:sz w:val="21"/>
          <w:szCs w:val="21"/>
          <w:lang w:val="en-US"/>
        </w:rPr>
        <w:t xml:space="preserve"> Geology &amp; Computer Science</w:t>
      </w:r>
    </w:p>
    <w:p w14:paraId="71735617" w14:textId="77777777" w:rsidR="00B8603F" w:rsidRPr="005E6FF3" w:rsidRDefault="00000000" w:rsidP="00A61B37">
      <w:pPr>
        <w:spacing w:after="60"/>
        <w:jc w:val="both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>Faculty of Sciences of Gafsa | 2011–2013</w:t>
      </w:r>
    </w:p>
    <w:p w14:paraId="70BA98A7" w14:textId="33AE02D4" w:rsidR="00B8603F" w:rsidRPr="009B7916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Theme="majorBidi" w:hAnsiTheme="majorBidi" w:cstheme="majorBidi"/>
          <w:lang w:val="en-US"/>
        </w:rPr>
      </w:pPr>
      <w:r w:rsidRPr="009B7916">
        <w:rPr>
          <w:rFonts w:asciiTheme="majorBidi" w:hAnsiTheme="majorBidi" w:cstheme="majorBidi"/>
          <w:lang w:val="en-US"/>
        </w:rPr>
        <w:t xml:space="preserve">Courses included: </w:t>
      </w:r>
      <w:r w:rsidR="009B7916" w:rsidRPr="009B7916">
        <w:rPr>
          <w:rFonts w:asciiTheme="majorBidi" w:hAnsiTheme="majorBidi" w:cstheme="majorBidi"/>
          <w:lang w:val="en-US"/>
        </w:rPr>
        <w:t xml:space="preserve">GIS, Remote Sensing, </w:t>
      </w:r>
      <w:r w:rsidRPr="009B7916">
        <w:rPr>
          <w:rFonts w:asciiTheme="majorBidi" w:hAnsiTheme="majorBidi" w:cstheme="majorBidi"/>
          <w:lang w:val="en-US"/>
        </w:rPr>
        <w:t>Structural Geology, Petrology &amp; Petrogenesis, Geology &amp; Reservoirs of Tunisia, Fracture Reservoir Modelling, Algorithmic &amp; C Programming, Object-Oriented Programming.</w:t>
      </w:r>
    </w:p>
    <w:p w14:paraId="417F38E0" w14:textId="77777777" w:rsidR="00B8603F" w:rsidRPr="005E6FF3" w:rsidRDefault="00000000" w:rsidP="00A61B37">
      <w:pPr>
        <w:spacing w:before="120" w:after="80"/>
        <w:jc w:val="both"/>
        <w:rPr>
          <w:lang w:val="en-US"/>
        </w:rPr>
      </w:pPr>
      <w:r w:rsidRPr="005E6FF3">
        <w:rPr>
          <w:b/>
          <w:bCs/>
          <w:color w:val="1B3A5C"/>
          <w:sz w:val="21"/>
          <w:szCs w:val="21"/>
          <w:lang w:val="en-US"/>
        </w:rPr>
        <w:t>Graduate Thesis Co-supervisor</w:t>
      </w:r>
    </w:p>
    <w:p w14:paraId="48B5CD1B" w14:textId="77777777" w:rsidR="00B8603F" w:rsidRPr="005E6FF3" w:rsidRDefault="00000000" w:rsidP="00A61B37">
      <w:pPr>
        <w:spacing w:after="60"/>
        <w:jc w:val="both"/>
        <w:rPr>
          <w:lang w:val="en-US"/>
        </w:rPr>
      </w:pPr>
      <w:r w:rsidRPr="005E6FF3">
        <w:rPr>
          <w:i/>
          <w:iCs/>
          <w:sz w:val="19"/>
          <w:szCs w:val="19"/>
          <w:lang w:val="en-US"/>
        </w:rPr>
        <w:t>ISSTE Borj Cédria | 2025</w:t>
      </w:r>
    </w:p>
    <w:p w14:paraId="018A5596" w14:textId="5A69D3DE" w:rsidR="00B8603F" w:rsidRPr="00BE5CE9" w:rsidRDefault="00000000" w:rsidP="00A61B37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BE5CE9">
        <w:rPr>
          <w:rFonts w:ascii="Times New Roman" w:hAnsi="Times New Roman" w:cs="Times New Roman"/>
          <w:lang w:val="en-US"/>
        </w:rPr>
        <w:t>Co-supervised M.Sc. dissertation: "Contribution of Hydrogeochemical Modelling to the Study of Groundwater Contamination Risks in the El Haouaria</w:t>
      </w:r>
      <w:r w:rsidR="00BE5CE9" w:rsidRPr="00BE5CE9">
        <w:rPr>
          <w:rFonts w:ascii="Times New Roman" w:hAnsi="Times New Roman" w:cs="Times New Roman"/>
          <w:lang w:val="en-US"/>
        </w:rPr>
        <w:t xml:space="preserve">, </w:t>
      </w:r>
      <w:r w:rsidRPr="00BE5CE9">
        <w:rPr>
          <w:rFonts w:ascii="Times New Roman" w:hAnsi="Times New Roman" w:cs="Times New Roman"/>
          <w:lang w:val="en-US"/>
        </w:rPr>
        <w:t>Cap Bon Plain" (defended Apr 2025).</w:t>
      </w:r>
    </w:p>
    <w:p w14:paraId="330207A0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6FEB5E70" w14:textId="77777777" w:rsidR="00B8603F" w:rsidRDefault="00000000">
      <w:pPr>
        <w:pBdr>
          <w:bottom w:val="single" w:sz="8" w:space="3" w:color="2E75B6"/>
        </w:pBdr>
        <w:spacing w:before="280" w:after="60"/>
      </w:pPr>
      <w:r>
        <w:rPr>
          <w:b/>
          <w:bCs/>
          <w:color w:val="1B3A5C"/>
          <w:sz w:val="24"/>
          <w:szCs w:val="24"/>
        </w:rPr>
        <w:t>PEER-REVIEWED PUBLICATIONS</w:t>
      </w:r>
    </w:p>
    <w:p w14:paraId="487F906C" w14:textId="5E049B97" w:rsidR="00BE5CE9" w:rsidRPr="005E6FF3" w:rsidRDefault="00BE5CE9" w:rsidP="00CA5783">
      <w:pPr>
        <w:pStyle w:val="Paragraphedeliste"/>
        <w:numPr>
          <w:ilvl w:val="0"/>
          <w:numId w:val="2"/>
        </w:numPr>
        <w:spacing w:after="80"/>
        <w:jc w:val="both"/>
        <w:rPr>
          <w:lang w:val="en-US"/>
        </w:rPr>
      </w:pPr>
      <w:r w:rsidRPr="005E6FF3">
        <w:rPr>
          <w:b/>
          <w:bCs/>
          <w:color w:val="2E75B6"/>
          <w:sz w:val="19"/>
          <w:szCs w:val="19"/>
          <w:lang w:val="en-US"/>
        </w:rPr>
        <w:t xml:space="preserve">[Published] </w:t>
      </w:r>
      <w:r w:rsidRPr="00CA5783">
        <w:rPr>
          <w:rFonts w:ascii="Times New Roman" w:hAnsi="Times New Roman" w:cs="Times New Roman"/>
          <w:b/>
          <w:bCs/>
          <w:lang w:val="en-US"/>
        </w:rPr>
        <w:t>Ben Slimene, I</w:t>
      </w:r>
      <w:r w:rsidRPr="00CA5783">
        <w:rPr>
          <w:rFonts w:ascii="Times New Roman" w:hAnsi="Times New Roman" w:cs="Times New Roman"/>
          <w:lang w:val="en-US"/>
        </w:rPr>
        <w:t xml:space="preserve">. et al. (2025). Geospatial Mapping and Multivariate Statistical Analysis for Assessing Groundwater Quality in Bou Arada–El Aroussa Plain. </w:t>
      </w:r>
      <w:r w:rsidRPr="00CA5783">
        <w:rPr>
          <w:rFonts w:ascii="Times New Roman" w:hAnsi="Times New Roman" w:cs="Times New Roman"/>
          <w:b/>
          <w:bCs/>
          <w:i/>
          <w:iCs/>
          <w:lang w:val="en-US"/>
        </w:rPr>
        <w:t>Acque Sotterranee - Italian Journal of Groundwater</w:t>
      </w:r>
      <w:r w:rsidRPr="00CA5783">
        <w:rPr>
          <w:rFonts w:ascii="Times New Roman" w:hAnsi="Times New Roman" w:cs="Times New Roman"/>
          <w:lang w:val="en-US"/>
        </w:rPr>
        <w:t xml:space="preserve">. </w:t>
      </w:r>
      <w:hyperlink r:id="rId12" w:history="1">
        <w:r w:rsidRPr="00CA5783">
          <w:rPr>
            <w:rStyle w:val="Lienhypertexte"/>
            <w:rFonts w:ascii="Times New Roman" w:hAnsi="Times New Roman" w:cs="Times New Roman"/>
            <w:lang w:val="en-US"/>
          </w:rPr>
          <w:t>https://doi.org/10.7343/as-2025-816</w:t>
        </w:r>
      </w:hyperlink>
    </w:p>
    <w:p w14:paraId="743C4DBF" w14:textId="6D62B10E" w:rsidR="00BE5CE9" w:rsidRPr="00BE5CE9" w:rsidRDefault="00BE5CE9" w:rsidP="00CA5783">
      <w:pPr>
        <w:pStyle w:val="Paragraphedeliste"/>
        <w:numPr>
          <w:ilvl w:val="0"/>
          <w:numId w:val="2"/>
        </w:numPr>
        <w:spacing w:after="80"/>
        <w:jc w:val="both"/>
        <w:rPr>
          <w:lang w:val="en-US"/>
        </w:rPr>
      </w:pPr>
      <w:r w:rsidRPr="005E6FF3">
        <w:rPr>
          <w:b/>
          <w:bCs/>
          <w:color w:val="2E75B6"/>
          <w:sz w:val="19"/>
          <w:szCs w:val="19"/>
          <w:lang w:val="en-US"/>
        </w:rPr>
        <w:lastRenderedPageBreak/>
        <w:t xml:space="preserve">[Published] </w:t>
      </w:r>
      <w:r w:rsidRPr="00CA5783">
        <w:rPr>
          <w:rFonts w:ascii="Times New Roman" w:hAnsi="Times New Roman" w:cs="Times New Roman"/>
          <w:b/>
          <w:bCs/>
          <w:lang w:val="en-US"/>
        </w:rPr>
        <w:t>Ben Slimene, I</w:t>
      </w:r>
      <w:r w:rsidRPr="00CA5783">
        <w:rPr>
          <w:rFonts w:ascii="Times New Roman" w:hAnsi="Times New Roman" w:cs="Times New Roman"/>
          <w:lang w:val="en-US"/>
        </w:rPr>
        <w:t xml:space="preserve">. et al. (2026). Integrating Remote Sensing, GIS, and Machine Learning for Lineament Analysis and Hydrogeological Assessment in the Northern Atlassic Domain of Tunisia. </w:t>
      </w:r>
      <w:r w:rsidRPr="00CA5783">
        <w:rPr>
          <w:rFonts w:ascii="Times New Roman" w:hAnsi="Times New Roman" w:cs="Times New Roman"/>
          <w:b/>
          <w:bCs/>
          <w:i/>
          <w:iCs/>
          <w:lang w:val="en-US"/>
        </w:rPr>
        <w:t>Journal of African Earth Sciences.</w:t>
      </w:r>
      <w:r w:rsidRPr="00CA5783"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Pr="00CA5783">
          <w:rPr>
            <w:rStyle w:val="Lienhypertexte"/>
            <w:rFonts w:ascii="Times New Roman" w:hAnsi="Times New Roman" w:cs="Times New Roman"/>
            <w:lang w:val="en-US"/>
          </w:rPr>
          <w:t>https://doi.org/10.1016/j.jafrearsci.2026.106210</w:t>
        </w:r>
      </w:hyperlink>
    </w:p>
    <w:p w14:paraId="6D0928D1" w14:textId="459047A9" w:rsidR="00BE5CE9" w:rsidRPr="00BE5CE9" w:rsidRDefault="00BE5CE9" w:rsidP="00CA5783">
      <w:pPr>
        <w:pStyle w:val="Paragraphedeliste"/>
        <w:numPr>
          <w:ilvl w:val="0"/>
          <w:numId w:val="2"/>
        </w:numPr>
        <w:spacing w:after="80"/>
        <w:jc w:val="both"/>
      </w:pPr>
      <w:r w:rsidRPr="005E6FF3">
        <w:rPr>
          <w:b/>
          <w:bCs/>
          <w:color w:val="2E75B6"/>
          <w:sz w:val="19"/>
          <w:szCs w:val="19"/>
          <w:lang w:val="en-US"/>
        </w:rPr>
        <w:t>[</w:t>
      </w:r>
      <w:r w:rsidR="00F9791B" w:rsidRPr="005E6FF3">
        <w:rPr>
          <w:b/>
          <w:bCs/>
          <w:color w:val="2E75B6"/>
          <w:sz w:val="19"/>
          <w:szCs w:val="19"/>
          <w:lang w:val="en-US"/>
        </w:rPr>
        <w:t>Published</w:t>
      </w:r>
      <w:r w:rsidRPr="005E6FF3">
        <w:rPr>
          <w:b/>
          <w:bCs/>
          <w:color w:val="2E75B6"/>
          <w:sz w:val="19"/>
          <w:szCs w:val="19"/>
          <w:lang w:val="en-US"/>
        </w:rPr>
        <w:t xml:space="preserve">] </w:t>
      </w:r>
      <w:r w:rsidRPr="00CA5783">
        <w:rPr>
          <w:rFonts w:ascii="Times New Roman" w:hAnsi="Times New Roman" w:cs="Times New Roman"/>
          <w:b/>
          <w:bCs/>
          <w:lang w:val="en-US"/>
        </w:rPr>
        <w:t>Ben Slimene, I</w:t>
      </w:r>
      <w:r w:rsidRPr="00CA5783">
        <w:rPr>
          <w:rFonts w:ascii="Times New Roman" w:hAnsi="Times New Roman" w:cs="Times New Roman"/>
          <w:lang w:val="en-US"/>
        </w:rPr>
        <w:t xml:space="preserve">. et al. Predictive Modeling and Spatial Mapping of Groundwater Quality for Irrigation Using Integrated Indices and Machine Learning: Application to the Sidi Bou Rouis–El Krib–Borj El Messaoudi Region. </w:t>
      </w:r>
      <w:r w:rsidRPr="00CA5783">
        <w:rPr>
          <w:rFonts w:ascii="Times New Roman" w:hAnsi="Times New Roman" w:cs="Times New Roman"/>
          <w:b/>
          <w:bCs/>
          <w:i/>
          <w:iCs/>
          <w:lang w:val="en-US"/>
        </w:rPr>
        <w:t>Euro-Mediterranean Journal for Environmental Integration</w:t>
      </w:r>
      <w:r w:rsidRPr="00CA5783">
        <w:rPr>
          <w:rFonts w:ascii="Times New Roman" w:hAnsi="Times New Roman" w:cs="Times New Roman"/>
        </w:rPr>
        <w:t xml:space="preserve">. </w:t>
      </w:r>
      <w:r w:rsidR="00F9791B" w:rsidRPr="00F9791B">
        <w:rPr>
          <w:rStyle w:val="Lienhypertexte"/>
          <w:lang w:val="en-US"/>
        </w:rPr>
        <w:t>https://doi.org/10.1007/s41207-026-01202-z</w:t>
      </w:r>
    </w:p>
    <w:p w14:paraId="3392E7CF" w14:textId="7C645366" w:rsidR="00B8603F" w:rsidRDefault="00000000" w:rsidP="00CA5783">
      <w:pPr>
        <w:pStyle w:val="Paragraphedeliste"/>
        <w:numPr>
          <w:ilvl w:val="0"/>
          <w:numId w:val="2"/>
        </w:numPr>
        <w:spacing w:after="80"/>
        <w:jc w:val="both"/>
      </w:pPr>
      <w:r w:rsidRPr="005E6FF3">
        <w:rPr>
          <w:b/>
          <w:bCs/>
          <w:color w:val="2E75B6"/>
          <w:sz w:val="19"/>
          <w:szCs w:val="19"/>
          <w:lang w:val="en-US"/>
        </w:rPr>
        <w:t xml:space="preserve">[Published] </w:t>
      </w:r>
      <w:r w:rsidR="00BE5CE9" w:rsidRPr="00CA5783">
        <w:rPr>
          <w:rFonts w:asciiTheme="majorBidi" w:hAnsiTheme="majorBidi" w:cstheme="majorBidi"/>
          <w:lang w:val="en-US"/>
        </w:rPr>
        <w:t>Sarra Bel Haj Salem, Aissam Gaagai ,</w:t>
      </w:r>
      <w:r w:rsidR="00BE5CE9" w:rsidRPr="00CA5783">
        <w:rPr>
          <w:rFonts w:asciiTheme="majorBidi" w:hAnsiTheme="majorBidi" w:cstheme="majorBidi"/>
          <w:b/>
          <w:bCs/>
          <w:lang w:val="en-US"/>
        </w:rPr>
        <w:t>Imed Ben Slimene</w:t>
      </w:r>
      <w:r w:rsidRPr="00CA5783">
        <w:rPr>
          <w:rFonts w:asciiTheme="majorBidi" w:hAnsiTheme="majorBidi" w:cstheme="majorBidi"/>
          <w:lang w:val="en-US"/>
        </w:rPr>
        <w:t xml:space="preserve"> et al. (2023). Applying Multivariate Analysis and Machine Learning Approaches to Evaluating Groundwater Quality on the Kairouan Plain, Tunisia. </w:t>
      </w:r>
      <w:r w:rsidRPr="00CA5783">
        <w:rPr>
          <w:rFonts w:asciiTheme="majorBidi" w:hAnsiTheme="majorBidi" w:cstheme="majorBidi"/>
          <w:b/>
          <w:bCs/>
          <w:i/>
          <w:iCs/>
          <w:lang w:val="en-US"/>
        </w:rPr>
        <w:t xml:space="preserve">Water (MDPI). </w:t>
      </w:r>
      <w:hyperlink r:id="rId14" w:history="1">
        <w:r w:rsidR="00B8603F" w:rsidRPr="00CA5783">
          <w:rPr>
            <w:rStyle w:val="Lienhypertexte"/>
            <w:rFonts w:asciiTheme="majorBidi" w:hAnsiTheme="majorBidi" w:cstheme="majorBidi"/>
          </w:rPr>
          <w:t>https://doi.org/10.3390/w15193495</w:t>
        </w:r>
      </w:hyperlink>
    </w:p>
    <w:p w14:paraId="25D3CED6" w14:textId="78D4B8D3" w:rsidR="00B8603F" w:rsidRDefault="00000000" w:rsidP="00CA5783">
      <w:pPr>
        <w:pStyle w:val="Paragraphedeliste"/>
        <w:numPr>
          <w:ilvl w:val="0"/>
          <w:numId w:val="2"/>
        </w:numPr>
        <w:spacing w:after="80"/>
        <w:jc w:val="both"/>
      </w:pPr>
      <w:r w:rsidRPr="005E6FF3">
        <w:rPr>
          <w:b/>
          <w:bCs/>
          <w:color w:val="2E75B6"/>
          <w:sz w:val="19"/>
          <w:szCs w:val="19"/>
          <w:lang w:val="en-US"/>
        </w:rPr>
        <w:t xml:space="preserve">[Published] </w:t>
      </w:r>
      <w:r w:rsidR="00BE5CE9" w:rsidRPr="00CA5783">
        <w:rPr>
          <w:rFonts w:asciiTheme="majorBidi" w:hAnsiTheme="majorBidi" w:cstheme="majorBidi"/>
          <w:lang w:val="en-US"/>
        </w:rPr>
        <w:t xml:space="preserve">Sonia Dhaouadi, Samir Ghannem, Sabri Kanzari, </w:t>
      </w:r>
      <w:r w:rsidR="00BE5CE9" w:rsidRPr="00CA5783">
        <w:rPr>
          <w:rFonts w:asciiTheme="majorBidi" w:hAnsiTheme="majorBidi" w:cstheme="majorBidi"/>
          <w:b/>
          <w:bCs/>
          <w:lang w:val="en-US"/>
        </w:rPr>
        <w:t>Imed Ben Slimene</w:t>
      </w:r>
      <w:r w:rsidR="00BE5CE9" w:rsidRPr="00CA5783">
        <w:rPr>
          <w:rFonts w:asciiTheme="majorBidi" w:hAnsiTheme="majorBidi" w:cstheme="majorBidi"/>
          <w:lang w:val="en-US"/>
        </w:rPr>
        <w:t xml:space="preserve"> </w:t>
      </w:r>
      <w:r w:rsidRPr="00CA5783">
        <w:rPr>
          <w:rFonts w:asciiTheme="majorBidi" w:hAnsiTheme="majorBidi" w:cstheme="majorBidi"/>
          <w:lang w:val="en-US"/>
        </w:rPr>
        <w:t xml:space="preserve">et al. (2023). Assessment of Heavy Metals Contamination and Potential Ecological Risk in Surface Sediments of the El Bey Wadi, Tunisia. </w:t>
      </w:r>
      <w:r w:rsidRPr="00CA5783">
        <w:rPr>
          <w:rFonts w:asciiTheme="majorBidi" w:hAnsiTheme="majorBidi" w:cstheme="majorBidi"/>
          <w:b/>
          <w:bCs/>
          <w:i/>
          <w:iCs/>
          <w:lang w:val="en-US"/>
        </w:rPr>
        <w:t>Soil and Sediment Contamination.</w:t>
      </w:r>
      <w:r w:rsidRPr="00CA5783">
        <w:rPr>
          <w:rFonts w:asciiTheme="majorBidi" w:hAnsiTheme="majorBidi" w:cstheme="majorBidi"/>
        </w:rPr>
        <w:t xml:space="preserve"> </w:t>
      </w:r>
      <w:hyperlink r:id="rId15" w:history="1">
        <w:r w:rsidR="00B8603F" w:rsidRPr="00CA5783">
          <w:rPr>
            <w:rStyle w:val="Lienhypertexte"/>
            <w:rFonts w:asciiTheme="majorBidi" w:hAnsiTheme="majorBidi" w:cstheme="majorBidi"/>
          </w:rPr>
          <w:t>https://doi.org/10.1080/15320383.2023.2271987</w:t>
        </w:r>
      </w:hyperlink>
    </w:p>
    <w:p w14:paraId="5A7A0AC5" w14:textId="273F7B8F" w:rsidR="00B8603F" w:rsidRPr="005E6FF3" w:rsidRDefault="00000000" w:rsidP="00CA5783">
      <w:pPr>
        <w:pStyle w:val="Paragraphedeliste"/>
        <w:numPr>
          <w:ilvl w:val="0"/>
          <w:numId w:val="2"/>
        </w:numPr>
        <w:spacing w:after="80"/>
        <w:jc w:val="both"/>
        <w:rPr>
          <w:lang w:val="en-US"/>
        </w:rPr>
      </w:pPr>
      <w:r w:rsidRPr="005E6FF3">
        <w:rPr>
          <w:b/>
          <w:bCs/>
          <w:color w:val="2E75B6"/>
          <w:sz w:val="19"/>
          <w:szCs w:val="19"/>
          <w:lang w:val="en-US"/>
        </w:rPr>
        <w:t xml:space="preserve">[Published] </w:t>
      </w:r>
      <w:r w:rsidR="004B20A0" w:rsidRPr="00CA5783">
        <w:rPr>
          <w:rFonts w:ascii="Times New Roman" w:hAnsi="Times New Roman" w:cs="Times New Roman"/>
          <w:lang w:val="en-US"/>
        </w:rPr>
        <w:t xml:space="preserve">Nadia </w:t>
      </w:r>
      <w:r w:rsidR="001F1DC2" w:rsidRPr="00CA5783">
        <w:rPr>
          <w:rFonts w:ascii="Times New Roman" w:hAnsi="Times New Roman" w:cs="Times New Roman"/>
          <w:lang w:val="en-US"/>
        </w:rPr>
        <w:t>Khelif;</w:t>
      </w:r>
      <w:r w:rsidR="004B20A0" w:rsidRPr="00CA5783">
        <w:rPr>
          <w:rFonts w:ascii="Times New Roman" w:hAnsi="Times New Roman" w:cs="Times New Roman"/>
          <w:lang w:val="en-US"/>
        </w:rPr>
        <w:t xml:space="preserve"> </w:t>
      </w:r>
      <w:r w:rsidR="004B20A0" w:rsidRPr="00CA5783">
        <w:rPr>
          <w:rFonts w:ascii="Times New Roman" w:hAnsi="Times New Roman" w:cs="Times New Roman"/>
          <w:b/>
          <w:bCs/>
          <w:lang w:val="en-US"/>
        </w:rPr>
        <w:t xml:space="preserve">Imed Ben </w:t>
      </w:r>
      <w:r w:rsidR="001F1DC2" w:rsidRPr="00CA5783">
        <w:rPr>
          <w:rFonts w:ascii="Times New Roman" w:hAnsi="Times New Roman" w:cs="Times New Roman"/>
          <w:b/>
          <w:bCs/>
          <w:lang w:val="en-US"/>
        </w:rPr>
        <w:t>Slimène</w:t>
      </w:r>
      <w:r w:rsidR="001F1DC2" w:rsidRPr="00CA5783">
        <w:rPr>
          <w:rFonts w:ascii="Times New Roman" w:hAnsi="Times New Roman" w:cs="Times New Roman"/>
          <w:lang w:val="en-US"/>
        </w:rPr>
        <w:t>;</w:t>
      </w:r>
      <w:r w:rsidR="004B20A0" w:rsidRPr="00CA5783">
        <w:rPr>
          <w:rFonts w:ascii="Times New Roman" w:hAnsi="Times New Roman" w:cs="Times New Roman"/>
          <w:lang w:val="en-US"/>
        </w:rPr>
        <w:t xml:space="preserve"> M.Moncef Chalbaoui</w:t>
      </w:r>
      <w:r w:rsidRPr="00CA5783">
        <w:rPr>
          <w:rFonts w:ascii="Times New Roman" w:hAnsi="Times New Roman" w:cs="Times New Roman"/>
          <w:lang w:val="en-US"/>
        </w:rPr>
        <w:t xml:space="preserve">. (2012). Intrinsic Vulnerability Analysis to Nitrate Contamination. International Journal of Civil Engineering and Technology. </w:t>
      </w:r>
      <w:r w:rsidR="004B20A0" w:rsidRPr="00CA5783">
        <w:rPr>
          <w:rFonts w:ascii="Times New Roman" w:hAnsi="Times New Roman" w:cs="Times New Roman"/>
          <w:b/>
          <w:bCs/>
          <w:i/>
          <w:iCs/>
          <w:lang w:val="en-US"/>
        </w:rPr>
        <w:t>International Journal of Civil Engineering and Technology (IJCIET),</w:t>
      </w:r>
      <w:r w:rsidR="004B20A0" w:rsidRPr="00CA5783">
        <w:rPr>
          <w:rFonts w:ascii="Times New Roman" w:hAnsi="Times New Roman" w:cs="Times New Roman"/>
          <w:lang w:val="en-US"/>
        </w:rPr>
        <w:t xml:space="preserve"> ISSN 0976 – 6308 (Print), ISSN 0976 – 6316(Online) Volume 3, Issue 2, July- December (2012), © IAEME</w:t>
      </w:r>
    </w:p>
    <w:p w14:paraId="612A1246" w14:textId="21600468" w:rsidR="00B8603F" w:rsidRPr="005E6FF3" w:rsidRDefault="00000000" w:rsidP="00CA5783">
      <w:pPr>
        <w:pStyle w:val="Paragraphedeliste"/>
        <w:numPr>
          <w:ilvl w:val="0"/>
          <w:numId w:val="2"/>
        </w:numPr>
        <w:spacing w:after="80"/>
        <w:jc w:val="both"/>
        <w:rPr>
          <w:lang w:val="en-US"/>
        </w:rPr>
      </w:pPr>
      <w:r w:rsidRPr="005E6FF3">
        <w:rPr>
          <w:b/>
          <w:bCs/>
          <w:color w:val="2E75B6"/>
          <w:sz w:val="19"/>
          <w:szCs w:val="19"/>
          <w:lang w:val="en-US"/>
        </w:rPr>
        <w:t xml:space="preserve">[Under review] </w:t>
      </w:r>
      <w:r w:rsidR="00CA5783" w:rsidRPr="00CA5783">
        <w:rPr>
          <w:rFonts w:ascii="Times New Roman" w:hAnsi="Times New Roman" w:cs="Times New Roman"/>
          <w:lang w:val="en-US"/>
        </w:rPr>
        <w:t xml:space="preserve">Eya HEDI, Amor BEN MOUSSA, </w:t>
      </w:r>
      <w:r w:rsidR="00CA5783" w:rsidRPr="00CA5783">
        <w:rPr>
          <w:rFonts w:ascii="Times New Roman" w:hAnsi="Times New Roman" w:cs="Times New Roman"/>
          <w:b/>
          <w:bCs/>
          <w:lang w:val="en-US"/>
        </w:rPr>
        <w:t>Imed BEN SLIMENE</w:t>
      </w:r>
      <w:r w:rsidR="00CA5783" w:rsidRPr="00CA5783">
        <w:rPr>
          <w:rFonts w:ascii="Times New Roman" w:hAnsi="Times New Roman" w:cs="Times New Roman"/>
          <w:lang w:val="en-US"/>
        </w:rPr>
        <w:t>, Stefan GEYER</w:t>
      </w:r>
      <w:r w:rsidRPr="00CA5783">
        <w:rPr>
          <w:rFonts w:ascii="Times New Roman" w:hAnsi="Times New Roman" w:cs="Times New Roman"/>
          <w:lang w:val="en-US"/>
        </w:rPr>
        <w:t>. Hydrogeochemical Assessment and Groundwater Quality Modelling Using Machine Learning Approaches in the El Haouaria Plain, NE Tunisia. (Submitted).</w:t>
      </w:r>
    </w:p>
    <w:p w14:paraId="260BED1C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3294114E" w14:textId="77777777" w:rsidR="00B8603F" w:rsidRDefault="00000000">
      <w:pPr>
        <w:pBdr>
          <w:bottom w:val="single" w:sz="8" w:space="3" w:color="2E75B6"/>
        </w:pBdr>
        <w:spacing w:before="280" w:after="60"/>
      </w:pPr>
      <w:r>
        <w:rPr>
          <w:b/>
          <w:bCs/>
          <w:color w:val="1B3A5C"/>
          <w:sz w:val="24"/>
          <w:szCs w:val="24"/>
        </w:rPr>
        <w:t>CONFERENCE PRESENTATIONS &amp; SCIENTIFIC EVENTS</w:t>
      </w:r>
    </w:p>
    <w:p w14:paraId="7568B7C5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</w:rPr>
        <w:t xml:space="preserve">Ben Slimene, I. et al. </w:t>
      </w:r>
      <w:r w:rsidRPr="00F36F82">
        <w:rPr>
          <w:rFonts w:ascii="Times New Roman" w:hAnsi="Times New Roman" w:cs="Times New Roman"/>
          <w:lang w:val="en-US"/>
        </w:rPr>
        <w:t xml:space="preserve">(2025). Remote Sensing, GIS, and ML for Lineament Analysis and Hydrogeological Assessment of the Bou Arada–El Aroussa Plain. </w:t>
      </w:r>
      <w:r w:rsidRPr="00F36F82">
        <w:rPr>
          <w:rFonts w:ascii="Times New Roman" w:hAnsi="Times New Roman" w:cs="Times New Roman"/>
        </w:rPr>
        <w:t>International Days of Geology &amp; Geotechnics (J2G), 9–10 May 2025.</w:t>
      </w:r>
    </w:p>
    <w:p w14:paraId="4D5F09FC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(2024). Groundwater Vulnerability Mapping. </w:t>
      </w:r>
      <w:r w:rsidRPr="00F36F82">
        <w:rPr>
          <w:rFonts w:ascii="Times New Roman" w:hAnsi="Times New Roman" w:cs="Times New Roman"/>
        </w:rPr>
        <w:t>Regular Seminar, GEOTOP – Université du Québec à Montréal (UQAM), 16 Jan 2024. [Invited]</w:t>
      </w:r>
    </w:p>
    <w:p w14:paraId="520EE77B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(2024). Impact of Téboursouk Thrust Basins on Aquifer Hydrodynamics and Hydrochemistry. </w:t>
      </w:r>
      <w:r w:rsidRPr="00F36F82">
        <w:rPr>
          <w:rFonts w:ascii="Times New Roman" w:hAnsi="Times New Roman" w:cs="Times New Roman"/>
        </w:rPr>
        <w:t>Regular Seminar, GEOTOP – UQAM, 1 Feb 2024. [Invited]</w:t>
      </w:r>
    </w:p>
    <w:p w14:paraId="20D338D8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(2023). The Isotope Workshop UFZ Science Days — Presentation. </w:t>
      </w:r>
      <w:r w:rsidRPr="00F36F82">
        <w:rPr>
          <w:rFonts w:ascii="Times New Roman" w:hAnsi="Times New Roman" w:cs="Times New Roman"/>
        </w:rPr>
        <w:t>UFZ–Helmholtz Centre for Environmental Research, Germany, 3 Nov 2023.</w:t>
      </w:r>
    </w:p>
    <w:p w14:paraId="6238842B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(2023). 8th UFZ Stable Isotope Platform Meeting — Participation. </w:t>
      </w:r>
      <w:r w:rsidRPr="00F36F82">
        <w:rPr>
          <w:rFonts w:ascii="Times New Roman" w:hAnsi="Times New Roman" w:cs="Times New Roman"/>
        </w:rPr>
        <w:t>UFZ–Helmholtz Centre for Environmental Research, Germany, 17 Nov 2023.</w:t>
      </w:r>
    </w:p>
    <w:p w14:paraId="2D334D53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(2023). Assessment of Emerging Organic Pollution, Ecology &amp; Modelling of Mediterranean Hydrosystems. </w:t>
      </w:r>
      <w:r w:rsidRPr="00F36F82">
        <w:rPr>
          <w:rFonts w:ascii="Times New Roman" w:hAnsi="Times New Roman" w:cs="Times New Roman"/>
        </w:rPr>
        <w:t>INWAT Project Workshop, Hammamet, Tunisia, 27 Mar 2023.</w:t>
      </w:r>
    </w:p>
    <w:p w14:paraId="242A2B9E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(2022). Emerging Contaminants in Groundwater: Environments &amp; Human Health. </w:t>
      </w:r>
      <w:r w:rsidRPr="00F36F82">
        <w:rPr>
          <w:rFonts w:ascii="Times New Roman" w:hAnsi="Times New Roman" w:cs="Times New Roman"/>
        </w:rPr>
        <w:t>INWAT Project Stakeholders Workshop, Hammamet, Tunisia, 5 Apr 2022.</w:t>
      </w:r>
    </w:p>
    <w:p w14:paraId="00D8044D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(2009). Evaluation of Aquifer Renewal Rates in the Gafsa Mining Basin under Extreme Climatic Trends. </w:t>
      </w:r>
      <w:r w:rsidRPr="00F36F82">
        <w:rPr>
          <w:rFonts w:ascii="Times New Roman" w:hAnsi="Times New Roman" w:cs="Times New Roman"/>
        </w:rPr>
        <w:t>CPG Conference, 23 Apr 2009. [Poster]</w:t>
      </w:r>
    </w:p>
    <w:p w14:paraId="7A299E6A" w14:textId="77777777" w:rsidR="00B8603F" w:rsidRPr="00F36F82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F36F82">
        <w:rPr>
          <w:rFonts w:ascii="Times New Roman" w:hAnsi="Times New Roman" w:cs="Times New Roman"/>
          <w:lang w:val="en-US"/>
        </w:rPr>
        <w:t xml:space="preserve">Ben Slimene, I. (2008). Multi-year Recharge Estimation of the Plio-Quaternary Aquifer of Redeyef–Moularès (Gafsa). </w:t>
      </w:r>
      <w:r w:rsidRPr="00F36F82">
        <w:rPr>
          <w:rFonts w:ascii="Times New Roman" w:hAnsi="Times New Roman" w:cs="Times New Roman"/>
        </w:rPr>
        <w:t>1st Tuniso-Algerian University &amp; Researchers Colloquium, 27–28 Mar 2008.</w:t>
      </w:r>
    </w:p>
    <w:p w14:paraId="29AF3B4D" w14:textId="77777777" w:rsidR="00B8603F" w:rsidRDefault="00B8603F">
      <w:pPr>
        <w:pBdr>
          <w:bottom w:val="single" w:sz="6" w:space="2" w:color="BFCFE0"/>
        </w:pBdr>
        <w:spacing w:before="60" w:after="100"/>
      </w:pPr>
    </w:p>
    <w:p w14:paraId="4282C27A" w14:textId="77777777" w:rsidR="00B8603F" w:rsidRDefault="00000000">
      <w:pPr>
        <w:pBdr>
          <w:bottom w:val="single" w:sz="8" w:space="3" w:color="2E75B6"/>
        </w:pBdr>
        <w:spacing w:before="280" w:after="60"/>
      </w:pPr>
      <w:r>
        <w:rPr>
          <w:b/>
          <w:bCs/>
          <w:color w:val="1B3A5C"/>
          <w:sz w:val="24"/>
          <w:szCs w:val="24"/>
        </w:rPr>
        <w:t>CORE COMPETENCIES &amp; TECHNICAL SKILLS</w:t>
      </w:r>
    </w:p>
    <w:p w14:paraId="2D6BA36E" w14:textId="77777777" w:rsidR="00B8603F" w:rsidRDefault="00000000">
      <w:pPr>
        <w:spacing w:before="100" w:after="40"/>
      </w:pPr>
      <w:r>
        <w:rPr>
          <w:b/>
          <w:bCs/>
          <w:color w:val="1B3A5C"/>
        </w:rPr>
        <w:t>GIS &amp; Remote Sensing</w:t>
      </w:r>
    </w:p>
    <w:p w14:paraId="15697606" w14:textId="33CC081D" w:rsidR="00B8603F" w:rsidRPr="009014DE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ArcGIS (v10.2+), QGIS, IDRISI</w:t>
      </w:r>
      <w:r w:rsidR="009014DE" w:rsidRPr="009014DE">
        <w:rPr>
          <w:rFonts w:ascii="Times New Roman" w:hAnsi="Times New Roman" w:cs="Times New Roman"/>
          <w:lang w:val="en-US"/>
        </w:rPr>
        <w:t>,</w:t>
      </w:r>
      <w:r w:rsidRPr="009014DE">
        <w:rPr>
          <w:rFonts w:ascii="Times New Roman" w:hAnsi="Times New Roman" w:cs="Times New Roman"/>
          <w:lang w:val="en-US"/>
        </w:rPr>
        <w:t xml:space="preserve"> spatial analysis, thematic mapping, multi-criteria AHP</w:t>
      </w:r>
    </w:p>
    <w:p w14:paraId="09E18D77" w14:textId="23E9D91C" w:rsidR="00B8603F" w:rsidRPr="009014DE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ENVI 4.1 </w:t>
      </w:r>
      <w:r w:rsidR="009014DE" w:rsidRPr="009014DE">
        <w:rPr>
          <w:rFonts w:ascii="Times New Roman" w:hAnsi="Times New Roman" w:cs="Times New Roman"/>
          <w:lang w:val="en-US"/>
        </w:rPr>
        <w:t xml:space="preserve"> and PCI Geomatica 2018: </w:t>
      </w:r>
      <w:r w:rsidRPr="009014DE">
        <w:rPr>
          <w:rFonts w:ascii="Times New Roman" w:hAnsi="Times New Roman" w:cs="Times New Roman"/>
          <w:lang w:val="en-US"/>
        </w:rPr>
        <w:t>satellite image processing, lineament extraction, land-use classification</w:t>
      </w:r>
    </w:p>
    <w:p w14:paraId="2CFCB412" w14:textId="77777777" w:rsidR="00B8603F" w:rsidRPr="009014DE" w:rsidRDefault="00000000" w:rsidP="0060489C">
      <w:pPr>
        <w:pStyle w:val="Paragraphedeliste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9014DE">
        <w:rPr>
          <w:rFonts w:ascii="Times New Roman" w:hAnsi="Times New Roman" w:cs="Times New Roman"/>
        </w:rPr>
        <w:t>KDE analysis, automated lineament detection, terrain analysis (DEM, slope, aspect)</w:t>
      </w:r>
    </w:p>
    <w:p w14:paraId="7594E5F6" w14:textId="77777777" w:rsidR="00B8603F" w:rsidRDefault="00000000">
      <w:pPr>
        <w:spacing w:before="100" w:after="40"/>
      </w:pPr>
      <w:r>
        <w:rPr>
          <w:b/>
          <w:bCs/>
          <w:color w:val="1B3A5C"/>
        </w:rPr>
        <w:t>Hydrogeological &amp; Hydrological Modelling</w:t>
      </w:r>
    </w:p>
    <w:p w14:paraId="6C46FCE2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MODFLOW / MT3D (groundwater flow &amp; solute transport), GMS 5.0</w:t>
      </w:r>
    </w:p>
    <w:p w14:paraId="7A60674E" w14:textId="1B561171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WetSpass (water balance, recharge estimation), WEAP (integrated water planning)</w:t>
      </w:r>
    </w:p>
    <w:p w14:paraId="5F680941" w14:textId="296BDEE3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lastRenderedPageBreak/>
        <w:t xml:space="preserve">RockWorks </w:t>
      </w:r>
      <w:r w:rsidR="009014DE" w:rsidRPr="009014DE">
        <w:rPr>
          <w:rFonts w:ascii="Times New Roman" w:hAnsi="Times New Roman" w:cs="Times New Roman"/>
          <w:lang w:val="en-US"/>
        </w:rPr>
        <w:t>17 geological</w:t>
      </w:r>
      <w:r w:rsidRPr="009014DE">
        <w:rPr>
          <w:rFonts w:ascii="Times New Roman" w:hAnsi="Times New Roman" w:cs="Times New Roman"/>
          <w:lang w:val="en-US"/>
        </w:rPr>
        <w:t>, hydrogeological, and hydrochemical 3D modelling</w:t>
      </w:r>
    </w:p>
    <w:p w14:paraId="3537EE70" w14:textId="77777777" w:rsidR="00B8603F" w:rsidRDefault="00000000">
      <w:pPr>
        <w:spacing w:before="100" w:after="40"/>
      </w:pPr>
      <w:r>
        <w:rPr>
          <w:b/>
          <w:bCs/>
          <w:color w:val="1B3A5C"/>
        </w:rPr>
        <w:t>Hydrochemical &amp; Isotopic Analysis</w:t>
      </w:r>
    </w:p>
    <w:p w14:paraId="3DC300C6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Piper, Gibbs, Chadha, Schoeller diagrams; SAR, IWQI, RSC, Na% irrigation indices</w:t>
      </w:r>
    </w:p>
    <w:p w14:paraId="7D018DB5" w14:textId="77777777" w:rsidR="00B8603F" w:rsidRPr="000E5A42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0E5A42">
        <w:rPr>
          <w:rFonts w:ascii="Times New Roman" w:hAnsi="Times New Roman" w:cs="Times New Roman"/>
        </w:rPr>
        <w:t>Stable isotope interpretation (</w:t>
      </w:r>
      <w:r w:rsidRPr="009014DE">
        <w:rPr>
          <w:rFonts w:ascii="Times New Roman" w:hAnsi="Times New Roman" w:cs="Times New Roman"/>
          <w:lang w:val="en-US"/>
        </w:rPr>
        <w:t>δ</w:t>
      </w:r>
      <w:r w:rsidRPr="000E5A42">
        <w:rPr>
          <w:rFonts w:ascii="Times New Roman" w:hAnsi="Times New Roman" w:cs="Times New Roman"/>
        </w:rPr>
        <w:t xml:space="preserve">¹⁸O, </w:t>
      </w:r>
      <w:r w:rsidRPr="009014DE">
        <w:rPr>
          <w:rFonts w:ascii="Times New Roman" w:hAnsi="Times New Roman" w:cs="Times New Roman"/>
          <w:lang w:val="en-US"/>
        </w:rPr>
        <w:t>δ</w:t>
      </w:r>
      <w:r w:rsidRPr="000E5A42">
        <w:rPr>
          <w:rFonts w:ascii="Times New Roman" w:hAnsi="Times New Roman" w:cs="Times New Roman"/>
        </w:rPr>
        <w:t xml:space="preserve">²H, </w:t>
      </w:r>
      <w:r w:rsidRPr="009014DE">
        <w:rPr>
          <w:rFonts w:ascii="Times New Roman" w:hAnsi="Times New Roman" w:cs="Times New Roman"/>
          <w:lang w:val="en-US"/>
        </w:rPr>
        <w:t>δ</w:t>
      </w:r>
      <w:r w:rsidRPr="000E5A42">
        <w:rPr>
          <w:rFonts w:ascii="Times New Roman" w:hAnsi="Times New Roman" w:cs="Times New Roman"/>
        </w:rPr>
        <w:t>¹³C)</w:t>
      </w:r>
    </w:p>
    <w:p w14:paraId="3FA65A88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EPA PMF 5.0 source apportionment; multivariate statistics (PCA, HCA, ANOVA)</w:t>
      </w:r>
    </w:p>
    <w:p w14:paraId="6BEBDDF5" w14:textId="77777777" w:rsidR="00B8603F" w:rsidRDefault="00000000">
      <w:pPr>
        <w:spacing w:before="100" w:after="40"/>
      </w:pPr>
      <w:r>
        <w:rPr>
          <w:b/>
          <w:bCs/>
          <w:color w:val="1B3A5C"/>
        </w:rPr>
        <w:t>Programming &amp; Data Science</w:t>
      </w:r>
    </w:p>
    <w:p w14:paraId="52AEF5F1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Python (SciPy, Pandas, Matplotlib, Scikit-learn) applied to geosciences and GIS</w:t>
      </w:r>
    </w:p>
    <w:p w14:paraId="1D1DF4CC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Machine learning: Random Forest, KNN, ANN for water-quality classification and prediction</w:t>
      </w:r>
    </w:p>
    <w:p w14:paraId="2144EC36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LaTeX for scientific writing; SQL for spatial database management; C / OOP</w:t>
      </w:r>
    </w:p>
    <w:p w14:paraId="6C268CA3" w14:textId="77777777" w:rsidR="00B8603F" w:rsidRDefault="00000000">
      <w:pPr>
        <w:spacing w:before="100" w:after="40"/>
      </w:pPr>
      <w:r>
        <w:rPr>
          <w:b/>
          <w:bCs/>
          <w:color w:val="1B3A5C"/>
        </w:rPr>
        <w:t>Scientific Communication &amp; Management</w:t>
      </w:r>
    </w:p>
    <w:p w14:paraId="1DEE2BD3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Manuscript preparation for Q1/Q2 Scopus/WoS journals; peer-review experience</w:t>
      </w:r>
    </w:p>
    <w:p w14:paraId="5513F2A0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Grant writing, project reporting (EU ELMAA, INWAT)</w:t>
      </w:r>
    </w:p>
    <w:p w14:paraId="794FCE12" w14:textId="77777777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>Academic planning, curriculum design, graduate supervision</w:t>
      </w:r>
    </w:p>
    <w:p w14:paraId="05A1829A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201BFD61" w14:textId="77777777" w:rsidR="00B8603F" w:rsidRDefault="00000000">
      <w:pPr>
        <w:pBdr>
          <w:bottom w:val="single" w:sz="8" w:space="3" w:color="2E75B6"/>
        </w:pBdr>
        <w:spacing w:before="280" w:after="60"/>
      </w:pPr>
      <w:r>
        <w:rPr>
          <w:b/>
          <w:bCs/>
          <w:color w:val="1B3A5C"/>
          <w:sz w:val="24"/>
          <w:szCs w:val="24"/>
        </w:rPr>
        <w:t>SELECTED TRAINING &amp; CERTIFICATIONS</w:t>
      </w:r>
    </w:p>
    <w:p w14:paraId="6CD424E3" w14:textId="759A8982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Numerical Groundwater Flow Modelling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Martin Luther University Halle-Wittenberg (Nov 2023)</w:t>
      </w:r>
    </w:p>
    <w:p w14:paraId="21981094" w14:textId="25882D80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Numerical Groundwater Transport Modelling </w:t>
      </w:r>
      <w:r w:rsidR="009014DE">
        <w:rPr>
          <w:rFonts w:ascii="Times New Roman" w:hAnsi="Times New Roman" w:cs="Times New Roman"/>
          <w:lang w:val="en-US"/>
        </w:rPr>
        <w:t xml:space="preserve">- </w:t>
      </w:r>
      <w:r w:rsidRPr="009014DE">
        <w:rPr>
          <w:rFonts w:ascii="Times New Roman" w:hAnsi="Times New Roman" w:cs="Times New Roman"/>
          <w:lang w:val="en-US"/>
        </w:rPr>
        <w:t>Martin Luther University Halle-Wittenberg (Sep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>Oct 2023)</w:t>
      </w:r>
    </w:p>
    <w:p w14:paraId="61C0B7D5" w14:textId="4673AD6E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3D Hydrogeology &amp; Environmental Geology (Open-Source GIS)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Martin Luther University (Oct 2023)</w:t>
      </w:r>
    </w:p>
    <w:p w14:paraId="39595DD1" w14:textId="1ACC36D6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Python Programming with GIS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Martin Luther University Halle-Wittenberg (Nov 2023)</w:t>
      </w:r>
    </w:p>
    <w:p w14:paraId="3470E2EF" w14:textId="3940DC34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LaTeX, Python &amp; Scientific Computing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Faculty of Sciences of Bizerte (Feb 2024)</w:t>
      </w:r>
    </w:p>
    <w:p w14:paraId="69BEB3A7" w14:textId="0672E9C4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Scientific Research Methodology </w:t>
      </w:r>
      <w:r w:rsidR="009014DE">
        <w:rPr>
          <w:rFonts w:ascii="Times New Roman" w:hAnsi="Times New Roman" w:cs="Times New Roman"/>
          <w:lang w:val="en-US"/>
        </w:rPr>
        <w:t xml:space="preserve">- </w:t>
      </w:r>
      <w:r w:rsidRPr="009014DE">
        <w:rPr>
          <w:rFonts w:ascii="Times New Roman" w:hAnsi="Times New Roman" w:cs="Times New Roman"/>
          <w:lang w:val="en-US"/>
        </w:rPr>
        <w:t>CNUDST, Tunisia (May 2023)</w:t>
      </w:r>
    </w:p>
    <w:p w14:paraId="53FEFCC9" w14:textId="73B2D2E4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GMS Hydrogeological Modelling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Tunisia (Nov 2008)</w:t>
      </w:r>
    </w:p>
    <w:p w14:paraId="7834932B" w14:textId="04BEBFBC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WEAP Water Resource Planning Software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Tunisia (Jan 2009)</w:t>
      </w:r>
    </w:p>
    <w:p w14:paraId="13FEC4E5" w14:textId="18771102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Civil 3D (AutoCAD)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Tabuk College of Technology, KSA (Sep 2016)</w:t>
      </w:r>
    </w:p>
    <w:p w14:paraId="2FD44ACD" w14:textId="2BC533CF" w:rsidR="00B8603F" w:rsidRPr="009014DE" w:rsidRDefault="00000000">
      <w:pPr>
        <w:pStyle w:val="Paragraphedeliste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9014DE">
        <w:rPr>
          <w:rFonts w:ascii="Times New Roman" w:hAnsi="Times New Roman" w:cs="Times New Roman"/>
          <w:lang w:val="en-US"/>
        </w:rPr>
        <w:t xml:space="preserve">GPS ProMark 120 </w:t>
      </w:r>
      <w:r w:rsidR="009014DE">
        <w:rPr>
          <w:rFonts w:ascii="Times New Roman" w:hAnsi="Times New Roman" w:cs="Times New Roman"/>
          <w:lang w:val="en-US"/>
        </w:rPr>
        <w:t>-</w:t>
      </w:r>
      <w:r w:rsidRPr="009014DE">
        <w:rPr>
          <w:rFonts w:ascii="Times New Roman" w:hAnsi="Times New Roman" w:cs="Times New Roman"/>
          <w:lang w:val="en-US"/>
        </w:rPr>
        <w:t xml:space="preserve"> Tabuk College of Technology, KSA (Mar 2014)</w:t>
      </w:r>
    </w:p>
    <w:p w14:paraId="7E466A7E" w14:textId="77777777" w:rsidR="00B8603F" w:rsidRPr="005E6FF3" w:rsidRDefault="00B8603F">
      <w:pPr>
        <w:pBdr>
          <w:bottom w:val="single" w:sz="6" w:space="2" w:color="BFCFE0"/>
        </w:pBdr>
        <w:spacing w:before="60" w:after="100"/>
        <w:rPr>
          <w:lang w:val="en-US"/>
        </w:rPr>
      </w:pPr>
    </w:p>
    <w:p w14:paraId="6E7063AC" w14:textId="77777777" w:rsidR="00B8603F" w:rsidRPr="005E6FF3" w:rsidRDefault="00000000">
      <w:pPr>
        <w:pBdr>
          <w:bottom w:val="single" w:sz="8" w:space="3" w:color="2E75B6"/>
        </w:pBdr>
        <w:spacing w:before="280" w:after="60"/>
        <w:rPr>
          <w:lang w:val="en-US"/>
        </w:rPr>
      </w:pPr>
      <w:r w:rsidRPr="005E6FF3">
        <w:rPr>
          <w:b/>
          <w:bCs/>
          <w:color w:val="1B3A5C"/>
          <w:sz w:val="24"/>
          <w:szCs w:val="24"/>
          <w:lang w:val="en-US"/>
        </w:rPr>
        <w:t>LANGUAGES</w:t>
      </w:r>
    </w:p>
    <w:p w14:paraId="68ACC015" w14:textId="6AD34671" w:rsidR="00B8603F" w:rsidRPr="009014DE" w:rsidRDefault="00000000">
      <w:pPr>
        <w:spacing w:before="80" w:after="80"/>
        <w:rPr>
          <w:rFonts w:asciiTheme="majorBidi" w:hAnsiTheme="majorBidi" w:cstheme="majorBidi"/>
          <w:lang w:val="en-US"/>
        </w:rPr>
      </w:pPr>
      <w:r w:rsidRPr="009014DE">
        <w:rPr>
          <w:rFonts w:asciiTheme="majorBidi" w:hAnsiTheme="majorBidi" w:cstheme="majorBidi"/>
          <w:lang w:val="en-US"/>
        </w:rPr>
        <w:t xml:space="preserve">Arabic: </w:t>
      </w:r>
      <w:r w:rsidR="00611F61" w:rsidRPr="009014DE">
        <w:rPr>
          <w:rFonts w:asciiTheme="majorBidi" w:hAnsiTheme="majorBidi" w:cstheme="majorBidi"/>
          <w:lang w:val="en-US"/>
        </w:rPr>
        <w:t>Native | French</w:t>
      </w:r>
      <w:r w:rsidRPr="009014DE">
        <w:rPr>
          <w:rFonts w:asciiTheme="majorBidi" w:hAnsiTheme="majorBidi" w:cstheme="majorBidi"/>
          <w:lang w:val="en-US"/>
        </w:rPr>
        <w:t>: Proficient (C1</w:t>
      </w:r>
      <w:r w:rsidR="009014DE" w:rsidRPr="009014DE">
        <w:rPr>
          <w:rFonts w:asciiTheme="majorBidi" w:hAnsiTheme="majorBidi" w:cstheme="majorBidi"/>
          <w:lang w:val="en-US"/>
        </w:rPr>
        <w:t>) | English</w:t>
      </w:r>
      <w:r w:rsidRPr="009014DE">
        <w:rPr>
          <w:rFonts w:asciiTheme="majorBidi" w:hAnsiTheme="majorBidi" w:cstheme="majorBidi"/>
          <w:lang w:val="en-US"/>
        </w:rPr>
        <w:t>: Intermediate (</w:t>
      </w:r>
      <w:r w:rsidR="001F20DC">
        <w:rPr>
          <w:rFonts w:asciiTheme="majorBidi" w:hAnsiTheme="majorBidi" w:cstheme="majorBidi"/>
          <w:lang w:val="en-US"/>
        </w:rPr>
        <w:t>B</w:t>
      </w:r>
      <w:r w:rsidR="004E23E7">
        <w:rPr>
          <w:rFonts w:asciiTheme="majorBidi" w:hAnsiTheme="majorBidi" w:cstheme="majorBidi"/>
          <w:lang w:val="en-US"/>
        </w:rPr>
        <w:t>2</w:t>
      </w:r>
      <w:r w:rsidRPr="009014DE">
        <w:rPr>
          <w:rFonts w:asciiTheme="majorBidi" w:hAnsiTheme="majorBidi" w:cstheme="majorBidi"/>
          <w:lang w:val="en-US"/>
        </w:rPr>
        <w:t xml:space="preserve">, actively </w:t>
      </w:r>
      <w:r w:rsidR="009014DE" w:rsidRPr="009014DE">
        <w:rPr>
          <w:rFonts w:asciiTheme="majorBidi" w:hAnsiTheme="majorBidi" w:cstheme="majorBidi"/>
          <w:lang w:val="en-US"/>
        </w:rPr>
        <w:t xml:space="preserve">improving) </w:t>
      </w:r>
    </w:p>
    <w:p w14:paraId="7970CC6D" w14:textId="6805FC05" w:rsidR="00611F61" w:rsidRPr="000E5A42" w:rsidRDefault="00000000" w:rsidP="00611F61">
      <w:pPr>
        <w:pBdr>
          <w:bottom w:val="single" w:sz="8" w:space="3" w:color="2E75B6"/>
        </w:pBdr>
        <w:spacing w:before="280" w:after="60"/>
      </w:pPr>
      <w:r w:rsidRPr="000E5A42">
        <w:rPr>
          <w:b/>
          <w:bCs/>
          <w:color w:val="1B3A5C"/>
          <w:sz w:val="24"/>
          <w:szCs w:val="24"/>
        </w:rPr>
        <w:t>REFERENCES</w:t>
      </w:r>
    </w:p>
    <w:p w14:paraId="1FD0ABC3" w14:textId="77777777" w:rsidR="00611F61" w:rsidRPr="00611F61" w:rsidRDefault="00611F61" w:rsidP="00611F61">
      <w:pPr>
        <w:spacing w:before="60" w:after="80"/>
        <w:rPr>
          <w:b/>
          <w:bCs/>
          <w:sz w:val="19"/>
          <w:szCs w:val="19"/>
        </w:rPr>
      </w:pPr>
      <w:r w:rsidRPr="00611F61">
        <w:rPr>
          <w:b/>
          <w:bCs/>
          <w:sz w:val="19"/>
          <w:szCs w:val="19"/>
        </w:rPr>
        <w:t xml:space="preserve">Mc. Amor Ben Moussa  </w:t>
      </w:r>
    </w:p>
    <w:p w14:paraId="235A1A4E" w14:textId="77777777" w:rsidR="00611F61" w:rsidRPr="00611F61" w:rsidRDefault="00611F61" w:rsidP="00611F61">
      <w:pPr>
        <w:spacing w:before="60" w:after="80"/>
        <w:rPr>
          <w:sz w:val="19"/>
          <w:szCs w:val="19"/>
        </w:rPr>
      </w:pPr>
      <w:r w:rsidRPr="00611F61">
        <w:rPr>
          <w:sz w:val="19"/>
          <w:szCs w:val="19"/>
        </w:rPr>
        <w:t xml:space="preserve">Maître de conférences  </w:t>
      </w:r>
    </w:p>
    <w:p w14:paraId="52AFDA3B" w14:textId="77777777" w:rsidR="00611F61" w:rsidRPr="00611F61" w:rsidRDefault="00611F61" w:rsidP="00611F61">
      <w:pPr>
        <w:spacing w:before="60" w:after="80"/>
        <w:rPr>
          <w:sz w:val="19"/>
          <w:szCs w:val="19"/>
          <w:lang w:val="en-US"/>
        </w:rPr>
      </w:pPr>
      <w:r w:rsidRPr="00611F61">
        <w:rPr>
          <w:sz w:val="19"/>
          <w:szCs w:val="19"/>
          <w:lang w:val="en-US"/>
        </w:rPr>
        <w:t xml:space="preserve">Higher Institute of Environmental Sciences and Technologies (ISSTE)  </w:t>
      </w:r>
    </w:p>
    <w:p w14:paraId="3F53F69B" w14:textId="77777777" w:rsidR="00611F61" w:rsidRPr="00611F61" w:rsidRDefault="00611F61" w:rsidP="00611F61">
      <w:pPr>
        <w:spacing w:before="60" w:after="80"/>
        <w:rPr>
          <w:sz w:val="19"/>
          <w:szCs w:val="19"/>
          <w:lang w:val="en-US"/>
        </w:rPr>
      </w:pPr>
      <w:r w:rsidRPr="00611F61">
        <w:rPr>
          <w:sz w:val="19"/>
          <w:szCs w:val="19"/>
          <w:lang w:val="en-US"/>
        </w:rPr>
        <w:t xml:space="preserve">University of Carthage, Tunisia  </w:t>
      </w:r>
    </w:p>
    <w:p w14:paraId="132864BD" w14:textId="06307BDD" w:rsidR="00611F61" w:rsidRDefault="00A61B37" w:rsidP="00611F61">
      <w:pPr>
        <w:spacing w:before="60" w:after="80"/>
        <w:rPr>
          <w:sz w:val="19"/>
          <w:szCs w:val="19"/>
          <w:lang w:val="en-US"/>
        </w:rPr>
      </w:pPr>
      <w:r w:rsidRPr="005E6FF3">
        <w:rPr>
          <w:rFonts w:ascii="Segoe UI Symbol" w:hAnsi="Segoe UI Symbol" w:cs="Segoe UI Symbol"/>
          <w:sz w:val="19"/>
          <w:szCs w:val="19"/>
          <w:lang w:val="en-US"/>
        </w:rPr>
        <w:t>✉</w:t>
      </w:r>
      <w:r w:rsidR="00611F61" w:rsidRPr="00611F61">
        <w:rPr>
          <w:sz w:val="19"/>
          <w:szCs w:val="19"/>
          <w:lang w:val="en-US"/>
        </w:rPr>
        <w:t xml:space="preserve"> </w:t>
      </w:r>
      <w:hyperlink r:id="rId16" w:history="1">
        <w:r w:rsidR="00611F61" w:rsidRPr="00611F61">
          <w:rPr>
            <w:rStyle w:val="Lienhypertexte"/>
            <w:sz w:val="19"/>
            <w:szCs w:val="19"/>
            <w:lang w:val="en-US"/>
          </w:rPr>
          <w:t>omar.benmousa@isste.u-carthage.tn</w:t>
        </w:r>
      </w:hyperlink>
    </w:p>
    <w:p w14:paraId="121FA61A" w14:textId="227360FB" w:rsidR="00611F61" w:rsidRDefault="00A61B37" w:rsidP="00611F61">
      <w:pPr>
        <w:spacing w:before="60" w:after="80"/>
        <w:rPr>
          <w:sz w:val="19"/>
          <w:szCs w:val="19"/>
          <w:lang w:val="en-US"/>
        </w:rPr>
      </w:pPr>
      <w:r w:rsidRPr="005E6FF3">
        <w:rPr>
          <w:rFonts w:ascii="Segoe UI Symbol" w:hAnsi="Segoe UI Symbol" w:cs="Segoe UI Symbol"/>
          <w:sz w:val="19"/>
          <w:szCs w:val="19"/>
          <w:lang w:val="en-US"/>
        </w:rPr>
        <w:t>✉</w:t>
      </w:r>
      <w:r w:rsidRPr="005E6FF3">
        <w:rPr>
          <w:sz w:val="19"/>
          <w:szCs w:val="19"/>
          <w:lang w:val="en-US"/>
        </w:rPr>
        <w:t xml:space="preserve"> </w:t>
      </w:r>
      <w:hyperlink r:id="rId17" w:history="1">
        <w:r w:rsidR="00611F61" w:rsidRPr="00611F61">
          <w:rPr>
            <w:rStyle w:val="Lienhypertexte"/>
            <w:sz w:val="19"/>
            <w:szCs w:val="19"/>
            <w:lang w:val="en-US"/>
          </w:rPr>
          <w:t>amor_geologie@yahoo.fr</w:t>
        </w:r>
      </w:hyperlink>
    </w:p>
    <w:p w14:paraId="544B3F2D" w14:textId="7FEF90F6" w:rsidR="00611F61" w:rsidRPr="000E5A42" w:rsidRDefault="00611F61" w:rsidP="00611F61">
      <w:pPr>
        <w:spacing w:before="60" w:after="80"/>
        <w:rPr>
          <w:sz w:val="19"/>
          <w:szCs w:val="19"/>
          <w:lang w:val="en-US"/>
        </w:rPr>
      </w:pPr>
      <w:r w:rsidRPr="000E5A42">
        <w:rPr>
          <w:sz w:val="19"/>
          <w:szCs w:val="19"/>
          <w:lang w:val="en-US"/>
        </w:rPr>
        <w:t xml:space="preserve">Phone: +216 54 249 246  </w:t>
      </w:r>
    </w:p>
    <w:p w14:paraId="775F5CAB" w14:textId="00166ECD" w:rsidR="00611F61" w:rsidRPr="00611F61" w:rsidRDefault="00611F61" w:rsidP="00611F61">
      <w:pPr>
        <w:spacing w:before="60" w:after="80"/>
        <w:rPr>
          <w:b/>
          <w:bCs/>
          <w:sz w:val="19"/>
          <w:szCs w:val="19"/>
          <w:lang w:val="en-US"/>
        </w:rPr>
      </w:pPr>
      <w:r w:rsidRPr="00611F61">
        <w:rPr>
          <w:b/>
          <w:bCs/>
          <w:sz w:val="19"/>
          <w:szCs w:val="19"/>
          <w:lang w:val="en-US"/>
        </w:rPr>
        <w:t xml:space="preserve">Dr. Stefan Geyer  </w:t>
      </w:r>
    </w:p>
    <w:p w14:paraId="2072FBB1" w14:textId="77777777" w:rsidR="00611F61" w:rsidRPr="00611F61" w:rsidRDefault="00611F61" w:rsidP="00611F61">
      <w:pPr>
        <w:spacing w:before="60" w:after="80"/>
        <w:rPr>
          <w:sz w:val="19"/>
          <w:szCs w:val="19"/>
          <w:lang w:val="en-US"/>
        </w:rPr>
      </w:pPr>
      <w:r w:rsidRPr="00611F61">
        <w:rPr>
          <w:sz w:val="19"/>
          <w:szCs w:val="19"/>
          <w:lang w:val="en-US"/>
        </w:rPr>
        <w:t xml:space="preserve">Groundwater Resources Research Group  </w:t>
      </w:r>
    </w:p>
    <w:p w14:paraId="762E7A9B" w14:textId="77777777" w:rsidR="00611F61" w:rsidRPr="00611F61" w:rsidRDefault="00611F61" w:rsidP="00611F61">
      <w:pPr>
        <w:spacing w:before="60" w:after="80"/>
        <w:rPr>
          <w:sz w:val="19"/>
          <w:szCs w:val="19"/>
          <w:lang w:val="en-US"/>
        </w:rPr>
      </w:pPr>
      <w:r w:rsidRPr="00611F61">
        <w:rPr>
          <w:sz w:val="19"/>
          <w:szCs w:val="19"/>
          <w:lang w:val="en-US"/>
        </w:rPr>
        <w:t xml:space="preserve">Department of Catchment Hydrology  </w:t>
      </w:r>
    </w:p>
    <w:p w14:paraId="70228D2F" w14:textId="77777777" w:rsidR="00611F61" w:rsidRPr="00611F61" w:rsidRDefault="00611F61" w:rsidP="00611F61">
      <w:pPr>
        <w:spacing w:before="60" w:after="80"/>
        <w:rPr>
          <w:sz w:val="19"/>
          <w:szCs w:val="19"/>
          <w:lang w:val="en-US"/>
        </w:rPr>
      </w:pPr>
      <w:r w:rsidRPr="00611F61">
        <w:rPr>
          <w:sz w:val="19"/>
          <w:szCs w:val="19"/>
          <w:lang w:val="en-US"/>
        </w:rPr>
        <w:t xml:space="preserve">Helmholtz Centre for Environmental Research (UFZ), Halle, Germany  </w:t>
      </w:r>
    </w:p>
    <w:p w14:paraId="788F2E18" w14:textId="39C1E05F" w:rsidR="00611F61" w:rsidRPr="00611F61" w:rsidRDefault="00A61B37" w:rsidP="00611F61">
      <w:pPr>
        <w:spacing w:before="60" w:after="80"/>
        <w:rPr>
          <w:sz w:val="19"/>
          <w:szCs w:val="19"/>
        </w:rPr>
      </w:pPr>
      <w:r w:rsidRPr="005E6FF3">
        <w:rPr>
          <w:rFonts w:ascii="Segoe UI Symbol" w:hAnsi="Segoe UI Symbol" w:cs="Segoe UI Symbol"/>
          <w:sz w:val="19"/>
          <w:szCs w:val="19"/>
          <w:lang w:val="en-US"/>
        </w:rPr>
        <w:t>✉</w:t>
      </w:r>
      <w:r w:rsidRPr="005E6FF3">
        <w:rPr>
          <w:sz w:val="19"/>
          <w:szCs w:val="19"/>
          <w:lang w:val="en-US"/>
        </w:rPr>
        <w:t xml:space="preserve"> </w:t>
      </w:r>
      <w:r w:rsidR="00611F61" w:rsidRPr="00611F61">
        <w:rPr>
          <w:sz w:val="19"/>
          <w:szCs w:val="19"/>
        </w:rPr>
        <w:t xml:space="preserve"> </w:t>
      </w:r>
      <w:hyperlink r:id="rId18" w:history="1">
        <w:r w:rsidR="00611F61" w:rsidRPr="00611F61">
          <w:rPr>
            <w:rStyle w:val="Lienhypertexte"/>
            <w:sz w:val="19"/>
            <w:szCs w:val="19"/>
          </w:rPr>
          <w:t xml:space="preserve">stefan.geyer@ufz.de </w:t>
        </w:r>
      </w:hyperlink>
      <w:r w:rsidR="00611F61" w:rsidRPr="00611F61">
        <w:rPr>
          <w:sz w:val="19"/>
          <w:szCs w:val="19"/>
        </w:rPr>
        <w:t xml:space="preserve"> </w:t>
      </w:r>
    </w:p>
    <w:p w14:paraId="164B03EF" w14:textId="39072ABE" w:rsidR="00611F61" w:rsidRPr="00611F61" w:rsidRDefault="00611F61" w:rsidP="00A61B37">
      <w:pPr>
        <w:spacing w:before="60" w:after="80"/>
        <w:rPr>
          <w:sz w:val="19"/>
          <w:szCs w:val="19"/>
        </w:rPr>
      </w:pPr>
      <w:r w:rsidRPr="00611F61">
        <w:rPr>
          <w:sz w:val="19"/>
          <w:szCs w:val="19"/>
        </w:rPr>
        <w:t xml:space="preserve">Phone: +49 341 6025 4217  </w:t>
      </w:r>
    </w:p>
    <w:sectPr w:rsidR="00611F61" w:rsidRPr="00611F61">
      <w:footerReference w:type="default" r:id="rId19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23AA7" w14:textId="77777777" w:rsidR="004E5734" w:rsidRDefault="004E5734" w:rsidP="0060489C">
      <w:r>
        <w:separator/>
      </w:r>
    </w:p>
  </w:endnote>
  <w:endnote w:type="continuationSeparator" w:id="0">
    <w:p w14:paraId="616B0447" w14:textId="77777777" w:rsidR="004E5734" w:rsidRDefault="004E5734" w:rsidP="0060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925877599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DD26F0C" w14:textId="1319EB68" w:rsidR="0060489C" w:rsidRPr="0060489C" w:rsidRDefault="0060489C">
        <w:pPr>
          <w:pStyle w:val="Pieddepage"/>
          <w:jc w:val="right"/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</w:pPr>
        <w:r w:rsidRPr="0060489C"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  <w:t xml:space="preserve">p. </w:t>
        </w:r>
        <w:r w:rsidRPr="0060489C">
          <w:rPr>
            <w:rFonts w:asciiTheme="minorHAnsi" w:eastAsiaTheme="minorEastAsia" w:hAnsiTheme="minorHAnsi" w:cs="Times New Roman"/>
            <w:b/>
            <w:bCs/>
            <w:sz w:val="22"/>
            <w:szCs w:val="22"/>
          </w:rPr>
          <w:fldChar w:fldCharType="begin"/>
        </w:r>
        <w:r w:rsidRPr="0060489C">
          <w:rPr>
            <w:b/>
            <w:bCs/>
          </w:rPr>
          <w:instrText>PAGE    \* MERGEFORMAT</w:instrText>
        </w:r>
        <w:r w:rsidRPr="0060489C">
          <w:rPr>
            <w:rFonts w:asciiTheme="minorHAnsi" w:eastAsiaTheme="minorEastAsia" w:hAnsiTheme="minorHAnsi" w:cs="Times New Roman"/>
            <w:b/>
            <w:bCs/>
            <w:sz w:val="22"/>
            <w:szCs w:val="22"/>
          </w:rPr>
          <w:fldChar w:fldCharType="separate"/>
        </w:r>
        <w:r w:rsidRPr="0060489C"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  <w:t>2</w:t>
        </w:r>
        <w:r w:rsidRPr="0060489C"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  <w:fldChar w:fldCharType="end"/>
        </w:r>
      </w:p>
    </w:sdtContent>
  </w:sdt>
  <w:p w14:paraId="54E9091F" w14:textId="77777777" w:rsidR="0060489C" w:rsidRDefault="006048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190B" w14:textId="77777777" w:rsidR="004E5734" w:rsidRDefault="004E5734" w:rsidP="0060489C">
      <w:r>
        <w:separator/>
      </w:r>
    </w:p>
  </w:footnote>
  <w:footnote w:type="continuationSeparator" w:id="0">
    <w:p w14:paraId="4FA44D3C" w14:textId="77777777" w:rsidR="004E5734" w:rsidRDefault="004E5734" w:rsidP="00604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E7A"/>
    <w:multiLevelType w:val="hybridMultilevel"/>
    <w:tmpl w:val="A06E1DA0"/>
    <w:lvl w:ilvl="0" w:tplc="C21C5BF6">
      <w:start w:val="1"/>
      <w:numFmt w:val="bullet"/>
      <w:lvlText w:val="▪"/>
      <w:lvlJc w:val="left"/>
      <w:pPr>
        <w:ind w:left="480" w:hanging="280"/>
      </w:pPr>
    </w:lvl>
    <w:lvl w:ilvl="1" w:tplc="728A716A">
      <w:numFmt w:val="decimal"/>
      <w:lvlText w:val=""/>
      <w:lvlJc w:val="left"/>
    </w:lvl>
    <w:lvl w:ilvl="2" w:tplc="49B2BF88">
      <w:numFmt w:val="decimal"/>
      <w:lvlText w:val=""/>
      <w:lvlJc w:val="left"/>
    </w:lvl>
    <w:lvl w:ilvl="3" w:tplc="653AC88E">
      <w:numFmt w:val="decimal"/>
      <w:lvlText w:val=""/>
      <w:lvlJc w:val="left"/>
    </w:lvl>
    <w:lvl w:ilvl="4" w:tplc="89AC235E">
      <w:numFmt w:val="decimal"/>
      <w:lvlText w:val=""/>
      <w:lvlJc w:val="left"/>
    </w:lvl>
    <w:lvl w:ilvl="5" w:tplc="3CCCBB66">
      <w:numFmt w:val="decimal"/>
      <w:lvlText w:val=""/>
      <w:lvlJc w:val="left"/>
    </w:lvl>
    <w:lvl w:ilvl="6" w:tplc="DB7478AE">
      <w:numFmt w:val="decimal"/>
      <w:lvlText w:val=""/>
      <w:lvlJc w:val="left"/>
    </w:lvl>
    <w:lvl w:ilvl="7" w:tplc="3FC60EE8">
      <w:numFmt w:val="decimal"/>
      <w:lvlText w:val=""/>
      <w:lvlJc w:val="left"/>
    </w:lvl>
    <w:lvl w:ilvl="8" w:tplc="45704BD4">
      <w:numFmt w:val="decimal"/>
      <w:lvlText w:val=""/>
      <w:lvlJc w:val="left"/>
    </w:lvl>
  </w:abstractNum>
  <w:abstractNum w:abstractNumId="1" w15:restartNumberingAfterBreak="0">
    <w:nsid w:val="3E3E126A"/>
    <w:multiLevelType w:val="hybridMultilevel"/>
    <w:tmpl w:val="1CFA10E4"/>
    <w:lvl w:ilvl="0" w:tplc="827A2B56">
      <w:start w:val="1"/>
      <w:numFmt w:val="bullet"/>
      <w:lvlText w:val="●"/>
      <w:lvlJc w:val="left"/>
      <w:pPr>
        <w:ind w:left="720" w:hanging="360"/>
      </w:pPr>
    </w:lvl>
    <w:lvl w:ilvl="1" w:tplc="DBE807CA">
      <w:start w:val="1"/>
      <w:numFmt w:val="bullet"/>
      <w:lvlText w:val="○"/>
      <w:lvlJc w:val="left"/>
      <w:pPr>
        <w:ind w:left="1440" w:hanging="360"/>
      </w:pPr>
    </w:lvl>
    <w:lvl w:ilvl="2" w:tplc="13089AEE">
      <w:start w:val="1"/>
      <w:numFmt w:val="bullet"/>
      <w:lvlText w:val="■"/>
      <w:lvlJc w:val="left"/>
      <w:pPr>
        <w:ind w:left="2160" w:hanging="360"/>
      </w:pPr>
    </w:lvl>
    <w:lvl w:ilvl="3" w:tplc="0A7C8E80">
      <w:start w:val="1"/>
      <w:numFmt w:val="bullet"/>
      <w:lvlText w:val="●"/>
      <w:lvlJc w:val="left"/>
      <w:pPr>
        <w:ind w:left="2880" w:hanging="360"/>
      </w:pPr>
    </w:lvl>
    <w:lvl w:ilvl="4" w:tplc="2F645AA0">
      <w:start w:val="1"/>
      <w:numFmt w:val="bullet"/>
      <w:lvlText w:val="○"/>
      <w:lvlJc w:val="left"/>
      <w:pPr>
        <w:ind w:left="3600" w:hanging="360"/>
      </w:pPr>
    </w:lvl>
    <w:lvl w:ilvl="5" w:tplc="22569396">
      <w:start w:val="1"/>
      <w:numFmt w:val="bullet"/>
      <w:lvlText w:val="■"/>
      <w:lvlJc w:val="left"/>
      <w:pPr>
        <w:ind w:left="4320" w:hanging="360"/>
      </w:pPr>
    </w:lvl>
    <w:lvl w:ilvl="6" w:tplc="80B04B0C">
      <w:start w:val="1"/>
      <w:numFmt w:val="bullet"/>
      <w:lvlText w:val="●"/>
      <w:lvlJc w:val="left"/>
      <w:pPr>
        <w:ind w:left="5040" w:hanging="360"/>
      </w:pPr>
    </w:lvl>
    <w:lvl w:ilvl="7" w:tplc="946A3C02">
      <w:start w:val="1"/>
      <w:numFmt w:val="bullet"/>
      <w:lvlText w:val="●"/>
      <w:lvlJc w:val="left"/>
      <w:pPr>
        <w:ind w:left="5760" w:hanging="360"/>
      </w:pPr>
    </w:lvl>
    <w:lvl w:ilvl="8" w:tplc="69903CB6">
      <w:start w:val="1"/>
      <w:numFmt w:val="bullet"/>
      <w:lvlText w:val="●"/>
      <w:lvlJc w:val="left"/>
      <w:pPr>
        <w:ind w:left="6480" w:hanging="360"/>
      </w:pPr>
    </w:lvl>
  </w:abstractNum>
  <w:num w:numId="1" w16cid:durableId="1537888346">
    <w:abstractNumId w:val="1"/>
    <w:lvlOverride w:ilvl="0">
      <w:startOverride w:val="1"/>
    </w:lvlOverride>
  </w:num>
  <w:num w:numId="2" w16cid:durableId="520359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03F"/>
    <w:rsid w:val="000478A0"/>
    <w:rsid w:val="000E5A42"/>
    <w:rsid w:val="000E6CAE"/>
    <w:rsid w:val="00154C6C"/>
    <w:rsid w:val="001F1DC2"/>
    <w:rsid w:val="001F20DC"/>
    <w:rsid w:val="004B20A0"/>
    <w:rsid w:val="004E23E7"/>
    <w:rsid w:val="004E5734"/>
    <w:rsid w:val="00576A1C"/>
    <w:rsid w:val="005E6FF3"/>
    <w:rsid w:val="005F36D9"/>
    <w:rsid w:val="0060489C"/>
    <w:rsid w:val="00611F61"/>
    <w:rsid w:val="00646532"/>
    <w:rsid w:val="00821674"/>
    <w:rsid w:val="0086554A"/>
    <w:rsid w:val="009014DE"/>
    <w:rsid w:val="00984720"/>
    <w:rsid w:val="0098775A"/>
    <w:rsid w:val="009B7916"/>
    <w:rsid w:val="009C6145"/>
    <w:rsid w:val="00A57EA3"/>
    <w:rsid w:val="00A61B37"/>
    <w:rsid w:val="00AB03A1"/>
    <w:rsid w:val="00B8603F"/>
    <w:rsid w:val="00BE5CE9"/>
    <w:rsid w:val="00CA5783"/>
    <w:rsid w:val="00D44C02"/>
    <w:rsid w:val="00E757D2"/>
    <w:rsid w:val="00F36F82"/>
    <w:rsid w:val="00F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24A69"/>
  <w15:docId w15:val="{2CAAC400-5EC3-437B-9820-FB2AA32C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A5A5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61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E6FF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0489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0489C"/>
  </w:style>
  <w:style w:type="paragraph" w:styleId="Pieddepage">
    <w:name w:val="footer"/>
    <w:basedOn w:val="Normal"/>
    <w:link w:val="PieddepageCar"/>
    <w:uiPriority w:val="99"/>
    <w:unhideWhenUsed/>
    <w:rsid w:val="0060489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489C"/>
  </w:style>
  <w:style w:type="character" w:styleId="Lienhypertextesuivivisit">
    <w:name w:val="FollowedHyperlink"/>
    <w:basedOn w:val="Policepardfaut"/>
    <w:uiPriority w:val="99"/>
    <w:semiHidden/>
    <w:unhideWhenUsed/>
    <w:rsid w:val="00576A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7-6490-530X" TargetMode="External"/><Relationship Id="rId13" Type="http://schemas.openxmlformats.org/officeDocument/2006/relationships/hyperlink" Target="https://doi.org/10.1016/j.jafrearsci.2026.106210" TargetMode="External"/><Relationship Id="rId18" Type="http://schemas.openxmlformats.org/officeDocument/2006/relationships/hyperlink" Target="file:///I:\CV\Dossier%20Imed\stefan.geyer@ufz.d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7343/as-2025-816" TargetMode="External"/><Relationship Id="rId17" Type="http://schemas.openxmlformats.org/officeDocument/2006/relationships/hyperlink" Target="file:///I:\CV\Dossier%20Imed\amor_geologie@yahoo.fr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I:\CV\Dossier%20Imed\omar.benmousa@isste.u-carthage.t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I:\CV\Dossier%20Imed\10.13140\RG.2.2.24709.056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15320383.2023.2271987" TargetMode="External"/><Relationship Id="rId10" Type="http://schemas.openxmlformats.org/officeDocument/2006/relationships/hyperlink" Target="file:///I:\CV\Dossier%20Imed\10.13140\RG.2.2.34899.03361\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rofile/Imed-Ben-Slimene" TargetMode="External"/><Relationship Id="rId14" Type="http://schemas.openxmlformats.org/officeDocument/2006/relationships/hyperlink" Target="https://doi.org/10.3390/w1519349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72D2D-701A-4A01-B22C-A288DD5F4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1944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Imed Ben Slimene</cp:lastModifiedBy>
  <cp:revision>4</cp:revision>
  <dcterms:created xsi:type="dcterms:W3CDTF">2026-06-19T11:03:00Z</dcterms:created>
  <dcterms:modified xsi:type="dcterms:W3CDTF">2026-07-13T20:47:00Z</dcterms:modified>
</cp:coreProperties>
</file>