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73F" w:rsidRDefault="00F6373F" w:rsidP="00F6373F">
      <w:pPr>
        <w:pStyle w:val="a6"/>
        <w:ind w:firstLine="560"/>
      </w:pPr>
    </w:p>
    <w:p w:rsidR="00076856" w:rsidRPr="000D2EB2" w:rsidRDefault="00F6373F" w:rsidP="00F6373F">
      <w:pPr>
        <w:pStyle w:val="a6"/>
        <w:ind w:firstLine="560"/>
      </w:pPr>
      <w:r>
        <w:t>D</w:t>
      </w:r>
      <w:r>
        <w:rPr>
          <w:rFonts w:hint="eastAsia"/>
        </w:rPr>
        <w:t>ocker部署Prometheus使用</w:t>
      </w:r>
      <w:r>
        <w:t>A</w:t>
      </w:r>
      <w:r>
        <w:rPr>
          <w:rFonts w:hint="eastAsia"/>
        </w:rPr>
        <w:t>lertmanager邮件报警</w:t>
      </w:r>
    </w:p>
    <w:p w:rsidR="00563FE4" w:rsidRPr="000D2EB2" w:rsidRDefault="00F6373F" w:rsidP="00F6373F">
      <w:pPr>
        <w:pStyle w:val="1"/>
      </w:pPr>
      <w:r>
        <w:rPr>
          <w:rFonts w:hint="eastAsia"/>
        </w:rPr>
        <w:t>方案概述：</w:t>
      </w:r>
    </w:p>
    <w:p w:rsidR="00563FE4" w:rsidRDefault="00F6373F" w:rsidP="00F6373F">
      <w:pPr>
        <w:ind w:firstLineChars="200" w:firstLine="480"/>
      </w:pPr>
      <w:r>
        <w:rPr>
          <w:rFonts w:hint="eastAsia"/>
        </w:rPr>
        <w:t>鉴于云服务器节点异常，导致相关已部署上线服务不可用。因此设计一个监控方案，在节点宕机时通过邮件提醒研发运维人员及时处理异常。</w:t>
      </w:r>
    </w:p>
    <w:p w:rsidR="00F6373F" w:rsidRPr="000D2EB2" w:rsidRDefault="00F6373F" w:rsidP="00CD00A2">
      <w:pPr>
        <w:ind w:firstLineChars="200" w:firstLine="480"/>
        <w:jc w:val="both"/>
        <w:rPr>
          <w:rFonts w:hint="eastAsia"/>
        </w:rPr>
      </w:pPr>
      <w:r>
        <w:rPr>
          <w:rFonts w:hint="eastAsia"/>
        </w:rPr>
        <w:t>方案采用</w:t>
      </w:r>
      <w:r>
        <w:t>P</w:t>
      </w:r>
      <w:r>
        <w:rPr>
          <w:rFonts w:hint="eastAsia"/>
        </w:rPr>
        <w:t>rometheus</w:t>
      </w:r>
      <w:r>
        <w:t>(</w:t>
      </w:r>
      <w:r>
        <w:rPr>
          <w:rFonts w:hint="eastAsia"/>
        </w:rPr>
        <w:t>一款</w:t>
      </w:r>
      <w:r w:rsidRPr="00F6373F">
        <w:rPr>
          <w:rFonts w:hint="eastAsia"/>
        </w:rPr>
        <w:t>开源的系统监控报警框架</w:t>
      </w:r>
      <w:r>
        <w:t>)</w:t>
      </w:r>
      <w:r>
        <w:rPr>
          <w:rFonts w:hint="eastAsia"/>
        </w:rPr>
        <w:t>通过端口（exporter）采集相关数据</w:t>
      </w:r>
      <w:r w:rsidR="00CD00A2">
        <w:rPr>
          <w:rFonts w:hint="eastAsia"/>
        </w:rPr>
        <w:t>，</w:t>
      </w:r>
      <w:r w:rsidR="00CD00A2" w:rsidRPr="00CD00A2">
        <w:rPr>
          <w:rFonts w:hint="eastAsia"/>
        </w:rPr>
        <w:t>并且通过定义好的rules产生新的时间序列数据或者发送警报</w:t>
      </w:r>
      <w:r w:rsidR="00CD00A2">
        <w:rPr>
          <w:rFonts w:hint="eastAsia"/>
        </w:rPr>
        <w:t>给</w:t>
      </w:r>
      <w:r>
        <w:rPr>
          <w:rFonts w:hint="eastAsia"/>
        </w:rPr>
        <w:t>Alertmanager</w:t>
      </w:r>
      <w:r>
        <w:t>(</w:t>
      </w:r>
      <w:r>
        <w:rPr>
          <w:rFonts w:hint="eastAsia"/>
        </w:rPr>
        <w:t>处理prome端发来的警报的框架</w:t>
      </w:r>
      <w:r>
        <w:t>)</w:t>
      </w:r>
      <w:r w:rsidR="00CD00A2">
        <w:t>,</w:t>
      </w:r>
      <w:r w:rsidR="00CD00A2">
        <w:rPr>
          <w:rFonts w:hint="eastAsia"/>
        </w:rPr>
        <w:t>Alertmanager则通过邮件方式发送警报提醒。</w:t>
      </w:r>
    </w:p>
    <w:p w:rsidR="00563FE4" w:rsidRPr="000D2EB2" w:rsidRDefault="00CD00A2" w:rsidP="00CD00A2">
      <w:pPr>
        <w:pStyle w:val="1"/>
        <w:rPr>
          <w:rFonts w:hint="eastAsia"/>
        </w:rPr>
      </w:pPr>
      <w:r>
        <w:t>D</w:t>
      </w:r>
      <w:r>
        <w:rPr>
          <w:rFonts w:hint="eastAsia"/>
        </w:rPr>
        <w:t>ocker安装</w:t>
      </w:r>
    </w:p>
    <w:p w:rsidR="00563FE4" w:rsidRDefault="002038FA" w:rsidP="002038FA">
      <w:pPr>
        <w:pStyle w:val="a0"/>
        <w:numPr>
          <w:ilvl w:val="0"/>
          <w:numId w:val="17"/>
        </w:numPr>
      </w:pPr>
      <w:r>
        <w:t>D</w:t>
      </w:r>
      <w:r>
        <w:rPr>
          <w:rFonts w:hint="eastAsia"/>
        </w:rPr>
        <w:t>ocker要求centos内核版本高于3</w:t>
      </w:r>
      <w:r>
        <w:t>.10</w:t>
      </w:r>
      <w:r>
        <w:rPr>
          <w:rFonts w:hint="eastAsia"/>
        </w:rPr>
        <w:t>，查看当前内核版本。</w:t>
      </w:r>
    </w:p>
    <w:p w:rsidR="002038FA" w:rsidRDefault="002038FA" w:rsidP="002038FA">
      <w:pPr>
        <w:pStyle w:val="code"/>
        <w:spacing w:before="120" w:after="120"/>
        <w:ind w:left="120" w:right="120"/>
      </w:pPr>
      <w:r>
        <w:t xml:space="preserve">$ </w:t>
      </w:r>
      <w:r>
        <w:rPr>
          <w:rFonts w:hint="eastAsia"/>
        </w:rPr>
        <w:t>uame</w:t>
      </w:r>
      <w:r>
        <w:t xml:space="preserve"> -r</w:t>
      </w:r>
    </w:p>
    <w:p w:rsidR="002038FA" w:rsidRDefault="002038FA" w:rsidP="002038FA">
      <w:pPr>
        <w:pStyle w:val="affff1"/>
        <w:numPr>
          <w:ilvl w:val="0"/>
          <w:numId w:val="17"/>
        </w:numPr>
      </w:pPr>
      <w:r w:rsidRPr="002038FA">
        <w:t>使用 root 权限登录 Centos。确保 yum 包更新到最新。</w:t>
      </w:r>
    </w:p>
    <w:p w:rsidR="002038FA" w:rsidRDefault="002038FA" w:rsidP="002038F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sudo yum update</w:t>
      </w:r>
    </w:p>
    <w:p w:rsidR="002038FA" w:rsidRDefault="002038FA" w:rsidP="002038FA">
      <w:pPr>
        <w:pStyle w:val="affff1"/>
        <w:numPr>
          <w:ilvl w:val="0"/>
          <w:numId w:val="17"/>
        </w:numPr>
      </w:pPr>
      <w:r w:rsidRPr="002038FA">
        <w:t>安装需要的软件包， yum-util 提供yum-config-manager功能，另外两个是devicemapper驱动依赖的</w:t>
      </w:r>
      <w:r w:rsidR="004B143A">
        <w:rPr>
          <w:rFonts w:hint="eastAsia"/>
        </w:rPr>
        <w:t>。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>$ sudo yum install -y yum-utils device-mapper-persistent-data lvm2</w:t>
      </w:r>
    </w:p>
    <w:p w:rsidR="002038FA" w:rsidRDefault="002038FA" w:rsidP="002038FA">
      <w:pPr>
        <w:pStyle w:val="affff1"/>
        <w:numPr>
          <w:ilvl w:val="0"/>
          <w:numId w:val="17"/>
        </w:numPr>
      </w:pPr>
      <w:r>
        <w:rPr>
          <w:rFonts w:hint="eastAsia"/>
        </w:rPr>
        <w:t>设置yum源</w:t>
      </w:r>
      <w:r w:rsidR="004B143A">
        <w:rPr>
          <w:rFonts w:hint="eastAsia"/>
        </w:rPr>
        <w:t>。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 xml:space="preserve">$ sudo yum-config-manager --add-repo </w:t>
      </w:r>
      <w:hyperlink r:id="rId10" w:history="1">
        <w:r w:rsidRPr="00C77C91">
          <w:rPr>
            <w:rStyle w:val="afff5"/>
            <w:rFonts w:eastAsia="等线"/>
          </w:rPr>
          <w:t>https://download.docker.com/linux/centos/docker-ce.repo</w:t>
        </w:r>
      </w:hyperlink>
    </w:p>
    <w:p w:rsidR="002038FA" w:rsidRDefault="002038FA" w:rsidP="002038FA">
      <w:pPr>
        <w:pStyle w:val="affff1"/>
        <w:numPr>
          <w:ilvl w:val="0"/>
          <w:numId w:val="17"/>
        </w:numPr>
      </w:pPr>
      <w:r>
        <w:rPr>
          <w:rFonts w:hint="eastAsia"/>
        </w:rPr>
        <w:t>安装docker</w:t>
      </w:r>
      <w:r w:rsidR="004B143A">
        <w:rPr>
          <w:rFonts w:hint="eastAsia"/>
        </w:rPr>
        <w:t>。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>$ sudo yum install docker-ce  #</w:t>
      </w:r>
      <w:r w:rsidRPr="002038FA">
        <w:t>由于</w:t>
      </w:r>
      <w:r w:rsidRPr="002038FA">
        <w:t>repo</w:t>
      </w:r>
      <w:r w:rsidRPr="002038FA">
        <w:t>中默认只开启</w:t>
      </w:r>
      <w:r w:rsidRPr="002038FA">
        <w:t>stable</w:t>
      </w:r>
      <w:r w:rsidRPr="002038FA">
        <w:t>仓库，故这里安装的是最新稳定版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 xml:space="preserve">$ sudo yum install &lt;FQPN&gt;  # </w:t>
      </w:r>
      <w:r w:rsidRPr="002038FA">
        <w:t>例如：</w:t>
      </w:r>
      <w:r w:rsidRPr="002038FA">
        <w:t>sudo yum install docker-ce-17.12.0.ce</w:t>
      </w:r>
    </w:p>
    <w:p w:rsidR="00563FE4" w:rsidRDefault="002038FA" w:rsidP="002038FA">
      <w:pPr>
        <w:pStyle w:val="a0"/>
        <w:numPr>
          <w:ilvl w:val="0"/>
          <w:numId w:val="17"/>
        </w:numPr>
      </w:pPr>
      <w:r>
        <w:rPr>
          <w:lang w:bidi="zh-CN"/>
        </w:rPr>
        <w:t>启动并加入开机启动</w:t>
      </w:r>
      <w:r w:rsidR="004B143A">
        <w:rPr>
          <w:rFonts w:hint="eastAsia"/>
          <w:lang w:bidi="zh-CN"/>
        </w:rPr>
        <w:t>。</w:t>
      </w:r>
    </w:p>
    <w:p w:rsidR="002038FA" w:rsidRPr="002038FA" w:rsidRDefault="002038FA" w:rsidP="002038FA">
      <w:pPr>
        <w:pStyle w:val="code"/>
        <w:spacing w:before="120" w:after="120"/>
        <w:ind w:left="120" w:right="120"/>
      </w:pPr>
      <w:r w:rsidRPr="002038FA">
        <w:t>$ sudo systemctl start docker</w:t>
      </w:r>
    </w:p>
    <w:p w:rsidR="002038FA" w:rsidRDefault="002038FA" w:rsidP="002038FA">
      <w:pPr>
        <w:pStyle w:val="code"/>
        <w:spacing w:before="120" w:after="120"/>
        <w:ind w:left="120" w:right="120"/>
      </w:pPr>
      <w:r w:rsidRPr="002038FA">
        <w:t>$ sudo systemctl enable docker</w:t>
      </w:r>
    </w:p>
    <w:p w:rsidR="002038FA" w:rsidRDefault="00417A11" w:rsidP="00417A11">
      <w:pPr>
        <w:pStyle w:val="affff1"/>
        <w:numPr>
          <w:ilvl w:val="0"/>
          <w:numId w:val="17"/>
        </w:numPr>
      </w:pPr>
      <w:r>
        <w:rPr>
          <w:rFonts w:hint="eastAsia"/>
        </w:rPr>
        <w:t>验证是否成功</w:t>
      </w:r>
      <w:r w:rsidR="004B143A">
        <w:rPr>
          <w:rFonts w:hint="eastAsia"/>
        </w:rPr>
        <w:t>。</w:t>
      </w:r>
    </w:p>
    <w:p w:rsidR="00417A11" w:rsidRPr="00417A11" w:rsidRDefault="00417A11" w:rsidP="00417A11">
      <w:pPr>
        <w:pStyle w:val="code"/>
        <w:spacing w:before="120" w:after="120"/>
        <w:ind w:left="120" w:right="120"/>
      </w:pPr>
      <w:r w:rsidRPr="00417A11">
        <w:t>$ docker version</w:t>
      </w:r>
    </w:p>
    <w:p w:rsidR="00417A11" w:rsidRDefault="00417A11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417A11" w:rsidP="00417A11">
      <w:pPr>
        <w:pStyle w:val="1"/>
        <w:rPr>
          <w:rFonts w:hint="eastAsia"/>
        </w:rPr>
      </w:pPr>
      <w:r>
        <w:lastRenderedPageBreak/>
        <w:t>Prometheus配置安装</w:t>
      </w:r>
    </w:p>
    <w:p w:rsidR="001E3ADA" w:rsidRPr="000D2EB2" w:rsidRDefault="00417A11" w:rsidP="00417A11">
      <w:r>
        <w:rPr>
          <w:rFonts w:hint="eastAsia"/>
        </w:rPr>
        <w:t xml:space="preserve"> </w:t>
      </w:r>
      <w:r>
        <w:t xml:space="preserve">     </w:t>
      </w:r>
      <w:r w:rsidR="003615BC">
        <w:t>本文直接</w:t>
      </w:r>
      <w:r w:rsidR="003615BC">
        <w:rPr>
          <w:rFonts w:hint="eastAsia"/>
        </w:rPr>
        <w:t>用官网的d</w:t>
      </w:r>
      <w:r w:rsidRPr="00417A11">
        <w:rPr>
          <w:rFonts w:hint="eastAsia"/>
        </w:rPr>
        <w:t>ocker image（prom/prometheus）启动一个 Prometheus server, 并配置相应的静态监控 targets，jobs 和 alert.rules 文件。启动 Prometheus 容器，并把服务绑定在本机的 9090 端口。</w:t>
      </w:r>
    </w:p>
    <w:p w:rsidR="00D44200" w:rsidRDefault="003615BC" w:rsidP="00D44200">
      <w:pPr>
        <w:pStyle w:val="a0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当前目录（你的工作目录）创建</w:t>
      </w:r>
      <w:r w:rsidR="00D44200">
        <w:rPr>
          <w:rFonts w:hint="eastAsia"/>
        </w:rPr>
        <w:t xml:space="preserve"> </w:t>
      </w:r>
      <w:r w:rsidR="00D44200">
        <w:t xml:space="preserve">vi </w:t>
      </w:r>
      <w:r>
        <w:rPr>
          <w:rFonts w:hint="eastAsia"/>
        </w:rPr>
        <w:t>prometheus.</w:t>
      </w:r>
      <w:r>
        <w:t>yml</w:t>
      </w:r>
      <w:r>
        <w:rPr>
          <w:rFonts w:hint="eastAsia"/>
        </w:rPr>
        <w:t>配置文件。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># my global config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严格注意格式问题，比如冒号后要有空格</w:t>
      </w:r>
      <w:r>
        <w:rPr>
          <w:rFonts w:hint="eastAsia"/>
        </w:rPr>
        <w:t xml:space="preserve"> </w:t>
      </w:r>
      <w:r>
        <w:rPr>
          <w:rFonts w:hint="eastAsia"/>
        </w:rPr>
        <w:t>每行后不要有空格等等，否则会无法运行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>global: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scrape_interval:     5s 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evaluation_interval: 5s 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external_labels: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monitor: 'codelab-monitor'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# Alertmanager configuration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alerting: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alertmanagers: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- static_configs: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- targets: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     - 192.168.2.140:9093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# Load rules once and periodically evaluate them according to the global 'evaluation_interval'.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rule_files:</w:t>
      </w:r>
      <w:r>
        <w:t xml:space="preserve">      </w:t>
      </w:r>
      <w:r>
        <w:rPr>
          <w:rFonts w:hint="eastAsia"/>
        </w:rPr>
        <w:t>#</w:t>
      </w:r>
      <w:r>
        <w:rPr>
          <w:rFonts w:hint="eastAsia"/>
        </w:rPr>
        <w:t>报警规则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- '/etc/prometheus/alert.rules'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scrape_configs: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# The job name is added as a label `job=&lt;job_name&gt;` to any timeseries scraped from this config.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- job_name: 'prometheus'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监控</w:t>
      </w:r>
      <w:r>
        <w:rPr>
          <w:rFonts w:hint="eastAsia"/>
        </w:rPr>
        <w:t>prometheus</w:t>
      </w:r>
      <w:r>
        <w:rPr>
          <w:rFonts w:hint="eastAsia"/>
        </w:rPr>
        <w:t>自己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scrape_interval: 5s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static_configs: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  - targets: ['192.168.2.140:9090']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</w:t>
      </w:r>
      <w:bookmarkStart w:id="0" w:name="_Hlk14790659"/>
      <w:r>
        <w:t>- job_name: 'node'</w:t>
      </w:r>
      <w:r>
        <w:t xml:space="preserve">            </w:t>
      </w:r>
      <w:r>
        <w:rPr>
          <w:rFonts w:hint="eastAsia"/>
        </w:rPr>
        <w:t>#</w:t>
      </w:r>
      <w:r>
        <w:rPr>
          <w:rFonts w:hint="eastAsia"/>
        </w:rPr>
        <w:t>监控</w:t>
      </w:r>
      <w:r>
        <w:rPr>
          <w:rFonts w:hint="eastAsia"/>
        </w:rPr>
        <w:t>node</w:t>
      </w:r>
      <w:r>
        <w:t>_exporter</w:t>
      </w:r>
      <w:r>
        <w:rPr>
          <w:rFonts w:hint="eastAsia"/>
        </w:rPr>
        <w:t>和</w:t>
      </w:r>
      <w:r w:rsidRPr="00D44200">
        <w:t>cAdvisor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两个均为测试时使用，不用可去掉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scrape_interval: 5s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static_configs: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 - targets: ['192.168.2.140:9100','</w:t>
      </w:r>
      <w:bookmarkEnd w:id="0"/>
      <w:r>
        <w:t>192.168.2.140:8080']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- job_name: 'ceph_exporter'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监控四个</w:t>
      </w:r>
      <w:r>
        <w:rPr>
          <w:rFonts w:hint="eastAsia"/>
        </w:rPr>
        <w:t>ceph</w:t>
      </w:r>
      <w:r>
        <w:rPr>
          <w:rFonts w:hint="eastAsia"/>
        </w:rPr>
        <w:t>节点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scrape_interval: 5s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static_configs: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lastRenderedPageBreak/>
        <w:t xml:space="preserve">      - targets: ['192.168.2.140:9128','192.168.2.141:9128','192.168.2.142:9128','192.168.2.143:9128']</w:t>
      </w:r>
    </w:p>
    <w:p w:rsidR="00D44200" w:rsidRDefault="00A15C33" w:rsidP="00D44200">
      <w:pPr>
        <w:pStyle w:val="affff1"/>
        <w:numPr>
          <w:ilvl w:val="0"/>
          <w:numId w:val="18"/>
        </w:numPr>
      </w:pPr>
      <w:r>
        <w:rPr>
          <w:rFonts w:hint="eastAsia"/>
        </w:rPr>
        <w:t>同目录</w:t>
      </w:r>
      <w:r w:rsidR="00D44200">
        <w:rPr>
          <w:rFonts w:hint="eastAsia"/>
        </w:rPr>
        <w:t>创建v</w:t>
      </w:r>
      <w:r w:rsidR="00D44200">
        <w:t xml:space="preserve">i </w:t>
      </w:r>
      <w:r w:rsidR="00D44200">
        <w:rPr>
          <w:rFonts w:hint="eastAsia"/>
        </w:rPr>
        <w:t>alert</w:t>
      </w:r>
      <w:r w:rsidR="00D44200">
        <w:t>.rules</w:t>
      </w:r>
      <w:r w:rsidR="00D44200">
        <w:rPr>
          <w:rFonts w:hint="eastAsia"/>
        </w:rPr>
        <w:t>（报警规则）配置文件</w:t>
      </w:r>
      <w:r w:rsidR="004B143A">
        <w:rPr>
          <w:rFonts w:hint="eastAsia"/>
        </w:rPr>
        <w:t>。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>groups:</w:t>
      </w:r>
      <w:r>
        <w:t xml:space="preserve">                                                               </w:t>
      </w:r>
      <w:r>
        <w:rPr>
          <w:rFonts w:hint="eastAsia"/>
        </w:rPr>
        <w:t>#</w:t>
      </w:r>
      <w:r>
        <w:rPr>
          <w:rFonts w:hint="eastAsia"/>
        </w:rPr>
        <w:t>严格注意格式问题，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- name: alert-name</w:t>
      </w:r>
    </w:p>
    <w:p w:rsidR="00D44200" w:rsidRDefault="00D44200" w:rsidP="00D44200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 rules: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- alert: InstanceDown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expr: up == 0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for: 10s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labels: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  severity: critical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annotations: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  summary: "Instance {{$labels.instance }} down"</w:t>
      </w:r>
    </w:p>
    <w:p w:rsidR="00D44200" w:rsidRDefault="00D44200" w:rsidP="00D44200">
      <w:pPr>
        <w:pStyle w:val="code"/>
        <w:spacing w:before="120" w:after="120"/>
        <w:ind w:left="120" w:right="120"/>
      </w:pPr>
      <w:r>
        <w:t xml:space="preserve">       description: "{{$labels.instance }} of job {{$labels.job }} has been down for more than 10 s."</w:t>
      </w:r>
    </w:p>
    <w:p w:rsidR="00D44200" w:rsidRDefault="00A15C33" w:rsidP="00D44200">
      <w:pPr>
        <w:pStyle w:val="affff1"/>
        <w:numPr>
          <w:ilvl w:val="0"/>
          <w:numId w:val="18"/>
        </w:numPr>
      </w:pPr>
      <w:r>
        <w:rPr>
          <w:rFonts w:hint="eastAsia"/>
        </w:rPr>
        <w:t>两个配置文件配置完毕开始创建容器(注意-v</w:t>
      </w:r>
      <w:r>
        <w:t xml:space="preserve"> </w:t>
      </w:r>
      <w:r>
        <w:rPr>
          <w:rFonts w:hint="eastAsia"/>
        </w:rPr>
        <w:t>后的路径是自己的文件存放路径，：后路径不用改</w:t>
      </w:r>
      <w:r>
        <w:t>)</w:t>
      </w:r>
      <w:r w:rsidR="004B143A">
        <w:rPr>
          <w:rFonts w:hint="eastAsia"/>
        </w:rPr>
        <w:t>。</w:t>
      </w:r>
    </w:p>
    <w:p w:rsidR="00A15C33" w:rsidRDefault="00A15C33" w:rsidP="00A15C33">
      <w:pPr>
        <w:pStyle w:val="code"/>
        <w:spacing w:before="120" w:after="120"/>
        <w:ind w:left="120" w:right="120"/>
      </w:pPr>
      <w:bookmarkStart w:id="1" w:name="_Hlk14790959"/>
      <w:r>
        <w:t>$</w:t>
      </w:r>
      <w:r w:rsidRPr="00A15C33">
        <w:t>docker run -d -p 9090:9090 --name prometheus -v ~/prometheus.yml:/etc/prometheus/prometheus.yml -v ~/alert.rules:/etc/prometheus/alert.rules prom/prometheus</w:t>
      </w:r>
    </w:p>
    <w:bookmarkEnd w:id="1"/>
    <w:p w:rsidR="00A15C33" w:rsidRDefault="00A15C33" w:rsidP="00A15C33">
      <w:pPr>
        <w:pStyle w:val="affff1"/>
        <w:numPr>
          <w:ilvl w:val="0"/>
          <w:numId w:val="18"/>
        </w:numPr>
      </w:pPr>
      <w:r>
        <w:rPr>
          <w:rFonts w:hint="eastAsia"/>
        </w:rPr>
        <w:t>查看容器是否创建成功，</w:t>
      </w:r>
      <w:bookmarkStart w:id="2" w:name="_Hlk14789980"/>
      <w:r>
        <w:rPr>
          <w:rFonts w:hint="eastAsia"/>
        </w:rPr>
        <w:t>未成功大多数原因的配置问题（去掉 -d运行可输出错误原因）</w:t>
      </w:r>
      <w:bookmarkEnd w:id="2"/>
      <w:r w:rsidR="004B143A">
        <w:rPr>
          <w:rFonts w:hint="eastAsia"/>
        </w:rPr>
        <w:t>。</w:t>
      </w:r>
    </w:p>
    <w:p w:rsidR="00A15C33" w:rsidRDefault="00A15C33" w:rsidP="00A15C33">
      <w:pPr>
        <w:pStyle w:val="code"/>
        <w:spacing w:before="120" w:after="120"/>
        <w:ind w:left="120" w:right="120"/>
      </w:pPr>
      <w:r>
        <w:rPr>
          <w:rFonts w:hint="eastAsia"/>
        </w:rPr>
        <w:t xml:space="preserve"> </w:t>
      </w:r>
      <w:r>
        <w:t xml:space="preserve"> </w:t>
      </w:r>
      <w:r w:rsidRPr="00A15C33">
        <w:t>$d</w:t>
      </w:r>
      <w:r w:rsidRPr="00A15C33">
        <w:rPr>
          <w:rFonts w:hint="eastAsia"/>
        </w:rPr>
        <w:t>ocke</w:t>
      </w:r>
      <w:r w:rsidRPr="00A15C33">
        <w:t>r</w:t>
      </w:r>
      <w:r w:rsidRPr="00A15C33">
        <w:rPr>
          <w:rFonts w:hint="eastAsia"/>
        </w:rPr>
        <w:t xml:space="preserve"> </w:t>
      </w:r>
      <w:r w:rsidRPr="00A15C33">
        <w:t>ps -a</w:t>
      </w:r>
    </w:p>
    <w:p w:rsidR="00297C33" w:rsidRDefault="00A15C33" w:rsidP="00A15C33">
      <w:pPr>
        <w:pStyle w:val="affff1"/>
        <w:numPr>
          <w:ilvl w:val="0"/>
          <w:numId w:val="18"/>
        </w:numPr>
      </w:pPr>
      <w:bookmarkStart w:id="3" w:name="_Hlk14789907"/>
      <w:r>
        <w:rPr>
          <w:rFonts w:hint="eastAsia"/>
        </w:rPr>
        <w:t>成功启动后可在浏览器</w:t>
      </w:r>
      <w:r w:rsidR="00297C33" w:rsidRPr="00297C33">
        <w:rPr>
          <w:rFonts w:hint="eastAsia"/>
        </w:rPr>
        <w:t>https://</w:t>
      </w:r>
      <w:r w:rsidR="00297C33" w:rsidRPr="00297C33">
        <w:t>localhost:9090查看</w:t>
      </w:r>
      <w:bookmarkEnd w:id="3"/>
      <w:r w:rsidR="00297C33">
        <w:rPr>
          <w:rFonts w:hint="eastAsia"/>
        </w:rPr>
        <w:t>。</w:t>
      </w:r>
    </w:p>
    <w:p w:rsidR="00393662" w:rsidRDefault="00297C33" w:rsidP="00297C33">
      <w:pPr>
        <w:pStyle w:val="affff1"/>
      </w:pPr>
      <w:r w:rsidRPr="00297C33">
        <w:rPr>
          <w:rFonts w:hint="eastAsia"/>
        </w:rPr>
        <w:t xml:space="preserve">另外alert如下图说明 </w:t>
      </w:r>
      <w:r w:rsidRPr="00297C33">
        <w:t>alert.rules</w:t>
      </w:r>
      <w:r w:rsidR="0019777A">
        <w:rPr>
          <w:rFonts w:hint="eastAsia"/>
        </w:rPr>
        <w:t>配置成功。</w:t>
      </w:r>
    </w:p>
    <w:p w:rsidR="00297C33" w:rsidRDefault="00393662" w:rsidP="00297C33">
      <w:pPr>
        <w:pStyle w:val="affff1"/>
        <w:rPr>
          <w:rFonts w:hint="eastAsia"/>
        </w:rPr>
      </w:pPr>
      <w:r w:rsidRPr="00393662">
        <w:t>Inactive：这里什么都没有发生。</w:t>
      </w:r>
      <w:r w:rsidR="0019777A">
        <w:br/>
      </w:r>
      <w:r w:rsidR="0019777A" w:rsidRPr="0019777A">
        <w:drawing>
          <wp:inline distT="0" distB="0" distL="0" distR="0" wp14:anchorId="35BFED5E" wp14:editId="39D5944E">
            <wp:extent cx="3867150" cy="2731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07" cy="275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C33" w:rsidRDefault="00297C33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297C33" w:rsidP="00393662">
      <w:pPr>
        <w:pStyle w:val="1"/>
      </w:pPr>
      <w:r>
        <w:lastRenderedPageBreak/>
        <w:t>A</w:t>
      </w:r>
      <w:r>
        <w:rPr>
          <w:rFonts w:hint="eastAsia"/>
        </w:rPr>
        <w:t>lertmanager配置安装</w:t>
      </w:r>
    </w:p>
    <w:p w:rsidR="001E3ADA" w:rsidRPr="000D2EB2" w:rsidRDefault="00297C33" w:rsidP="00297C33">
      <w:pPr>
        <w:pStyle w:val="-"/>
        <w:numPr>
          <w:ilvl w:val="0"/>
          <w:numId w:val="20"/>
        </w:numPr>
      </w:pPr>
      <w:r>
        <w:rPr>
          <w:rFonts w:hint="eastAsia"/>
        </w:rPr>
        <w:t>在工作目录创建配置文件v</w:t>
      </w:r>
      <w:r>
        <w:t xml:space="preserve">i </w:t>
      </w:r>
      <w:r>
        <w:rPr>
          <w:rFonts w:hint="eastAsia"/>
        </w:rPr>
        <w:t>alertmanager.</w:t>
      </w:r>
      <w:r>
        <w:t>yml</w:t>
      </w:r>
      <w:r w:rsidR="004B143A">
        <w:rPr>
          <w:rFonts w:hint="eastAsia"/>
        </w:rPr>
        <w:t>。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>global:</w:t>
      </w:r>
      <w:r w:rsidR="004B143A">
        <w:t xml:space="preserve">             </w:t>
      </w:r>
      <w:r w:rsidR="004B143A">
        <w:rPr>
          <w:rFonts w:hint="eastAsia"/>
        </w:rPr>
        <w:t>#</w:t>
      </w:r>
      <w:r w:rsidR="004B143A">
        <w:rPr>
          <w:rFonts w:hint="eastAsia"/>
        </w:rPr>
        <w:t>注意格式每行后的空格，不要有</w:t>
      </w:r>
    </w:p>
    <w:p w:rsidR="00297C33" w:rsidRDefault="00297C33" w:rsidP="00297C33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smtp_smarthost: 'smtp.163.com:25'</w:t>
      </w:r>
      <w:r>
        <w:t xml:space="preserve">  #163 </w:t>
      </w:r>
      <w:r>
        <w:rPr>
          <w:rFonts w:hint="eastAsia"/>
        </w:rPr>
        <w:t>smtp</w:t>
      </w:r>
      <w:r>
        <w:rPr>
          <w:rFonts w:hint="eastAsia"/>
        </w:rPr>
        <w:t>服务的端口号是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，其他邮箱自行查询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smtp_from: '</w:t>
      </w:r>
      <w:r>
        <w:rPr>
          <w:rFonts w:hint="eastAsia"/>
        </w:rPr>
        <w:t>xxxx</w:t>
      </w:r>
      <w:r>
        <w:t>@163.com'</w:t>
      </w:r>
      <w:r>
        <w:t xml:space="preserve">     #</w:t>
      </w:r>
      <w:r>
        <w:rPr>
          <w:rFonts w:hint="eastAsia"/>
        </w:rPr>
        <w:t>alert</w:t>
      </w:r>
      <w:r>
        <w:rPr>
          <w:rFonts w:hint="eastAsia"/>
        </w:rPr>
        <w:t>使用发送警报的邮箱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smtp_auth_username: '</w:t>
      </w:r>
      <w:r>
        <w:t>xxxxx</w:t>
      </w:r>
      <w:r>
        <w:t>163.com'</w:t>
      </w:r>
      <w:r>
        <w:t xml:space="preserve">  </w:t>
      </w:r>
      <w:r>
        <w:rPr>
          <w:rFonts w:hint="eastAsia"/>
        </w:rPr>
        <w:t>#</w:t>
      </w:r>
      <w:r>
        <w:rPr>
          <w:rFonts w:hint="eastAsia"/>
        </w:rPr>
        <w:t>再次输入邮箱</w:t>
      </w:r>
    </w:p>
    <w:p w:rsidR="00297C33" w:rsidRDefault="00297C33" w:rsidP="00297C33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smtp_auth_password: 'gao473897902'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邮箱授权码，授权码自行百度</w:t>
      </w:r>
    </w:p>
    <w:p w:rsidR="00297C33" w:rsidRDefault="00297C33" w:rsidP="00297C33">
      <w:pPr>
        <w:pStyle w:val="code"/>
        <w:spacing w:before="120" w:after="120"/>
        <w:ind w:left="120" w:right="120"/>
      </w:pPr>
    </w:p>
    <w:p w:rsidR="00297C33" w:rsidRDefault="00297C33" w:rsidP="00297C33">
      <w:pPr>
        <w:pStyle w:val="code"/>
        <w:spacing w:before="120" w:after="120"/>
        <w:ind w:left="120" w:right="120"/>
      </w:pPr>
      <w:r>
        <w:t>route: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group_by: ['alertname']</w:t>
      </w:r>
    </w:p>
    <w:p w:rsidR="00297C33" w:rsidRDefault="00297C33" w:rsidP="00297C33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group_wait: 10s</w:t>
      </w:r>
      <w:r w:rsidR="004B143A">
        <w:t xml:space="preserve">                </w:t>
      </w:r>
      <w:r w:rsidR="004B143A">
        <w:rPr>
          <w:rFonts w:hint="eastAsia"/>
        </w:rPr>
        <w:t>#</w:t>
      </w:r>
      <w:r w:rsidR="004B143A">
        <w:rPr>
          <w:rFonts w:hint="eastAsia"/>
        </w:rPr>
        <w:t>等待时间</w:t>
      </w:r>
    </w:p>
    <w:p w:rsidR="00297C33" w:rsidRDefault="00297C33" w:rsidP="00297C33">
      <w:pPr>
        <w:pStyle w:val="code"/>
        <w:spacing w:before="120" w:after="120"/>
        <w:ind w:left="120" w:right="120"/>
        <w:rPr>
          <w:rFonts w:hint="eastAsia"/>
        </w:rPr>
      </w:pPr>
      <w:r>
        <w:t xml:space="preserve">  group_interval: 10s</w:t>
      </w:r>
      <w:r w:rsidR="004B143A">
        <w:t xml:space="preserve">           #</w:t>
      </w:r>
      <w:r w:rsidR="004B143A">
        <w:rPr>
          <w:rFonts w:hint="eastAsia"/>
        </w:rPr>
        <w:t>发送间隔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repeat_interval: 10m</w:t>
      </w:r>
      <w:r w:rsidR="004B143A">
        <w:t xml:space="preserve">         </w:t>
      </w:r>
      <w:r w:rsidR="004B143A">
        <w:rPr>
          <w:rFonts w:hint="eastAsia"/>
        </w:rPr>
        <w:t>#</w:t>
      </w:r>
      <w:r w:rsidR="004B143A">
        <w:t xml:space="preserve">  </w:t>
      </w:r>
      <w:r w:rsidR="004B143A" w:rsidRPr="004B143A">
        <w:rPr>
          <w:rFonts w:hint="eastAsia"/>
        </w:rPr>
        <w:t>重复发送等待</w:t>
      </w:r>
      <w:r w:rsidR="004B143A" w:rsidRPr="004B143A">
        <w:t>1</w:t>
      </w:r>
      <w:r w:rsidR="004B143A">
        <w:t>0</w:t>
      </w:r>
      <w:r w:rsidR="004B143A" w:rsidRPr="004B143A">
        <w:t>m</w:t>
      </w:r>
      <w:r w:rsidR="004B143A" w:rsidRPr="004B143A">
        <w:t>分钟再发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receiver: live-monitoring</w:t>
      </w:r>
    </w:p>
    <w:p w:rsidR="00297C33" w:rsidRDefault="00297C33" w:rsidP="00297C33">
      <w:pPr>
        <w:pStyle w:val="code"/>
        <w:spacing w:before="120" w:after="120"/>
        <w:ind w:left="120" w:right="120"/>
      </w:pPr>
    </w:p>
    <w:p w:rsidR="00297C33" w:rsidRDefault="00297C33" w:rsidP="00297C33">
      <w:pPr>
        <w:pStyle w:val="code"/>
        <w:spacing w:before="120" w:after="120"/>
        <w:ind w:left="120" w:right="120"/>
      </w:pPr>
      <w:r>
        <w:t>receivers: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>- name: 'live-monitoring'</w:t>
      </w:r>
      <w:r w:rsidR="004B143A">
        <w:t xml:space="preserve">         </w:t>
      </w:r>
    </w:p>
    <w:p w:rsidR="00297C33" w:rsidRDefault="00297C33" w:rsidP="00297C33">
      <w:pPr>
        <w:pStyle w:val="code"/>
        <w:spacing w:before="120" w:after="120"/>
        <w:ind w:left="120" w:right="120"/>
      </w:pPr>
      <w:r>
        <w:t xml:space="preserve">  email_configs:</w:t>
      </w:r>
    </w:p>
    <w:p w:rsidR="00563FE4" w:rsidRDefault="00297C33" w:rsidP="00297C33">
      <w:pPr>
        <w:pStyle w:val="code"/>
        <w:spacing w:before="120" w:after="120"/>
        <w:ind w:left="120" w:right="120"/>
      </w:pPr>
      <w:r>
        <w:t xml:space="preserve">  - to: '</w:t>
      </w:r>
      <w:r w:rsidR="004B143A">
        <w:rPr>
          <w:rFonts w:hint="eastAsia"/>
        </w:rPr>
        <w:t>xxxxx</w:t>
      </w:r>
      <w:r>
        <w:t>@qq.com'</w:t>
      </w:r>
      <w:r w:rsidR="004B143A">
        <w:t xml:space="preserve"> #</w:t>
      </w:r>
      <w:r w:rsidR="004B143A">
        <w:rPr>
          <w:rFonts w:hint="eastAsia"/>
        </w:rPr>
        <w:t>接收报警邮件的邮箱</w:t>
      </w:r>
    </w:p>
    <w:p w:rsidR="004B143A" w:rsidRDefault="004B143A" w:rsidP="004B143A">
      <w:pPr>
        <w:pStyle w:val="affff1"/>
        <w:numPr>
          <w:ilvl w:val="0"/>
          <w:numId w:val="20"/>
        </w:numPr>
      </w:pPr>
      <w:r>
        <w:rPr>
          <w:rFonts w:hint="eastAsia"/>
        </w:rPr>
        <w:t>运行alertmanager</w:t>
      </w:r>
    </w:p>
    <w:p w:rsidR="004B143A" w:rsidRDefault="004B143A" w:rsidP="004B143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 w:rsidRPr="004B143A">
        <w:t>docker run -d -p 9093:9093 --name alertmanager -v ~/alertmanager.yml:/etc/alertmanager/alertmanager.yml prom/alertmanager</w:t>
      </w:r>
    </w:p>
    <w:p w:rsidR="004B143A" w:rsidRDefault="004B143A" w:rsidP="004B143A">
      <w:pPr>
        <w:pStyle w:val="affff1"/>
        <w:numPr>
          <w:ilvl w:val="0"/>
          <w:numId w:val="20"/>
        </w:numPr>
      </w:pPr>
      <w:bookmarkStart w:id="4" w:name="_Hlk14790438"/>
      <w:r>
        <w:rPr>
          <w:rFonts w:hint="eastAsia"/>
        </w:rPr>
        <w:t>查看容器是否创建成功,</w:t>
      </w:r>
      <w:r w:rsidRPr="004B143A">
        <w:rPr>
          <w:rFonts w:hint="eastAsia"/>
        </w:rPr>
        <w:t xml:space="preserve">未成功大多数原因的配置问题（去掉 </w:t>
      </w:r>
      <w:r w:rsidRPr="004B143A">
        <w:t>-d</w:t>
      </w:r>
      <w:r w:rsidRPr="004B143A">
        <w:rPr>
          <w:rFonts w:hint="eastAsia"/>
        </w:rPr>
        <w:t>运行可输出错误原因）</w:t>
      </w:r>
      <w:bookmarkEnd w:id="4"/>
      <w:r>
        <w:rPr>
          <w:rFonts w:hint="eastAsia"/>
        </w:rPr>
        <w:t>。</w:t>
      </w:r>
    </w:p>
    <w:p w:rsidR="004B143A" w:rsidRDefault="004B143A" w:rsidP="004B143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>docker ps -a</w:t>
      </w:r>
    </w:p>
    <w:p w:rsidR="004B143A" w:rsidRDefault="004B143A" w:rsidP="004B143A">
      <w:pPr>
        <w:pStyle w:val="affff1"/>
        <w:numPr>
          <w:ilvl w:val="0"/>
          <w:numId w:val="20"/>
        </w:numPr>
      </w:pPr>
      <w:bookmarkStart w:id="5" w:name="_Hlk14790529"/>
      <w:r w:rsidRPr="004B143A">
        <w:rPr>
          <w:rFonts w:hint="eastAsia"/>
        </w:rPr>
        <w:t>成功启动后可在浏览器https://</w:t>
      </w:r>
      <w:r w:rsidRPr="004B143A">
        <w:t>localhost:909</w:t>
      </w:r>
      <w:r>
        <w:t>3</w:t>
      </w:r>
      <w:r w:rsidRPr="004B143A">
        <w:t>查看</w:t>
      </w:r>
      <w:r>
        <w:rPr>
          <w:rFonts w:hint="eastAsia"/>
        </w:rPr>
        <w:t>。</w:t>
      </w:r>
      <w:bookmarkEnd w:id="5"/>
    </w:p>
    <w:p w:rsidR="003E630C" w:rsidRPr="000D2EB2" w:rsidRDefault="003E630C" w:rsidP="004B143A">
      <w:pPr>
        <w:rPr>
          <w:rFonts w:hint="eastAsia"/>
        </w:rPr>
      </w:pPr>
    </w:p>
    <w:p w:rsidR="003E630C" w:rsidRDefault="003E630C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563FE4" w:rsidRPr="000D2EB2" w:rsidRDefault="003E630C" w:rsidP="003E630C">
      <w:pPr>
        <w:pStyle w:val="1"/>
      </w:pPr>
      <w:r>
        <w:rPr>
          <w:rFonts w:hint="eastAsia"/>
        </w:rPr>
        <w:lastRenderedPageBreak/>
        <w:t>测试环境搭建</w:t>
      </w:r>
    </w:p>
    <w:p w:rsidR="00563FE4" w:rsidRDefault="003E630C" w:rsidP="00874AA1">
      <w:pPr>
        <w:ind w:firstLine="480"/>
      </w:pPr>
      <w:r w:rsidRPr="003E630C">
        <w:t>至此报警环境搭建完毕，下面搭建</w:t>
      </w:r>
      <w:r w:rsidRPr="003E630C">
        <w:rPr>
          <w:rFonts w:hint="eastAsia"/>
        </w:rPr>
        <w:t>测试环境，测试报警功能是否可以正常使用（测试环境按需搭建，该环境仅为了演示）</w:t>
      </w:r>
      <w:r>
        <w:rPr>
          <w:rFonts w:hint="eastAsia"/>
        </w:rPr>
        <w:t>。</w:t>
      </w:r>
    </w:p>
    <w:p w:rsidR="003E630C" w:rsidRDefault="003E630C" w:rsidP="003E630C">
      <w:pPr>
        <w:pStyle w:val="affff1"/>
        <w:numPr>
          <w:ilvl w:val="0"/>
          <w:numId w:val="21"/>
        </w:numPr>
      </w:pPr>
      <w:r>
        <w:rPr>
          <w:rFonts w:hint="eastAsia"/>
        </w:rPr>
        <w:t>使用docker安装node_</w:t>
      </w:r>
      <w:r>
        <w:t>exporter,</w:t>
      </w:r>
      <w:r>
        <w:rPr>
          <w:rFonts w:hint="eastAsia"/>
        </w:rPr>
        <w:t>拉取镜像</w:t>
      </w:r>
      <w:r w:rsidR="00393662">
        <w:rPr>
          <w:rFonts w:hint="eastAsia"/>
        </w:rPr>
        <w:t>。</w:t>
      </w:r>
    </w:p>
    <w:p w:rsidR="003E630C" w:rsidRDefault="003E630C" w:rsidP="003E630C">
      <w:pPr>
        <w:pStyle w:val="code"/>
        <w:spacing w:before="120" w:after="120"/>
        <w:ind w:left="120" w:right="120"/>
      </w:pPr>
      <w:r>
        <w:t xml:space="preserve">$ </w:t>
      </w:r>
      <w:r w:rsidRPr="003E630C">
        <w:t>docker pull quay.io/prometheus/node-exporter</w:t>
      </w:r>
    </w:p>
    <w:p w:rsidR="003E630C" w:rsidRDefault="003E630C" w:rsidP="003E630C">
      <w:pPr>
        <w:pStyle w:val="affff1"/>
        <w:numPr>
          <w:ilvl w:val="0"/>
          <w:numId w:val="21"/>
        </w:numPr>
      </w:pPr>
      <w:r>
        <w:rPr>
          <w:rFonts w:hint="eastAsia"/>
        </w:rPr>
        <w:t>运行docker</w:t>
      </w:r>
      <w:r w:rsidR="00393662">
        <w:rPr>
          <w:rFonts w:hint="eastAsia"/>
        </w:rPr>
        <w:t>。</w:t>
      </w:r>
    </w:p>
    <w:p w:rsidR="003E630C" w:rsidRDefault="003E630C" w:rsidP="003E630C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 w:rsidRPr="003E630C">
        <w:t xml:space="preserve"> </w:t>
      </w:r>
      <w:r w:rsidRPr="003E630C">
        <w:t>docker run -d --net="host"  --pid="host" --cap-add=SYS_TIME  quay.io/prometheus/node-exporter</w:t>
      </w:r>
    </w:p>
    <w:p w:rsidR="003E630C" w:rsidRDefault="003E630C" w:rsidP="003E630C">
      <w:pPr>
        <w:pStyle w:val="affff1"/>
        <w:numPr>
          <w:ilvl w:val="0"/>
          <w:numId w:val="21"/>
        </w:numPr>
      </w:pPr>
      <w:r w:rsidRPr="003E630C">
        <w:rPr>
          <w:rFonts w:hint="eastAsia"/>
        </w:rPr>
        <w:t xml:space="preserve">查看容器是否创建成功,未成功大多数原因的配置问题（去掉 </w:t>
      </w:r>
      <w:r w:rsidRPr="003E630C">
        <w:t>-d</w:t>
      </w:r>
      <w:r w:rsidRPr="003E630C">
        <w:rPr>
          <w:rFonts w:hint="eastAsia"/>
        </w:rPr>
        <w:t>运行可输出错误原因）</w:t>
      </w:r>
      <w:r>
        <w:rPr>
          <w:rFonts w:hint="eastAsia"/>
        </w:rPr>
        <w:t>。</w:t>
      </w:r>
    </w:p>
    <w:p w:rsidR="003E630C" w:rsidRDefault="003E630C" w:rsidP="003E630C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docker ps -a</w:t>
      </w:r>
    </w:p>
    <w:p w:rsidR="003E630C" w:rsidRDefault="003E630C" w:rsidP="003E630C">
      <w:pPr>
        <w:pStyle w:val="affff1"/>
        <w:numPr>
          <w:ilvl w:val="0"/>
          <w:numId w:val="21"/>
        </w:numPr>
      </w:pPr>
      <w:r w:rsidRPr="003E630C">
        <w:t>成功启动后可在浏览器https://localhost:9</w:t>
      </w:r>
      <w:r>
        <w:t>100</w:t>
      </w:r>
      <w:r w:rsidRPr="003E630C">
        <w:t>查看。</w:t>
      </w:r>
    </w:p>
    <w:p w:rsidR="003E630C" w:rsidRDefault="003E630C" w:rsidP="003E630C">
      <w:pPr>
        <w:pStyle w:val="affff1"/>
        <w:numPr>
          <w:ilvl w:val="0"/>
          <w:numId w:val="21"/>
        </w:numPr>
      </w:pPr>
      <w:r>
        <w:rPr>
          <w:rFonts w:hint="eastAsia"/>
        </w:rPr>
        <w:t>成功后需要在prometheus.</w:t>
      </w:r>
      <w:r>
        <w:t>yml</w:t>
      </w:r>
      <w:r w:rsidR="00EC06CA">
        <w:rPr>
          <w:rFonts w:hint="eastAsia"/>
        </w:rPr>
        <w:t>增加监测</w:t>
      </w:r>
      <w:r>
        <w:rPr>
          <w:rFonts w:hint="eastAsia"/>
        </w:rPr>
        <w:t>端口配置，上面已经配置</w:t>
      </w:r>
      <w:r w:rsidR="00393662">
        <w:rPr>
          <w:rFonts w:hint="eastAsia"/>
        </w:rPr>
        <w:t>。</w:t>
      </w:r>
    </w:p>
    <w:p w:rsidR="00EC06CA" w:rsidRDefault="00EC06CA" w:rsidP="00EC06CA">
      <w:pPr>
        <w:pStyle w:val="code"/>
        <w:spacing w:before="120" w:after="120"/>
        <w:ind w:leftChars="0" w:left="570" w:right="120"/>
      </w:pPr>
      <w:r>
        <w:t>- job_name: 'node'            #</w:t>
      </w:r>
      <w:r>
        <w:t>监控</w:t>
      </w:r>
      <w:r>
        <w:t>node_exporter</w:t>
      </w:r>
      <w:r>
        <w:t>和</w:t>
      </w:r>
      <w:r>
        <w:t>cAdvisor</w:t>
      </w:r>
      <w:r>
        <w:t>，</w:t>
      </w:r>
      <w:r>
        <w:t xml:space="preserve"> </w:t>
      </w:r>
      <w:r>
        <w:t>两个均为测试时使用，不用可去掉</w:t>
      </w:r>
    </w:p>
    <w:p w:rsidR="00EC06CA" w:rsidRDefault="00EC06CA" w:rsidP="00EC06CA">
      <w:pPr>
        <w:pStyle w:val="code"/>
        <w:spacing w:before="120" w:after="120"/>
        <w:ind w:leftChars="0" w:left="570" w:right="120"/>
      </w:pPr>
      <w:r>
        <w:t xml:space="preserve">    scrape_interval: 5s</w:t>
      </w:r>
    </w:p>
    <w:p w:rsidR="00EC06CA" w:rsidRDefault="00EC06CA" w:rsidP="00EC06CA">
      <w:pPr>
        <w:pStyle w:val="code"/>
        <w:spacing w:before="120" w:after="120"/>
        <w:ind w:leftChars="0" w:left="570" w:right="120"/>
      </w:pPr>
      <w:r>
        <w:t xml:space="preserve">    static_configs:</w:t>
      </w:r>
    </w:p>
    <w:p w:rsidR="00EC06CA" w:rsidRDefault="00EC06CA" w:rsidP="00EC06CA">
      <w:pPr>
        <w:pStyle w:val="code"/>
        <w:spacing w:before="120" w:after="120"/>
        <w:ind w:leftChars="0" w:left="570" w:right="120"/>
        <w:rPr>
          <w:rFonts w:hint="eastAsia"/>
        </w:rPr>
      </w:pPr>
      <w:r>
        <w:t xml:space="preserve">      - targets: ['192.168.2.140:9100'</w:t>
      </w:r>
      <w:r>
        <w:rPr>
          <w:rFonts w:hint="eastAsia"/>
        </w:rPr>
        <w:t>]</w:t>
      </w:r>
    </w:p>
    <w:p w:rsidR="00EC06CA" w:rsidRDefault="00EC06CA" w:rsidP="003E630C">
      <w:pPr>
        <w:pStyle w:val="affff1"/>
        <w:numPr>
          <w:ilvl w:val="0"/>
          <w:numId w:val="21"/>
        </w:numPr>
      </w:pPr>
      <w:r>
        <w:rPr>
          <w:rFonts w:hint="eastAsia"/>
        </w:rPr>
        <w:t>配置后重启prometheus</w:t>
      </w:r>
      <w:r w:rsidR="00393662">
        <w:rPr>
          <w:rFonts w:hint="eastAsia"/>
        </w:rPr>
        <w:t>。</w:t>
      </w:r>
    </w:p>
    <w:p w:rsidR="00EC06CA" w:rsidRDefault="00EC06CA" w:rsidP="00EC06C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r</w:t>
      </w:r>
      <w:r>
        <w:t>m -f prometheus</w:t>
      </w:r>
    </w:p>
    <w:p w:rsidR="00EC06CA" w:rsidRDefault="00EC06CA" w:rsidP="00EC06CA">
      <w:pPr>
        <w:pStyle w:val="code"/>
        <w:spacing w:before="120" w:after="120"/>
        <w:ind w:left="120" w:right="120"/>
      </w:pPr>
      <w:r w:rsidRPr="00EC06CA">
        <w:t>$</w:t>
      </w:r>
      <w:r>
        <w:t xml:space="preserve"> </w:t>
      </w:r>
      <w:r w:rsidRPr="00EC06CA">
        <w:t>docker run -d -p 9090:9090 --name prometheus -v ~/prometheus.yml:/etc/prometheus/prometheus.yml -v ~/alert.rules:/etc/prometheus/alert.rules prom/prometheus</w:t>
      </w:r>
    </w:p>
    <w:p w:rsidR="00EC06CA" w:rsidRDefault="00EC06CA" w:rsidP="00EC06CA">
      <w:pPr>
        <w:pStyle w:val="affff1"/>
        <w:numPr>
          <w:ilvl w:val="0"/>
          <w:numId w:val="21"/>
        </w:numPr>
      </w:pPr>
      <w:r>
        <w:rPr>
          <w:rFonts w:hint="eastAsia"/>
        </w:rPr>
        <w:t>查看</w:t>
      </w:r>
      <w:r w:rsidRPr="00EC06CA">
        <w:t>http://192.168.2.140:9090/targets</w:t>
      </w:r>
      <w:r>
        <w:rPr>
          <w:rFonts w:hint="eastAsia"/>
        </w:rPr>
        <w:t>。说明配置成功</w:t>
      </w:r>
      <w:r w:rsidR="00393662">
        <w:rPr>
          <w:rFonts w:hint="eastAsia"/>
        </w:rPr>
        <w:t>。</w:t>
      </w:r>
    </w:p>
    <w:p w:rsidR="00EC06CA" w:rsidRDefault="00EC06CA" w:rsidP="00EC06CA">
      <w:pPr>
        <w:pStyle w:val="affff1"/>
        <w:ind w:left="930"/>
      </w:pPr>
      <w:r w:rsidRPr="00EC06CA">
        <w:drawing>
          <wp:inline distT="0" distB="0" distL="0" distR="0" wp14:anchorId="7B7BB125" wp14:editId="794A9D29">
            <wp:extent cx="4829175" cy="409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A" w:rsidRDefault="00EC06CA" w:rsidP="00EC06CA">
      <w:pPr>
        <w:pStyle w:val="affff1"/>
        <w:numPr>
          <w:ilvl w:val="0"/>
          <w:numId w:val="21"/>
        </w:numPr>
      </w:pPr>
      <w:r>
        <w:rPr>
          <w:rFonts w:hint="eastAsia"/>
        </w:rPr>
        <w:t>模拟宕机（停止</w:t>
      </w:r>
      <w:r>
        <w:t>node_exporter</w:t>
      </w:r>
      <w:r>
        <w:rPr>
          <w:rFonts w:hint="eastAsia"/>
        </w:rPr>
        <w:t>）</w:t>
      </w:r>
      <w:r w:rsidR="00393662">
        <w:rPr>
          <w:rFonts w:hint="eastAsia"/>
        </w:rPr>
        <w:t>。</w:t>
      </w:r>
    </w:p>
    <w:p w:rsidR="00EC06CA" w:rsidRDefault="00EC06CA" w:rsidP="00EC06CA">
      <w:pPr>
        <w:pStyle w:val="code"/>
        <w:spacing w:before="120" w:after="120"/>
        <w:ind w:left="120" w:right="120"/>
      </w:pPr>
      <w:r>
        <w:rPr>
          <w:rFonts w:hint="eastAsia"/>
        </w:rPr>
        <w:t>$</w:t>
      </w:r>
      <w:r>
        <w:t xml:space="preserve"> docker stop (</w:t>
      </w:r>
      <w:r>
        <w:rPr>
          <w:rFonts w:hint="eastAsia"/>
        </w:rPr>
        <w:t>node_exporter</w:t>
      </w:r>
      <w:r>
        <w:t>ID)</w:t>
      </w:r>
    </w:p>
    <w:p w:rsidR="00393662" w:rsidRDefault="00EC06CA" w:rsidP="00EC06CA">
      <w:pPr>
        <w:pStyle w:val="affff1"/>
        <w:numPr>
          <w:ilvl w:val="0"/>
          <w:numId w:val="21"/>
        </w:numPr>
      </w:pPr>
      <w:r>
        <w:rPr>
          <w:rFonts w:hint="eastAsia"/>
        </w:rPr>
        <w:t>等待数秒（具体时间可通过prometheus和alert配置文件调节）出错</w:t>
      </w:r>
      <w:r w:rsidR="00393662">
        <w:rPr>
          <w:rFonts w:hint="eastAsia"/>
        </w:rPr>
        <w:t>。</w:t>
      </w:r>
    </w:p>
    <w:p w:rsidR="00EC06CA" w:rsidRDefault="00393662" w:rsidP="00393662">
      <w:pPr>
        <w:ind w:left="570"/>
      </w:pPr>
      <w:r w:rsidRPr="00393662">
        <w:t>Pending：客户端告诉我们这个警报必须被触发。然而，警报可以被分组、压抑/抑制或者静默/静音。一旦所有的验证都通过了，我们就转到Firing。</w:t>
      </w:r>
    </w:p>
    <w:p w:rsidR="00EC06CA" w:rsidRDefault="00EC06CA" w:rsidP="00EC06CA">
      <w:pPr>
        <w:ind w:left="570"/>
      </w:pPr>
      <w:r w:rsidRPr="00EC06CA">
        <w:lastRenderedPageBreak/>
        <w:drawing>
          <wp:inline distT="0" distB="0" distL="0" distR="0" wp14:anchorId="0C177F55" wp14:editId="14BC3B3C">
            <wp:extent cx="3657600" cy="2524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CA" w:rsidRDefault="00393662" w:rsidP="00EC06CA">
      <w:pPr>
        <w:ind w:left="570"/>
      </w:pPr>
      <w:r w:rsidRPr="00393662">
        <w:drawing>
          <wp:inline distT="0" distB="0" distL="0" distR="0" wp14:anchorId="1FE590F5" wp14:editId="4D44F9D7">
            <wp:extent cx="5657850" cy="495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2" w:rsidRDefault="00393662" w:rsidP="00EC06CA">
      <w:pPr>
        <w:ind w:left="570"/>
        <w:rPr>
          <w:rFonts w:hint="eastAsia"/>
        </w:rPr>
      </w:pPr>
      <w:r w:rsidRPr="00393662">
        <w:t>Firing：警报发送到Notification Pipeline，它将联系警报的所有接收者。然后客户端告诉我们警报解除，所以转换到状Inactive状态</w:t>
      </w:r>
      <w:r>
        <w:rPr>
          <w:rFonts w:hint="eastAsia"/>
        </w:rPr>
        <w:t>。</w:t>
      </w:r>
    </w:p>
    <w:p w:rsidR="00EC06CA" w:rsidRDefault="00393662" w:rsidP="00EC06CA">
      <w:pPr>
        <w:ind w:left="570"/>
      </w:pPr>
      <w:r w:rsidRPr="00393662">
        <w:drawing>
          <wp:inline distT="0" distB="0" distL="0" distR="0" wp14:anchorId="5B72AC7B" wp14:editId="6DC35E23">
            <wp:extent cx="3638550" cy="2526292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1495" cy="25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62" w:rsidRDefault="00393662" w:rsidP="00EC06CA">
      <w:pPr>
        <w:ind w:left="570"/>
        <w:rPr>
          <w:rFonts w:hint="eastAsia"/>
        </w:rPr>
      </w:pPr>
      <w:r>
        <w:rPr>
          <w:rFonts w:hint="eastAsia"/>
        </w:rPr>
        <w:t>发送邮件</w:t>
      </w:r>
    </w:p>
    <w:p w:rsidR="00393662" w:rsidRDefault="00393662" w:rsidP="00EC06CA">
      <w:pPr>
        <w:ind w:left="570"/>
        <w:rPr>
          <w:rFonts w:hint="eastAsia"/>
        </w:rPr>
      </w:pPr>
      <w:r w:rsidRPr="00393662">
        <w:drawing>
          <wp:inline distT="0" distB="0" distL="0" distR="0" wp14:anchorId="4164CC54" wp14:editId="16001DD5">
            <wp:extent cx="3433813" cy="26765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591" cy="26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0C" w:rsidRPr="000D2EB2" w:rsidRDefault="00393662" w:rsidP="00393662">
      <w:pPr>
        <w:spacing w:line="259" w:lineRule="auto"/>
        <w:rPr>
          <w:rFonts w:hint="eastAsia"/>
        </w:rPr>
      </w:pPr>
      <w:r>
        <w:br w:type="page"/>
      </w:r>
    </w:p>
    <w:p w:rsidR="00393662" w:rsidRDefault="00393662" w:rsidP="00393662">
      <w:pPr>
        <w:pStyle w:val="1"/>
      </w:pPr>
      <w:r>
        <w:rPr>
          <w:rFonts w:hint="eastAsia"/>
        </w:rPr>
        <w:lastRenderedPageBreak/>
        <w:t>配置文件规则：</w:t>
      </w:r>
    </w:p>
    <w:p w:rsidR="00155F98" w:rsidRDefault="00155F98" w:rsidP="00393662">
      <w:pPr>
        <w:pStyle w:val="1"/>
        <w:rPr>
          <w:rFonts w:hint="eastAsia"/>
        </w:rPr>
      </w:pPr>
      <w:r>
        <w:t>Prometheus</w:t>
      </w:r>
      <w:r>
        <w:rPr>
          <w:rFonts w:hint="eastAsia"/>
        </w:rPr>
        <w:t>配置规则</w:t>
      </w:r>
    </w:p>
    <w:p w:rsidR="00155F98" w:rsidRDefault="00155F98" w:rsidP="00155F98">
      <w:pPr>
        <w:rPr>
          <w:rFonts w:hint="eastAsia"/>
        </w:rPr>
      </w:pPr>
      <w:r>
        <w:rPr>
          <w:rFonts w:hint="eastAsia"/>
        </w:rPr>
        <w:t>一</w:t>
      </w:r>
      <w:r>
        <w:t>.参数的类型定义(通用占位符定义如下)</w:t>
      </w:r>
    </w:p>
    <w:p w:rsidR="00155F98" w:rsidRDefault="00155F98" w:rsidP="00155F98">
      <w:r>
        <w:t>1. &lt;boolean&gt;：true false</w:t>
      </w:r>
    </w:p>
    <w:p w:rsidR="00155F98" w:rsidRDefault="00155F98" w:rsidP="00155F98">
      <w:r>
        <w:t>2. &lt;duration&gt;：与正则表达式[0-9]+(ms|[smhdwy])匹配的持续时间</w:t>
      </w:r>
    </w:p>
    <w:p w:rsidR="00155F98" w:rsidRDefault="00155F98" w:rsidP="00155F98">
      <w:r>
        <w:t>3. &lt;labelname&gt;：与正则表达式匹配的字符串[a-zA-Z_][a-zA-Z0-9_]*</w:t>
      </w:r>
    </w:p>
    <w:p w:rsidR="00155F98" w:rsidRDefault="00155F98" w:rsidP="00155F98">
      <w:r>
        <w:t>4. &lt;labelvalue&gt;：一个unicode字符串</w:t>
      </w:r>
    </w:p>
    <w:p w:rsidR="00155F98" w:rsidRDefault="00155F98" w:rsidP="00155F98">
      <w:r>
        <w:t>5. &lt;filename&gt;：当前工作目录中的有效路径</w:t>
      </w:r>
    </w:p>
    <w:p w:rsidR="00155F98" w:rsidRDefault="00155F98" w:rsidP="00155F98">
      <w:r>
        <w:t>6. &lt;host&gt;：一个有效的字符串，由一个主机名或IP后跟一个可选的端口号组成</w:t>
      </w:r>
    </w:p>
    <w:p w:rsidR="00155F98" w:rsidRDefault="00155F98" w:rsidP="00155F98">
      <w:r>
        <w:t>7. &lt;path&gt;：有效的URL路径</w:t>
      </w:r>
    </w:p>
    <w:p w:rsidR="00155F98" w:rsidRDefault="00155F98" w:rsidP="00155F98">
      <w:r>
        <w:t>8. &lt;scheme&gt;：可以取值为http或https的字符串</w:t>
      </w:r>
    </w:p>
    <w:p w:rsidR="00155F98" w:rsidRDefault="00155F98" w:rsidP="00155F98">
      <w:r>
        <w:t>9. &lt;string&gt;：一个常规字符串</w:t>
      </w:r>
    </w:p>
    <w:p w:rsidR="00155F98" w:rsidRDefault="00155F98" w:rsidP="00155F98">
      <w:r>
        <w:t>10. &lt;secret&gt;：一个常用的密码字符串，例如密码</w:t>
      </w:r>
    </w:p>
    <w:p w:rsidR="00155F98" w:rsidRDefault="00155F98" w:rsidP="00155F98">
      <w:pPr>
        <w:rPr>
          <w:rFonts w:hint="eastAsia"/>
        </w:rPr>
      </w:pPr>
      <w:r>
        <w:t>11. &lt;tmpl_string&gt;：在使用前被模板扩展的字符串</w:t>
      </w:r>
    </w:p>
    <w:p w:rsidR="00155F98" w:rsidRDefault="00155F98" w:rsidP="00155F98">
      <w:pPr>
        <w:rPr>
          <w:rFonts w:hint="eastAsia"/>
        </w:rPr>
      </w:pPr>
      <w:r>
        <w:rPr>
          <w:rFonts w:hint="eastAsia"/>
        </w:rPr>
        <w:t>全局配置指定在所有其他配置上下文中有效的参数。</w:t>
      </w:r>
      <w:r>
        <w:t xml:space="preserve"> 它们也作为其他配置部分的默认值。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global: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# How frequently to scrape targets by default.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scrape_interval: &lt;duration&gt; | default = 1m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# How long until a scrape request times out.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scrape_timeout: &lt;duration&gt; | default = 10s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# How frequently to evaluate rules.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evaluation_interval: &lt;duration&gt; | default = 1m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# The labels to add to any time series or alerts when communicating with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# external systems (federation, remote storage, Alertmanager).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external_labels: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  [ &lt;labelname&gt;: &lt;labelvalue&gt;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Rule files specifies a list of globs. Rules and alerts are read from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lastRenderedPageBreak/>
        <w:t># all matching files.</w:t>
      </w:r>
      <w:r>
        <w:t>搜集的规则文件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rule_files: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&lt;filepath_glob&gt;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A list of scrape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scrape_configs: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&lt;scrape_config&gt;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Alerting specifies settings related to the Alertmanager.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alerting: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alert_relabel_configs: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  [ - &lt;relabel_config&gt;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alertmanagers: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  [ - &lt;alertmanager_config&gt;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Settings related to the remote write feature.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remote_write: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&lt;remote_write&gt;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Settings related to the remote read feature.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remote_read: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&lt;remote_read&gt; ... ]</w:t>
      </w:r>
    </w:p>
    <w:p w:rsidR="00155F98" w:rsidRDefault="00155F98" w:rsidP="00155F98"/>
    <w:p w:rsidR="00155F98" w:rsidRDefault="00155F98" w:rsidP="00155F98">
      <w:r>
        <w:t>&lt;scrape_config&gt;:定义收集规则。 在一般情况下，一个scrape配置指定一个job。 在高级配置中，这可能会改变。</w:t>
      </w:r>
    </w:p>
    <w:p w:rsidR="00155F98" w:rsidRDefault="00155F98" w:rsidP="00155F98"/>
    <w:p w:rsidR="00155F98" w:rsidRDefault="00155F98" w:rsidP="00155F98">
      <w:r>
        <w:t xml:space="preserve">relabel_configs允许在抓取之前对任何目标及其标签进行修改。 </w:t>
      </w:r>
    </w:p>
    <w:p w:rsidR="00155F98" w:rsidRDefault="00155F98" w:rsidP="00155F98">
      <w:r>
        <w:rPr>
          <w:rFonts w:hint="eastAsia"/>
        </w:rPr>
        <w:t>目标可以通过</w:t>
      </w:r>
      <w:r>
        <w:t>static_configs参数进行静态配置，也可以使用其中一种受支持的服务发现机制进行动态发现。</w:t>
      </w:r>
    </w:p>
    <w:p w:rsidR="00155F98" w:rsidRDefault="00155F98" w:rsidP="00155F98"/>
    <w:p w:rsidR="00155F98" w:rsidRDefault="00155F98" w:rsidP="00155F98"/>
    <w:p w:rsidR="00155F98" w:rsidRDefault="00155F98" w:rsidP="00155F98">
      <w:pPr>
        <w:rPr>
          <w:rFonts w:hint="eastAsia"/>
        </w:rPr>
      </w:pPr>
    </w:p>
    <w:p w:rsidR="00155F98" w:rsidRDefault="00155F98" w:rsidP="00155F98">
      <w:pPr>
        <w:pStyle w:val="code"/>
        <w:spacing w:before="120" w:after="120"/>
        <w:ind w:left="120" w:right="120"/>
        <w:rPr>
          <w:rFonts w:hint="eastAsia"/>
        </w:rPr>
      </w:pPr>
      <w:r>
        <w:lastRenderedPageBreak/>
        <w:t>static_configs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The targets specified by the static config.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targets: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'&lt;host&gt;'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Labels assigned to all metrics scraped from the targets.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labels: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&lt;labelname&gt;: &lt;labelvalue&gt; ... ]</w:t>
      </w:r>
    </w:p>
    <w:p w:rsidR="00155F98" w:rsidRDefault="00155F98" w:rsidP="00155F98"/>
    <w:p w:rsidR="00155F98" w:rsidRDefault="00155F98" w:rsidP="00155F98"/>
    <w:p w:rsidR="00155F98" w:rsidRDefault="00155F98" w:rsidP="00155F98">
      <w:pPr>
        <w:pStyle w:val="code"/>
        <w:spacing w:before="120" w:after="120"/>
        <w:ind w:left="120" w:right="120"/>
      </w:pPr>
      <w:r>
        <w:t># The job name assigned to scraped metrics by default.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job_name: &lt;job_name&gt;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How frequently to scrape targets from this job.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scrape_interval: &lt;duration&gt; | default = &lt;global_config.scrape_interval&gt;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Per-scrape timeout when scraping this job.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scrape_timeout: &lt;duration&gt; | default = &lt;global_config.scrape_timeout&gt;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The HTTP resource path on which to fetch metrics from targets.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metrics_path: &lt;path&gt; | default = /metrics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honor_labels controls how Prometheus handles conflicts between labels that are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already present in scraped data and labels that Prometheus would attach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server-side ("job" and "instance" labels, manually configured target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labels, and labels generated by service discovery implementations).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If honor_labels is set to "true", label conflicts are resolved by keeping label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values from the scraped data and ignoring the conflicting server-side labels.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If honor_labels is set to "false", label conflicts are resolved by renaming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conflicting labels in the scraped data to "exported_&lt;original-label&gt;" (for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example "exported_instance", "exported_job") and then attaching server-side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lastRenderedPageBreak/>
        <w:t># labels. This is useful for use cases such as federation, where all labels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specified in the target should be preserved.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Note that any globally configured "external_labels" are unaffected by this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setting. In communication with external systems, they are always applied only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when a time series does not have a given label yet and are ignored otherwise.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honor_labels: &lt;boolean&gt; | default = false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Configures the protocol scheme used for requests.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scheme: &lt;scheme&gt; | default = http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Optional HTTP URL parameters.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params: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&lt;string&gt;: [&lt;string&gt;, ...]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Sets the `Authorization` header on every scrape request with the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configured username and password.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basic_auth: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username: &lt;string&gt; ]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password: &lt;secret&gt;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Sets the `Authorization` header on every scrape request with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the configured bearer token. It is mutually exclusive with `bearer_token_file`.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bearer_token: &lt;secret&gt;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Sets the `Authorization` header on every scrape request with the bearer token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read from the configured file. It is mutually exclusive with `bearer_token`.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bearer_token_file: /path/to/bearer/token/file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Configures the scrape request's TLS settings.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tls_config: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&lt;tls_config&gt;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lastRenderedPageBreak/>
        <w:t># Optional proxy URL.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proxy_url: &lt;string&gt;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Azure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azure_sd_configs: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&lt;azure_sd_config&gt;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Consul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consul_sd_configs: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&lt;consul_sd_config&gt;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DNS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dns_sd_configs: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&lt;dns_sd_config&gt;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EC2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ec2_sd_configs: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&lt;ec2_sd_config&gt;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OpenStack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openstack_sd_configs: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&lt;openstack_sd_config&gt;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file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file_sd_configs: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&lt;file_sd_config&gt;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GCE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gce_sd_configs: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&lt;gce_sd_config&gt;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Kubernetes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kubernetes_sd_configs: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lastRenderedPageBreak/>
        <w:t xml:space="preserve">  [ - &lt;kubernetes_sd_config&gt;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Marathon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marathon_sd_configs: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&lt;marathon_sd_config&gt;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AirBnB's Nerve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nerve_sd_configs: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&lt;nerve_sd_config&gt;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Zookeeper Serverset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serverset_sd_configs: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&lt;serverset_sd_config&gt;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Triton service discovery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triton_sd_configs: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&lt;triton_sd_config&gt;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labeled statically configured targets for this job.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static_configs: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&lt;static_config&gt;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target relabel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relabel_configs: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&lt;relabel_config&gt;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List of metric relabel configurations.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metric_relabel_configs: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 xml:space="preserve">  [ - &lt;relabel_config&gt; ...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Per-scrape limit on number of scraped samples that will be accepted.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If more than this number of samples are present after metric relabelling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the entire scrape will be treated as failed. 0 means no limit.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lastRenderedPageBreak/>
        <w:t>[ sample_limit: &lt;int&gt; | default = 0 ]</w:t>
      </w:r>
    </w:p>
    <w:p w:rsidR="00155F98" w:rsidRDefault="00155F98" w:rsidP="00155F98"/>
    <w:p w:rsidR="00155F98" w:rsidRDefault="00155F98" w:rsidP="00155F98">
      <w:r>
        <w:t>&lt;tls_config&gt;配置详细信息</w:t>
      </w:r>
    </w:p>
    <w:p w:rsidR="00155F98" w:rsidRDefault="00155F98" w:rsidP="00155F98"/>
    <w:p w:rsidR="00155F98" w:rsidRDefault="00155F98" w:rsidP="00155F98">
      <w:pPr>
        <w:pStyle w:val="code"/>
        <w:spacing w:before="120" w:after="120"/>
        <w:ind w:left="120" w:right="120"/>
      </w:pPr>
      <w:r>
        <w:t># CA certificate to validate API server certificate with.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ca_file: &lt;filename&gt;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Certificate and key files for client cert authentication to the server.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cert_file: &lt;filename&gt; ]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key_file: &lt;filename&gt;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ServerName extension to indicate the name of the server.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# http://tools.ietf.org/html/rfc4366#section-3.1</w:t>
      </w:r>
    </w:p>
    <w:p w:rsidR="00155F98" w:rsidRDefault="00155F98" w:rsidP="00155F98">
      <w:pPr>
        <w:pStyle w:val="code"/>
        <w:spacing w:before="120" w:after="120"/>
        <w:ind w:left="120" w:right="120"/>
      </w:pPr>
      <w:r>
        <w:t>[ server_name: &lt;string&gt; ]</w:t>
      </w:r>
    </w:p>
    <w:p w:rsidR="00155F98" w:rsidRDefault="00155F98" w:rsidP="00155F98">
      <w:pPr>
        <w:pStyle w:val="code"/>
        <w:spacing w:before="120" w:after="120"/>
        <w:ind w:left="120" w:right="120"/>
      </w:pPr>
    </w:p>
    <w:p w:rsidR="00155F98" w:rsidRDefault="00155F98" w:rsidP="00155F98">
      <w:pPr>
        <w:pStyle w:val="code"/>
        <w:spacing w:before="120" w:after="120"/>
        <w:ind w:left="120" w:right="120"/>
      </w:pPr>
      <w:r>
        <w:t># Disable validation of the server certificate.</w:t>
      </w:r>
    </w:p>
    <w:p w:rsidR="00044941" w:rsidRDefault="00155F98" w:rsidP="00155F98">
      <w:pPr>
        <w:pStyle w:val="code"/>
        <w:spacing w:before="120" w:after="120"/>
        <w:ind w:left="120" w:right="120"/>
      </w:pPr>
      <w:r>
        <w:t>[ insecure_skip_verify: &lt;boolean&gt; ]</w:t>
      </w:r>
    </w:p>
    <w:p w:rsidR="00155F98" w:rsidRDefault="00155F98">
      <w:pPr>
        <w:spacing w:line="259" w:lineRule="auto"/>
        <w:rPr>
          <w:rFonts w:cstheme="majorBidi"/>
          <w:b/>
          <w:sz w:val="28"/>
          <w:szCs w:val="32"/>
        </w:rPr>
      </w:pPr>
      <w:r>
        <w:br w:type="page"/>
      </w:r>
    </w:p>
    <w:p w:rsidR="00155F98" w:rsidRDefault="00155F98" w:rsidP="00155F98">
      <w:pPr>
        <w:pStyle w:val="1"/>
      </w:pPr>
      <w:r>
        <w:lastRenderedPageBreak/>
        <w:t>A</w:t>
      </w:r>
      <w:r>
        <w:rPr>
          <w:rFonts w:hint="eastAsia"/>
        </w:rPr>
        <w:t>lermanager配置规则</w:t>
      </w:r>
    </w:p>
    <w:p w:rsidR="00155F98" w:rsidRDefault="00155F98" w:rsidP="00155F98">
      <w:pPr>
        <w:pStyle w:val="affff1"/>
        <w:numPr>
          <w:ilvl w:val="0"/>
          <w:numId w:val="24"/>
        </w:numPr>
      </w:pPr>
      <w:r w:rsidRPr="00155F98">
        <w:t>route属性用来设置报警的分发策略，它是一个树状结构，按照深度优先从左向右的顺序进行匹配。</w:t>
      </w:r>
    </w:p>
    <w:p w:rsidR="00155F98" w:rsidRDefault="00155F98" w:rsidP="00155F98">
      <w:pPr>
        <w:pStyle w:val="affff1"/>
        <w:numPr>
          <w:ilvl w:val="0"/>
          <w:numId w:val="24"/>
        </w:numPr>
      </w:pPr>
      <w:r w:rsidRPr="00155F98">
        <w:t>Alert是alertmanager接收到的报警，</w:t>
      </w:r>
      <w:r w:rsidRPr="00155F98">
        <w:rPr>
          <w:rFonts w:hint="eastAsia"/>
        </w:rPr>
        <w:t>具有相同</w:t>
      </w:r>
      <w:r w:rsidRPr="00155F98">
        <w:t>Lables的Alert（key和value都相同）才会被认为是同一种。在prometheus rules文件配置的一条规则可能会产生多种报警</w:t>
      </w:r>
      <w:r>
        <w:rPr>
          <w:rFonts w:hint="eastAsia"/>
        </w:rPr>
        <w:t>。</w:t>
      </w:r>
    </w:p>
    <w:p w:rsidR="00155F98" w:rsidRDefault="00155F98" w:rsidP="00155F98">
      <w:pPr>
        <w:pStyle w:val="affff1"/>
        <w:numPr>
          <w:ilvl w:val="0"/>
          <w:numId w:val="24"/>
        </w:numPr>
      </w:pPr>
      <w:r w:rsidRPr="00155F98">
        <w:t>alertmanager会根据group_by配置将Alert分组。如下规则，当go_goroutines等于4时会收到三条报警，alertmanager会将这三条报警分成两组向receivers发出通知。</w:t>
      </w:r>
    </w:p>
    <w:p w:rsidR="00155F98" w:rsidRDefault="00155F98" w:rsidP="00155F98">
      <w:pPr>
        <w:pStyle w:val="affff1"/>
        <w:numPr>
          <w:ilvl w:val="0"/>
          <w:numId w:val="24"/>
        </w:numPr>
      </w:pPr>
      <w:r>
        <w:rPr>
          <w:rFonts w:hint="eastAsia"/>
        </w:rPr>
        <w:t>主要处理流程</w:t>
      </w:r>
      <w:r>
        <w:rPr>
          <w:rFonts w:hint="eastAsia"/>
        </w:rPr>
        <w:t>：</w:t>
      </w:r>
    </w:p>
    <w:p w:rsidR="00155F98" w:rsidRDefault="00155F98" w:rsidP="00155F98">
      <w:pPr>
        <w:pStyle w:val="affff1"/>
        <w:numPr>
          <w:ilvl w:val="0"/>
          <w:numId w:val="25"/>
        </w:numPr>
      </w:pPr>
      <w:r>
        <w:rPr>
          <w:rFonts w:hint="eastAsia"/>
        </w:rPr>
        <w:t>接收到</w:t>
      </w:r>
      <w:r>
        <w:t>Alert，根据labels判断属于哪些Route（可存在多个Route，一个Route有多个Group，一个Group有多个Alert）</w:t>
      </w:r>
      <w:r>
        <w:rPr>
          <w:rFonts w:hint="eastAsia"/>
        </w:rPr>
        <w:t>。</w:t>
      </w:r>
    </w:p>
    <w:p w:rsidR="00155F98" w:rsidRDefault="00155F98" w:rsidP="00155F98">
      <w:pPr>
        <w:pStyle w:val="affff1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将</w:t>
      </w:r>
      <w:r>
        <w:t>Alert分配到Group中，没有则新建Group</w:t>
      </w:r>
      <w:r>
        <w:rPr>
          <w:rFonts w:hint="eastAsia"/>
        </w:rPr>
        <w:t>。</w:t>
      </w:r>
    </w:p>
    <w:p w:rsidR="00155F98" w:rsidRDefault="00155F98" w:rsidP="00155F98">
      <w:pPr>
        <w:pStyle w:val="affff1"/>
        <w:numPr>
          <w:ilvl w:val="0"/>
          <w:numId w:val="25"/>
        </w:numPr>
      </w:pPr>
      <w:r>
        <w:rPr>
          <w:rFonts w:hint="eastAsia"/>
        </w:rPr>
        <w:t>新的</w:t>
      </w:r>
      <w:r>
        <w:t>Group等待group_wait指定的时间（等待时可能收到同一Group的Alert），根据resolve_timeout判断Alert是否解决，然后发送通知</w:t>
      </w:r>
      <w:r>
        <w:rPr>
          <w:rFonts w:hint="eastAsia"/>
        </w:rPr>
        <w:t>。</w:t>
      </w:r>
    </w:p>
    <w:p w:rsidR="00155F98" w:rsidRDefault="00155F98" w:rsidP="00155F98">
      <w:pPr>
        <w:pStyle w:val="affff1"/>
        <w:numPr>
          <w:ilvl w:val="0"/>
          <w:numId w:val="25"/>
        </w:numPr>
        <w:rPr>
          <w:rFonts w:hint="eastAsia"/>
        </w:rPr>
      </w:pPr>
      <w:bookmarkStart w:id="6" w:name="_GoBack"/>
      <w:bookmarkEnd w:id="6"/>
      <w:r>
        <w:rPr>
          <w:rFonts w:hint="eastAsia"/>
        </w:rPr>
        <w:t>已有的</w:t>
      </w:r>
      <w:r>
        <w:t>Group等待group_interval指定的时间，判断Alert是否解决，当上次发送通知到现在的间隔大于repeat_interval或者Group有更新时会发送通知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global: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ResolveTimeout is the time after which an alert is declared resolved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if it has not been updated.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resolve_timeout: 5m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The smarthost and SMTP sender used for mail notifications.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smtp_smarthost: 'xxxxx'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smtp_from: 'xxxxxxx'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smtp_auth_username: 'xxxxx'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smtp_auth_password: 'xxxxxx'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The API URL to use for Slack notifications.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slack_api_url: 'https://hooks.slack.com/services/some/api/token'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# # The directory from which notification templates are read.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templates: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- '*.tmpl'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# The root route on which each incoming alert enters.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route: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The labels by which incoming alerts are grouped together. For example,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lastRenderedPageBreak/>
        <w:t xml:space="preserve">  # multiple alerts coming in for cluster=A and alertname=LatencyHigh would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be batched into a single group.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group_by: ['alertname', 'cluster', 'service']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When a new group of alerts is created by an incoming alert, wait at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least 'group_wait' to send the initial notification.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This way ensures that you get multiple alerts for the same group that start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firing shortly after another are batched together on the first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notification.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group_wait: 30s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When the first notification was sent, wait 'group_interval' to send a batch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of new alerts that started firing for that group.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group_interval: 5m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If an alert has successfully been sent, wait 'repeat_interval' to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resend them.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#repeat_interval: 1m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repeat_interval: 15m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A default receiver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If an alert isn't caught by a route, send it to default.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receiver: default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All the above attributes are inherited by all child routes and can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overwritten on each.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# The child route trees.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lastRenderedPageBreak/>
        <w:t xml:space="preserve">  routes: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- match: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    severity: critical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  receiver: email_alert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receivers: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- name: 'default'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email_configs: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- to : 'yi.hu@dianrong.com'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  send_resolved: true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>- name: 'email_alert'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email_configs: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- to : 'yi.hu@dianrong.com'</w:t>
      </w:r>
    </w:p>
    <w:p w:rsidR="00155F98" w:rsidRPr="00155F98" w:rsidRDefault="00155F98" w:rsidP="00155F98">
      <w:pPr>
        <w:pStyle w:val="code"/>
        <w:spacing w:before="120" w:after="120"/>
        <w:ind w:left="120" w:right="120"/>
      </w:pPr>
      <w:r w:rsidRPr="00155F98">
        <w:t xml:space="preserve">    send_resolved: true</w:t>
      </w:r>
    </w:p>
    <w:p w:rsidR="00155F98" w:rsidRPr="000D2EB2" w:rsidRDefault="00155F98" w:rsidP="00155F98">
      <w:pPr>
        <w:rPr>
          <w:rFonts w:hint="eastAsia"/>
        </w:rPr>
      </w:pPr>
    </w:p>
    <w:sectPr w:rsidR="00155F98" w:rsidRPr="000D2EB2" w:rsidSect="002038FA">
      <w:pgSz w:w="11906" w:h="16838" w:code="9"/>
      <w:pgMar w:top="720" w:right="720" w:bottom="720" w:left="72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9AE" w:rsidRDefault="005F09AE" w:rsidP="00524988">
      <w:pPr>
        <w:spacing w:after="0" w:line="240" w:lineRule="auto"/>
      </w:pPr>
      <w:r>
        <w:separator/>
      </w:r>
    </w:p>
  </w:endnote>
  <w:endnote w:type="continuationSeparator" w:id="0">
    <w:p w:rsidR="005F09AE" w:rsidRDefault="005F09AE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9AE" w:rsidRDefault="005F09AE" w:rsidP="00524988">
      <w:pPr>
        <w:spacing w:after="0" w:line="240" w:lineRule="auto"/>
      </w:pPr>
      <w:r>
        <w:separator/>
      </w:r>
    </w:p>
  </w:footnote>
  <w:footnote w:type="continuationSeparator" w:id="0">
    <w:p w:rsidR="005F09AE" w:rsidRDefault="005F09AE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30F6E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FA935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6B09D9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BE8928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2D478B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DA82E8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5567DA6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5870E0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E7E4ED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5D8FDA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4B4660"/>
    <w:multiLevelType w:val="hybridMultilevel"/>
    <w:tmpl w:val="BAC0DA64"/>
    <w:lvl w:ilvl="0" w:tplc="C680906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F4C104C"/>
    <w:multiLevelType w:val="hybridMultilevel"/>
    <w:tmpl w:val="B4B03096"/>
    <w:lvl w:ilvl="0" w:tplc="93D27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2E22701"/>
    <w:multiLevelType w:val="hybridMultilevel"/>
    <w:tmpl w:val="9412FFAE"/>
    <w:lvl w:ilvl="0" w:tplc="1EC036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13" w15:restartNumberingAfterBreak="0">
    <w:nsid w:val="229200C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34376B0"/>
    <w:multiLevelType w:val="hybridMultilevel"/>
    <w:tmpl w:val="3BE2B200"/>
    <w:lvl w:ilvl="0" w:tplc="1EC03688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15" w15:restartNumberingAfterBreak="0">
    <w:nsid w:val="275A6E0B"/>
    <w:multiLevelType w:val="hybridMultilevel"/>
    <w:tmpl w:val="1A4678DC"/>
    <w:lvl w:ilvl="0" w:tplc="94E48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F3EA2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3E108E7"/>
    <w:multiLevelType w:val="multilevel"/>
    <w:tmpl w:val="0409001D"/>
    <w:styleLink w:val="1111110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7B26791"/>
    <w:multiLevelType w:val="hybridMultilevel"/>
    <w:tmpl w:val="5AB40F48"/>
    <w:lvl w:ilvl="0" w:tplc="8A9C1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CF21DA"/>
    <w:multiLevelType w:val="hybridMultilevel"/>
    <w:tmpl w:val="A606A0D6"/>
    <w:lvl w:ilvl="0" w:tplc="1EC0368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82253F0"/>
    <w:multiLevelType w:val="hybridMultilevel"/>
    <w:tmpl w:val="62F0F0B6"/>
    <w:lvl w:ilvl="0" w:tplc="2D50AE7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3" w15:restartNumberingAfterBreak="0">
    <w:nsid w:val="74D2792F"/>
    <w:multiLevelType w:val="hybridMultilevel"/>
    <w:tmpl w:val="63DC75B6"/>
    <w:lvl w:ilvl="0" w:tplc="82D6E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6"/>
  </w:num>
  <w:num w:numId="4">
    <w:abstractNumId w:val="9"/>
  </w:num>
  <w:num w:numId="5">
    <w:abstractNumId w:val="13"/>
  </w:num>
  <w:num w:numId="6">
    <w:abstractNumId w:val="18"/>
  </w:num>
  <w:num w:numId="7">
    <w:abstractNumId w:val="17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1"/>
  </w:num>
  <w:num w:numId="18">
    <w:abstractNumId w:val="15"/>
  </w:num>
  <w:num w:numId="19">
    <w:abstractNumId w:val="19"/>
  </w:num>
  <w:num w:numId="20">
    <w:abstractNumId w:val="22"/>
  </w:num>
  <w:num w:numId="21">
    <w:abstractNumId w:val="12"/>
  </w:num>
  <w:num w:numId="22">
    <w:abstractNumId w:val="14"/>
  </w:num>
  <w:num w:numId="23">
    <w:abstractNumId w:val="21"/>
  </w:num>
  <w:num w:numId="24">
    <w:abstractNumId w:val="10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3F"/>
    <w:rsid w:val="00044941"/>
    <w:rsid w:val="00076856"/>
    <w:rsid w:val="00097C80"/>
    <w:rsid w:val="000D2EB2"/>
    <w:rsid w:val="00151A42"/>
    <w:rsid w:val="00155F98"/>
    <w:rsid w:val="0019777A"/>
    <w:rsid w:val="001E3ADA"/>
    <w:rsid w:val="002038FA"/>
    <w:rsid w:val="002261A4"/>
    <w:rsid w:val="00297C33"/>
    <w:rsid w:val="002F1EA7"/>
    <w:rsid w:val="003169C1"/>
    <w:rsid w:val="003615BC"/>
    <w:rsid w:val="00393662"/>
    <w:rsid w:val="003E630C"/>
    <w:rsid w:val="00417A11"/>
    <w:rsid w:val="00432A3E"/>
    <w:rsid w:val="00481FAD"/>
    <w:rsid w:val="00483FFD"/>
    <w:rsid w:val="004B143A"/>
    <w:rsid w:val="005244D5"/>
    <w:rsid w:val="00524988"/>
    <w:rsid w:val="00563FE4"/>
    <w:rsid w:val="005733DE"/>
    <w:rsid w:val="00575138"/>
    <w:rsid w:val="00575C9D"/>
    <w:rsid w:val="005854E9"/>
    <w:rsid w:val="005F09AE"/>
    <w:rsid w:val="00635D86"/>
    <w:rsid w:val="00783197"/>
    <w:rsid w:val="00824437"/>
    <w:rsid w:val="00874AA1"/>
    <w:rsid w:val="00A15C33"/>
    <w:rsid w:val="00A837A8"/>
    <w:rsid w:val="00CD00A2"/>
    <w:rsid w:val="00D44200"/>
    <w:rsid w:val="00EC06CA"/>
    <w:rsid w:val="00F6373F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D27FA"/>
  <w15:chartTrackingRefBased/>
  <w15:docId w15:val="{2953AA8D-089C-49F2-99A8-D8FD40C0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24437"/>
    <w:pPr>
      <w:spacing w:line="216" w:lineRule="auto"/>
    </w:pPr>
    <w:rPr>
      <w:rFonts w:ascii="Microsoft YaHei UI" w:eastAsia="Microsoft YaHei UI" w:hAnsi="Microsoft YaHei UI"/>
    </w:rPr>
  </w:style>
  <w:style w:type="paragraph" w:styleId="1">
    <w:name w:val="heading 1"/>
    <w:basedOn w:val="a2"/>
    <w:link w:val="10"/>
    <w:uiPriority w:val="9"/>
    <w:qFormat/>
    <w:rsid w:val="00824437"/>
    <w:pPr>
      <w:keepNext/>
      <w:keepLines/>
      <w:spacing w:after="120"/>
      <w:contextualSpacing/>
      <w:outlineLvl w:val="0"/>
    </w:pPr>
    <w:rPr>
      <w:rFonts w:cstheme="majorBidi"/>
      <w:b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0D2EB2"/>
    <w:pPr>
      <w:contextualSpacing/>
      <w:outlineLvl w:val="1"/>
    </w:pPr>
    <w:rPr>
      <w:rFonts w:cstheme="majorBidi"/>
      <w:b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0D2EB2"/>
    <w:pPr>
      <w:contextualSpacing/>
      <w:outlineLvl w:val="2"/>
    </w:pPr>
    <w:rPr>
      <w:rFonts w:cstheme="majorBidi"/>
      <w:b/>
      <w:i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0D2EB2"/>
    <w:pPr>
      <w:keepNext/>
      <w:keepLines/>
      <w:spacing w:before="40" w:after="0"/>
      <w:outlineLvl w:val="3"/>
    </w:pPr>
    <w:rPr>
      <w:rFonts w:cstheme="majorBidi"/>
      <w:i/>
      <w:iCs/>
      <w:color w:val="2F5496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0D2EB2"/>
    <w:pPr>
      <w:keepNext/>
      <w:keepLines/>
      <w:spacing w:before="40" w:after="0"/>
      <w:outlineLvl w:val="4"/>
    </w:pPr>
    <w:rPr>
      <w:rFonts w:cstheme="majorBidi"/>
      <w:color w:val="2F5496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0D2EB2"/>
    <w:pPr>
      <w:keepNext/>
      <w:keepLines/>
      <w:spacing w:before="40" w:after="0"/>
      <w:outlineLvl w:val="5"/>
    </w:pPr>
    <w:rPr>
      <w:rFonts w:cstheme="majorBidi"/>
      <w:color w:val="1F3763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0D2EB2"/>
    <w:pPr>
      <w:keepNext/>
      <w:keepLines/>
      <w:spacing w:before="40" w:after="0"/>
      <w:outlineLvl w:val="6"/>
    </w:pPr>
    <w:rPr>
      <w:rFonts w:cstheme="majorBidi"/>
      <w:i/>
      <w:iCs/>
      <w:color w:val="1F3763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0D2EB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0D2EB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11"/>
    <w:rsid w:val="000D2EB2"/>
    <w:pPr>
      <w:numPr>
        <w:numId w:val="4"/>
      </w:numPr>
      <w:ind w:left="720"/>
      <w:contextualSpacing/>
    </w:pPr>
    <w:rPr>
      <w:sz w:val="22"/>
    </w:rPr>
  </w:style>
  <w:style w:type="paragraph" w:styleId="a6">
    <w:name w:val="Title"/>
    <w:basedOn w:val="a2"/>
    <w:next w:val="a2"/>
    <w:link w:val="a7"/>
    <w:uiPriority w:val="1"/>
    <w:qFormat/>
    <w:rsid w:val="000D2EB2"/>
    <w:pPr>
      <w:spacing w:after="600" w:line="360" w:lineRule="auto"/>
      <w:contextualSpacing/>
      <w:jc w:val="center"/>
    </w:pPr>
    <w:rPr>
      <w:rFonts w:cstheme="majorBidi"/>
      <w:b/>
      <w:kern w:val="28"/>
      <w:sz w:val="28"/>
      <w:szCs w:val="56"/>
    </w:rPr>
  </w:style>
  <w:style w:type="character" w:customStyle="1" w:styleId="a7">
    <w:name w:val="标题 字符"/>
    <w:basedOn w:val="a3"/>
    <w:link w:val="a6"/>
    <w:uiPriority w:val="1"/>
    <w:rsid w:val="000D2EB2"/>
    <w:rPr>
      <w:rFonts w:ascii="Microsoft YaHei UI" w:eastAsia="Microsoft YaHei UI" w:hAnsi="Microsoft YaHei UI" w:cstheme="majorBidi"/>
      <w:b/>
      <w:kern w:val="28"/>
      <w:sz w:val="28"/>
      <w:szCs w:val="56"/>
    </w:rPr>
  </w:style>
  <w:style w:type="character" w:customStyle="1" w:styleId="10">
    <w:name w:val="标题 1 字符"/>
    <w:basedOn w:val="a3"/>
    <w:link w:val="1"/>
    <w:uiPriority w:val="9"/>
    <w:rsid w:val="00824437"/>
    <w:rPr>
      <w:rFonts w:ascii="Microsoft YaHei UI" w:eastAsia="Microsoft YaHei UI" w:hAnsi="Microsoft YaHei UI" w:cstheme="majorBidi"/>
      <w:b/>
      <w:sz w:val="28"/>
      <w:szCs w:val="32"/>
    </w:rPr>
  </w:style>
  <w:style w:type="character" w:customStyle="1" w:styleId="22">
    <w:name w:val="标题 2 字符"/>
    <w:basedOn w:val="a3"/>
    <w:link w:val="21"/>
    <w:uiPriority w:val="9"/>
    <w:rsid w:val="000D2EB2"/>
    <w:rPr>
      <w:rFonts w:ascii="Microsoft YaHei UI" w:eastAsia="Microsoft YaHei UI" w:hAnsi="Microsoft YaHei UI" w:cstheme="majorBidi"/>
      <w:b/>
      <w:sz w:val="26"/>
      <w:szCs w:val="26"/>
    </w:rPr>
  </w:style>
  <w:style w:type="character" w:customStyle="1" w:styleId="32">
    <w:name w:val="标题 3 字符"/>
    <w:basedOn w:val="a3"/>
    <w:link w:val="31"/>
    <w:uiPriority w:val="9"/>
    <w:rsid w:val="000D2EB2"/>
    <w:rPr>
      <w:rFonts w:ascii="Microsoft YaHei UI" w:eastAsia="Microsoft YaHei UI" w:hAnsi="Microsoft YaHei UI" w:cstheme="majorBidi"/>
      <w:b/>
      <w:i/>
    </w:rPr>
  </w:style>
  <w:style w:type="paragraph" w:styleId="a8">
    <w:name w:val="header"/>
    <w:basedOn w:val="a2"/>
    <w:link w:val="a9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页眉 字符"/>
    <w:basedOn w:val="a3"/>
    <w:link w:val="a8"/>
    <w:uiPriority w:val="99"/>
    <w:rsid w:val="000D2EB2"/>
    <w:rPr>
      <w:rFonts w:ascii="Microsoft YaHei UI" w:eastAsia="Microsoft YaHei UI" w:hAnsi="Microsoft YaHei UI"/>
    </w:rPr>
  </w:style>
  <w:style w:type="paragraph" w:styleId="aa">
    <w:name w:val="footer"/>
    <w:basedOn w:val="a2"/>
    <w:link w:val="ab"/>
    <w:uiPriority w:val="99"/>
    <w:unhideWhenUsed/>
    <w:rsid w:val="000D2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页脚 字符"/>
    <w:basedOn w:val="a3"/>
    <w:link w:val="aa"/>
    <w:uiPriority w:val="99"/>
    <w:rsid w:val="000D2EB2"/>
    <w:rPr>
      <w:rFonts w:ascii="Microsoft YaHei UI" w:eastAsia="Microsoft YaHei UI" w:hAnsi="Microsoft YaHei UI"/>
    </w:rPr>
  </w:style>
  <w:style w:type="character" w:styleId="ac">
    <w:name w:val="Placeholder Text"/>
    <w:basedOn w:val="a3"/>
    <w:uiPriority w:val="99"/>
    <w:semiHidden/>
    <w:rsid w:val="000D2EB2"/>
    <w:rPr>
      <w:rFonts w:ascii="Microsoft YaHei UI" w:eastAsia="Microsoft YaHei UI" w:hAnsi="Microsoft YaHei UI"/>
      <w:color w:val="808080"/>
    </w:rPr>
  </w:style>
  <w:style w:type="paragraph" w:customStyle="1" w:styleId="-">
    <w:name w:val="正文 - 缩进"/>
    <w:basedOn w:val="a2"/>
    <w:uiPriority w:val="12"/>
    <w:qFormat/>
    <w:rsid w:val="000D2EB2"/>
    <w:pPr>
      <w:ind w:left="720"/>
      <w:contextualSpacing/>
    </w:pPr>
  </w:style>
  <w:style w:type="numbering" w:styleId="111111">
    <w:name w:val="Outline List 2"/>
    <w:basedOn w:val="a5"/>
    <w:uiPriority w:val="99"/>
    <w:semiHidden/>
    <w:unhideWhenUsed/>
    <w:rsid w:val="000D2EB2"/>
    <w:pPr>
      <w:numPr>
        <w:numId w:val="5"/>
      </w:numPr>
    </w:pPr>
  </w:style>
  <w:style w:type="numbering" w:styleId="1111110">
    <w:name w:val="Outline List 1"/>
    <w:basedOn w:val="a5"/>
    <w:uiPriority w:val="99"/>
    <w:semiHidden/>
    <w:unhideWhenUsed/>
    <w:rsid w:val="000D2EB2"/>
    <w:pPr>
      <w:numPr>
        <w:numId w:val="6"/>
      </w:numPr>
    </w:pPr>
  </w:style>
  <w:style w:type="character" w:customStyle="1" w:styleId="42">
    <w:name w:val="标题 4 字符"/>
    <w:basedOn w:val="a3"/>
    <w:link w:val="41"/>
    <w:uiPriority w:val="9"/>
    <w:semiHidden/>
    <w:rsid w:val="000D2EB2"/>
    <w:rPr>
      <w:rFonts w:ascii="Microsoft YaHei UI" w:eastAsia="Microsoft YaHei UI" w:hAnsi="Microsoft YaHei UI" w:cstheme="majorBidi"/>
      <w:i/>
      <w:iCs/>
      <w:color w:val="2F5496" w:themeColor="accent1" w:themeShade="BF"/>
    </w:rPr>
  </w:style>
  <w:style w:type="character" w:customStyle="1" w:styleId="52">
    <w:name w:val="标题 5 字符"/>
    <w:basedOn w:val="a3"/>
    <w:link w:val="51"/>
    <w:uiPriority w:val="9"/>
    <w:semiHidden/>
    <w:rsid w:val="000D2EB2"/>
    <w:rPr>
      <w:rFonts w:ascii="Microsoft YaHei UI" w:eastAsia="Microsoft YaHei UI" w:hAnsi="Microsoft YaHei UI" w:cstheme="majorBidi"/>
      <w:color w:val="2F5496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0D2EB2"/>
    <w:rPr>
      <w:rFonts w:ascii="Microsoft YaHei UI" w:eastAsia="Microsoft YaHei UI" w:hAnsi="Microsoft YaHei UI" w:cstheme="majorBidi"/>
      <w:color w:val="1F3763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0D2EB2"/>
    <w:rPr>
      <w:rFonts w:ascii="Microsoft YaHei UI" w:eastAsia="Microsoft YaHei UI" w:hAnsi="Microsoft YaHei UI" w:cstheme="majorBidi"/>
      <w:i/>
      <w:iCs/>
      <w:color w:val="1F3763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0D2EB2"/>
    <w:rPr>
      <w:rFonts w:ascii="Microsoft YaHei UI" w:eastAsia="Microsoft YaHei UI" w:hAnsi="Microsoft YaHei U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0D2EB2"/>
    <w:rPr>
      <w:rFonts w:ascii="Microsoft YaHei UI" w:eastAsia="Microsoft YaHei UI" w:hAnsi="Microsoft YaHei UI" w:cstheme="majorBidi"/>
      <w:i/>
      <w:iCs/>
      <w:color w:val="272727" w:themeColor="text1" w:themeTint="D8"/>
      <w:sz w:val="21"/>
      <w:szCs w:val="21"/>
    </w:rPr>
  </w:style>
  <w:style w:type="numbering" w:styleId="a1">
    <w:name w:val="Outline List 3"/>
    <w:basedOn w:val="a5"/>
    <w:uiPriority w:val="99"/>
    <w:semiHidden/>
    <w:unhideWhenUsed/>
    <w:rsid w:val="000D2EB2"/>
    <w:pPr>
      <w:numPr>
        <w:numId w:val="7"/>
      </w:numPr>
    </w:pPr>
  </w:style>
  <w:style w:type="paragraph" w:styleId="ad">
    <w:name w:val="Balloon Text"/>
    <w:basedOn w:val="a2"/>
    <w:link w:val="ae"/>
    <w:uiPriority w:val="99"/>
    <w:semiHidden/>
    <w:unhideWhenUsed/>
    <w:rsid w:val="000D2EB2"/>
    <w:pPr>
      <w:spacing w:after="0" w:line="240" w:lineRule="auto"/>
    </w:pPr>
    <w:rPr>
      <w:rFonts w:cs="Segoe UI"/>
      <w:sz w:val="18"/>
      <w:szCs w:val="18"/>
    </w:rPr>
  </w:style>
  <w:style w:type="character" w:customStyle="1" w:styleId="ae">
    <w:name w:val="批注框文本 字符"/>
    <w:basedOn w:val="a3"/>
    <w:link w:val="ad"/>
    <w:uiPriority w:val="99"/>
    <w:semiHidden/>
    <w:rsid w:val="000D2EB2"/>
    <w:rPr>
      <w:rFonts w:ascii="Microsoft YaHei UI" w:eastAsia="Microsoft YaHei UI" w:hAnsi="Microsoft YaHei UI" w:cs="Segoe UI"/>
      <w:sz w:val="18"/>
      <w:szCs w:val="18"/>
    </w:rPr>
  </w:style>
  <w:style w:type="paragraph" w:styleId="af">
    <w:name w:val="Bibliography"/>
    <w:basedOn w:val="a2"/>
    <w:next w:val="a2"/>
    <w:uiPriority w:val="37"/>
    <w:semiHidden/>
    <w:unhideWhenUsed/>
    <w:rsid w:val="000D2EB2"/>
  </w:style>
  <w:style w:type="paragraph" w:styleId="af0">
    <w:name w:val="Block Text"/>
    <w:basedOn w:val="a2"/>
    <w:uiPriority w:val="99"/>
    <w:semiHidden/>
    <w:unhideWhenUsed/>
    <w:rsid w:val="000D2EB2"/>
    <w:pPr>
      <w:pBdr>
        <w:top w:val="single" w:sz="2" w:space="10" w:color="4472C4" w:themeColor="accent1" w:frame="1"/>
        <w:left w:val="single" w:sz="2" w:space="10" w:color="4472C4" w:themeColor="accent1" w:frame="1"/>
        <w:bottom w:val="single" w:sz="2" w:space="10" w:color="4472C4" w:themeColor="accent1" w:frame="1"/>
        <w:right w:val="single" w:sz="2" w:space="10" w:color="4472C4" w:themeColor="accent1" w:frame="1"/>
      </w:pBdr>
      <w:ind w:left="1152" w:right="1152"/>
    </w:pPr>
    <w:rPr>
      <w:i/>
      <w:iCs/>
      <w:color w:val="4472C4" w:themeColor="accent1"/>
    </w:rPr>
  </w:style>
  <w:style w:type="paragraph" w:styleId="af1">
    <w:name w:val="Body Text"/>
    <w:basedOn w:val="a2"/>
    <w:link w:val="af2"/>
    <w:uiPriority w:val="99"/>
    <w:semiHidden/>
    <w:unhideWhenUsed/>
    <w:rsid w:val="000D2EB2"/>
    <w:pPr>
      <w:spacing w:after="120"/>
    </w:pPr>
  </w:style>
  <w:style w:type="character" w:customStyle="1" w:styleId="af2">
    <w:name w:val="正文文本 字符"/>
    <w:basedOn w:val="a3"/>
    <w:link w:val="af1"/>
    <w:uiPriority w:val="99"/>
    <w:semiHidden/>
    <w:rsid w:val="000D2EB2"/>
    <w:rPr>
      <w:rFonts w:ascii="Microsoft YaHei UI" w:eastAsia="Microsoft YaHei UI" w:hAnsi="Microsoft YaHei UI"/>
    </w:rPr>
  </w:style>
  <w:style w:type="paragraph" w:styleId="23">
    <w:name w:val="Body Text 2"/>
    <w:basedOn w:val="a2"/>
    <w:link w:val="24"/>
    <w:uiPriority w:val="99"/>
    <w:semiHidden/>
    <w:unhideWhenUsed/>
    <w:rsid w:val="000D2EB2"/>
    <w:pPr>
      <w:spacing w:after="120" w:line="480" w:lineRule="auto"/>
    </w:pPr>
  </w:style>
  <w:style w:type="character" w:customStyle="1" w:styleId="24">
    <w:name w:val="正文文本 2 字符"/>
    <w:basedOn w:val="a3"/>
    <w:link w:val="23"/>
    <w:uiPriority w:val="99"/>
    <w:semiHidden/>
    <w:rsid w:val="000D2EB2"/>
    <w:rPr>
      <w:rFonts w:ascii="Microsoft YaHei UI" w:eastAsia="Microsoft YaHei UI" w:hAnsi="Microsoft YaHei UI"/>
    </w:rPr>
  </w:style>
  <w:style w:type="paragraph" w:styleId="33">
    <w:name w:val="Body Text 3"/>
    <w:basedOn w:val="a2"/>
    <w:link w:val="34"/>
    <w:uiPriority w:val="99"/>
    <w:semiHidden/>
    <w:unhideWhenUsed/>
    <w:rsid w:val="000D2EB2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3"/>
    <w:link w:val="33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paragraph" w:styleId="af3">
    <w:name w:val="Body Text First Indent"/>
    <w:basedOn w:val="af1"/>
    <w:link w:val="af4"/>
    <w:uiPriority w:val="99"/>
    <w:semiHidden/>
    <w:unhideWhenUsed/>
    <w:rsid w:val="000D2EB2"/>
    <w:pPr>
      <w:spacing w:after="160"/>
      <w:ind w:firstLine="360"/>
    </w:pPr>
  </w:style>
  <w:style w:type="character" w:customStyle="1" w:styleId="af4">
    <w:name w:val="正文文本首行缩进 字符"/>
    <w:basedOn w:val="af2"/>
    <w:link w:val="af3"/>
    <w:uiPriority w:val="99"/>
    <w:semiHidden/>
    <w:rsid w:val="000D2EB2"/>
    <w:rPr>
      <w:rFonts w:ascii="Microsoft YaHei UI" w:eastAsia="Microsoft YaHei UI" w:hAnsi="Microsoft YaHei UI"/>
    </w:rPr>
  </w:style>
  <w:style w:type="paragraph" w:styleId="af5">
    <w:name w:val="Body Text Indent"/>
    <w:basedOn w:val="a2"/>
    <w:link w:val="af6"/>
    <w:uiPriority w:val="99"/>
    <w:semiHidden/>
    <w:unhideWhenUsed/>
    <w:rsid w:val="000D2EB2"/>
    <w:pPr>
      <w:spacing w:after="120"/>
      <w:ind w:left="360"/>
    </w:pPr>
  </w:style>
  <w:style w:type="character" w:customStyle="1" w:styleId="af6">
    <w:name w:val="正文文本缩进 字符"/>
    <w:basedOn w:val="a3"/>
    <w:link w:val="af5"/>
    <w:uiPriority w:val="99"/>
    <w:semiHidden/>
    <w:rsid w:val="000D2EB2"/>
    <w:rPr>
      <w:rFonts w:ascii="Microsoft YaHei UI" w:eastAsia="Microsoft YaHei UI" w:hAnsi="Microsoft YaHei UI"/>
    </w:rPr>
  </w:style>
  <w:style w:type="paragraph" w:styleId="25">
    <w:name w:val="Body Text First Indent 2"/>
    <w:basedOn w:val="af5"/>
    <w:link w:val="26"/>
    <w:uiPriority w:val="99"/>
    <w:semiHidden/>
    <w:unhideWhenUsed/>
    <w:rsid w:val="000D2EB2"/>
    <w:pPr>
      <w:spacing w:after="160"/>
      <w:ind w:firstLine="360"/>
    </w:pPr>
  </w:style>
  <w:style w:type="character" w:customStyle="1" w:styleId="26">
    <w:name w:val="正文文本首行缩进 2 字符"/>
    <w:basedOn w:val="af6"/>
    <w:link w:val="25"/>
    <w:uiPriority w:val="99"/>
    <w:semiHidden/>
    <w:rsid w:val="000D2EB2"/>
    <w:rPr>
      <w:rFonts w:ascii="Microsoft YaHei UI" w:eastAsia="Microsoft YaHei UI" w:hAnsi="Microsoft YaHei UI"/>
    </w:rPr>
  </w:style>
  <w:style w:type="paragraph" w:styleId="27">
    <w:name w:val="Body Text Indent 2"/>
    <w:basedOn w:val="a2"/>
    <w:link w:val="28"/>
    <w:uiPriority w:val="99"/>
    <w:semiHidden/>
    <w:unhideWhenUsed/>
    <w:rsid w:val="000D2EB2"/>
    <w:pPr>
      <w:spacing w:after="120" w:line="480" w:lineRule="auto"/>
      <w:ind w:left="360"/>
    </w:pPr>
  </w:style>
  <w:style w:type="character" w:customStyle="1" w:styleId="28">
    <w:name w:val="正文文本缩进 2 字符"/>
    <w:basedOn w:val="a3"/>
    <w:link w:val="27"/>
    <w:uiPriority w:val="99"/>
    <w:semiHidden/>
    <w:rsid w:val="000D2EB2"/>
    <w:rPr>
      <w:rFonts w:ascii="Microsoft YaHei UI" w:eastAsia="Microsoft YaHei UI" w:hAnsi="Microsoft YaHei UI"/>
    </w:rPr>
  </w:style>
  <w:style w:type="paragraph" w:styleId="35">
    <w:name w:val="Body Text Indent 3"/>
    <w:basedOn w:val="a2"/>
    <w:link w:val="36"/>
    <w:uiPriority w:val="99"/>
    <w:semiHidden/>
    <w:unhideWhenUsed/>
    <w:rsid w:val="000D2EB2"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 字符"/>
    <w:basedOn w:val="a3"/>
    <w:link w:val="35"/>
    <w:uiPriority w:val="99"/>
    <w:semiHidden/>
    <w:rsid w:val="000D2EB2"/>
    <w:rPr>
      <w:rFonts w:ascii="Microsoft YaHei UI" w:eastAsia="Microsoft YaHei UI" w:hAnsi="Microsoft YaHei UI"/>
      <w:sz w:val="16"/>
      <w:szCs w:val="16"/>
    </w:rPr>
  </w:style>
  <w:style w:type="character" w:styleId="af7">
    <w:name w:val="Book Title"/>
    <w:basedOn w:val="a3"/>
    <w:uiPriority w:val="33"/>
    <w:semiHidden/>
    <w:unhideWhenUsed/>
    <w:qFormat/>
    <w:rsid w:val="000D2EB2"/>
    <w:rPr>
      <w:rFonts w:ascii="Microsoft YaHei UI" w:eastAsia="Microsoft YaHei UI" w:hAnsi="Microsoft YaHei UI"/>
      <w:b/>
      <w:bCs/>
      <w:i/>
      <w:iCs/>
      <w:spacing w:val="5"/>
    </w:rPr>
  </w:style>
  <w:style w:type="paragraph" w:styleId="af8">
    <w:name w:val="caption"/>
    <w:basedOn w:val="a2"/>
    <w:next w:val="a2"/>
    <w:uiPriority w:val="35"/>
    <w:semiHidden/>
    <w:unhideWhenUsed/>
    <w:qFormat/>
    <w:rsid w:val="000D2E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Closing"/>
    <w:basedOn w:val="a2"/>
    <w:link w:val="afa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a">
    <w:name w:val="结束语 字符"/>
    <w:basedOn w:val="a3"/>
    <w:link w:val="af9"/>
    <w:uiPriority w:val="99"/>
    <w:semiHidden/>
    <w:rsid w:val="000D2EB2"/>
    <w:rPr>
      <w:rFonts w:ascii="Microsoft YaHei UI" w:eastAsia="Microsoft YaHei UI" w:hAnsi="Microsoft YaHei UI"/>
    </w:rPr>
  </w:style>
  <w:style w:type="table" w:styleId="afb">
    <w:name w:val="Colorful Grid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</w:rPr>
      <w:tblPr/>
      <w:tcPr>
        <w:shd w:val="clear" w:color="auto" w:fill="B4C6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</w:rPr>
      <w:tblPr/>
      <w:tcPr>
        <w:shd w:val="clear" w:color="auto" w:fill="BDD6E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5" w:themeFillShade="BF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c">
    <w:name w:val="Colorful List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17CC1" w:themeFill="accent5" w:themeFillShade="CC"/>
      </w:tcPr>
    </w:tblStylePr>
    <w:tblStylePr w:type="lastRow">
      <w:rPr>
        <w:b/>
        <w:bCs/>
        <w:color w:val="317CC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d">
    <w:name w:val="Colorful Shading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1" w:themeShade="99"/>
          <w:insideV w:val="nil"/>
        </w:tcBorders>
        <w:shd w:val="clear" w:color="auto" w:fill="26437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1" w:themeFillShade="99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A1B8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5" w:themeShade="99"/>
          <w:insideV w:val="nil"/>
        </w:tcBorders>
        <w:shd w:val="clear" w:color="auto" w:fill="255D91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5" w:themeFillShade="99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ADCCE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B9BD5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annotation reference"/>
    <w:basedOn w:val="a3"/>
    <w:uiPriority w:val="99"/>
    <w:semiHidden/>
    <w:unhideWhenUsed/>
    <w:rsid w:val="000D2EB2"/>
    <w:rPr>
      <w:rFonts w:ascii="Microsoft YaHei UI" w:eastAsia="Microsoft YaHei UI" w:hAnsi="Microsoft YaHei UI"/>
      <w:sz w:val="16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0D2EB2"/>
    <w:pPr>
      <w:spacing w:line="240" w:lineRule="auto"/>
    </w:pPr>
    <w:rPr>
      <w:sz w:val="20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0D2EB2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0D2EB2"/>
    <w:rPr>
      <w:rFonts w:ascii="Microsoft YaHei UI" w:eastAsia="Microsoft YaHei UI" w:hAnsi="Microsoft YaHei UI"/>
      <w:b/>
      <w:bCs/>
      <w:sz w:val="20"/>
      <w:szCs w:val="20"/>
    </w:rPr>
  </w:style>
  <w:style w:type="table" w:styleId="aff3">
    <w:name w:val="Dark List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4">
    <w:name w:val="Date"/>
    <w:basedOn w:val="a2"/>
    <w:next w:val="a2"/>
    <w:link w:val="aff5"/>
    <w:uiPriority w:val="99"/>
    <w:semiHidden/>
    <w:unhideWhenUsed/>
    <w:rsid w:val="000D2EB2"/>
  </w:style>
  <w:style w:type="character" w:customStyle="1" w:styleId="aff5">
    <w:name w:val="日期 字符"/>
    <w:basedOn w:val="a3"/>
    <w:link w:val="aff4"/>
    <w:uiPriority w:val="99"/>
    <w:semiHidden/>
    <w:rsid w:val="000D2EB2"/>
    <w:rPr>
      <w:rFonts w:ascii="Microsoft YaHei UI" w:eastAsia="Microsoft YaHei UI" w:hAnsi="Microsoft YaHei UI"/>
    </w:rPr>
  </w:style>
  <w:style w:type="paragraph" w:styleId="aff6">
    <w:name w:val="Document Map"/>
    <w:basedOn w:val="a2"/>
    <w:link w:val="aff7"/>
    <w:uiPriority w:val="99"/>
    <w:semiHidden/>
    <w:unhideWhenUsed/>
    <w:rsid w:val="000D2EB2"/>
    <w:pPr>
      <w:spacing w:after="0" w:line="240" w:lineRule="auto"/>
    </w:pPr>
    <w:rPr>
      <w:rFonts w:cs="Segoe UI"/>
      <w:sz w:val="16"/>
      <w:szCs w:val="16"/>
    </w:rPr>
  </w:style>
  <w:style w:type="character" w:customStyle="1" w:styleId="aff7">
    <w:name w:val="文档结构图 字符"/>
    <w:basedOn w:val="a3"/>
    <w:link w:val="aff6"/>
    <w:uiPriority w:val="99"/>
    <w:semiHidden/>
    <w:rsid w:val="000D2EB2"/>
    <w:rPr>
      <w:rFonts w:ascii="Microsoft YaHei UI" w:eastAsia="Microsoft YaHei UI" w:hAnsi="Microsoft YaHei UI" w:cs="Segoe UI"/>
      <w:sz w:val="16"/>
      <w:szCs w:val="16"/>
    </w:rPr>
  </w:style>
  <w:style w:type="paragraph" w:styleId="aff8">
    <w:name w:val="E-mail Signature"/>
    <w:basedOn w:val="a2"/>
    <w:link w:val="aff9"/>
    <w:uiPriority w:val="99"/>
    <w:semiHidden/>
    <w:unhideWhenUsed/>
    <w:rsid w:val="000D2EB2"/>
    <w:pPr>
      <w:spacing w:after="0" w:line="240" w:lineRule="auto"/>
    </w:pPr>
  </w:style>
  <w:style w:type="character" w:customStyle="1" w:styleId="aff9">
    <w:name w:val="电子邮件签名 字符"/>
    <w:basedOn w:val="a3"/>
    <w:link w:val="aff8"/>
    <w:uiPriority w:val="99"/>
    <w:semiHidden/>
    <w:rsid w:val="000D2EB2"/>
    <w:rPr>
      <w:rFonts w:ascii="Microsoft YaHei UI" w:eastAsia="Microsoft YaHei UI" w:hAnsi="Microsoft YaHei UI"/>
    </w:rPr>
  </w:style>
  <w:style w:type="character" w:styleId="affa">
    <w:name w:val="Emphasis"/>
    <w:basedOn w:val="a3"/>
    <w:uiPriority w:val="20"/>
    <w:semiHidden/>
    <w:unhideWhenUsed/>
    <w:qFormat/>
    <w:rsid w:val="000D2EB2"/>
    <w:rPr>
      <w:rFonts w:ascii="Microsoft YaHei UI" w:eastAsia="Microsoft YaHei UI" w:hAnsi="Microsoft YaHei UI"/>
      <w:i/>
      <w:iCs/>
    </w:rPr>
  </w:style>
  <w:style w:type="character" w:styleId="affb">
    <w:name w:val="end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c">
    <w:name w:val="endnote text"/>
    <w:basedOn w:val="a2"/>
    <w:link w:val="affd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d">
    <w:name w:val="尾注文本 字符"/>
    <w:basedOn w:val="a3"/>
    <w:link w:val="affc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paragraph" w:styleId="affe">
    <w:name w:val="envelope address"/>
    <w:basedOn w:val="a2"/>
    <w:uiPriority w:val="99"/>
    <w:semiHidden/>
    <w:unhideWhenUsed/>
    <w:rsid w:val="000D2EB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paragraph" w:styleId="afff">
    <w:name w:val="envelope return"/>
    <w:basedOn w:val="a2"/>
    <w:uiPriority w:val="99"/>
    <w:semiHidden/>
    <w:unhideWhenUsed/>
    <w:rsid w:val="000D2EB2"/>
    <w:pPr>
      <w:spacing w:after="0" w:line="240" w:lineRule="auto"/>
    </w:pPr>
    <w:rPr>
      <w:rFonts w:cstheme="majorBidi"/>
      <w:sz w:val="20"/>
      <w:szCs w:val="20"/>
    </w:rPr>
  </w:style>
  <w:style w:type="character" w:styleId="afff0">
    <w:name w:val="FollowedHyperlink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954F72" w:themeColor="followedHyperlink"/>
      <w:u w:val="single"/>
    </w:rPr>
  </w:style>
  <w:style w:type="character" w:styleId="afff1">
    <w:name w:val="footnote reference"/>
    <w:basedOn w:val="a3"/>
    <w:uiPriority w:val="99"/>
    <w:semiHidden/>
    <w:unhideWhenUsed/>
    <w:rsid w:val="000D2EB2"/>
    <w:rPr>
      <w:rFonts w:ascii="Microsoft YaHei UI" w:eastAsia="Microsoft YaHei UI" w:hAnsi="Microsoft YaHei UI"/>
      <w:vertAlign w:val="superscript"/>
    </w:rPr>
  </w:style>
  <w:style w:type="paragraph" w:styleId="afff2">
    <w:name w:val="footnote text"/>
    <w:basedOn w:val="a2"/>
    <w:link w:val="afff3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afff3">
    <w:name w:val="脚注文本 字符"/>
    <w:basedOn w:val="a3"/>
    <w:link w:val="a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1">
    <w:name w:val="Grid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">
    <w:name w:val="Grid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">
    <w:name w:val="Grid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">
    <w:name w:val="Grid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">
    <w:name w:val="Grid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2">
    <w:name w:val="Grid Table 5 Dark Accent 2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5-6">
    <w:name w:val="Grid Table 5 Dark Accent 6"/>
    <w:basedOn w:val="a4"/>
    <w:uiPriority w:val="50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">
    <w:name w:val="Grid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">
    <w:name w:val="Grid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fff4">
    <w:name w:val="Hashtag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character" w:styleId="HTML">
    <w:name w:val="HTML Acronym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0D2EB2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0D2EB2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4">
    <w:name w:val="HTML Definition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0D2EB2"/>
    <w:pPr>
      <w:spacing w:after="0" w:line="240" w:lineRule="auto"/>
    </w:pPr>
    <w:rPr>
      <w:sz w:val="20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character" w:styleId="HTML8">
    <w:name w:val="HTML Sample"/>
    <w:basedOn w:val="a3"/>
    <w:uiPriority w:val="99"/>
    <w:semiHidden/>
    <w:unhideWhenUsed/>
    <w:rsid w:val="000D2EB2"/>
    <w:rPr>
      <w:rFonts w:ascii="Microsoft YaHei UI" w:eastAsia="Microsoft YaHei UI" w:hAnsi="Microsoft Ya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0D2EB2"/>
    <w:rPr>
      <w:rFonts w:ascii="Microsoft YaHei UI" w:eastAsia="Microsoft YaHei UI" w:hAnsi="Microsoft YaHei UI"/>
      <w:sz w:val="20"/>
      <w:szCs w:val="20"/>
    </w:rPr>
  </w:style>
  <w:style w:type="character" w:styleId="HTMLa">
    <w:name w:val="HTML Variable"/>
    <w:basedOn w:val="a3"/>
    <w:uiPriority w:val="99"/>
    <w:semiHidden/>
    <w:unhideWhenUsed/>
    <w:rsid w:val="000D2EB2"/>
    <w:rPr>
      <w:rFonts w:ascii="Microsoft YaHei UI" w:eastAsia="Microsoft YaHei UI" w:hAnsi="Microsoft YaHei UI"/>
      <w:i/>
      <w:iCs/>
    </w:rPr>
  </w:style>
  <w:style w:type="character" w:styleId="afff5">
    <w:name w:val="Hyperlink"/>
    <w:basedOn w:val="a3"/>
    <w:uiPriority w:val="99"/>
    <w:unhideWhenUsed/>
    <w:rsid w:val="000D2EB2"/>
    <w:rPr>
      <w:rFonts w:ascii="Microsoft YaHei UI" w:eastAsia="Microsoft YaHei UI" w:hAnsi="Microsoft YaHei UI"/>
      <w:color w:val="0563C1" w:themeColor="hyperlink"/>
      <w:u w:val="single"/>
    </w:rPr>
  </w:style>
  <w:style w:type="paragraph" w:styleId="12">
    <w:name w:val="index 1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40" w:hanging="240"/>
    </w:pPr>
  </w:style>
  <w:style w:type="paragraph" w:styleId="2a">
    <w:name w:val="index 2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480" w:hanging="240"/>
    </w:pPr>
  </w:style>
  <w:style w:type="paragraph" w:styleId="38">
    <w:name w:val="index 3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0D2EB2"/>
    <w:pPr>
      <w:spacing w:after="0" w:line="240" w:lineRule="auto"/>
      <w:ind w:left="2160" w:hanging="240"/>
    </w:pPr>
  </w:style>
  <w:style w:type="paragraph" w:styleId="afff6">
    <w:name w:val="index heading"/>
    <w:basedOn w:val="a2"/>
    <w:next w:val="12"/>
    <w:uiPriority w:val="99"/>
    <w:semiHidden/>
    <w:unhideWhenUsed/>
    <w:rsid w:val="000D2EB2"/>
    <w:rPr>
      <w:rFonts w:cstheme="majorBidi"/>
      <w:b/>
      <w:bCs/>
    </w:rPr>
  </w:style>
  <w:style w:type="character" w:styleId="afff7">
    <w:name w:val="Intense Emphasis"/>
    <w:basedOn w:val="a3"/>
    <w:uiPriority w:val="21"/>
    <w:semiHidden/>
    <w:unhideWhenUsed/>
    <w:qFormat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paragraph" w:styleId="afff8">
    <w:name w:val="Intense Quote"/>
    <w:basedOn w:val="a2"/>
    <w:next w:val="a2"/>
    <w:link w:val="afff9"/>
    <w:uiPriority w:val="30"/>
    <w:semiHidden/>
    <w:unhideWhenUsed/>
    <w:qFormat/>
    <w:rsid w:val="000D2EB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9">
    <w:name w:val="明显引用 字符"/>
    <w:basedOn w:val="a3"/>
    <w:link w:val="afff8"/>
    <w:uiPriority w:val="30"/>
    <w:semiHidden/>
    <w:rsid w:val="000D2EB2"/>
    <w:rPr>
      <w:rFonts w:ascii="Microsoft YaHei UI" w:eastAsia="Microsoft YaHei UI" w:hAnsi="Microsoft YaHei UI"/>
      <w:i/>
      <w:iCs/>
      <w:color w:val="4472C4" w:themeColor="accent1"/>
    </w:rPr>
  </w:style>
  <w:style w:type="character" w:styleId="afffa">
    <w:name w:val="Intense Reference"/>
    <w:basedOn w:val="a3"/>
    <w:uiPriority w:val="32"/>
    <w:semiHidden/>
    <w:unhideWhenUsed/>
    <w:qFormat/>
    <w:rsid w:val="000D2EB2"/>
    <w:rPr>
      <w:rFonts w:ascii="Microsoft YaHei UI" w:eastAsia="Microsoft YaHei UI" w:hAnsi="Microsoft YaHei UI"/>
      <w:b/>
      <w:bCs/>
      <w:smallCaps/>
      <w:color w:val="4472C4" w:themeColor="accent1"/>
      <w:spacing w:val="5"/>
    </w:rPr>
  </w:style>
  <w:style w:type="table" w:styleId="afffb">
    <w:name w:val="Light Grid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c">
    <w:name w:val="Light List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d">
    <w:name w:val="Light Shading"/>
    <w:basedOn w:val="a4"/>
    <w:uiPriority w:val="60"/>
    <w:semiHidden/>
    <w:unhideWhenUsed/>
    <w:rsid w:val="000D2EB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5"/>
          <w:left w:val="nil"/>
          <w:bottom w:val="single" w:sz="8" w:space="0" w:color="5B9BD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e">
    <w:name w:val="lin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paragraph" w:styleId="affff">
    <w:name w:val="List"/>
    <w:basedOn w:val="a2"/>
    <w:uiPriority w:val="99"/>
    <w:semiHidden/>
    <w:unhideWhenUsed/>
    <w:rsid w:val="000D2EB2"/>
    <w:pPr>
      <w:ind w:left="360" w:hanging="360"/>
      <w:contextualSpacing/>
    </w:pPr>
  </w:style>
  <w:style w:type="paragraph" w:styleId="2b">
    <w:name w:val="List 2"/>
    <w:basedOn w:val="a2"/>
    <w:uiPriority w:val="99"/>
    <w:semiHidden/>
    <w:unhideWhenUsed/>
    <w:rsid w:val="000D2EB2"/>
    <w:pPr>
      <w:ind w:left="720" w:hanging="360"/>
      <w:contextualSpacing/>
    </w:pPr>
  </w:style>
  <w:style w:type="paragraph" w:styleId="39">
    <w:name w:val="List 3"/>
    <w:basedOn w:val="a2"/>
    <w:uiPriority w:val="99"/>
    <w:semiHidden/>
    <w:unhideWhenUsed/>
    <w:rsid w:val="000D2EB2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0D2EB2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0D2EB2"/>
    <w:pPr>
      <w:ind w:left="1800" w:hanging="360"/>
      <w:contextualSpacing/>
    </w:pPr>
  </w:style>
  <w:style w:type="paragraph" w:styleId="20">
    <w:name w:val="List Bullet 2"/>
    <w:basedOn w:val="a2"/>
    <w:uiPriority w:val="99"/>
    <w:semiHidden/>
    <w:unhideWhenUsed/>
    <w:rsid w:val="000D2EB2"/>
    <w:pPr>
      <w:numPr>
        <w:numId w:val="8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0D2EB2"/>
    <w:pPr>
      <w:numPr>
        <w:numId w:val="9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0D2EB2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0D2EB2"/>
    <w:pPr>
      <w:numPr>
        <w:numId w:val="11"/>
      </w:numPr>
      <w:contextualSpacing/>
    </w:pPr>
  </w:style>
  <w:style w:type="paragraph" w:styleId="affff0">
    <w:name w:val="List Continue"/>
    <w:basedOn w:val="a2"/>
    <w:uiPriority w:val="99"/>
    <w:semiHidden/>
    <w:unhideWhenUsed/>
    <w:rsid w:val="000D2EB2"/>
    <w:pPr>
      <w:spacing w:after="120"/>
      <w:ind w:left="360"/>
      <w:contextualSpacing/>
    </w:pPr>
  </w:style>
  <w:style w:type="paragraph" w:styleId="2c">
    <w:name w:val="List Continue 2"/>
    <w:basedOn w:val="a2"/>
    <w:uiPriority w:val="99"/>
    <w:semiHidden/>
    <w:unhideWhenUsed/>
    <w:rsid w:val="000D2EB2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0D2EB2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0D2EB2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0D2EB2"/>
    <w:pPr>
      <w:spacing w:after="120"/>
      <w:ind w:left="1800"/>
      <w:contextualSpacing/>
    </w:pPr>
  </w:style>
  <w:style w:type="paragraph" w:styleId="a">
    <w:name w:val="List Number"/>
    <w:basedOn w:val="a2"/>
    <w:uiPriority w:val="99"/>
    <w:semiHidden/>
    <w:unhideWhenUsed/>
    <w:rsid w:val="000D2EB2"/>
    <w:pPr>
      <w:numPr>
        <w:numId w:val="12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0D2EB2"/>
    <w:pPr>
      <w:numPr>
        <w:numId w:val="13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0D2EB2"/>
    <w:pPr>
      <w:numPr>
        <w:numId w:val="14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0D2EB2"/>
    <w:pPr>
      <w:numPr>
        <w:numId w:val="15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0D2EB2"/>
    <w:pPr>
      <w:numPr>
        <w:numId w:val="16"/>
      </w:numPr>
      <w:contextualSpacing/>
    </w:pPr>
  </w:style>
  <w:style w:type="paragraph" w:styleId="affff1">
    <w:name w:val="List Paragraph"/>
    <w:basedOn w:val="a2"/>
    <w:uiPriority w:val="34"/>
    <w:unhideWhenUsed/>
    <w:qFormat/>
    <w:rsid w:val="000D2EB2"/>
    <w:pPr>
      <w:ind w:left="720"/>
      <w:contextualSpacing/>
    </w:pPr>
  </w:style>
  <w:style w:type="table" w:styleId="13">
    <w:name w:val="List Table 1 Light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20">
    <w:name w:val="List Table 1 Light Accent 2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1-60">
    <w:name w:val="List Table 1 Light Accent 6"/>
    <w:basedOn w:val="a4"/>
    <w:uiPriority w:val="46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2-20">
    <w:name w:val="List Table 2 Accent 2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2-60">
    <w:name w:val="List Table 2 Accent 6"/>
    <w:basedOn w:val="a4"/>
    <w:uiPriority w:val="47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4-20">
    <w:name w:val="List Table 4 Accent 2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60">
    <w:name w:val="List Table 4 Accent 6"/>
    <w:basedOn w:val="a4"/>
    <w:uiPriority w:val="49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tblBorders>
    </w:tblPr>
    <w:tcPr>
      <w:shd w:val="clear" w:color="auto" w:fill="4472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0D2EB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6-20">
    <w:name w:val="List Table 6 Colorful Accent 2"/>
    <w:basedOn w:val="a4"/>
    <w:uiPriority w:val="51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4"/>
    <w:uiPriority w:val="51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4"/>
    <w:uiPriority w:val="51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4"/>
    <w:uiPriority w:val="51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6-60">
    <w:name w:val="List Table 6 Colorful Accent 6"/>
    <w:basedOn w:val="a4"/>
    <w:uiPriority w:val="51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4"/>
    <w:uiPriority w:val="52"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0D2EB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0D2EB2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0D2EB2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0D2EB2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0D2EB2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0D2EB2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2">
    <w:name w:val="macro"/>
    <w:link w:val="affff3"/>
    <w:uiPriority w:val="99"/>
    <w:semiHidden/>
    <w:unhideWhenUsed/>
    <w:rsid w:val="000D2E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0"/>
      <w:szCs w:val="20"/>
    </w:rPr>
  </w:style>
  <w:style w:type="character" w:customStyle="1" w:styleId="affff3">
    <w:name w:val="宏文本 字符"/>
    <w:basedOn w:val="a3"/>
    <w:link w:val="affff2"/>
    <w:uiPriority w:val="99"/>
    <w:semiHidden/>
    <w:rsid w:val="000D2EB2"/>
    <w:rPr>
      <w:rFonts w:ascii="Microsoft YaHei UI" w:eastAsia="Microsoft YaHei UI" w:hAnsi="Microsoft YaHei UI"/>
      <w:sz w:val="20"/>
      <w:szCs w:val="20"/>
    </w:rPr>
  </w:style>
  <w:style w:type="table" w:styleId="14">
    <w:name w:val="Medium Grid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  <w:insideV w:val="single" w:sz="8" w:space="0" w:color="7295D2" w:themeColor="accent1" w:themeTint="BF"/>
      </w:tblBorders>
    </w:tblPr>
    <w:tcPr>
      <w:shd w:val="clear" w:color="auto" w:fill="D0DB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shd w:val="clear" w:color="auto" w:fill="A1B8E1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  <w:insideV w:val="single" w:sz="8" w:space="0" w:color="84B3DF" w:themeColor="accent5" w:themeTint="BF"/>
      </w:tblBorders>
    </w:tblPr>
    <w:tcPr>
      <w:shd w:val="clear" w:color="auto" w:fill="D6E6F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shd w:val="clear" w:color="auto" w:fill="ADCCEA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cPr>
      <w:shd w:val="clear" w:color="auto" w:fill="D0DB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1" w:themeFillTint="33"/>
      </w:tcPr>
    </w:tblStylePr>
    <w:tblStylePr w:type="band1Vert">
      <w:tblPr/>
      <w:tcPr>
        <w:shd w:val="clear" w:color="auto" w:fill="A1B8E1" w:themeFill="accent1" w:themeFillTint="7F"/>
      </w:tcPr>
    </w:tblStylePr>
    <w:tblStylePr w:type="band1Horz">
      <w:tblPr/>
      <w:tcPr>
        <w:tcBorders>
          <w:insideH w:val="single" w:sz="6" w:space="0" w:color="4472C4" w:themeColor="accent1"/>
          <w:insideV w:val="single" w:sz="6" w:space="0" w:color="4472C4" w:themeColor="accent1"/>
        </w:tcBorders>
        <w:shd w:val="clear" w:color="auto" w:fill="A1B8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cPr>
      <w:shd w:val="clear" w:color="auto" w:fill="D6E6F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5" w:themeFillTint="33"/>
      </w:tcPr>
    </w:tblStylePr>
    <w:tblStylePr w:type="band1Vert">
      <w:tblPr/>
      <w:tcPr>
        <w:shd w:val="clear" w:color="auto" w:fill="ADCCEA" w:themeFill="accent5" w:themeFillTint="7F"/>
      </w:tcPr>
    </w:tblStylePr>
    <w:tblStylePr w:type="band1Horz">
      <w:tblPr/>
      <w:tcPr>
        <w:tcBorders>
          <w:insideH w:val="single" w:sz="6" w:space="0" w:color="5B9BD5" w:themeColor="accent5"/>
          <w:insideV w:val="single" w:sz="6" w:space="0" w:color="5B9BD5" w:themeColor="accent5"/>
        </w:tcBorders>
        <w:shd w:val="clear" w:color="auto" w:fill="ADCCE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bottom w:val="single" w:sz="8" w:space="0" w:color="5B9BD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5"/>
          <w:bottom w:val="single" w:sz="8" w:space="0" w:color="5B9BD5" w:themeColor="accent5"/>
        </w:tcBorders>
      </w:tc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shd w:val="clear" w:color="auto" w:fill="D6E6F4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0D2EB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0D2EB2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5" w:themeTint="BF"/>
        <w:left w:val="single" w:sz="8" w:space="0" w:color="84B3DF" w:themeColor="accent5" w:themeTint="BF"/>
        <w:bottom w:val="single" w:sz="8" w:space="0" w:color="84B3DF" w:themeColor="accent5" w:themeTint="BF"/>
        <w:right w:val="single" w:sz="8" w:space="0" w:color="84B3DF" w:themeColor="accent5" w:themeTint="BF"/>
        <w:insideH w:val="single" w:sz="8" w:space="0" w:color="84B3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5" w:themeTint="BF"/>
          <w:left w:val="single" w:sz="8" w:space="0" w:color="84B3DF" w:themeColor="accent5" w:themeTint="BF"/>
          <w:bottom w:val="single" w:sz="8" w:space="0" w:color="84B3DF" w:themeColor="accent5" w:themeTint="BF"/>
          <w:right w:val="single" w:sz="8" w:space="0" w:color="84B3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0D2EB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affff4">
    <w:name w:val="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f5">
    <w:name w:val="Message Header"/>
    <w:basedOn w:val="a2"/>
    <w:link w:val="affff6"/>
    <w:uiPriority w:val="99"/>
    <w:semiHidden/>
    <w:unhideWhenUsed/>
    <w:rsid w:val="000D2E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cstheme="majorBidi"/>
    </w:rPr>
  </w:style>
  <w:style w:type="character" w:customStyle="1" w:styleId="affff6">
    <w:name w:val="信息标题 字符"/>
    <w:basedOn w:val="a3"/>
    <w:link w:val="affff5"/>
    <w:uiPriority w:val="99"/>
    <w:semiHidden/>
    <w:rsid w:val="000D2EB2"/>
    <w:rPr>
      <w:rFonts w:ascii="Microsoft YaHei UI" w:eastAsia="Microsoft YaHei UI" w:hAnsi="Microsoft YaHei UI" w:cstheme="majorBidi"/>
      <w:shd w:val="pct20" w:color="auto" w:fill="auto"/>
    </w:rPr>
  </w:style>
  <w:style w:type="paragraph" w:styleId="affff7">
    <w:name w:val="No Spacing"/>
    <w:uiPriority w:val="1"/>
    <w:semiHidden/>
    <w:unhideWhenUsed/>
    <w:qFormat/>
    <w:rsid w:val="000D2EB2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8">
    <w:name w:val="Normal (Web)"/>
    <w:basedOn w:val="a2"/>
    <w:uiPriority w:val="99"/>
    <w:semiHidden/>
    <w:unhideWhenUsed/>
    <w:rsid w:val="000D2EB2"/>
    <w:rPr>
      <w:rFonts w:cs="Times New Roman"/>
    </w:rPr>
  </w:style>
  <w:style w:type="paragraph" w:styleId="affff9">
    <w:name w:val="Normal Indent"/>
    <w:basedOn w:val="a2"/>
    <w:uiPriority w:val="99"/>
    <w:semiHidden/>
    <w:unhideWhenUsed/>
    <w:rsid w:val="000D2EB2"/>
    <w:pPr>
      <w:ind w:left="720"/>
    </w:pPr>
  </w:style>
  <w:style w:type="paragraph" w:styleId="affffa">
    <w:name w:val="Note Heading"/>
    <w:basedOn w:val="a2"/>
    <w:next w:val="a2"/>
    <w:link w:val="affffb"/>
    <w:uiPriority w:val="99"/>
    <w:semiHidden/>
    <w:unhideWhenUsed/>
    <w:rsid w:val="000D2EB2"/>
    <w:pPr>
      <w:spacing w:after="0" w:line="240" w:lineRule="auto"/>
    </w:pPr>
  </w:style>
  <w:style w:type="character" w:customStyle="1" w:styleId="affffb">
    <w:name w:val="注释标题 字符"/>
    <w:basedOn w:val="a3"/>
    <w:link w:val="affffa"/>
    <w:uiPriority w:val="99"/>
    <w:semiHidden/>
    <w:rsid w:val="000D2EB2"/>
    <w:rPr>
      <w:rFonts w:ascii="Microsoft YaHei UI" w:eastAsia="Microsoft YaHei UI" w:hAnsi="Microsoft YaHei UI"/>
    </w:rPr>
  </w:style>
  <w:style w:type="character" w:styleId="affffc">
    <w:name w:val="page number"/>
    <w:basedOn w:val="a3"/>
    <w:uiPriority w:val="99"/>
    <w:semiHidden/>
    <w:unhideWhenUsed/>
    <w:rsid w:val="000D2EB2"/>
    <w:rPr>
      <w:rFonts w:ascii="Microsoft YaHei UI" w:eastAsia="Microsoft YaHei UI" w:hAnsi="Microsoft YaHei UI"/>
    </w:rPr>
  </w:style>
  <w:style w:type="table" w:styleId="17">
    <w:name w:val="Plain Table 1"/>
    <w:basedOn w:val="a4"/>
    <w:uiPriority w:val="41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0D2EB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0D2EB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2"/>
    <w:link w:val="affffe"/>
    <w:uiPriority w:val="99"/>
    <w:semiHidden/>
    <w:unhideWhenUsed/>
    <w:rsid w:val="000D2EB2"/>
    <w:pPr>
      <w:spacing w:after="0" w:line="240" w:lineRule="auto"/>
    </w:pPr>
    <w:rPr>
      <w:sz w:val="21"/>
      <w:szCs w:val="21"/>
    </w:rPr>
  </w:style>
  <w:style w:type="character" w:customStyle="1" w:styleId="affffe">
    <w:name w:val="纯文本 字符"/>
    <w:basedOn w:val="a3"/>
    <w:link w:val="affffd"/>
    <w:uiPriority w:val="99"/>
    <w:semiHidden/>
    <w:rsid w:val="000D2EB2"/>
    <w:rPr>
      <w:rFonts w:ascii="Microsoft YaHei UI" w:eastAsia="Microsoft YaHei UI" w:hAnsi="Microsoft YaHei UI"/>
      <w:sz w:val="21"/>
      <w:szCs w:val="21"/>
    </w:rPr>
  </w:style>
  <w:style w:type="paragraph" w:styleId="afffff">
    <w:name w:val="Quote"/>
    <w:basedOn w:val="a2"/>
    <w:next w:val="a2"/>
    <w:link w:val="afffff0"/>
    <w:uiPriority w:val="29"/>
    <w:semiHidden/>
    <w:unhideWhenUsed/>
    <w:qFormat/>
    <w:rsid w:val="000D2E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f0">
    <w:name w:val="引用 字符"/>
    <w:basedOn w:val="a3"/>
    <w:link w:val="afffff"/>
    <w:uiPriority w:val="29"/>
    <w:semiHidden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ffff1">
    <w:name w:val="Salutation"/>
    <w:basedOn w:val="a2"/>
    <w:next w:val="a2"/>
    <w:link w:val="afffff2"/>
    <w:uiPriority w:val="99"/>
    <w:semiHidden/>
    <w:unhideWhenUsed/>
    <w:rsid w:val="000D2EB2"/>
  </w:style>
  <w:style w:type="character" w:customStyle="1" w:styleId="afffff2">
    <w:name w:val="称呼 字符"/>
    <w:basedOn w:val="a3"/>
    <w:link w:val="afffff1"/>
    <w:uiPriority w:val="99"/>
    <w:semiHidden/>
    <w:rsid w:val="000D2EB2"/>
    <w:rPr>
      <w:rFonts w:ascii="Microsoft YaHei UI" w:eastAsia="Microsoft YaHei UI" w:hAnsi="Microsoft YaHei UI"/>
    </w:rPr>
  </w:style>
  <w:style w:type="paragraph" w:styleId="afffff3">
    <w:name w:val="Signature"/>
    <w:basedOn w:val="a2"/>
    <w:link w:val="afffff4"/>
    <w:uiPriority w:val="99"/>
    <w:semiHidden/>
    <w:unhideWhenUsed/>
    <w:rsid w:val="000D2EB2"/>
    <w:pPr>
      <w:spacing w:after="0" w:line="240" w:lineRule="auto"/>
      <w:ind w:left="4320"/>
    </w:pPr>
  </w:style>
  <w:style w:type="character" w:customStyle="1" w:styleId="afffff4">
    <w:name w:val="签名 字符"/>
    <w:basedOn w:val="a3"/>
    <w:link w:val="afffff3"/>
    <w:uiPriority w:val="99"/>
    <w:semiHidden/>
    <w:rsid w:val="000D2EB2"/>
    <w:rPr>
      <w:rFonts w:ascii="Microsoft YaHei UI" w:eastAsia="Microsoft YaHei UI" w:hAnsi="Microsoft YaHei UI"/>
    </w:rPr>
  </w:style>
  <w:style w:type="character" w:styleId="afffff5">
    <w:name w:val="Smart Hyperlink"/>
    <w:basedOn w:val="a3"/>
    <w:uiPriority w:val="99"/>
    <w:semiHidden/>
    <w:unhideWhenUsed/>
    <w:rsid w:val="000D2EB2"/>
    <w:rPr>
      <w:rFonts w:ascii="Microsoft YaHei UI" w:eastAsia="Microsoft YaHei UI" w:hAnsi="Microsoft YaHei UI"/>
      <w:u w:val="dotted"/>
    </w:rPr>
  </w:style>
  <w:style w:type="character" w:styleId="afffff6">
    <w:name w:val="Strong"/>
    <w:basedOn w:val="a3"/>
    <w:uiPriority w:val="22"/>
    <w:semiHidden/>
    <w:unhideWhenUsed/>
    <w:qFormat/>
    <w:rsid w:val="000D2EB2"/>
    <w:rPr>
      <w:rFonts w:ascii="Microsoft YaHei UI" w:eastAsia="Microsoft YaHei UI" w:hAnsi="Microsoft YaHei UI"/>
      <w:b/>
      <w:bCs/>
    </w:rPr>
  </w:style>
  <w:style w:type="paragraph" w:styleId="afffff7">
    <w:name w:val="Subtitle"/>
    <w:basedOn w:val="a2"/>
    <w:next w:val="a2"/>
    <w:link w:val="afffff8"/>
    <w:uiPriority w:val="11"/>
    <w:semiHidden/>
    <w:unhideWhenUsed/>
    <w:qFormat/>
    <w:rsid w:val="000D2EB2"/>
    <w:pPr>
      <w:numPr>
        <w:ilvl w:val="1"/>
      </w:numPr>
    </w:pPr>
    <w:rPr>
      <w:color w:val="5A5A5A" w:themeColor="text1" w:themeTint="A5"/>
      <w:spacing w:val="15"/>
      <w:sz w:val="22"/>
      <w:szCs w:val="22"/>
    </w:rPr>
  </w:style>
  <w:style w:type="character" w:customStyle="1" w:styleId="afffff8">
    <w:name w:val="副标题 字符"/>
    <w:basedOn w:val="a3"/>
    <w:link w:val="afffff7"/>
    <w:uiPriority w:val="11"/>
    <w:semiHidden/>
    <w:rsid w:val="000D2EB2"/>
    <w:rPr>
      <w:rFonts w:ascii="Microsoft YaHei UI" w:eastAsia="Microsoft YaHei UI" w:hAnsi="Microsoft YaHei UI"/>
      <w:color w:val="5A5A5A" w:themeColor="text1" w:themeTint="A5"/>
      <w:spacing w:val="15"/>
      <w:sz w:val="22"/>
      <w:szCs w:val="22"/>
    </w:rPr>
  </w:style>
  <w:style w:type="character" w:styleId="afffff9">
    <w:name w:val="Subtle Emphasis"/>
    <w:basedOn w:val="a3"/>
    <w:uiPriority w:val="19"/>
    <w:semiHidden/>
    <w:unhideWhenUsed/>
    <w:qFormat/>
    <w:rsid w:val="000D2EB2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ffffa">
    <w:name w:val="Subtle Reference"/>
    <w:basedOn w:val="a3"/>
    <w:uiPriority w:val="31"/>
    <w:semiHidden/>
    <w:unhideWhenUsed/>
    <w:qFormat/>
    <w:rsid w:val="000D2EB2"/>
    <w:rPr>
      <w:rFonts w:ascii="Microsoft YaHei UI" w:eastAsia="Microsoft YaHei UI" w:hAnsi="Microsoft YaHei UI"/>
      <w:smallCaps/>
      <w:color w:val="5A5A5A" w:themeColor="text1" w:themeTint="A5"/>
    </w:rPr>
  </w:style>
  <w:style w:type="table" w:styleId="18">
    <w:name w:val="Table 3D effects 1"/>
    <w:basedOn w:val="a4"/>
    <w:uiPriority w:val="99"/>
    <w:semiHidden/>
    <w:unhideWhenUsed/>
    <w:rsid w:val="000D2EB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4"/>
    <w:uiPriority w:val="99"/>
    <w:semiHidden/>
    <w:unhideWhenUsed/>
    <w:rsid w:val="000D2EB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4"/>
    <w:uiPriority w:val="99"/>
    <w:semiHidden/>
    <w:unhideWhenUsed/>
    <w:rsid w:val="000D2EB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4"/>
    <w:uiPriority w:val="99"/>
    <w:semiHidden/>
    <w:unhideWhenUsed/>
    <w:rsid w:val="000D2EB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4"/>
    <w:uiPriority w:val="99"/>
    <w:semiHidden/>
    <w:unhideWhenUsed/>
    <w:rsid w:val="000D2EB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4"/>
    <w:uiPriority w:val="99"/>
    <w:semiHidden/>
    <w:unhideWhenUsed/>
    <w:rsid w:val="000D2EB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4"/>
    <w:uiPriority w:val="99"/>
    <w:semiHidden/>
    <w:unhideWhenUsed/>
    <w:rsid w:val="000D2EB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4"/>
    <w:uiPriority w:val="99"/>
    <w:semiHidden/>
    <w:unhideWhenUsed/>
    <w:rsid w:val="000D2EB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4"/>
    <w:uiPriority w:val="99"/>
    <w:semiHidden/>
    <w:unhideWhenUsed/>
    <w:rsid w:val="000D2EB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0D2EB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0D2EB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0D2EB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0D2EB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39"/>
    <w:rsid w:val="000D2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c">
    <w:name w:val="Table Grid 1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4"/>
    <w:uiPriority w:val="99"/>
    <w:semiHidden/>
    <w:unhideWhenUsed/>
    <w:rsid w:val="000D2EB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0D2EB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0D2EB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0D2EB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0D2EB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4"/>
    <w:uiPriority w:val="99"/>
    <w:semiHidden/>
    <w:unhideWhenUsed/>
    <w:rsid w:val="000D2EB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4"/>
    <w:uiPriority w:val="99"/>
    <w:semiHidden/>
    <w:unhideWhenUsed/>
    <w:rsid w:val="000D2EB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4"/>
    <w:uiPriority w:val="99"/>
    <w:semiHidden/>
    <w:unhideWhenUsed/>
    <w:rsid w:val="000D2EB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0D2EB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0D2EB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0D2EB2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0D2EB2"/>
    <w:pPr>
      <w:spacing w:after="0"/>
    </w:pPr>
  </w:style>
  <w:style w:type="table" w:styleId="affffff1">
    <w:name w:val="Table Professional"/>
    <w:basedOn w:val="a4"/>
    <w:uiPriority w:val="99"/>
    <w:semiHidden/>
    <w:unhideWhenUsed/>
    <w:rsid w:val="000D2EB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4"/>
    <w:uiPriority w:val="99"/>
    <w:semiHidden/>
    <w:unhideWhenUsed/>
    <w:rsid w:val="000D2EB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0D2EB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4"/>
    <w:uiPriority w:val="99"/>
    <w:semiHidden/>
    <w:unhideWhenUsed/>
    <w:rsid w:val="000D2EB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4"/>
    <w:uiPriority w:val="99"/>
    <w:semiHidden/>
    <w:unhideWhenUsed/>
    <w:rsid w:val="000D2EB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0D2EB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0D2E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4"/>
    <w:uiPriority w:val="99"/>
    <w:semiHidden/>
    <w:unhideWhenUsed/>
    <w:rsid w:val="000D2EB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4"/>
    <w:uiPriority w:val="99"/>
    <w:semiHidden/>
    <w:unhideWhenUsed/>
    <w:rsid w:val="000D2EB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4"/>
    <w:uiPriority w:val="99"/>
    <w:semiHidden/>
    <w:unhideWhenUsed/>
    <w:rsid w:val="000D2EB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0D2EB2"/>
    <w:pPr>
      <w:spacing w:before="120"/>
    </w:pPr>
    <w:rPr>
      <w:rFonts w:cstheme="majorBidi"/>
      <w:b/>
      <w:bCs/>
    </w:rPr>
  </w:style>
  <w:style w:type="paragraph" w:styleId="TOC1">
    <w:name w:val="toc 1"/>
    <w:basedOn w:val="a2"/>
    <w:next w:val="a2"/>
    <w:autoRedefine/>
    <w:uiPriority w:val="39"/>
    <w:semiHidden/>
    <w:unhideWhenUsed/>
    <w:rsid w:val="000D2EB2"/>
    <w:pPr>
      <w:spacing w:after="100"/>
    </w:pPr>
  </w:style>
  <w:style w:type="paragraph" w:styleId="TOC2">
    <w:name w:val="toc 2"/>
    <w:basedOn w:val="a2"/>
    <w:next w:val="a2"/>
    <w:autoRedefine/>
    <w:uiPriority w:val="39"/>
    <w:semiHidden/>
    <w:unhideWhenUsed/>
    <w:rsid w:val="000D2EB2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0D2EB2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0D2EB2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0D2EB2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0D2EB2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0D2EB2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0D2EB2"/>
    <w:pPr>
      <w:spacing w:after="100"/>
      <w:ind w:left="1680"/>
    </w:pPr>
  </w:style>
  <w:style w:type="paragraph" w:styleId="TOC9">
    <w:name w:val="toc 9"/>
    <w:basedOn w:val="a2"/>
    <w:next w:val="a2"/>
    <w:autoRedefine/>
    <w:uiPriority w:val="39"/>
    <w:semiHidden/>
    <w:unhideWhenUsed/>
    <w:rsid w:val="000D2EB2"/>
    <w:pPr>
      <w:spacing w:after="100"/>
      <w:ind w:left="1920"/>
    </w:pPr>
  </w:style>
  <w:style w:type="paragraph" w:styleId="TOC">
    <w:name w:val="TOC Heading"/>
    <w:basedOn w:val="1"/>
    <w:next w:val="a2"/>
    <w:uiPriority w:val="39"/>
    <w:semiHidden/>
    <w:unhideWhenUsed/>
    <w:qFormat/>
    <w:rsid w:val="000D2EB2"/>
    <w:pPr>
      <w:spacing w:before="240" w:after="0"/>
      <w:contextualSpacing w:val="0"/>
      <w:outlineLvl w:val="9"/>
    </w:pPr>
    <w:rPr>
      <w:b w:val="0"/>
      <w:color w:val="2F5496" w:themeColor="accent1" w:themeShade="BF"/>
      <w:sz w:val="32"/>
    </w:rPr>
  </w:style>
  <w:style w:type="character" w:styleId="affffff4">
    <w:name w:val="Unresolved Mention"/>
    <w:basedOn w:val="a3"/>
    <w:uiPriority w:val="99"/>
    <w:semiHidden/>
    <w:unhideWhenUsed/>
    <w:rsid w:val="000D2EB2"/>
    <w:rPr>
      <w:rFonts w:ascii="Microsoft YaHei UI" w:eastAsia="Microsoft YaHei UI" w:hAnsi="Microsoft YaHei UI"/>
      <w:color w:val="808080"/>
      <w:shd w:val="clear" w:color="auto" w:fill="E6E6E6"/>
    </w:rPr>
  </w:style>
  <w:style w:type="paragraph" w:customStyle="1" w:styleId="code">
    <w:name w:val="code"/>
    <w:link w:val="code0"/>
    <w:qFormat/>
    <w:rsid w:val="00A15C33"/>
    <w:pPr>
      <w:shd w:val="clear" w:color="auto" w:fill="000000" w:themeFill="text1"/>
      <w:wordWrap w:val="0"/>
      <w:spacing w:beforeLines="50" w:before="50" w:afterLines="50" w:after="50" w:line="240" w:lineRule="auto"/>
      <w:ind w:leftChars="50" w:left="50" w:rightChars="50" w:right="50"/>
    </w:pPr>
    <w:rPr>
      <w:rFonts w:ascii="Microsoft YaHei UI" w:eastAsia="等线" w:hAnsi="Microsoft YaHei UI" w:cstheme="majorBidi"/>
      <w:noProof/>
      <w:color w:val="FFFFFF" w:themeColor="background1"/>
      <w:sz w:val="21"/>
      <w:szCs w:val="32"/>
    </w:rPr>
  </w:style>
  <w:style w:type="character" w:customStyle="1" w:styleId="code0">
    <w:name w:val="code 字符"/>
    <w:basedOn w:val="10"/>
    <w:link w:val="code"/>
    <w:rsid w:val="00A15C33"/>
    <w:rPr>
      <w:rFonts w:ascii="Microsoft YaHei UI" w:eastAsia="等线" w:hAnsi="Microsoft YaHei UI" w:cstheme="majorBidi"/>
      <w:b w:val="0"/>
      <w:noProof/>
      <w:color w:val="FFFFFF" w:themeColor="background1"/>
      <w:sz w:val="21"/>
      <w:szCs w:val="32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hyperlink" Target="https://download.docker.com/linux/centos/docker-ce.rep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ojian\AppData\Roaming\Microsoft\Templates\&#22522;&#20110;&#39033;&#30446;&#30340;&#23398;&#20064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基于项目的学习</Template>
  <TotalTime>190</TotalTime>
  <Pages>16</Pages>
  <Words>2047</Words>
  <Characters>11669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高键</dc:creator>
  <cp:keywords/>
  <dc:description/>
  <cp:lastModifiedBy>高键</cp:lastModifiedBy>
  <cp:revision>2</cp:revision>
  <dcterms:created xsi:type="dcterms:W3CDTF">2019-07-23T05:31:00Z</dcterms:created>
  <dcterms:modified xsi:type="dcterms:W3CDTF">2019-07-23T08:41:00Z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