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BE5F1" w:themeColor="accent1" w:themeTint="33"/>
  <w:body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3060"/>
        <w:gridCol w:w="8550"/>
      </w:tblGrid>
      <w:tr w:rsidR="00C077E8" w14:paraId="62C82E62" w14:textId="77777777" w:rsidTr="008B4D43">
        <w:tc>
          <w:tcPr>
            <w:tcW w:w="270" w:type="dxa"/>
          </w:tcPr>
          <w:p w14:paraId="7DC3D535" w14:textId="77777777" w:rsidR="006B4C48" w:rsidRDefault="006B4C48" w:rsidP="00466E4E"/>
        </w:tc>
        <w:tc>
          <w:tcPr>
            <w:tcW w:w="11610" w:type="dxa"/>
            <w:gridSpan w:val="2"/>
            <w:shd w:val="clear" w:color="auto" w:fill="auto"/>
          </w:tcPr>
          <w:p w14:paraId="4558F596" w14:textId="77777777" w:rsidR="00955B9A" w:rsidRDefault="00D84608" w:rsidP="00466E4E">
            <w:pPr>
              <w:jc w:val="center"/>
              <w:rPr>
                <w:b/>
                <w:sz w:val="72"/>
                <w:szCs w:val="80"/>
              </w:rPr>
            </w:pPr>
            <w:r w:rsidRPr="00B711B3">
              <w:rPr>
                <w:b/>
                <w:sz w:val="72"/>
                <w:szCs w:val="80"/>
              </w:rPr>
              <w:t>ISHANG MEHRA</w:t>
            </w:r>
          </w:p>
          <w:p w14:paraId="206E0C10" w14:textId="47150DC5" w:rsidR="00955B9A" w:rsidRDefault="00F942EC" w:rsidP="00466E4E">
            <w:pPr>
              <w:jc w:val="center"/>
              <w:rPr>
                <w:b/>
                <w:spacing w:val="-6"/>
                <w:sz w:val="32"/>
              </w:rPr>
            </w:pPr>
            <w:r>
              <w:rPr>
                <w:b/>
                <w:spacing w:val="-6"/>
                <w:sz w:val="32"/>
              </w:rPr>
              <w:t>Manager</w:t>
            </w:r>
          </w:p>
          <w:p w14:paraId="1B0C1EDF" w14:textId="618A28A5" w:rsidR="00D84608" w:rsidRDefault="00977AB2" w:rsidP="00466E4E">
            <w:pPr>
              <w:jc w:val="center"/>
              <w:rPr>
                <w:spacing w:val="-4"/>
              </w:rPr>
            </w:pPr>
            <w:r w:rsidRPr="00977AB2">
              <w:rPr>
                <w:spacing w:val="-4"/>
              </w:rPr>
              <w:t>Dynamic and results</w:t>
            </w:r>
            <w:r w:rsidR="005B0FD3">
              <w:rPr>
                <w:spacing w:val="-4"/>
              </w:rPr>
              <w:t xml:space="preserve"> </w:t>
            </w:r>
            <w:r w:rsidRPr="00977AB2">
              <w:rPr>
                <w:spacing w:val="-4"/>
              </w:rPr>
              <w:t>driven professional with proven expertise in driving organizational value through advanced data analytics and engineering solutions; seeking challenging opportunities in Data Analytics within a reputable organization.</w:t>
            </w:r>
          </w:p>
          <w:p w14:paraId="482F89D9" w14:textId="07B0EA27" w:rsidR="00024132" w:rsidRPr="00B711B3" w:rsidRDefault="00024132" w:rsidP="00466E4E">
            <w:pPr>
              <w:rPr>
                <w:spacing w:val="-4"/>
                <w:sz w:val="20"/>
              </w:rPr>
            </w:pPr>
          </w:p>
        </w:tc>
      </w:tr>
      <w:tr w:rsidR="00C077E8" w14:paraId="4A6FC248" w14:textId="77777777" w:rsidTr="00736B3C">
        <w:tc>
          <w:tcPr>
            <w:tcW w:w="3330" w:type="dxa"/>
            <w:gridSpan w:val="2"/>
          </w:tcPr>
          <w:p w14:paraId="34A85CAA" w14:textId="77777777" w:rsidR="00C077E8" w:rsidRPr="008A469B" w:rsidRDefault="00C077E8" w:rsidP="00667959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CONTACT</w:t>
            </w:r>
          </w:p>
          <w:p w14:paraId="39F7B149" w14:textId="77777777" w:rsidR="00C077E8" w:rsidRPr="000E7FB6" w:rsidRDefault="00C077E8" w:rsidP="00667959">
            <w:pPr>
              <w:spacing w:after="120" w:line="120" w:lineRule="auto"/>
            </w:pPr>
            <w:r w:rsidRPr="000E7FB6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F3C33C2" wp14:editId="04C4B667">
                      <wp:extent cx="797357" cy="0"/>
                      <wp:effectExtent l="0" t="19050" r="41275" b="38100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897ECE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36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2"/>
              <w:gridCol w:w="3217"/>
            </w:tblGrid>
            <w:tr w:rsidR="00C077E8" w14:paraId="26DEAB03" w14:textId="77777777" w:rsidTr="00D84608">
              <w:trPr>
                <w:trHeight w:val="485"/>
              </w:trPr>
              <w:tc>
                <w:tcPr>
                  <w:tcW w:w="422" w:type="dxa"/>
                  <w:vAlign w:val="center"/>
                </w:tcPr>
                <w:p w14:paraId="6E591AF4" w14:textId="77777777" w:rsidR="00C077E8" w:rsidRDefault="00C077E8" w:rsidP="00667959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4A05A9F" wp14:editId="7606D04B">
                        <wp:extent cx="148442" cy="148442"/>
                        <wp:effectExtent l="0" t="0" r="4445" b="444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download-Email-symbol-PNG-transparent-images-transparent-backgrounds-PNGRIVER-COM-665918_email_512x512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563" cy="1525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vAlign w:val="center"/>
                </w:tcPr>
                <w:p w14:paraId="6B6BEFE2" w14:textId="77777777" w:rsidR="00C077E8" w:rsidRDefault="00D84608" w:rsidP="00667959">
                  <w:r w:rsidRPr="00D84608">
                    <w:t>ishangmehra93@gmail.com</w:t>
                  </w:r>
                </w:p>
              </w:tc>
            </w:tr>
            <w:tr w:rsidR="00C077E8" w14:paraId="3791BAFC" w14:textId="77777777" w:rsidTr="006330BB">
              <w:trPr>
                <w:trHeight w:val="70"/>
              </w:trPr>
              <w:tc>
                <w:tcPr>
                  <w:tcW w:w="422" w:type="dxa"/>
                  <w:vAlign w:val="center"/>
                </w:tcPr>
                <w:p w14:paraId="475359F2" w14:textId="77777777" w:rsidR="00C077E8" w:rsidRDefault="00C077E8" w:rsidP="00667959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FB1D454" wp14:editId="242B7FBF">
                        <wp:extent cx="145536" cy="162963"/>
                        <wp:effectExtent l="0" t="0" r="6985" b="889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hone.pn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rightnessContrast bright="-100000" contrast="1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1500" b="1136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2138" cy="226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vAlign w:val="center"/>
                </w:tcPr>
                <w:p w14:paraId="63AE7A2B" w14:textId="77777777" w:rsidR="00C077E8" w:rsidRDefault="00C077E8" w:rsidP="00667959">
                  <w:r w:rsidRPr="00645A4A">
                    <w:t xml:space="preserve">+91 </w:t>
                  </w:r>
                  <w:r w:rsidR="00D84608" w:rsidRPr="00D84608">
                    <w:t>9599755478</w:t>
                  </w:r>
                </w:p>
              </w:tc>
            </w:tr>
          </w:tbl>
          <w:p w14:paraId="6CBF1695" w14:textId="77777777" w:rsidR="00C077E8" w:rsidRDefault="00C077E8" w:rsidP="00667959"/>
          <w:p w14:paraId="79D24571" w14:textId="77777777" w:rsidR="006B4C48" w:rsidRDefault="006B4C48" w:rsidP="00667959"/>
          <w:p w14:paraId="12BEEEDF" w14:textId="77777777" w:rsidR="002C1C62" w:rsidRPr="008A469B" w:rsidRDefault="002C1C62" w:rsidP="002C1C62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CORE COMPETENCIES</w:t>
            </w:r>
          </w:p>
          <w:p w14:paraId="41DEAD5D" w14:textId="77777777" w:rsidR="002C1C62" w:rsidRDefault="002C1C62" w:rsidP="002C1C62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3D08513" wp14:editId="6187026B">
                      <wp:extent cx="797357" cy="0"/>
                      <wp:effectExtent l="0" t="19050" r="41275" b="38100"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F24AF3" id="Straight Connector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16ADA626" w14:textId="77777777" w:rsidR="00901371" w:rsidRDefault="00901371" w:rsidP="00901371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rPr>
                <w:lang w:val="en-IN"/>
              </w:rPr>
            </w:pPr>
            <w:r w:rsidRPr="00901371">
              <w:rPr>
                <w:lang w:val="en-IN"/>
              </w:rPr>
              <w:t>Data Analytics</w:t>
            </w:r>
          </w:p>
          <w:p w14:paraId="6B0D56E2" w14:textId="62AB9BCF" w:rsidR="000D5851" w:rsidRPr="00901371" w:rsidRDefault="000D5851" w:rsidP="00901371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rPr>
                <w:lang w:val="en-IN"/>
              </w:rPr>
            </w:pPr>
            <w:r>
              <w:rPr>
                <w:lang w:val="en-IN"/>
              </w:rPr>
              <w:t>Data Engineering</w:t>
            </w:r>
          </w:p>
          <w:p w14:paraId="530F4BBB" w14:textId="77777777" w:rsidR="00901371" w:rsidRPr="00901371" w:rsidRDefault="00901371" w:rsidP="00901371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rPr>
                <w:lang w:val="en-IN"/>
              </w:rPr>
            </w:pPr>
            <w:r w:rsidRPr="00901371">
              <w:rPr>
                <w:lang w:val="en-IN"/>
              </w:rPr>
              <w:t>Statistical Analysis</w:t>
            </w:r>
          </w:p>
          <w:p w14:paraId="0CD93122" w14:textId="77777777" w:rsidR="00901371" w:rsidRPr="00901371" w:rsidRDefault="00901371" w:rsidP="00901371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rPr>
                <w:lang w:val="en-IN"/>
              </w:rPr>
            </w:pPr>
            <w:r w:rsidRPr="00901371">
              <w:rPr>
                <w:lang w:val="en-IN"/>
              </w:rPr>
              <w:t>Data Cleansing</w:t>
            </w:r>
          </w:p>
          <w:p w14:paraId="033EA3EC" w14:textId="77777777" w:rsidR="00901371" w:rsidRPr="00901371" w:rsidRDefault="00901371" w:rsidP="00901371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rPr>
                <w:lang w:val="en-IN"/>
              </w:rPr>
            </w:pPr>
            <w:r w:rsidRPr="00901371">
              <w:rPr>
                <w:lang w:val="en-IN"/>
              </w:rPr>
              <w:t>Computational Complexity</w:t>
            </w:r>
          </w:p>
          <w:p w14:paraId="15233B8D" w14:textId="77777777" w:rsidR="00901371" w:rsidRDefault="00901371" w:rsidP="00901371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rPr>
                <w:lang w:val="en-IN"/>
              </w:rPr>
            </w:pPr>
            <w:r w:rsidRPr="00901371">
              <w:rPr>
                <w:lang w:val="en-IN"/>
              </w:rPr>
              <w:t>Business Intelligence (BI)</w:t>
            </w:r>
          </w:p>
          <w:p w14:paraId="03B04727" w14:textId="77777777" w:rsidR="00C077E8" w:rsidRDefault="00C077E8" w:rsidP="00667959"/>
          <w:p w14:paraId="1CA64CC1" w14:textId="77777777" w:rsidR="00C077E8" w:rsidRPr="008A469B" w:rsidRDefault="00C077E8" w:rsidP="00667959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 xml:space="preserve">SOFT SKILLS </w:t>
            </w:r>
          </w:p>
          <w:p w14:paraId="32DB5AAF" w14:textId="77777777" w:rsidR="00C077E8" w:rsidRDefault="00C077E8" w:rsidP="00667959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E3E3833" wp14:editId="7CD1F698">
                      <wp:extent cx="797357" cy="0"/>
                      <wp:effectExtent l="0" t="19050" r="41275" b="38100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786E8E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2432CBDC" w14:textId="77777777" w:rsidR="00C077E8" w:rsidRDefault="00C077E8" w:rsidP="006B4C48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contextualSpacing w:val="0"/>
            </w:pPr>
            <w:r>
              <w:t>Change Agent</w:t>
            </w:r>
          </w:p>
          <w:p w14:paraId="4BC37A0F" w14:textId="77777777" w:rsidR="00C077E8" w:rsidRDefault="00C077E8" w:rsidP="006B4C48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contextualSpacing w:val="0"/>
            </w:pPr>
            <w:r>
              <w:t>Collaborator</w:t>
            </w:r>
          </w:p>
          <w:p w14:paraId="252E61B3" w14:textId="77777777" w:rsidR="00C077E8" w:rsidRDefault="00C077E8" w:rsidP="006B4C48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contextualSpacing w:val="0"/>
            </w:pPr>
            <w:r>
              <w:t>Communicator</w:t>
            </w:r>
          </w:p>
          <w:p w14:paraId="7F66D81B" w14:textId="77777777" w:rsidR="00C077E8" w:rsidRDefault="00C077E8" w:rsidP="006B4C48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contextualSpacing w:val="0"/>
            </w:pPr>
            <w:r>
              <w:t>Innovator</w:t>
            </w:r>
          </w:p>
          <w:p w14:paraId="277D79F9" w14:textId="77777777" w:rsidR="00C077E8" w:rsidRDefault="00C077E8" w:rsidP="006B4C48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contextualSpacing w:val="0"/>
            </w:pPr>
            <w:r>
              <w:t>Planner</w:t>
            </w:r>
          </w:p>
          <w:p w14:paraId="13BD0A2B" w14:textId="77777777" w:rsidR="00C077E8" w:rsidRDefault="00C077E8" w:rsidP="006B4C48">
            <w:pPr>
              <w:pStyle w:val="ListParagraph"/>
              <w:numPr>
                <w:ilvl w:val="0"/>
                <w:numId w:val="18"/>
              </w:numPr>
              <w:spacing w:after="40" w:line="360" w:lineRule="auto"/>
              <w:contextualSpacing w:val="0"/>
            </w:pPr>
            <w:r>
              <w:t>Thinker</w:t>
            </w:r>
          </w:p>
          <w:p w14:paraId="563BDCC0" w14:textId="77777777" w:rsidR="00C077E8" w:rsidRDefault="00C077E8" w:rsidP="00667959"/>
          <w:p w14:paraId="51909661" w14:textId="77777777" w:rsidR="002C1C62" w:rsidRPr="008A469B" w:rsidRDefault="002C1C62" w:rsidP="002C1C62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EDUCATION</w:t>
            </w:r>
          </w:p>
          <w:p w14:paraId="57700ABF" w14:textId="3C4B93C1" w:rsidR="00901371" w:rsidRPr="00901371" w:rsidRDefault="002C1C62" w:rsidP="006330BB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09B3B07" wp14:editId="1DEE269F">
                      <wp:extent cx="797357" cy="0"/>
                      <wp:effectExtent l="0" t="19050" r="41275" b="38100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A72353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63977E9C" w14:textId="093574EC" w:rsidR="009E6387" w:rsidRPr="009E6387" w:rsidRDefault="00901371" w:rsidP="009E6387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</w:rPr>
              <w:t>20</w:t>
            </w:r>
            <w:r w:rsidR="00A07337">
              <w:rPr>
                <w:b/>
              </w:rPr>
              <w:t>12-2016</w:t>
            </w:r>
            <w:r>
              <w:rPr>
                <w:b/>
              </w:rPr>
              <w:t xml:space="preserve">: </w:t>
            </w:r>
            <w:r w:rsidRPr="00901371">
              <w:rPr>
                <w:b/>
              </w:rPr>
              <w:t>B.Tech</w:t>
            </w:r>
            <w:r>
              <w:rPr>
                <w:b/>
              </w:rPr>
              <w:t>.</w:t>
            </w:r>
            <w:r w:rsidRPr="00901371">
              <w:rPr>
                <w:b/>
              </w:rPr>
              <w:t xml:space="preserve"> (EEE)</w:t>
            </w:r>
            <w:r>
              <w:rPr>
                <w:b/>
              </w:rPr>
              <w:t xml:space="preserve"> </w:t>
            </w:r>
          </w:p>
          <w:p w14:paraId="297A703D" w14:textId="13F9F548" w:rsidR="000C440B" w:rsidRPr="00FE11F9" w:rsidRDefault="00E77D1F" w:rsidP="009E6387">
            <w:pPr>
              <w:pStyle w:val="ListParagraph"/>
              <w:ind w:left="360"/>
            </w:pPr>
            <w:r>
              <w:t>F</w:t>
            </w:r>
            <w:r w:rsidR="00901371" w:rsidRPr="00901371">
              <w:t xml:space="preserve">rom Northern India Engineering College, </w:t>
            </w:r>
            <w:r w:rsidR="00B20BA0">
              <w:t>GGS</w:t>
            </w:r>
            <w:r w:rsidR="00901371" w:rsidRPr="00901371">
              <w:t xml:space="preserve">IP </w:t>
            </w:r>
            <w:r w:rsidR="007D4095" w:rsidRPr="00901371">
              <w:t>University,</w:t>
            </w:r>
            <w:r w:rsidR="007D4095">
              <w:t xml:space="preserve"> New</w:t>
            </w:r>
            <w:r w:rsidR="00901371" w:rsidRPr="00901371">
              <w:t xml:space="preserve"> Delhi</w:t>
            </w:r>
            <w:r w:rsidR="000C2E8D">
              <w:t>.</w:t>
            </w:r>
          </w:p>
          <w:p w14:paraId="59308D2E" w14:textId="77777777" w:rsidR="00B711B3" w:rsidRPr="00AE2F2C" w:rsidRDefault="00B711B3" w:rsidP="002C1C62">
            <w:pPr>
              <w:rPr>
                <w:b/>
                <w:color w:val="808080" w:themeColor="background1" w:themeShade="80"/>
              </w:rPr>
            </w:pPr>
          </w:p>
          <w:p w14:paraId="36A50051" w14:textId="77777777" w:rsidR="002C1C62" w:rsidRPr="008A469B" w:rsidRDefault="006B4C48" w:rsidP="002C1C62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TECHNICAL SKILLS</w:t>
            </w:r>
          </w:p>
          <w:p w14:paraId="7309FEC3" w14:textId="5B72A86E" w:rsidR="002C1C62" w:rsidRDefault="000E7FB6" w:rsidP="002C1C62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B457E1" wp14:editId="199C3D5D">
                      <wp:extent cx="797357" cy="0"/>
                      <wp:effectExtent l="0" t="19050" r="41275" b="38100"/>
                      <wp:docPr id="758714642" name="Straight Connector 758714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2261E7" id="Straight Connector 75871464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3A344074" w14:textId="3F56A8D3" w:rsidR="00F6648F" w:rsidRPr="00144FBB" w:rsidRDefault="00F6648F" w:rsidP="00144FBB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57" w:right="-108" w:hanging="357"/>
              <w:contextualSpacing w:val="0"/>
              <w:rPr>
                <w:rFonts w:cstheme="minorHAnsi"/>
                <w:color w:val="262626" w:themeColor="text1" w:themeTint="D9"/>
                <w:szCs w:val="20"/>
              </w:rPr>
            </w:pPr>
            <w:r w:rsidRPr="00901371">
              <w:rPr>
                <w:rFonts w:cstheme="minorHAnsi"/>
                <w:b/>
                <w:color w:val="262626" w:themeColor="text1" w:themeTint="D9"/>
                <w:szCs w:val="20"/>
              </w:rPr>
              <w:t>Programming</w:t>
            </w:r>
            <w:r>
              <w:rPr>
                <w:rFonts w:cstheme="minorHAnsi"/>
                <w:b/>
                <w:color w:val="262626" w:themeColor="text1" w:themeTint="D9"/>
                <w:szCs w:val="20"/>
              </w:rPr>
              <w:t xml:space="preserve"> </w:t>
            </w:r>
            <w:r w:rsidRPr="00901371">
              <w:rPr>
                <w:rFonts w:cstheme="minorHAnsi"/>
                <w:b/>
                <w:color w:val="262626" w:themeColor="text1" w:themeTint="D9"/>
                <w:szCs w:val="20"/>
              </w:rPr>
              <w:t>Languages</w:t>
            </w:r>
            <w:r w:rsidRPr="00901371">
              <w:rPr>
                <w:rFonts w:cstheme="minorHAnsi"/>
                <w:color w:val="262626" w:themeColor="text1" w:themeTint="D9"/>
                <w:szCs w:val="20"/>
              </w:rPr>
              <w:t xml:space="preserve">: </w:t>
            </w:r>
            <w:r>
              <w:rPr>
                <w:rFonts w:cstheme="minorHAnsi"/>
                <w:color w:val="262626" w:themeColor="text1" w:themeTint="D9"/>
                <w:szCs w:val="20"/>
              </w:rPr>
              <w:t xml:space="preserve">Python, Spark SQL, </w:t>
            </w:r>
            <w:proofErr w:type="spellStart"/>
            <w:r w:rsidRPr="00D62FE4">
              <w:rPr>
                <w:rFonts w:cstheme="minorHAnsi"/>
                <w:color w:val="262626" w:themeColor="text1" w:themeTint="D9"/>
                <w:szCs w:val="20"/>
              </w:rPr>
              <w:t>PySpark</w:t>
            </w:r>
            <w:proofErr w:type="spellEnd"/>
            <w:r>
              <w:rPr>
                <w:rFonts w:cstheme="minorHAnsi"/>
                <w:color w:val="262626" w:themeColor="text1" w:themeTint="D9"/>
                <w:szCs w:val="20"/>
              </w:rPr>
              <w:t>, T-SQL.</w:t>
            </w:r>
          </w:p>
          <w:p w14:paraId="68C59ABE" w14:textId="77777777" w:rsidR="009E6387" w:rsidRPr="009E6387" w:rsidRDefault="00901371" w:rsidP="00D07C45">
            <w:pPr>
              <w:pStyle w:val="ListParagraph"/>
              <w:numPr>
                <w:ilvl w:val="0"/>
                <w:numId w:val="20"/>
              </w:numPr>
              <w:spacing w:before="120" w:after="120"/>
              <w:ind w:right="-108"/>
              <w:rPr>
                <w:rFonts w:cstheme="minorHAnsi"/>
                <w:color w:val="262626" w:themeColor="text1" w:themeTint="D9"/>
                <w:szCs w:val="20"/>
              </w:rPr>
            </w:pPr>
            <w:r w:rsidRPr="00D07C45">
              <w:rPr>
                <w:rFonts w:cstheme="minorHAnsi"/>
                <w:b/>
                <w:color w:val="262626" w:themeColor="text1" w:themeTint="D9"/>
                <w:szCs w:val="20"/>
              </w:rPr>
              <w:t>Database</w:t>
            </w:r>
            <w:r w:rsidR="00FB733B" w:rsidRPr="00D07C45">
              <w:rPr>
                <w:rFonts w:cstheme="minorHAnsi"/>
                <w:b/>
                <w:color w:val="262626" w:themeColor="text1" w:themeTint="D9"/>
                <w:szCs w:val="20"/>
              </w:rPr>
              <w:t xml:space="preserve"> </w:t>
            </w:r>
            <w:r w:rsidRPr="00D07C45">
              <w:rPr>
                <w:rFonts w:cstheme="minorHAnsi"/>
                <w:b/>
                <w:color w:val="262626" w:themeColor="text1" w:themeTint="D9"/>
                <w:szCs w:val="20"/>
              </w:rPr>
              <w:t>Management</w:t>
            </w:r>
            <w:r w:rsidRPr="00D07C45">
              <w:rPr>
                <w:rFonts w:cstheme="minorHAnsi"/>
                <w:color w:val="262626" w:themeColor="text1" w:themeTint="D9"/>
                <w:szCs w:val="20"/>
              </w:rPr>
              <w:t>:</w:t>
            </w:r>
            <w:r w:rsidR="00FB733B" w:rsidRPr="00FB733B">
              <w:t xml:space="preserve"> </w:t>
            </w:r>
          </w:p>
          <w:p w14:paraId="6FE3E13A" w14:textId="68C4F243" w:rsidR="00901371" w:rsidRDefault="00B1356F" w:rsidP="009E6387">
            <w:pPr>
              <w:pStyle w:val="ListParagraph"/>
              <w:spacing w:before="120" w:after="120"/>
              <w:ind w:left="360" w:right="-108"/>
              <w:rPr>
                <w:rFonts w:cstheme="minorHAnsi"/>
                <w:color w:val="262626" w:themeColor="text1" w:themeTint="D9"/>
                <w:szCs w:val="20"/>
              </w:rPr>
            </w:pPr>
            <w:r w:rsidRPr="00D07C45">
              <w:rPr>
                <w:rFonts w:cstheme="minorHAnsi"/>
                <w:color w:val="262626" w:themeColor="text1" w:themeTint="D9"/>
                <w:szCs w:val="20"/>
              </w:rPr>
              <w:t>AWS,</w:t>
            </w:r>
            <w:r w:rsidR="00FB733B" w:rsidRPr="00D07C45">
              <w:rPr>
                <w:rFonts w:cstheme="minorHAnsi"/>
                <w:color w:val="262626" w:themeColor="text1" w:themeTint="D9"/>
                <w:szCs w:val="20"/>
              </w:rPr>
              <w:t xml:space="preserve"> </w:t>
            </w:r>
            <w:r w:rsidR="00D62FE4">
              <w:rPr>
                <w:rFonts w:cstheme="minorHAnsi"/>
                <w:color w:val="262626" w:themeColor="text1" w:themeTint="D9"/>
                <w:szCs w:val="20"/>
              </w:rPr>
              <w:t>Fabric</w:t>
            </w:r>
            <w:r w:rsidR="00E922DC" w:rsidRPr="00D07C45">
              <w:rPr>
                <w:rFonts w:cstheme="minorHAnsi"/>
                <w:color w:val="262626" w:themeColor="text1" w:themeTint="D9"/>
                <w:szCs w:val="20"/>
              </w:rPr>
              <w:t>,</w:t>
            </w:r>
            <w:r w:rsidR="00FB733B" w:rsidRPr="00D07C45">
              <w:rPr>
                <w:rFonts w:cstheme="minorHAnsi"/>
                <w:color w:val="262626" w:themeColor="text1" w:themeTint="D9"/>
                <w:szCs w:val="20"/>
              </w:rPr>
              <w:t xml:space="preserve"> </w:t>
            </w:r>
            <w:r w:rsidR="00901371" w:rsidRPr="00D07C45">
              <w:rPr>
                <w:rFonts w:cstheme="minorHAnsi"/>
                <w:color w:val="262626" w:themeColor="text1" w:themeTint="D9"/>
                <w:szCs w:val="20"/>
              </w:rPr>
              <w:t>MS</w:t>
            </w:r>
            <w:r w:rsidR="00FB733B" w:rsidRPr="00D07C45">
              <w:rPr>
                <w:rFonts w:cstheme="minorHAnsi"/>
                <w:color w:val="262626" w:themeColor="text1" w:themeTint="D9"/>
                <w:szCs w:val="20"/>
              </w:rPr>
              <w:t xml:space="preserve"> </w:t>
            </w:r>
            <w:r w:rsidR="00901371" w:rsidRPr="00D07C45">
              <w:rPr>
                <w:rFonts w:cstheme="minorHAnsi"/>
                <w:color w:val="262626" w:themeColor="text1" w:themeTint="D9"/>
                <w:szCs w:val="20"/>
              </w:rPr>
              <w:t>SQL Server, Hive</w:t>
            </w:r>
            <w:r w:rsidR="008B4D43">
              <w:rPr>
                <w:rFonts w:cstheme="minorHAnsi"/>
                <w:color w:val="262626" w:themeColor="text1" w:themeTint="D9"/>
                <w:szCs w:val="20"/>
              </w:rPr>
              <w:t>.</w:t>
            </w:r>
          </w:p>
          <w:p w14:paraId="3586E86C" w14:textId="77777777" w:rsidR="00EB0CB0" w:rsidRPr="00D07C45" w:rsidRDefault="00EB0CB0" w:rsidP="009E6387">
            <w:pPr>
              <w:pStyle w:val="ListParagraph"/>
              <w:spacing w:before="120" w:after="120"/>
              <w:ind w:left="360" w:right="-108"/>
              <w:rPr>
                <w:rFonts w:cstheme="minorHAnsi"/>
                <w:color w:val="262626" w:themeColor="text1" w:themeTint="D9"/>
                <w:szCs w:val="20"/>
              </w:rPr>
            </w:pPr>
          </w:p>
          <w:p w14:paraId="1C001687" w14:textId="37A46D9A" w:rsidR="002C1C62" w:rsidRDefault="00901371" w:rsidP="006330BB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57" w:right="-108" w:hanging="357"/>
              <w:contextualSpacing w:val="0"/>
              <w:rPr>
                <w:rFonts w:cstheme="minorHAnsi"/>
                <w:color w:val="262626" w:themeColor="text1" w:themeTint="D9"/>
                <w:szCs w:val="20"/>
              </w:rPr>
            </w:pPr>
            <w:r w:rsidRPr="00901371">
              <w:rPr>
                <w:rFonts w:cstheme="minorHAnsi"/>
                <w:b/>
                <w:color w:val="262626" w:themeColor="text1" w:themeTint="D9"/>
                <w:szCs w:val="20"/>
              </w:rPr>
              <w:lastRenderedPageBreak/>
              <w:t>Project Management Tools</w:t>
            </w:r>
            <w:r w:rsidRPr="00901371">
              <w:rPr>
                <w:rFonts w:cstheme="minorHAnsi"/>
                <w:color w:val="262626" w:themeColor="text1" w:themeTint="D9"/>
                <w:szCs w:val="20"/>
              </w:rPr>
              <w:t>: Google Packages, MS-Office</w:t>
            </w:r>
            <w:r w:rsidR="00B20BA0">
              <w:rPr>
                <w:rFonts w:cstheme="minorHAnsi"/>
                <w:color w:val="262626" w:themeColor="text1" w:themeTint="D9"/>
                <w:szCs w:val="20"/>
              </w:rPr>
              <w:t>,</w:t>
            </w:r>
            <w:r w:rsidR="00F31348">
              <w:rPr>
                <w:rFonts w:cstheme="minorHAnsi"/>
                <w:color w:val="262626" w:themeColor="text1" w:themeTint="D9"/>
                <w:szCs w:val="20"/>
              </w:rPr>
              <w:t xml:space="preserve"> Excel, Jira</w:t>
            </w:r>
            <w:r w:rsidR="001A6F23">
              <w:rPr>
                <w:rFonts w:cstheme="minorHAnsi"/>
                <w:color w:val="262626" w:themeColor="text1" w:themeTint="D9"/>
                <w:szCs w:val="20"/>
              </w:rPr>
              <w:t xml:space="preserve">, </w:t>
            </w:r>
            <w:r w:rsidR="00D62FE4">
              <w:rPr>
                <w:rFonts w:cstheme="minorHAnsi"/>
                <w:color w:val="262626" w:themeColor="text1" w:themeTint="D9"/>
                <w:szCs w:val="20"/>
              </w:rPr>
              <w:t>Confluence, Power</w:t>
            </w:r>
            <w:r w:rsidR="001A6F23">
              <w:rPr>
                <w:rFonts w:cstheme="minorHAnsi"/>
                <w:color w:val="262626" w:themeColor="text1" w:themeTint="D9"/>
                <w:szCs w:val="20"/>
              </w:rPr>
              <w:t xml:space="preserve"> Point Presentation</w:t>
            </w:r>
            <w:r w:rsidR="00D62FE4">
              <w:rPr>
                <w:rFonts w:cstheme="minorHAnsi"/>
                <w:color w:val="262626" w:themeColor="text1" w:themeTint="D9"/>
                <w:szCs w:val="20"/>
              </w:rPr>
              <w:t>.</w:t>
            </w:r>
          </w:p>
          <w:p w14:paraId="6653ADA5" w14:textId="33621418" w:rsidR="00F6648F" w:rsidRPr="00F6648F" w:rsidRDefault="00F6648F" w:rsidP="00F6648F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57" w:right="-108" w:hanging="357"/>
              <w:contextualSpacing w:val="0"/>
              <w:rPr>
                <w:rFonts w:cstheme="minorHAnsi"/>
                <w:color w:val="262626" w:themeColor="text1" w:themeTint="D9"/>
                <w:szCs w:val="20"/>
              </w:rPr>
            </w:pPr>
            <w:r w:rsidRPr="00901371">
              <w:rPr>
                <w:rFonts w:cstheme="minorHAnsi"/>
                <w:b/>
                <w:color w:val="262626" w:themeColor="text1" w:themeTint="D9"/>
                <w:szCs w:val="20"/>
              </w:rPr>
              <w:t>Visualization &amp; Dashboards</w:t>
            </w:r>
            <w:r w:rsidRPr="00901371">
              <w:rPr>
                <w:rFonts w:cstheme="minorHAnsi"/>
                <w:color w:val="262626" w:themeColor="text1" w:themeTint="D9"/>
                <w:szCs w:val="20"/>
              </w:rPr>
              <w:t>: Tableau Desktop</w:t>
            </w:r>
            <w:r>
              <w:rPr>
                <w:rFonts w:cstheme="minorHAnsi"/>
                <w:color w:val="262626" w:themeColor="text1" w:themeTint="D9"/>
                <w:szCs w:val="20"/>
              </w:rPr>
              <w:t>,</w:t>
            </w:r>
            <w:r w:rsidRPr="00901371">
              <w:rPr>
                <w:rFonts w:cstheme="minorHAnsi"/>
                <w:color w:val="262626" w:themeColor="text1" w:themeTint="D9"/>
                <w:szCs w:val="20"/>
              </w:rPr>
              <w:t xml:space="preserve"> Power BI</w:t>
            </w:r>
          </w:p>
          <w:p w14:paraId="4A6CF73C" w14:textId="77777777" w:rsidR="006B4C48" w:rsidRDefault="006B4C48" w:rsidP="006B4C48">
            <w:pPr>
              <w:rPr>
                <w:rFonts w:cstheme="minorHAnsi"/>
                <w:b/>
                <w:color w:val="262626" w:themeColor="text1" w:themeTint="D9"/>
                <w:szCs w:val="20"/>
              </w:rPr>
            </w:pPr>
          </w:p>
          <w:p w14:paraId="598898AA" w14:textId="289E900E" w:rsidR="00901371" w:rsidRDefault="00901371" w:rsidP="00901371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CERTIFICATIONS</w:t>
            </w:r>
          </w:p>
          <w:p w14:paraId="1D50A4CF" w14:textId="591C23DD" w:rsidR="002E19D1" w:rsidRDefault="002E19D1" w:rsidP="00901371">
            <w:pPr>
              <w:rPr>
                <w:b/>
                <w:sz w:val="28"/>
              </w:rPr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4553122" wp14:editId="334AD6B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135890</wp:posOffset>
                      </wp:positionV>
                      <wp:extent cx="796925" cy="0"/>
                      <wp:effectExtent l="0" t="19050" r="41275" b="38100"/>
                      <wp:wrapNone/>
                      <wp:docPr id="414022709" name="Straight Connector 414022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6925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41559" id="Straight Connector 41402270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0.7pt" to="6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" strokecolor="#1f497d [3215]" strokeweight="4.5pt"/>
                  </w:pict>
                </mc:Fallback>
              </mc:AlternateContent>
            </w:r>
          </w:p>
          <w:p w14:paraId="68558F31" w14:textId="77777777" w:rsidR="00901371" w:rsidRPr="00901371" w:rsidRDefault="00901371" w:rsidP="0090137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262626" w:themeColor="text1" w:themeTint="D9"/>
                <w:spacing w:val="-8"/>
                <w:szCs w:val="20"/>
              </w:rPr>
            </w:pPr>
            <w:r w:rsidRPr="00901371">
              <w:rPr>
                <w:rFonts w:cstheme="minorHAnsi"/>
                <w:color w:val="262626" w:themeColor="text1" w:themeTint="D9"/>
                <w:spacing w:val="-8"/>
                <w:szCs w:val="20"/>
              </w:rPr>
              <w:t xml:space="preserve">AICPCU – 2018, </w:t>
            </w:r>
            <w:r w:rsidRPr="00901371">
              <w:rPr>
                <w:rFonts w:cstheme="minorHAnsi"/>
                <w:b/>
                <w:color w:val="262626" w:themeColor="text1" w:themeTint="D9"/>
                <w:spacing w:val="-8"/>
                <w:szCs w:val="20"/>
              </w:rPr>
              <w:t>Introduction to Risk Management &amp; Insurance (RMI 315-H)</w:t>
            </w:r>
          </w:p>
          <w:p w14:paraId="3563380C" w14:textId="77777777" w:rsidR="00901371" w:rsidRPr="00901371" w:rsidRDefault="00901371" w:rsidP="00901371">
            <w:pPr>
              <w:rPr>
                <w:rFonts w:cstheme="minorHAnsi"/>
                <w:b/>
                <w:color w:val="262626" w:themeColor="text1" w:themeTint="D9"/>
                <w:szCs w:val="20"/>
              </w:rPr>
            </w:pPr>
          </w:p>
          <w:p w14:paraId="3A69F7C1" w14:textId="51A915FA" w:rsidR="00901371" w:rsidRPr="00901371" w:rsidRDefault="00901371" w:rsidP="0090137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262626" w:themeColor="text1" w:themeTint="D9"/>
                <w:szCs w:val="20"/>
              </w:rPr>
            </w:pPr>
            <w:r w:rsidRPr="00901371">
              <w:rPr>
                <w:rFonts w:cstheme="minorHAnsi"/>
                <w:color w:val="262626" w:themeColor="text1" w:themeTint="D9"/>
                <w:szCs w:val="20"/>
              </w:rPr>
              <w:t xml:space="preserve">Coursera - Affiliated from University of Michigan – 2020, </w:t>
            </w:r>
            <w:r w:rsidRPr="00901371">
              <w:rPr>
                <w:rFonts w:cstheme="minorHAnsi"/>
                <w:b/>
                <w:color w:val="262626" w:themeColor="text1" w:themeTint="D9"/>
                <w:szCs w:val="20"/>
              </w:rPr>
              <w:t xml:space="preserve">Python for </w:t>
            </w:r>
            <w:r w:rsidR="000E7FB6" w:rsidRPr="00901371">
              <w:rPr>
                <w:rFonts w:cstheme="minorHAnsi"/>
                <w:b/>
                <w:color w:val="262626" w:themeColor="text1" w:themeTint="D9"/>
                <w:szCs w:val="20"/>
              </w:rPr>
              <w:t>everybody</w:t>
            </w:r>
          </w:p>
          <w:p w14:paraId="0E528753" w14:textId="77777777" w:rsidR="00901371" w:rsidRPr="00901371" w:rsidRDefault="00901371" w:rsidP="00901371">
            <w:pPr>
              <w:rPr>
                <w:rFonts w:cstheme="minorHAnsi"/>
                <w:b/>
                <w:color w:val="262626" w:themeColor="text1" w:themeTint="D9"/>
                <w:szCs w:val="20"/>
              </w:rPr>
            </w:pPr>
          </w:p>
          <w:p w14:paraId="0F1E3753" w14:textId="0D1E0277" w:rsidR="00901371" w:rsidRPr="00E85E25" w:rsidRDefault="00901371" w:rsidP="0090137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262626" w:themeColor="text1" w:themeTint="D9"/>
                <w:szCs w:val="20"/>
              </w:rPr>
            </w:pPr>
            <w:r w:rsidRPr="00901371">
              <w:rPr>
                <w:rFonts w:cstheme="minorHAnsi"/>
                <w:color w:val="262626" w:themeColor="text1" w:themeTint="D9"/>
                <w:szCs w:val="20"/>
              </w:rPr>
              <w:t xml:space="preserve">Udemy – 2020, </w:t>
            </w:r>
            <w:r w:rsidRPr="00901371">
              <w:rPr>
                <w:rFonts w:cstheme="minorHAnsi"/>
                <w:b/>
                <w:color w:val="262626" w:themeColor="text1" w:themeTint="D9"/>
                <w:szCs w:val="20"/>
              </w:rPr>
              <w:t>Tableau 2020 A-</w:t>
            </w:r>
            <w:r w:rsidR="00B1682E">
              <w:rPr>
                <w:rFonts w:cstheme="minorHAnsi"/>
                <w:b/>
                <w:color w:val="262626" w:themeColor="text1" w:themeTint="D9"/>
                <w:szCs w:val="20"/>
              </w:rPr>
              <w:t>Z</w:t>
            </w:r>
          </w:p>
          <w:p w14:paraId="3B92C896" w14:textId="77777777" w:rsidR="00E85E25" w:rsidRPr="00E85E25" w:rsidRDefault="00E85E25" w:rsidP="00E85E25">
            <w:pPr>
              <w:pStyle w:val="ListParagraph"/>
              <w:rPr>
                <w:rFonts w:cstheme="minorHAnsi"/>
                <w:color w:val="262626" w:themeColor="text1" w:themeTint="D9"/>
                <w:szCs w:val="20"/>
              </w:rPr>
            </w:pPr>
          </w:p>
          <w:p w14:paraId="17373256" w14:textId="5B456820" w:rsidR="00E85E25" w:rsidRPr="00901371" w:rsidRDefault="00E85E25" w:rsidP="0090137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262626" w:themeColor="text1" w:themeTint="D9"/>
                <w:szCs w:val="20"/>
              </w:rPr>
            </w:pPr>
            <w:r>
              <w:rPr>
                <w:rFonts w:cstheme="minorHAnsi"/>
                <w:color w:val="262626" w:themeColor="text1" w:themeTint="D9"/>
                <w:szCs w:val="20"/>
              </w:rPr>
              <w:t xml:space="preserve">Udemy -2025 </w:t>
            </w:r>
            <w:r w:rsidRPr="00C6037F">
              <w:rPr>
                <w:rFonts w:cstheme="minorHAnsi"/>
                <w:b/>
                <w:bCs/>
                <w:color w:val="262626" w:themeColor="text1" w:themeTint="D9"/>
                <w:szCs w:val="20"/>
              </w:rPr>
              <w:t>Microsoft Fabric</w:t>
            </w:r>
          </w:p>
          <w:p w14:paraId="2F794444" w14:textId="77777777" w:rsidR="006B4C48" w:rsidRDefault="006B4C48" w:rsidP="006B4C48">
            <w:pPr>
              <w:rPr>
                <w:b/>
                <w:color w:val="808080" w:themeColor="background1" w:themeShade="80"/>
                <w:sz w:val="28"/>
              </w:rPr>
            </w:pPr>
          </w:p>
          <w:p w14:paraId="5A3CBDF1" w14:textId="77777777" w:rsidR="00B711B3" w:rsidRPr="008A469B" w:rsidRDefault="00B711B3" w:rsidP="00B711B3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INTERNSHIP</w:t>
            </w:r>
          </w:p>
          <w:p w14:paraId="674FAD33" w14:textId="6BF81828" w:rsidR="00B711B3" w:rsidRDefault="002363E4" w:rsidP="00B711B3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7C3AB32" wp14:editId="188B6FF6">
                      <wp:extent cx="797357" cy="0"/>
                      <wp:effectExtent l="0" t="19050" r="41275" b="38100"/>
                      <wp:docPr id="638620726" name="Straight Connector 638620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6EA6B4" id="Straight Connector 6386207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76B477E2" w14:textId="3A31389B" w:rsidR="00B711B3" w:rsidRPr="00B711B3" w:rsidRDefault="00B711B3" w:rsidP="00B711B3">
            <w:pPr>
              <w:rPr>
                <w:b/>
                <w:color w:val="808080" w:themeColor="background1" w:themeShade="80"/>
                <w:sz w:val="28"/>
              </w:rPr>
            </w:pPr>
            <w:r w:rsidRPr="00B711B3">
              <w:rPr>
                <w:b/>
                <w:sz w:val="21"/>
                <w:szCs w:val="21"/>
              </w:rPr>
              <w:t xml:space="preserve">2015: Airport Authority </w:t>
            </w:r>
            <w:r w:rsidR="00E922DC">
              <w:rPr>
                <w:b/>
                <w:sz w:val="21"/>
                <w:szCs w:val="21"/>
              </w:rPr>
              <w:t>o</w:t>
            </w:r>
            <w:r w:rsidRPr="00B711B3">
              <w:rPr>
                <w:b/>
                <w:sz w:val="21"/>
                <w:szCs w:val="21"/>
              </w:rPr>
              <w:t xml:space="preserve">f </w:t>
            </w:r>
            <w:r w:rsidR="00CB2C36" w:rsidRPr="00B711B3">
              <w:rPr>
                <w:b/>
                <w:sz w:val="21"/>
                <w:szCs w:val="21"/>
              </w:rPr>
              <w:t>India</w:t>
            </w:r>
            <w:r w:rsidR="00CB2C36">
              <w:rPr>
                <w:b/>
                <w:sz w:val="21"/>
                <w:szCs w:val="21"/>
              </w:rPr>
              <w:t>, New Delhi</w:t>
            </w:r>
            <w:r w:rsidRPr="00B711B3">
              <w:rPr>
                <w:b/>
                <w:sz w:val="21"/>
                <w:szCs w:val="21"/>
              </w:rPr>
              <w:t xml:space="preserve"> </w:t>
            </w:r>
            <w:r w:rsidR="006330BB">
              <w:rPr>
                <w:b/>
                <w:sz w:val="21"/>
                <w:szCs w:val="21"/>
              </w:rPr>
              <w:t>–</w:t>
            </w:r>
            <w:r w:rsidRPr="00B711B3">
              <w:rPr>
                <w:b/>
                <w:sz w:val="21"/>
                <w:szCs w:val="21"/>
              </w:rPr>
              <w:t xml:space="preserve"> </w:t>
            </w:r>
            <w:r w:rsidR="004C148C" w:rsidRPr="004C148C">
              <w:rPr>
                <w:bCs/>
                <w:sz w:val="21"/>
                <w:szCs w:val="21"/>
              </w:rPr>
              <w:t>In</w:t>
            </w:r>
            <w:r w:rsidR="004C148C">
              <w:rPr>
                <w:b/>
                <w:sz w:val="21"/>
                <w:szCs w:val="21"/>
              </w:rPr>
              <w:t xml:space="preserve"> </w:t>
            </w:r>
            <w:r w:rsidRPr="00443DAB">
              <w:rPr>
                <w:bCs/>
                <w:sz w:val="21"/>
                <w:szCs w:val="21"/>
              </w:rPr>
              <w:t>A</w:t>
            </w:r>
            <w:r w:rsidR="006330BB" w:rsidRPr="00443DAB">
              <w:rPr>
                <w:bCs/>
                <w:sz w:val="21"/>
                <w:szCs w:val="21"/>
              </w:rPr>
              <w:t>ir Traffic Control</w:t>
            </w:r>
            <w:r w:rsidRPr="00443DAB">
              <w:rPr>
                <w:bCs/>
                <w:sz w:val="21"/>
                <w:szCs w:val="21"/>
              </w:rPr>
              <w:t xml:space="preserve"> </w:t>
            </w:r>
            <w:r w:rsidR="002A072E" w:rsidRPr="00443DAB">
              <w:rPr>
                <w:bCs/>
                <w:sz w:val="21"/>
                <w:szCs w:val="21"/>
              </w:rPr>
              <w:t>Department</w:t>
            </w:r>
            <w:r w:rsidR="002A072E">
              <w:rPr>
                <w:bCs/>
                <w:sz w:val="21"/>
                <w:szCs w:val="21"/>
              </w:rPr>
              <w:t xml:space="preserve"> (ATC)</w:t>
            </w:r>
            <w:r w:rsidR="00CB2C36">
              <w:rPr>
                <w:bCs/>
                <w:sz w:val="21"/>
                <w:szCs w:val="21"/>
              </w:rPr>
              <w:t>.</w:t>
            </w:r>
          </w:p>
          <w:p w14:paraId="04680AB2" w14:textId="77777777" w:rsidR="00B711B3" w:rsidRPr="002C1C62" w:rsidRDefault="00B711B3" w:rsidP="006B4C48">
            <w:pPr>
              <w:rPr>
                <w:b/>
                <w:color w:val="808080" w:themeColor="background1" w:themeShade="80"/>
                <w:sz w:val="28"/>
              </w:rPr>
            </w:pPr>
          </w:p>
          <w:p w14:paraId="266F103A" w14:textId="77777777" w:rsidR="002C1C62" w:rsidRPr="008A469B" w:rsidRDefault="002C1C62" w:rsidP="002C1C62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PERSONAL DETAILS</w:t>
            </w:r>
          </w:p>
          <w:p w14:paraId="0DCE5871" w14:textId="733ACAE9" w:rsidR="002C1C62" w:rsidRPr="002C1C62" w:rsidRDefault="002363E4" w:rsidP="002C1C62">
            <w:pPr>
              <w:rPr>
                <w:b/>
                <w:color w:val="808080" w:themeColor="background1" w:themeShade="80"/>
                <w:sz w:val="28"/>
              </w:rPr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1873758" wp14:editId="2B62F79F">
                      <wp:extent cx="797357" cy="0"/>
                      <wp:effectExtent l="0" t="19050" r="41275" b="38100"/>
                      <wp:docPr id="1646988792" name="Straight Connector 1646988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D66AC6" id="Straight Connector 164698879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40239296" w14:textId="77777777" w:rsidR="002C1C62" w:rsidRPr="002C1C62" w:rsidRDefault="002C1C62" w:rsidP="00F4323D">
            <w:pPr>
              <w:spacing w:before="120" w:after="120"/>
              <w:rPr>
                <w:rFonts w:cstheme="minorHAnsi"/>
                <w:color w:val="262626" w:themeColor="text1" w:themeTint="D9"/>
                <w:szCs w:val="20"/>
              </w:rPr>
            </w:pPr>
            <w:r w:rsidRPr="002C1C62">
              <w:rPr>
                <w:rFonts w:cstheme="minorHAnsi"/>
                <w:b/>
                <w:color w:val="262626" w:themeColor="text1" w:themeTint="D9"/>
                <w:szCs w:val="20"/>
              </w:rPr>
              <w:t>Date of Birth</w:t>
            </w:r>
            <w:r w:rsidRPr="002C1C62">
              <w:rPr>
                <w:rFonts w:cstheme="minorHAnsi"/>
                <w:color w:val="262626" w:themeColor="text1" w:themeTint="D9"/>
                <w:szCs w:val="20"/>
              </w:rPr>
              <w:t xml:space="preserve">: </w:t>
            </w:r>
            <w:r w:rsidR="00F942EC">
              <w:rPr>
                <w:rFonts w:cstheme="minorHAnsi"/>
                <w:color w:val="262626" w:themeColor="text1" w:themeTint="D9"/>
                <w:szCs w:val="20"/>
              </w:rPr>
              <w:t>23.11.1993</w:t>
            </w:r>
          </w:p>
          <w:p w14:paraId="2FBB4C6D" w14:textId="77777777" w:rsidR="002C1C62" w:rsidRPr="002C1C62" w:rsidRDefault="002C1C62" w:rsidP="00F4323D">
            <w:pPr>
              <w:spacing w:before="120" w:after="120"/>
              <w:rPr>
                <w:rFonts w:cstheme="minorHAnsi"/>
                <w:color w:val="262626" w:themeColor="text1" w:themeTint="D9"/>
                <w:szCs w:val="20"/>
              </w:rPr>
            </w:pPr>
            <w:r w:rsidRPr="002C1C62">
              <w:rPr>
                <w:rFonts w:cstheme="minorHAnsi"/>
                <w:b/>
                <w:color w:val="262626" w:themeColor="text1" w:themeTint="D9"/>
                <w:szCs w:val="20"/>
              </w:rPr>
              <w:t>Languages Known</w:t>
            </w:r>
            <w:r w:rsidRPr="002C1C62">
              <w:rPr>
                <w:rFonts w:cstheme="minorHAnsi"/>
                <w:color w:val="262626" w:themeColor="text1" w:themeTint="D9"/>
                <w:szCs w:val="20"/>
              </w:rPr>
              <w:t xml:space="preserve">: </w:t>
            </w:r>
            <w:r w:rsidR="00901371">
              <w:rPr>
                <w:rFonts w:cstheme="minorHAnsi"/>
                <w:color w:val="262626" w:themeColor="text1" w:themeTint="D9"/>
                <w:szCs w:val="20"/>
              </w:rPr>
              <w:t>English &amp;</w:t>
            </w:r>
            <w:r w:rsidR="006B4C48" w:rsidRPr="006B4C48">
              <w:rPr>
                <w:rFonts w:cstheme="minorHAnsi"/>
                <w:color w:val="262626" w:themeColor="text1" w:themeTint="D9"/>
                <w:szCs w:val="20"/>
              </w:rPr>
              <w:t xml:space="preserve"> Hindi</w:t>
            </w:r>
          </w:p>
          <w:p w14:paraId="3F6FB376" w14:textId="77B91FF8" w:rsidR="002C1C62" w:rsidRPr="00D84608" w:rsidRDefault="002C1C62" w:rsidP="00D84608">
            <w:pPr>
              <w:spacing w:before="120" w:after="120"/>
              <w:rPr>
                <w:rFonts w:cstheme="minorHAnsi"/>
                <w:color w:val="262626" w:themeColor="text1" w:themeTint="D9"/>
                <w:szCs w:val="20"/>
              </w:rPr>
            </w:pPr>
            <w:r w:rsidRPr="002C1C62">
              <w:rPr>
                <w:rFonts w:cstheme="minorHAnsi"/>
                <w:b/>
                <w:color w:val="262626" w:themeColor="text1" w:themeTint="D9"/>
                <w:szCs w:val="20"/>
              </w:rPr>
              <w:t>Address</w:t>
            </w:r>
            <w:r w:rsidRPr="002C1C62">
              <w:rPr>
                <w:rFonts w:cstheme="minorHAnsi"/>
                <w:color w:val="262626" w:themeColor="text1" w:themeTint="D9"/>
                <w:szCs w:val="20"/>
              </w:rPr>
              <w:t xml:space="preserve">: </w:t>
            </w:r>
            <w:r w:rsidR="006E58A5">
              <w:rPr>
                <w:rFonts w:cstheme="minorHAnsi"/>
                <w:color w:val="262626" w:themeColor="text1" w:themeTint="D9"/>
                <w:szCs w:val="20"/>
              </w:rPr>
              <w:t xml:space="preserve">H. </w:t>
            </w:r>
            <w:r w:rsidR="00D84608" w:rsidRPr="00D84608">
              <w:rPr>
                <w:rFonts w:cstheme="minorHAnsi"/>
                <w:color w:val="262626" w:themeColor="text1" w:themeTint="D9"/>
                <w:szCs w:val="20"/>
              </w:rPr>
              <w:t>No</w:t>
            </w:r>
            <w:r w:rsidR="00D84608">
              <w:rPr>
                <w:rFonts w:cstheme="minorHAnsi"/>
                <w:color w:val="262626" w:themeColor="text1" w:themeTint="D9"/>
                <w:szCs w:val="20"/>
              </w:rPr>
              <w:t xml:space="preserve">. 374, Srinagar, Street </w:t>
            </w:r>
            <w:r w:rsidR="00E922DC">
              <w:rPr>
                <w:rFonts w:cstheme="minorHAnsi"/>
                <w:color w:val="262626" w:themeColor="text1" w:themeTint="D9"/>
                <w:szCs w:val="20"/>
              </w:rPr>
              <w:t>N</w:t>
            </w:r>
            <w:r w:rsidR="00D84608">
              <w:rPr>
                <w:rFonts w:cstheme="minorHAnsi"/>
                <w:color w:val="262626" w:themeColor="text1" w:themeTint="D9"/>
                <w:szCs w:val="20"/>
              </w:rPr>
              <w:t xml:space="preserve">o. 2, </w:t>
            </w:r>
            <w:r w:rsidR="00D84608" w:rsidRPr="00D84608">
              <w:rPr>
                <w:rFonts w:cstheme="minorHAnsi"/>
                <w:color w:val="262626" w:themeColor="text1" w:themeTint="D9"/>
                <w:szCs w:val="20"/>
              </w:rPr>
              <w:t>New Delhi - 110034</w:t>
            </w:r>
          </w:p>
        </w:tc>
        <w:tc>
          <w:tcPr>
            <w:tcW w:w="8550" w:type="dxa"/>
            <w:shd w:val="clear" w:color="auto" w:fill="C6D9F1" w:themeFill="text2" w:themeFillTint="33"/>
          </w:tcPr>
          <w:p w14:paraId="3B4482BF" w14:textId="68342625" w:rsidR="00C077E8" w:rsidRPr="008A469B" w:rsidRDefault="00C077E8" w:rsidP="00667959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lastRenderedPageBreak/>
              <w:t>PROFILE SUMMARY</w:t>
            </w:r>
          </w:p>
          <w:p w14:paraId="4E589ACC" w14:textId="77777777" w:rsidR="00C077E8" w:rsidRDefault="00C077E8" w:rsidP="00667959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B9AB6DA" wp14:editId="09962E9D">
                      <wp:extent cx="797357" cy="0"/>
                      <wp:effectExtent l="0" t="19050" r="41275" b="38100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AF36F2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383773E7" w14:textId="3CDFF7F6" w:rsidR="00593A43" w:rsidRPr="00351289" w:rsidRDefault="00593A43" w:rsidP="00CA0A83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  <w:jc w:val="both"/>
              <w:rPr>
                <w:sz w:val="21"/>
                <w:szCs w:val="21"/>
              </w:rPr>
            </w:pPr>
            <w:r w:rsidRPr="00F4323D">
              <w:rPr>
                <w:sz w:val="21"/>
                <w:szCs w:val="21"/>
              </w:rPr>
              <w:t>Results</w:t>
            </w:r>
            <w:r w:rsidR="00BE4BE0" w:rsidRPr="00F4323D">
              <w:rPr>
                <w:sz w:val="21"/>
                <w:szCs w:val="21"/>
              </w:rPr>
              <w:t xml:space="preserve"> Driven</w:t>
            </w:r>
            <w:r w:rsidRPr="00F4323D">
              <w:rPr>
                <w:sz w:val="21"/>
                <w:szCs w:val="21"/>
              </w:rPr>
              <w:t xml:space="preserve"> professional offering </w:t>
            </w:r>
            <w:r w:rsidR="00C0039C">
              <w:rPr>
                <w:b/>
                <w:sz w:val="21"/>
                <w:szCs w:val="21"/>
              </w:rPr>
              <w:t>9</w:t>
            </w:r>
            <w:r w:rsidRPr="00F4323D">
              <w:rPr>
                <w:b/>
                <w:sz w:val="21"/>
                <w:szCs w:val="21"/>
              </w:rPr>
              <w:t xml:space="preserve"> years</w:t>
            </w:r>
            <w:r w:rsidR="00351289">
              <w:rPr>
                <w:sz w:val="21"/>
                <w:szCs w:val="21"/>
              </w:rPr>
              <w:t xml:space="preserve"> of organizational </w:t>
            </w:r>
            <w:r w:rsidR="00B20BA0">
              <w:rPr>
                <w:sz w:val="21"/>
                <w:szCs w:val="21"/>
              </w:rPr>
              <w:t>experience in</w:t>
            </w:r>
            <w:r w:rsidR="00351289">
              <w:t xml:space="preserve"> </w:t>
            </w:r>
            <w:r w:rsidR="00351289" w:rsidRPr="00351289">
              <w:rPr>
                <w:sz w:val="21"/>
                <w:szCs w:val="21"/>
              </w:rPr>
              <w:t xml:space="preserve">the </w:t>
            </w:r>
            <w:r w:rsidR="00351289">
              <w:rPr>
                <w:sz w:val="21"/>
                <w:szCs w:val="21"/>
              </w:rPr>
              <w:t xml:space="preserve">field of </w:t>
            </w:r>
            <w:r w:rsidR="00351289" w:rsidRPr="00351289">
              <w:rPr>
                <w:b/>
                <w:sz w:val="21"/>
                <w:szCs w:val="21"/>
              </w:rPr>
              <w:t>Business</w:t>
            </w:r>
            <w:r w:rsidR="00072CD3">
              <w:rPr>
                <w:b/>
                <w:sz w:val="21"/>
                <w:szCs w:val="21"/>
              </w:rPr>
              <w:t>/</w:t>
            </w:r>
            <w:r w:rsidR="00351289" w:rsidRPr="00351289">
              <w:rPr>
                <w:b/>
                <w:sz w:val="21"/>
                <w:szCs w:val="21"/>
              </w:rPr>
              <w:t>Data Analy</w:t>
            </w:r>
            <w:r w:rsidR="003C1BE1">
              <w:rPr>
                <w:b/>
                <w:sz w:val="21"/>
                <w:szCs w:val="21"/>
              </w:rPr>
              <w:t>tics</w:t>
            </w:r>
            <w:r w:rsidR="00351289" w:rsidRPr="00351289">
              <w:rPr>
                <w:b/>
                <w:sz w:val="21"/>
                <w:szCs w:val="21"/>
              </w:rPr>
              <w:t xml:space="preserve"> and Data </w:t>
            </w:r>
            <w:r w:rsidR="00BE4BE0">
              <w:rPr>
                <w:b/>
                <w:sz w:val="21"/>
                <w:szCs w:val="21"/>
              </w:rPr>
              <w:t>Engineering</w:t>
            </w:r>
            <w:r w:rsidR="00736B3C">
              <w:rPr>
                <w:b/>
                <w:sz w:val="21"/>
                <w:szCs w:val="21"/>
              </w:rPr>
              <w:t>.</w:t>
            </w:r>
          </w:p>
          <w:p w14:paraId="42663F0F" w14:textId="0C748C51" w:rsidR="00D84608" w:rsidRPr="00901371" w:rsidRDefault="00D84608" w:rsidP="00CA0A83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  <w:jc w:val="both"/>
              <w:rPr>
                <w:b/>
                <w:sz w:val="21"/>
                <w:szCs w:val="21"/>
              </w:rPr>
            </w:pPr>
            <w:r w:rsidRPr="00D84608">
              <w:rPr>
                <w:sz w:val="21"/>
                <w:szCs w:val="21"/>
              </w:rPr>
              <w:t xml:space="preserve">Rendered </w:t>
            </w:r>
            <w:r w:rsidR="002B42C5" w:rsidRPr="00D84608">
              <w:rPr>
                <w:sz w:val="21"/>
                <w:szCs w:val="21"/>
              </w:rPr>
              <w:t>initiative-taking</w:t>
            </w:r>
            <w:r w:rsidRPr="00D84608">
              <w:rPr>
                <w:sz w:val="21"/>
                <w:szCs w:val="21"/>
              </w:rPr>
              <w:t xml:space="preserve"> assistance in the definition of</w:t>
            </w:r>
            <w:r w:rsidRPr="00D84608">
              <w:rPr>
                <w:b/>
                <w:sz w:val="21"/>
                <w:szCs w:val="21"/>
              </w:rPr>
              <w:t xml:space="preserve"> Analytics Roadmap &amp; development of Analytics </w:t>
            </w:r>
            <w:r w:rsidR="00BE4BE0" w:rsidRPr="00D84608">
              <w:rPr>
                <w:b/>
                <w:sz w:val="21"/>
                <w:szCs w:val="21"/>
              </w:rPr>
              <w:t>COEs</w:t>
            </w:r>
            <w:r w:rsidRPr="00D84608">
              <w:rPr>
                <w:b/>
                <w:sz w:val="21"/>
                <w:szCs w:val="21"/>
              </w:rPr>
              <w:t xml:space="preserve"> / KPOs for the clients</w:t>
            </w:r>
            <w:r w:rsidR="00901371">
              <w:rPr>
                <w:b/>
                <w:sz w:val="21"/>
                <w:szCs w:val="21"/>
              </w:rPr>
              <w:t xml:space="preserve">; </w:t>
            </w:r>
            <w:r w:rsidR="001C1D80">
              <w:rPr>
                <w:b/>
                <w:sz w:val="21"/>
                <w:szCs w:val="21"/>
              </w:rPr>
              <w:t>l</w:t>
            </w:r>
            <w:r w:rsidR="001C1D80" w:rsidRPr="00901371">
              <w:rPr>
                <w:b/>
                <w:sz w:val="21"/>
                <w:szCs w:val="21"/>
              </w:rPr>
              <w:t>ead</w:t>
            </w:r>
            <w:r w:rsidRPr="00901371">
              <w:rPr>
                <w:b/>
                <w:sz w:val="21"/>
                <w:szCs w:val="21"/>
              </w:rPr>
              <w:t xml:space="preserve"> Descriptive, Diagnostic, Predictive, Prescriptive Analytics, solution development </w:t>
            </w:r>
            <w:r w:rsidRPr="00901371">
              <w:rPr>
                <w:sz w:val="21"/>
                <w:szCs w:val="21"/>
              </w:rPr>
              <w:t>using Advanced Analytics &amp; AI/ML techniques on Big Data Stack by leading the team of professionals</w:t>
            </w:r>
            <w:r w:rsidR="00736B3C">
              <w:rPr>
                <w:sz w:val="21"/>
                <w:szCs w:val="21"/>
              </w:rPr>
              <w:t>.</w:t>
            </w:r>
          </w:p>
          <w:p w14:paraId="678DE9A1" w14:textId="3DD00663" w:rsidR="00D84608" w:rsidRPr="00B711B3" w:rsidRDefault="00D84608" w:rsidP="00CA0A83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  <w:jc w:val="both"/>
              <w:rPr>
                <w:spacing w:val="-8"/>
                <w:sz w:val="21"/>
                <w:szCs w:val="21"/>
              </w:rPr>
            </w:pPr>
            <w:r w:rsidRPr="00B711B3">
              <w:rPr>
                <w:spacing w:val="-8"/>
                <w:sz w:val="21"/>
                <w:szCs w:val="21"/>
              </w:rPr>
              <w:t xml:space="preserve">Defined service standards and guidelines for </w:t>
            </w:r>
            <w:r w:rsidRPr="00B711B3">
              <w:rPr>
                <w:b/>
                <w:spacing w:val="-8"/>
                <w:sz w:val="21"/>
                <w:szCs w:val="21"/>
              </w:rPr>
              <w:t xml:space="preserve">smooth delivery of end-to-end projects </w:t>
            </w:r>
            <w:r w:rsidRPr="00B711B3">
              <w:rPr>
                <w:spacing w:val="-8"/>
                <w:sz w:val="21"/>
                <w:szCs w:val="21"/>
              </w:rPr>
              <w:t xml:space="preserve">while evaluating </w:t>
            </w:r>
            <w:r w:rsidRPr="00B711B3">
              <w:rPr>
                <w:b/>
                <w:spacing w:val="-8"/>
                <w:sz w:val="21"/>
                <w:szCs w:val="21"/>
              </w:rPr>
              <w:t>risks, costs, resource requirements &amp; schedules</w:t>
            </w:r>
            <w:r w:rsidRPr="00B711B3">
              <w:rPr>
                <w:spacing w:val="-8"/>
                <w:sz w:val="21"/>
                <w:szCs w:val="21"/>
              </w:rPr>
              <w:t xml:space="preserve"> and submitting delivery opinions</w:t>
            </w:r>
            <w:r w:rsidR="00736B3C">
              <w:rPr>
                <w:spacing w:val="-8"/>
                <w:sz w:val="21"/>
                <w:szCs w:val="21"/>
              </w:rPr>
              <w:t>.</w:t>
            </w:r>
          </w:p>
          <w:p w14:paraId="4A48B4C2" w14:textId="5FD30768" w:rsidR="00593A43" w:rsidRPr="00D84608" w:rsidRDefault="00D84608" w:rsidP="00CA0A83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  <w:jc w:val="both"/>
              <w:rPr>
                <w:sz w:val="21"/>
                <w:szCs w:val="21"/>
              </w:rPr>
            </w:pPr>
            <w:r w:rsidRPr="00D84608">
              <w:rPr>
                <w:b/>
                <w:sz w:val="21"/>
                <w:szCs w:val="21"/>
              </w:rPr>
              <w:t xml:space="preserve">Extended strategic insights to business stakeholders </w:t>
            </w:r>
            <w:r w:rsidRPr="00D84608">
              <w:rPr>
                <w:sz w:val="21"/>
                <w:szCs w:val="21"/>
              </w:rPr>
              <w:t xml:space="preserve">to drive actions resulting in revenue enablement, cost optimization, cash flow release &amp; process improvement; </w:t>
            </w:r>
            <w:r w:rsidRPr="00D84608">
              <w:rPr>
                <w:b/>
                <w:sz w:val="21"/>
                <w:szCs w:val="21"/>
              </w:rPr>
              <w:t>hands-on experience in advanced analytical practices</w:t>
            </w:r>
            <w:r w:rsidRPr="00D84608">
              <w:rPr>
                <w:sz w:val="21"/>
                <w:szCs w:val="21"/>
              </w:rPr>
              <w:t xml:space="preserve"> such as predictive analysis, attribution modelling and customer profiling</w:t>
            </w:r>
            <w:r w:rsidR="00736B3C">
              <w:rPr>
                <w:sz w:val="21"/>
                <w:szCs w:val="21"/>
              </w:rPr>
              <w:t>.</w:t>
            </w:r>
          </w:p>
          <w:p w14:paraId="624B4633" w14:textId="293ED3AC" w:rsidR="00D84608" w:rsidRPr="00D84608" w:rsidRDefault="00D84608" w:rsidP="00CA0A83">
            <w:pPr>
              <w:pStyle w:val="ListParagraph"/>
              <w:numPr>
                <w:ilvl w:val="0"/>
                <w:numId w:val="28"/>
              </w:numPr>
              <w:spacing w:before="120" w:after="120"/>
              <w:contextualSpacing w:val="0"/>
              <w:jc w:val="both"/>
              <w:rPr>
                <w:sz w:val="21"/>
                <w:szCs w:val="21"/>
              </w:rPr>
            </w:pPr>
            <w:r w:rsidRPr="00D84608">
              <w:rPr>
                <w:b/>
                <w:sz w:val="21"/>
                <w:szCs w:val="21"/>
              </w:rPr>
              <w:t>Supported majorly in the development of innovative business solutions</w:t>
            </w:r>
            <w:r w:rsidRPr="00D84608">
              <w:rPr>
                <w:sz w:val="21"/>
                <w:szCs w:val="21"/>
              </w:rPr>
              <w:t xml:space="preserve"> to improve product performance and reduce </w:t>
            </w:r>
            <w:r w:rsidR="00736B3C" w:rsidRPr="00D84608">
              <w:rPr>
                <w:sz w:val="21"/>
                <w:szCs w:val="21"/>
              </w:rPr>
              <w:t>costs</w:t>
            </w:r>
            <w:r w:rsidRPr="00D84608">
              <w:rPr>
                <w:sz w:val="21"/>
                <w:szCs w:val="21"/>
              </w:rPr>
              <w:t xml:space="preserve"> by leveraging combination of domain knowledge, Data Science &amp; Data Engineering skills</w:t>
            </w:r>
            <w:r w:rsidR="00736B3C">
              <w:rPr>
                <w:sz w:val="21"/>
                <w:szCs w:val="21"/>
              </w:rPr>
              <w:t>.</w:t>
            </w:r>
          </w:p>
          <w:p w14:paraId="133D409F" w14:textId="10AB1481" w:rsidR="001C1D80" w:rsidRPr="001C1D80" w:rsidRDefault="001C1D80" w:rsidP="00CA0A83">
            <w:pPr>
              <w:pStyle w:val="ListParagraph"/>
              <w:numPr>
                <w:ilvl w:val="0"/>
                <w:numId w:val="28"/>
              </w:numPr>
              <w:spacing w:before="120"/>
              <w:contextualSpacing w:val="0"/>
              <w:jc w:val="both"/>
              <w:rPr>
                <w:sz w:val="21"/>
                <w:szCs w:val="21"/>
              </w:rPr>
            </w:pPr>
            <w:r w:rsidRPr="001C1D80">
              <w:rPr>
                <w:sz w:val="21"/>
                <w:szCs w:val="21"/>
              </w:rPr>
              <w:t>Comprehensive Documentation</w:t>
            </w:r>
            <w:r w:rsidR="002D365C">
              <w:rPr>
                <w:sz w:val="21"/>
                <w:szCs w:val="21"/>
              </w:rPr>
              <w:t xml:space="preserve"> </w:t>
            </w:r>
            <w:r w:rsidRPr="001C1D80">
              <w:rPr>
                <w:sz w:val="21"/>
                <w:szCs w:val="21"/>
              </w:rPr>
              <w:t xml:space="preserve">Created </w:t>
            </w:r>
            <w:r w:rsidR="00F22BDC" w:rsidRPr="001C1D80">
              <w:rPr>
                <w:sz w:val="21"/>
                <w:szCs w:val="21"/>
              </w:rPr>
              <w:t>Detailed</w:t>
            </w:r>
            <w:r w:rsidRPr="001C1D80">
              <w:rPr>
                <w:sz w:val="21"/>
                <w:szCs w:val="21"/>
              </w:rPr>
              <w:t xml:space="preserve"> Confluence pages covering </w:t>
            </w:r>
            <w:r w:rsidRPr="001C1D80">
              <w:rPr>
                <w:b/>
                <w:bCs/>
                <w:sz w:val="21"/>
                <w:szCs w:val="21"/>
              </w:rPr>
              <w:t>project scope, architecture, workflows, and automation processes</w:t>
            </w:r>
            <w:r w:rsidRPr="001C1D80">
              <w:rPr>
                <w:sz w:val="21"/>
                <w:szCs w:val="21"/>
              </w:rPr>
              <w:t xml:space="preserve"> for easy reference.</w:t>
            </w:r>
          </w:p>
          <w:p w14:paraId="2319DF7F" w14:textId="3C7E99A2" w:rsidR="001C1D80" w:rsidRPr="00D84608" w:rsidRDefault="001C1D80" w:rsidP="00CA0A83">
            <w:pPr>
              <w:pStyle w:val="ListParagraph"/>
              <w:numPr>
                <w:ilvl w:val="0"/>
                <w:numId w:val="28"/>
              </w:numPr>
              <w:spacing w:before="120"/>
              <w:contextualSpacing w:val="0"/>
              <w:jc w:val="both"/>
              <w:rPr>
                <w:sz w:val="21"/>
                <w:szCs w:val="21"/>
              </w:rPr>
            </w:pPr>
            <w:r w:rsidRPr="001C1D80">
              <w:rPr>
                <w:sz w:val="21"/>
                <w:szCs w:val="21"/>
              </w:rPr>
              <w:t xml:space="preserve">Integration with Jira: Linked Confluence documentation with </w:t>
            </w:r>
            <w:r w:rsidRPr="001C1D80">
              <w:rPr>
                <w:b/>
                <w:bCs/>
                <w:sz w:val="21"/>
                <w:szCs w:val="21"/>
              </w:rPr>
              <w:t>Jira tickets</w:t>
            </w:r>
            <w:r w:rsidRPr="001C1D80">
              <w:rPr>
                <w:sz w:val="21"/>
                <w:szCs w:val="21"/>
              </w:rPr>
              <w:t>, ensuring traceability of project tasks, issues, and enhancements.</w:t>
            </w:r>
          </w:p>
          <w:p w14:paraId="72AEF466" w14:textId="77777777" w:rsidR="00972E6E" w:rsidRPr="00972E6E" w:rsidRDefault="00972E6E" w:rsidP="00972E6E">
            <w:pPr>
              <w:jc w:val="both"/>
              <w:rPr>
                <w:sz w:val="20"/>
              </w:rPr>
            </w:pPr>
          </w:p>
          <w:p w14:paraId="3CE2ECF5" w14:textId="77777777" w:rsidR="00C077E8" w:rsidRPr="008A469B" w:rsidRDefault="00C077E8" w:rsidP="00667959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WORK EXPERIENCE</w:t>
            </w:r>
          </w:p>
          <w:p w14:paraId="68A94F3D" w14:textId="77777777" w:rsidR="00C077E8" w:rsidRDefault="00C077E8" w:rsidP="00667959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2453609" wp14:editId="1374A45B">
                      <wp:extent cx="797357" cy="0"/>
                      <wp:effectExtent l="0" t="19050" r="41275" b="38100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E7711F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4251C801" w14:textId="6205DC42" w:rsidR="00706B34" w:rsidRPr="00F4323D" w:rsidRDefault="009912E7" w:rsidP="005A5517">
            <w:pPr>
              <w:shd w:val="clear" w:color="auto" w:fill="1F497D" w:themeFill="text2"/>
              <w:rPr>
                <w:b/>
                <w:color w:val="FFFFFF" w:themeColor="background1"/>
                <w:sz w:val="21"/>
                <w:szCs w:val="21"/>
              </w:rPr>
            </w:pPr>
            <w:r w:rsidRPr="009912E7">
              <w:rPr>
                <w:b/>
                <w:color w:val="FFFFFF" w:themeColor="background1"/>
                <w:sz w:val="21"/>
                <w:szCs w:val="21"/>
              </w:rPr>
              <w:t xml:space="preserve">Since </w:t>
            </w:r>
            <w:r w:rsidR="00CA0A83">
              <w:rPr>
                <w:b/>
                <w:color w:val="FFFFFF" w:themeColor="background1"/>
                <w:sz w:val="21"/>
                <w:szCs w:val="21"/>
              </w:rPr>
              <w:t>20</w:t>
            </w:r>
            <w:r w:rsidRPr="009912E7">
              <w:rPr>
                <w:b/>
                <w:color w:val="FFFFFF" w:themeColor="background1"/>
                <w:sz w:val="21"/>
                <w:szCs w:val="21"/>
              </w:rPr>
              <w:t>22: EXL Service, Delhi as Manager</w:t>
            </w:r>
          </w:p>
          <w:p w14:paraId="3FF43DCE" w14:textId="674E3C4C" w:rsidR="00E922DC" w:rsidRDefault="00CA0A83" w:rsidP="00E922D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Insurance </w:t>
            </w:r>
            <w:r w:rsidR="00E922DC">
              <w:rPr>
                <w:b/>
                <w:sz w:val="21"/>
                <w:szCs w:val="21"/>
              </w:rPr>
              <w:t>Project</w:t>
            </w:r>
            <w:r>
              <w:rPr>
                <w:b/>
                <w:sz w:val="21"/>
                <w:szCs w:val="21"/>
              </w:rPr>
              <w:t xml:space="preserve"> </w:t>
            </w:r>
          </w:p>
          <w:p w14:paraId="55F9B7F0" w14:textId="0C81589A" w:rsidR="00D62FE4" w:rsidRDefault="00E922DC" w:rsidP="00D62FE4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Responsibilities:</w:t>
            </w:r>
          </w:p>
          <w:p w14:paraId="3C43B9E4" w14:textId="77777777" w:rsidR="00F22BDC" w:rsidRPr="00D62FE4" w:rsidRDefault="00F22BDC" w:rsidP="00D62FE4">
            <w:pPr>
              <w:rPr>
                <w:b/>
                <w:sz w:val="21"/>
                <w:szCs w:val="21"/>
              </w:rPr>
            </w:pPr>
          </w:p>
          <w:p w14:paraId="0A60D111" w14:textId="187605BD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 xml:space="preserve">Architected and implemented domain-specific Data Marts in SQL Server for </w:t>
            </w:r>
            <w:r w:rsidR="008D2D8C">
              <w:rPr>
                <w:sz w:val="21"/>
                <w:szCs w:val="21"/>
              </w:rPr>
              <w:t xml:space="preserve">Client </w:t>
            </w:r>
            <w:r w:rsidRPr="00CA0A83">
              <w:rPr>
                <w:sz w:val="21"/>
                <w:szCs w:val="21"/>
              </w:rPr>
              <w:t>Insurance’s Dental, Life, and Disability verticals, leveraging modular, parameter-driven SQL scripts to automate schema generation and view orchestration.</w:t>
            </w:r>
          </w:p>
          <w:p w14:paraId="3F413A18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 xml:space="preserve">Designed and deployed serverless </w:t>
            </w:r>
            <w:r w:rsidRPr="00CA0A83">
              <w:rPr>
                <w:b/>
                <w:bCs/>
                <w:sz w:val="21"/>
                <w:szCs w:val="21"/>
              </w:rPr>
              <w:t>ETL pipelines using AWS Glue</w:t>
            </w:r>
            <w:r w:rsidRPr="00CA0A83">
              <w:rPr>
                <w:sz w:val="21"/>
                <w:szCs w:val="21"/>
              </w:rPr>
              <w:t>, facilitating high-performance data ingestion and transformation from Amazon S3 to SQL Server, ensuring data integrity and SLA compliance.</w:t>
            </w:r>
          </w:p>
          <w:p w14:paraId="445E7124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>Engineered dynamic metadata-driven SQL frameworks to auto-generate Data Mart layers and reusable views, drastically reducing development time and enabling agile schema evolution.</w:t>
            </w:r>
          </w:p>
          <w:p w14:paraId="7627591A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 xml:space="preserve">Spearheaded the client’s modernization to Microsoft Fabric, including end-to-end setup of </w:t>
            </w:r>
            <w:proofErr w:type="spellStart"/>
            <w:r w:rsidRPr="00CA0A83">
              <w:rPr>
                <w:sz w:val="21"/>
                <w:szCs w:val="21"/>
              </w:rPr>
              <w:t>OneLake</w:t>
            </w:r>
            <w:proofErr w:type="spellEnd"/>
            <w:r w:rsidRPr="00CA0A83">
              <w:rPr>
                <w:sz w:val="21"/>
                <w:szCs w:val="21"/>
              </w:rPr>
              <w:t xml:space="preserve"> Gen2 Data Lakes, Lakehouse Warehouses, and Fabric Workspaces, aligned with industry-standard </w:t>
            </w:r>
            <w:r w:rsidRPr="00CA0A83">
              <w:rPr>
                <w:b/>
                <w:bCs/>
                <w:sz w:val="21"/>
                <w:szCs w:val="21"/>
              </w:rPr>
              <w:t>medallion architecture (Bronze, Silver, Gold)</w:t>
            </w:r>
            <w:r w:rsidRPr="00CA0A83">
              <w:rPr>
                <w:sz w:val="21"/>
                <w:szCs w:val="21"/>
              </w:rPr>
              <w:t>.</w:t>
            </w:r>
          </w:p>
          <w:p w14:paraId="5E923148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 xml:space="preserve">Migrated legacy SSMS-based data assets to </w:t>
            </w:r>
            <w:r w:rsidRPr="00CA0A83">
              <w:rPr>
                <w:b/>
                <w:bCs/>
                <w:sz w:val="21"/>
                <w:szCs w:val="21"/>
              </w:rPr>
              <w:t xml:space="preserve">Fabric using Spark SQL and </w:t>
            </w:r>
            <w:proofErr w:type="spellStart"/>
            <w:r w:rsidRPr="00CA0A83">
              <w:rPr>
                <w:b/>
                <w:bCs/>
                <w:sz w:val="21"/>
                <w:szCs w:val="21"/>
              </w:rPr>
              <w:t>PySpark</w:t>
            </w:r>
            <w:proofErr w:type="spellEnd"/>
            <w:r w:rsidRPr="00CA0A83">
              <w:rPr>
                <w:sz w:val="21"/>
                <w:szCs w:val="21"/>
              </w:rPr>
              <w:t>, re-implementing dynamic procedures and transformation logic to support scalable, distributed processing.</w:t>
            </w:r>
          </w:p>
          <w:p w14:paraId="2979744B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>Built robust data engineering pipelines within Fabric for data ingestion, transformation, and aggregation</w:t>
            </w:r>
            <w:r w:rsidRPr="00CA0A83">
              <w:rPr>
                <w:b/>
                <w:bCs/>
                <w:sz w:val="21"/>
                <w:szCs w:val="21"/>
              </w:rPr>
              <w:t xml:space="preserve">, integrating Dataflows Gen2, </w:t>
            </w:r>
            <w:r w:rsidRPr="00CA0A83">
              <w:rPr>
                <w:sz w:val="21"/>
                <w:szCs w:val="21"/>
              </w:rPr>
              <w:t>notebooks, and pipeline orchestration for a unified and automated solution.</w:t>
            </w:r>
          </w:p>
          <w:p w14:paraId="336F329F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 xml:space="preserve">Established secure, role-based </w:t>
            </w:r>
            <w:r w:rsidRPr="00CA0A83">
              <w:rPr>
                <w:b/>
                <w:bCs/>
                <w:sz w:val="21"/>
                <w:szCs w:val="21"/>
              </w:rPr>
              <w:t>Fabric Workspace governance</w:t>
            </w:r>
            <w:r w:rsidRPr="00CA0A83">
              <w:rPr>
                <w:sz w:val="21"/>
                <w:szCs w:val="21"/>
              </w:rPr>
              <w:t>, enabling cross-functional access to curated data sets while adhering to data privacy and compliance requirements.</w:t>
            </w:r>
          </w:p>
          <w:p w14:paraId="4BF5BB47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lastRenderedPageBreak/>
              <w:t>Performed comprehensive end-to-end testing, validation, and reconciliation across all layers to ensure accuracy, completeness, and traceability, delivering a fully automated, production-grade data platform as a single-source-of-truth for the client.</w:t>
            </w:r>
          </w:p>
          <w:p w14:paraId="2D1E7181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 xml:space="preserve">Maintained comprehensive technical </w:t>
            </w:r>
            <w:r w:rsidRPr="00CA0A83">
              <w:rPr>
                <w:b/>
                <w:bCs/>
                <w:sz w:val="21"/>
                <w:szCs w:val="21"/>
              </w:rPr>
              <w:t>documentation on Confluence</w:t>
            </w:r>
            <w:r w:rsidRPr="00CA0A83">
              <w:rPr>
                <w:sz w:val="21"/>
                <w:szCs w:val="21"/>
              </w:rPr>
              <w:t>, capturing ETL designs, data pipeline architectures, migration strategies, and validation steps to ensure transparency, knowledge sharing, and long-term maintainability across teams.</w:t>
            </w:r>
          </w:p>
          <w:p w14:paraId="03F52C1F" w14:textId="77777777" w:rsidR="00CA0A83" w:rsidRPr="00CA0A83" w:rsidRDefault="00CA0A83" w:rsidP="00CA0A83">
            <w:pPr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CA0A83">
              <w:rPr>
                <w:sz w:val="21"/>
                <w:szCs w:val="21"/>
              </w:rPr>
              <w:t xml:space="preserve">Worked in a fully </w:t>
            </w:r>
            <w:r w:rsidRPr="00CA0A83">
              <w:rPr>
                <w:b/>
                <w:bCs/>
                <w:sz w:val="21"/>
                <w:szCs w:val="21"/>
              </w:rPr>
              <w:t>Agile environment</w:t>
            </w:r>
            <w:r w:rsidRPr="00CA0A83">
              <w:rPr>
                <w:sz w:val="21"/>
                <w:szCs w:val="21"/>
              </w:rPr>
              <w:t xml:space="preserve">, actively participating in daily stand-ups, sprint planning, backlog grooming, and RDU structure meetings; updated tasks and user </w:t>
            </w:r>
            <w:r w:rsidRPr="00CA0A83">
              <w:rPr>
                <w:b/>
                <w:bCs/>
                <w:sz w:val="21"/>
                <w:szCs w:val="21"/>
              </w:rPr>
              <w:t xml:space="preserve">stories daily </w:t>
            </w:r>
            <w:r w:rsidRPr="00CA0A83">
              <w:rPr>
                <w:sz w:val="21"/>
                <w:szCs w:val="21"/>
              </w:rPr>
              <w:t>in JIRA to reflect progress, blockers, and sprint goals within a 3-week sprint cadence.</w:t>
            </w:r>
          </w:p>
          <w:p w14:paraId="4D24DE91" w14:textId="71497EF2" w:rsidR="009E6387" w:rsidRPr="002573D2" w:rsidRDefault="009E6387" w:rsidP="002573D2">
            <w:pPr>
              <w:rPr>
                <w:sz w:val="21"/>
                <w:szCs w:val="21"/>
              </w:rPr>
            </w:pPr>
          </w:p>
          <w:p w14:paraId="244D536D" w14:textId="7C59A42C" w:rsidR="009E6387" w:rsidRDefault="008B0443" w:rsidP="00706B34">
            <w:pPr>
              <w:rPr>
                <w:sz w:val="21"/>
                <w:szCs w:val="21"/>
              </w:rPr>
            </w:pPr>
            <w:r w:rsidRPr="008B0443">
              <w:rPr>
                <w:b/>
                <w:bCs/>
                <w:sz w:val="21"/>
                <w:szCs w:val="21"/>
              </w:rPr>
              <w:t>Key Technologies</w:t>
            </w:r>
            <w:r w:rsidR="00936C19">
              <w:rPr>
                <w:b/>
                <w:bCs/>
                <w:sz w:val="21"/>
                <w:szCs w:val="21"/>
              </w:rPr>
              <w:t>:</w:t>
            </w:r>
            <w:r w:rsidR="00936C19" w:rsidRPr="00936C19">
              <w:rPr>
                <w:b/>
                <w:bCs/>
                <w:sz w:val="21"/>
                <w:szCs w:val="21"/>
              </w:rPr>
              <w:t xml:space="preserve"> Microsoft Fabric, SSMS, </w:t>
            </w:r>
            <w:proofErr w:type="spellStart"/>
            <w:r w:rsidR="00936C19" w:rsidRPr="00936C19">
              <w:rPr>
                <w:b/>
                <w:bCs/>
                <w:sz w:val="21"/>
                <w:szCs w:val="21"/>
              </w:rPr>
              <w:t>P</w:t>
            </w:r>
            <w:r w:rsidR="00144FBB">
              <w:rPr>
                <w:b/>
                <w:bCs/>
                <w:sz w:val="21"/>
                <w:szCs w:val="21"/>
              </w:rPr>
              <w:t>yS</w:t>
            </w:r>
            <w:r w:rsidR="00936C19" w:rsidRPr="00936C19">
              <w:rPr>
                <w:b/>
                <w:bCs/>
                <w:sz w:val="21"/>
                <w:szCs w:val="21"/>
              </w:rPr>
              <w:t>park</w:t>
            </w:r>
            <w:proofErr w:type="spellEnd"/>
            <w:r w:rsidR="00936C19" w:rsidRPr="00936C19">
              <w:rPr>
                <w:b/>
                <w:bCs/>
                <w:sz w:val="21"/>
                <w:szCs w:val="21"/>
              </w:rPr>
              <w:t>, Spark SQL, Python, Tableau, AWS Glue, Power BI, J</w:t>
            </w:r>
            <w:r w:rsidR="000C2E8D">
              <w:rPr>
                <w:b/>
                <w:bCs/>
                <w:sz w:val="21"/>
                <w:szCs w:val="21"/>
              </w:rPr>
              <w:t>ira</w:t>
            </w:r>
            <w:r w:rsidR="00936C19" w:rsidRPr="00936C19">
              <w:rPr>
                <w:b/>
                <w:bCs/>
                <w:sz w:val="21"/>
                <w:szCs w:val="21"/>
              </w:rPr>
              <w:t>, Confluence</w:t>
            </w:r>
            <w:r w:rsidR="000C2E8D">
              <w:rPr>
                <w:b/>
                <w:bCs/>
                <w:sz w:val="21"/>
                <w:szCs w:val="21"/>
              </w:rPr>
              <w:t>.</w:t>
            </w:r>
          </w:p>
          <w:p w14:paraId="3AC23C0E" w14:textId="77777777" w:rsidR="002573D2" w:rsidRPr="002573D2" w:rsidRDefault="002573D2" w:rsidP="00706B34">
            <w:pPr>
              <w:rPr>
                <w:sz w:val="21"/>
                <w:szCs w:val="21"/>
              </w:rPr>
            </w:pPr>
          </w:p>
          <w:p w14:paraId="15DFB608" w14:textId="3F6C2446" w:rsidR="00CA0A83" w:rsidRDefault="00CA0A83" w:rsidP="00CA0A83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Insurance Project </w:t>
            </w:r>
          </w:p>
          <w:p w14:paraId="53CE307E" w14:textId="36679621" w:rsidR="008D5364" w:rsidRDefault="008F285B" w:rsidP="00D62FE4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Responsibilities:</w:t>
            </w:r>
          </w:p>
          <w:p w14:paraId="4F04163D" w14:textId="77777777" w:rsidR="00F22BDC" w:rsidRPr="00D62FE4" w:rsidRDefault="00F22BDC" w:rsidP="00D62FE4">
            <w:pPr>
              <w:rPr>
                <w:b/>
                <w:sz w:val="21"/>
                <w:szCs w:val="21"/>
              </w:rPr>
            </w:pPr>
          </w:p>
          <w:p w14:paraId="54C194AB" w14:textId="7889F522" w:rsidR="00D07C45" w:rsidRPr="008D5364" w:rsidRDefault="002C2A22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8D5364">
              <w:rPr>
                <w:sz w:val="21"/>
                <w:szCs w:val="21"/>
              </w:rPr>
              <w:t>Analyzing functional and system requirements to devise a product roadmap for North America Casualty Reinsurance, covering Historical Premium, Losses Triangle, Large Losses, and Cyber Reinsurance</w:t>
            </w:r>
            <w:r w:rsidR="00BB64BB">
              <w:rPr>
                <w:sz w:val="21"/>
                <w:szCs w:val="21"/>
              </w:rPr>
              <w:t xml:space="preserve"> for our client.</w:t>
            </w:r>
          </w:p>
          <w:p w14:paraId="361F15FB" w14:textId="76BBB48F" w:rsidR="002C2A22" w:rsidRPr="009E6387" w:rsidRDefault="002C2A22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E6387">
              <w:rPr>
                <w:sz w:val="21"/>
                <w:szCs w:val="21"/>
              </w:rPr>
              <w:t>Successfully delivering end-</w:t>
            </w:r>
            <w:r w:rsidR="008B0443" w:rsidRPr="009E6387">
              <w:rPr>
                <w:sz w:val="21"/>
                <w:szCs w:val="21"/>
              </w:rPr>
              <w:t>to-</w:t>
            </w:r>
            <w:r w:rsidRPr="009E6387">
              <w:rPr>
                <w:sz w:val="21"/>
                <w:szCs w:val="21"/>
              </w:rPr>
              <w:t xml:space="preserve">end automation project for North America Casualty </w:t>
            </w:r>
            <w:r w:rsidR="008D2D8C">
              <w:rPr>
                <w:sz w:val="21"/>
                <w:szCs w:val="21"/>
              </w:rPr>
              <w:t xml:space="preserve">business and </w:t>
            </w:r>
            <w:r w:rsidRPr="009E6387">
              <w:rPr>
                <w:sz w:val="21"/>
                <w:szCs w:val="21"/>
              </w:rPr>
              <w:t>Historical Premium, Losses Triangle, Large Losses, and Cyber Reinsurance by comprehensively understanding the process, data flow, and logic</w:t>
            </w:r>
            <w:r w:rsidR="008D2D8C">
              <w:rPr>
                <w:sz w:val="21"/>
                <w:szCs w:val="21"/>
              </w:rPr>
              <w:t xml:space="preserve"> using legacy technology </w:t>
            </w:r>
          </w:p>
          <w:p w14:paraId="040F11CD" w14:textId="5F8E1EDF" w:rsidR="002C2A22" w:rsidRPr="002C2A22" w:rsidRDefault="002C2A22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2C2A22">
              <w:rPr>
                <w:sz w:val="21"/>
                <w:szCs w:val="21"/>
              </w:rPr>
              <w:t>Developing stored procedures and ETL jobs on MS SQL Server, ensuring smooth</w:t>
            </w:r>
            <w:r>
              <w:rPr>
                <w:sz w:val="21"/>
                <w:szCs w:val="21"/>
              </w:rPr>
              <w:t xml:space="preserve"> data processing and validation</w:t>
            </w:r>
            <w:r w:rsidR="00BB64BB">
              <w:rPr>
                <w:sz w:val="21"/>
                <w:szCs w:val="21"/>
              </w:rPr>
              <w:t>.</w:t>
            </w:r>
          </w:p>
          <w:p w14:paraId="512AA95B" w14:textId="5616FF7F" w:rsidR="002C2A22" w:rsidRPr="002C2A22" w:rsidRDefault="002C2A22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2C2A22">
              <w:rPr>
                <w:sz w:val="21"/>
                <w:szCs w:val="21"/>
              </w:rPr>
              <w:t>Translating business requirements into technical specifications, analyzing key KPIs and data</w:t>
            </w:r>
            <w:r>
              <w:rPr>
                <w:sz w:val="21"/>
                <w:szCs w:val="21"/>
              </w:rPr>
              <w:t xml:space="preserve"> sources</w:t>
            </w:r>
            <w:r w:rsidR="00555FC2">
              <w:rPr>
                <w:sz w:val="21"/>
                <w:szCs w:val="21"/>
              </w:rPr>
              <w:t>.</w:t>
            </w:r>
          </w:p>
          <w:p w14:paraId="35BBA0B9" w14:textId="6A434539" w:rsidR="002C2A22" w:rsidRPr="002C2A22" w:rsidRDefault="002C2A22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2C2A22">
              <w:rPr>
                <w:sz w:val="21"/>
                <w:szCs w:val="21"/>
              </w:rPr>
              <w:t>Creating BI visualizations, components design, data source creation, and naming to sho</w:t>
            </w:r>
            <w:r>
              <w:rPr>
                <w:sz w:val="21"/>
                <w:szCs w:val="21"/>
              </w:rPr>
              <w:t>wcase data and related entities</w:t>
            </w:r>
            <w:r w:rsidR="00BB64BB">
              <w:rPr>
                <w:sz w:val="21"/>
                <w:szCs w:val="21"/>
              </w:rPr>
              <w:t>.</w:t>
            </w:r>
          </w:p>
          <w:p w14:paraId="7A11ACC0" w14:textId="31C39158" w:rsidR="002C2A22" w:rsidRPr="002C2A22" w:rsidRDefault="002C2A22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2C2A22">
              <w:rPr>
                <w:sz w:val="21"/>
                <w:szCs w:val="21"/>
              </w:rPr>
              <w:t>Engaging with clients to assess existing ASS Data Platforms, identifying pain points, and proposing optimal BI and Data Analytics</w:t>
            </w:r>
            <w:r>
              <w:rPr>
                <w:sz w:val="21"/>
                <w:szCs w:val="21"/>
              </w:rPr>
              <w:t xml:space="preserve"> solutions through GAP Analysis</w:t>
            </w:r>
            <w:r w:rsidR="00BB64BB">
              <w:rPr>
                <w:sz w:val="21"/>
                <w:szCs w:val="21"/>
              </w:rPr>
              <w:t>.</w:t>
            </w:r>
          </w:p>
          <w:p w14:paraId="131D2FE6" w14:textId="36ABBD8D" w:rsidR="002C2A22" w:rsidRPr="002C2A22" w:rsidRDefault="002C2A22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2C2A22">
              <w:rPr>
                <w:sz w:val="21"/>
                <w:szCs w:val="21"/>
              </w:rPr>
              <w:t>Designing and implementing Business Intelligence solutions utilizing modern tools like Power BI, Tableau, Alteryx, P</w:t>
            </w:r>
            <w:r>
              <w:rPr>
                <w:sz w:val="21"/>
                <w:szCs w:val="21"/>
              </w:rPr>
              <w:t>ython, and SQL/No-SQL databases</w:t>
            </w:r>
            <w:r w:rsidR="00BB64BB">
              <w:rPr>
                <w:sz w:val="21"/>
                <w:szCs w:val="21"/>
              </w:rPr>
              <w:t>.</w:t>
            </w:r>
          </w:p>
          <w:p w14:paraId="4C98E12B" w14:textId="77777777" w:rsidR="00B711B3" w:rsidRPr="00036487" w:rsidRDefault="00B711B3" w:rsidP="00036487">
            <w:pPr>
              <w:jc w:val="both"/>
              <w:rPr>
                <w:sz w:val="21"/>
                <w:szCs w:val="21"/>
              </w:rPr>
            </w:pPr>
          </w:p>
          <w:p w14:paraId="20030205" w14:textId="77777777" w:rsidR="00972E6E" w:rsidRPr="008A469B" w:rsidRDefault="00972E6E" w:rsidP="00972E6E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PREVIOUS EXPERIENCE</w:t>
            </w:r>
          </w:p>
          <w:p w14:paraId="2E7133AA" w14:textId="26B31C02" w:rsidR="009912E7" w:rsidRPr="00B711B3" w:rsidRDefault="000E7FB6" w:rsidP="00B711B3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0462FE0" wp14:editId="5FA77239">
                      <wp:extent cx="797357" cy="0"/>
                      <wp:effectExtent l="0" t="19050" r="41275" b="38100"/>
                      <wp:docPr id="8887928" name="Straight Connector 8887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C103CC" id="Straight Connector 88879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47D7BCED" w14:textId="141CC3DB" w:rsidR="009912E7" w:rsidRPr="009912E7" w:rsidRDefault="009912E7" w:rsidP="005A5517">
            <w:pPr>
              <w:shd w:val="clear" w:color="auto" w:fill="1F497D" w:themeFill="text2"/>
              <w:rPr>
                <w:b/>
                <w:color w:val="FFFFFF" w:themeColor="background1"/>
                <w:sz w:val="21"/>
                <w:szCs w:val="21"/>
              </w:rPr>
            </w:pPr>
            <w:r w:rsidRPr="009912E7">
              <w:rPr>
                <w:b/>
                <w:color w:val="FFFFFF" w:themeColor="background1"/>
                <w:sz w:val="21"/>
                <w:szCs w:val="21"/>
              </w:rPr>
              <w:t>Nov’2021-</w:t>
            </w:r>
            <w:r w:rsidR="00F8477B">
              <w:rPr>
                <w:b/>
                <w:color w:val="FFFFFF" w:themeColor="background1"/>
                <w:sz w:val="21"/>
                <w:szCs w:val="21"/>
              </w:rPr>
              <w:t>Mar</w:t>
            </w:r>
            <w:r w:rsidRPr="009912E7">
              <w:rPr>
                <w:b/>
                <w:color w:val="FFFFFF" w:themeColor="background1"/>
                <w:sz w:val="21"/>
                <w:szCs w:val="21"/>
              </w:rPr>
              <w:t xml:space="preserve">’2022: RMS </w:t>
            </w:r>
            <w:r w:rsidR="005B6731" w:rsidRPr="009912E7">
              <w:rPr>
                <w:b/>
                <w:color w:val="FFFFFF" w:themeColor="background1"/>
                <w:sz w:val="21"/>
                <w:szCs w:val="21"/>
              </w:rPr>
              <w:t>(A</w:t>
            </w:r>
            <w:r w:rsidRPr="009912E7">
              <w:rPr>
                <w:b/>
                <w:color w:val="FFFFFF" w:themeColor="background1"/>
                <w:sz w:val="21"/>
                <w:szCs w:val="21"/>
              </w:rPr>
              <w:t xml:space="preserve"> Moody's Analytics Co.)</w:t>
            </w:r>
            <w:r>
              <w:rPr>
                <w:b/>
                <w:color w:val="FFFFFF" w:themeColor="background1"/>
                <w:sz w:val="21"/>
                <w:szCs w:val="21"/>
              </w:rPr>
              <w:t xml:space="preserve">, </w:t>
            </w:r>
            <w:r w:rsidR="00972E6E" w:rsidRPr="00972E6E">
              <w:rPr>
                <w:b/>
                <w:color w:val="FFFFFF" w:themeColor="background1"/>
                <w:sz w:val="21"/>
                <w:szCs w:val="21"/>
              </w:rPr>
              <w:t>Noida</w:t>
            </w:r>
            <w:r w:rsidRPr="00972E6E">
              <w:rPr>
                <w:b/>
                <w:color w:val="FFFFFF" w:themeColor="background1"/>
                <w:sz w:val="21"/>
                <w:szCs w:val="21"/>
              </w:rPr>
              <w:t xml:space="preserve"> </w:t>
            </w:r>
            <w:r w:rsidRPr="009912E7">
              <w:rPr>
                <w:b/>
                <w:color w:val="FFFFFF" w:themeColor="background1"/>
                <w:sz w:val="21"/>
                <w:szCs w:val="21"/>
              </w:rPr>
              <w:t>as Technical Specialist</w:t>
            </w:r>
          </w:p>
          <w:p w14:paraId="3A77A478" w14:textId="77777777" w:rsidR="009912E7" w:rsidRPr="00B711B3" w:rsidRDefault="009912E7" w:rsidP="009912E7">
            <w:pPr>
              <w:jc w:val="both"/>
              <w:rPr>
                <w:b/>
                <w:sz w:val="14"/>
              </w:rPr>
            </w:pPr>
          </w:p>
          <w:p w14:paraId="1AED574D" w14:textId="77777777" w:rsidR="009912E7" w:rsidRDefault="009912E7" w:rsidP="005A5517">
            <w:pPr>
              <w:shd w:val="clear" w:color="auto" w:fill="1F497D" w:themeFill="text2"/>
              <w:rPr>
                <w:b/>
                <w:color w:val="FFFFFF" w:themeColor="background1"/>
                <w:sz w:val="21"/>
                <w:szCs w:val="21"/>
              </w:rPr>
            </w:pPr>
            <w:r w:rsidRPr="009912E7">
              <w:rPr>
                <w:b/>
                <w:color w:val="FFFFFF" w:themeColor="background1"/>
                <w:sz w:val="21"/>
                <w:szCs w:val="21"/>
              </w:rPr>
              <w:t>Nov’2016- Nov’2</w:t>
            </w:r>
            <w:r w:rsidR="00972E6E">
              <w:rPr>
                <w:b/>
                <w:color w:val="FFFFFF" w:themeColor="background1"/>
                <w:sz w:val="21"/>
                <w:szCs w:val="21"/>
              </w:rPr>
              <w:t>020</w:t>
            </w:r>
            <w:r>
              <w:rPr>
                <w:b/>
                <w:color w:val="FFFFFF" w:themeColor="background1"/>
                <w:sz w:val="21"/>
                <w:szCs w:val="21"/>
              </w:rPr>
              <w:t xml:space="preserve">: Risk Management Solutions, </w:t>
            </w:r>
            <w:r w:rsidR="00351289" w:rsidRPr="00351289">
              <w:rPr>
                <w:b/>
                <w:color w:val="FFFFFF" w:themeColor="background1"/>
                <w:sz w:val="21"/>
                <w:szCs w:val="21"/>
              </w:rPr>
              <w:t>Noida</w:t>
            </w:r>
          </w:p>
          <w:p w14:paraId="1E3AF84C" w14:textId="77777777" w:rsidR="009912E7" w:rsidRDefault="009912E7" w:rsidP="00706B34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Growth Path:</w:t>
            </w:r>
          </w:p>
          <w:p w14:paraId="57542E7C" w14:textId="58BA3629" w:rsidR="009912E7" w:rsidRDefault="009912E7" w:rsidP="00706B34">
            <w:pPr>
              <w:rPr>
                <w:b/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>Nov’2016</w:t>
            </w:r>
            <w:r w:rsidR="00D96032">
              <w:rPr>
                <w:sz w:val="21"/>
                <w:szCs w:val="21"/>
              </w:rPr>
              <w:t xml:space="preserve"> - </w:t>
            </w:r>
            <w:r w:rsidRPr="00972E6E">
              <w:rPr>
                <w:sz w:val="21"/>
                <w:szCs w:val="21"/>
              </w:rPr>
              <w:t>Nov’2018</w:t>
            </w:r>
            <w:r w:rsidR="00972E6E">
              <w:rPr>
                <w:b/>
                <w:sz w:val="21"/>
                <w:szCs w:val="21"/>
              </w:rPr>
              <w:t xml:space="preserve">: Risk Analyst </w:t>
            </w:r>
          </w:p>
          <w:p w14:paraId="538831B3" w14:textId="7ABCB23C" w:rsidR="009912E7" w:rsidRDefault="009912E7" w:rsidP="00706B34">
            <w:pPr>
              <w:rPr>
                <w:b/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>Nov’20</w:t>
            </w:r>
            <w:r w:rsidR="005579FA">
              <w:rPr>
                <w:sz w:val="21"/>
                <w:szCs w:val="21"/>
              </w:rPr>
              <w:t>18</w:t>
            </w:r>
            <w:r w:rsidR="00D96032">
              <w:rPr>
                <w:sz w:val="21"/>
                <w:szCs w:val="21"/>
              </w:rPr>
              <w:t xml:space="preserve"> </w:t>
            </w:r>
            <w:r w:rsidRPr="00972E6E">
              <w:rPr>
                <w:sz w:val="21"/>
                <w:szCs w:val="21"/>
              </w:rPr>
              <w:t>- Nov’20</w:t>
            </w:r>
            <w:r w:rsidR="005579FA">
              <w:rPr>
                <w:sz w:val="21"/>
                <w:szCs w:val="21"/>
              </w:rPr>
              <w:t>20</w:t>
            </w:r>
            <w:r>
              <w:rPr>
                <w:b/>
                <w:sz w:val="21"/>
                <w:szCs w:val="21"/>
              </w:rPr>
              <w:t xml:space="preserve">: </w:t>
            </w:r>
            <w:r w:rsidRPr="009912E7">
              <w:rPr>
                <w:b/>
                <w:sz w:val="21"/>
                <w:szCs w:val="21"/>
              </w:rPr>
              <w:t>Senior Risk Analyst</w:t>
            </w:r>
          </w:p>
          <w:p w14:paraId="26C7447D" w14:textId="0015D3AE" w:rsidR="002C3E8C" w:rsidRDefault="002C3E8C" w:rsidP="002C3E8C">
            <w:pPr>
              <w:rPr>
                <w:b/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>Nov’20</w:t>
            </w:r>
            <w:r>
              <w:rPr>
                <w:sz w:val="21"/>
                <w:szCs w:val="21"/>
              </w:rPr>
              <w:t>20</w:t>
            </w:r>
            <w:r w:rsidR="00D96032">
              <w:rPr>
                <w:sz w:val="21"/>
                <w:szCs w:val="21"/>
              </w:rPr>
              <w:t xml:space="preserve"> </w:t>
            </w:r>
            <w:r w:rsidR="00575DD6">
              <w:rPr>
                <w:sz w:val="21"/>
                <w:szCs w:val="21"/>
              </w:rPr>
              <w:t xml:space="preserve">- </w:t>
            </w:r>
            <w:r w:rsidR="00DC10B8">
              <w:rPr>
                <w:sz w:val="21"/>
                <w:szCs w:val="21"/>
              </w:rPr>
              <w:t>Mar</w:t>
            </w:r>
            <w:r w:rsidRPr="00972E6E">
              <w:rPr>
                <w:sz w:val="21"/>
                <w:szCs w:val="21"/>
              </w:rPr>
              <w:t>’20</w:t>
            </w:r>
            <w:r>
              <w:rPr>
                <w:sz w:val="21"/>
                <w:szCs w:val="21"/>
              </w:rPr>
              <w:t>22</w:t>
            </w:r>
            <w:r>
              <w:rPr>
                <w:b/>
                <w:sz w:val="21"/>
                <w:szCs w:val="21"/>
              </w:rPr>
              <w:t xml:space="preserve">: </w:t>
            </w:r>
            <w:r w:rsidRPr="002C3E8C">
              <w:rPr>
                <w:b/>
                <w:sz w:val="21"/>
                <w:szCs w:val="21"/>
              </w:rPr>
              <w:t>Technical Specialist</w:t>
            </w:r>
          </w:p>
          <w:p w14:paraId="2AE77406" w14:textId="77777777" w:rsidR="00972E6E" w:rsidRPr="00B711B3" w:rsidRDefault="00972E6E" w:rsidP="00706B34">
            <w:pPr>
              <w:rPr>
                <w:b/>
                <w:sz w:val="14"/>
                <w:szCs w:val="21"/>
              </w:rPr>
            </w:pPr>
          </w:p>
          <w:p w14:paraId="0C5AD569" w14:textId="77777777" w:rsidR="00706B34" w:rsidRDefault="00A40047" w:rsidP="00706B34">
            <w:pPr>
              <w:rPr>
                <w:b/>
                <w:sz w:val="21"/>
                <w:szCs w:val="21"/>
              </w:rPr>
            </w:pPr>
            <w:r w:rsidRPr="00F4323D">
              <w:rPr>
                <w:b/>
                <w:sz w:val="21"/>
                <w:szCs w:val="21"/>
              </w:rPr>
              <w:t>Responsibilities</w:t>
            </w:r>
            <w:r w:rsidR="00706B34" w:rsidRPr="00F4323D">
              <w:rPr>
                <w:b/>
                <w:sz w:val="21"/>
                <w:szCs w:val="21"/>
              </w:rPr>
              <w:t>:</w:t>
            </w:r>
          </w:p>
          <w:p w14:paraId="7D82FC19" w14:textId="77777777" w:rsidR="00694C5F" w:rsidRPr="00F4323D" w:rsidRDefault="00694C5F" w:rsidP="00706B34">
            <w:pPr>
              <w:rPr>
                <w:b/>
                <w:sz w:val="21"/>
                <w:szCs w:val="21"/>
              </w:rPr>
            </w:pPr>
          </w:p>
          <w:p w14:paraId="13B9DEB6" w14:textId="48791FB2" w:rsidR="00972E6E" w:rsidRPr="00972E6E" w:rsidRDefault="00972E6E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Lead industry exposure analysis, tapping niche markets and consulting with Lloyd's Syndicate underwriters for premium and loss </w:t>
            </w:r>
            <w:r w:rsidR="00736B3C" w:rsidRPr="00972E6E">
              <w:rPr>
                <w:sz w:val="21"/>
                <w:szCs w:val="21"/>
              </w:rPr>
              <w:t>estimates.</w:t>
            </w:r>
          </w:p>
          <w:p w14:paraId="5CA19D1E" w14:textId="199A04CA" w:rsidR="00972E6E" w:rsidRPr="00972E6E" w:rsidRDefault="00972E6E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Manage and train new hires in MS SQL, Tableau, Excel, re-insurance concepts, and catastrophic </w:t>
            </w:r>
            <w:r w:rsidR="00736B3C" w:rsidRPr="00972E6E">
              <w:rPr>
                <w:sz w:val="21"/>
                <w:szCs w:val="21"/>
              </w:rPr>
              <w:t>modeling.</w:t>
            </w:r>
          </w:p>
          <w:p w14:paraId="3F158029" w14:textId="35F76BB4" w:rsidR="00972E6E" w:rsidRPr="00972E6E" w:rsidRDefault="00972E6E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Enhanced client's underwriting practices by over 50%, focusing on risk selection, capacity management, and catastrophe-driven </w:t>
            </w:r>
            <w:r w:rsidR="00736B3C" w:rsidRPr="00972E6E">
              <w:rPr>
                <w:sz w:val="21"/>
                <w:szCs w:val="21"/>
              </w:rPr>
              <w:t>insights.</w:t>
            </w:r>
          </w:p>
          <w:p w14:paraId="36E26CD4" w14:textId="0585B188" w:rsidR="00972E6E" w:rsidRPr="00972E6E" w:rsidRDefault="00972E6E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Utilize Tableau for worldwide probable maximum loss due to major hurricanes and earthquakes, executing ETL via data </w:t>
            </w:r>
            <w:r w:rsidR="00736B3C" w:rsidRPr="00972E6E">
              <w:rPr>
                <w:sz w:val="21"/>
                <w:szCs w:val="21"/>
              </w:rPr>
              <w:t>pipelines.</w:t>
            </w:r>
          </w:p>
          <w:p w14:paraId="2775C2E1" w14:textId="498E7F11" w:rsidR="00972E6E" w:rsidRPr="00972E6E" w:rsidRDefault="00972E6E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Create optimized Tableau dashboards for loss estimates, offering key metrics to senior management for data-driven </w:t>
            </w:r>
            <w:r w:rsidR="00736B3C" w:rsidRPr="00972E6E">
              <w:rPr>
                <w:sz w:val="21"/>
                <w:szCs w:val="21"/>
              </w:rPr>
              <w:t>decisions.</w:t>
            </w:r>
          </w:p>
          <w:p w14:paraId="6BC1FE9D" w14:textId="43920E0B" w:rsidR="00972E6E" w:rsidRPr="00972E6E" w:rsidRDefault="00972E6E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Leverage Atlassian Tools (JIRA) for issue tracking and task management, ensuring team collaboration and efficient project </w:t>
            </w:r>
            <w:r w:rsidR="00736B3C" w:rsidRPr="00972E6E">
              <w:rPr>
                <w:sz w:val="21"/>
                <w:szCs w:val="21"/>
              </w:rPr>
              <w:t>completion.</w:t>
            </w:r>
          </w:p>
          <w:p w14:paraId="39DFFA74" w14:textId="55319F6D" w:rsidR="008B0443" w:rsidRPr="004E62AE" w:rsidRDefault="00972E6E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</w:pPr>
            <w:r w:rsidRPr="00972E6E">
              <w:rPr>
                <w:sz w:val="21"/>
                <w:szCs w:val="21"/>
              </w:rPr>
              <w:t>Develop and maintain portfolio reporting using MS SQL, Excel, and Tableau on a monthly and quarterly basis</w:t>
            </w:r>
            <w:r w:rsidR="00736B3C">
              <w:rPr>
                <w:sz w:val="21"/>
                <w:szCs w:val="21"/>
              </w:rPr>
              <w:t>.</w:t>
            </w:r>
          </w:p>
          <w:p w14:paraId="53C21BFE" w14:textId="77777777" w:rsidR="004C4426" w:rsidRDefault="004C4426" w:rsidP="008B0443">
            <w:pPr>
              <w:rPr>
                <w:b/>
                <w:sz w:val="28"/>
              </w:rPr>
            </w:pPr>
          </w:p>
          <w:p w14:paraId="6097FD7E" w14:textId="26242592" w:rsidR="008B0443" w:rsidRPr="008A469B" w:rsidRDefault="008B0443" w:rsidP="008B0443">
            <w:pPr>
              <w:rPr>
                <w:b/>
                <w:sz w:val="28"/>
              </w:rPr>
            </w:pPr>
            <w:r w:rsidRPr="008A469B">
              <w:rPr>
                <w:b/>
                <w:sz w:val="28"/>
              </w:rPr>
              <w:t>NOTABLE ACCOMPLISHMENTS ACROSS THE CAREER</w:t>
            </w:r>
          </w:p>
          <w:p w14:paraId="41E4C44F" w14:textId="02875CE0" w:rsidR="008B0443" w:rsidRPr="00972E6E" w:rsidRDefault="000E7FB6" w:rsidP="008B0443">
            <w:pPr>
              <w:spacing w:after="120" w:line="120" w:lineRule="auto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E02AD7B" wp14:editId="67C612B0">
                      <wp:extent cx="797357" cy="0"/>
                      <wp:effectExtent l="0" t="19050" r="41275" b="38100"/>
                      <wp:docPr id="2049403470" name="Straight Connector 2049403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0"/>
                              </a:xfrm>
                              <a:prstGeom prst="line">
                                <a:avLst/>
                              </a:prstGeom>
                              <a:ln w="57150" cap="flat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36B51D" id="Straight Connector 204940347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" strokecolor="#1f497d [3215]" strokeweight="4.5pt">
                      <w10:anchorlock/>
                    </v:line>
                  </w:pict>
                </mc:Fallback>
              </mc:AlternateContent>
            </w:r>
          </w:p>
          <w:p w14:paraId="004BD602" w14:textId="6BBDF3DC" w:rsidR="008B0443" w:rsidRDefault="008B0443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Recognized with an </w:t>
            </w:r>
            <w:r w:rsidRPr="00972E6E">
              <w:rPr>
                <w:b/>
                <w:sz w:val="21"/>
                <w:szCs w:val="21"/>
              </w:rPr>
              <w:t xml:space="preserve">'Excellence &amp; Star Award' at </w:t>
            </w:r>
            <w:r w:rsidR="005D6B2E">
              <w:rPr>
                <w:b/>
                <w:sz w:val="21"/>
                <w:szCs w:val="21"/>
              </w:rPr>
              <w:t>EXL Service</w:t>
            </w:r>
            <w:r w:rsidRPr="00972E6E">
              <w:rPr>
                <w:b/>
                <w:sz w:val="21"/>
                <w:szCs w:val="21"/>
              </w:rPr>
              <w:t xml:space="preserve">, </w:t>
            </w:r>
            <w:r w:rsidR="001B6083">
              <w:rPr>
                <w:b/>
                <w:sz w:val="21"/>
                <w:szCs w:val="21"/>
              </w:rPr>
              <w:t>Gurgaon</w:t>
            </w:r>
            <w:r>
              <w:rPr>
                <w:b/>
                <w:sz w:val="21"/>
                <w:szCs w:val="21"/>
              </w:rPr>
              <w:t xml:space="preserve"> 202</w:t>
            </w:r>
            <w:r w:rsidR="003B79DE">
              <w:rPr>
                <w:b/>
                <w:sz w:val="21"/>
                <w:szCs w:val="21"/>
              </w:rPr>
              <w:t>4</w:t>
            </w:r>
            <w:r w:rsidRPr="00972E6E">
              <w:rPr>
                <w:sz w:val="21"/>
                <w:szCs w:val="21"/>
              </w:rPr>
              <w:t xml:space="preserve"> for exceptional support and</w:t>
            </w:r>
            <w:r>
              <w:rPr>
                <w:sz w:val="21"/>
                <w:szCs w:val="21"/>
              </w:rPr>
              <w:t xml:space="preserve"> high-standard delivery</w:t>
            </w:r>
            <w:r w:rsidR="00736B3C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</w:p>
          <w:p w14:paraId="785DACE4" w14:textId="714121E6" w:rsidR="008B0443" w:rsidRPr="00972E6E" w:rsidRDefault="008B0443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Achieved </w:t>
            </w:r>
            <w:r w:rsidRPr="00972E6E">
              <w:rPr>
                <w:b/>
                <w:sz w:val="21"/>
                <w:szCs w:val="21"/>
              </w:rPr>
              <w:t>'Best Team Award in Analytical Services'</w:t>
            </w:r>
            <w:r w:rsidRPr="00972E6E">
              <w:rPr>
                <w:sz w:val="21"/>
                <w:szCs w:val="21"/>
              </w:rPr>
              <w:t xml:space="preserve"> </w:t>
            </w:r>
            <w:r w:rsidRPr="00972E6E">
              <w:rPr>
                <w:b/>
                <w:sz w:val="21"/>
                <w:szCs w:val="21"/>
              </w:rPr>
              <w:t>at</w:t>
            </w:r>
            <w:r w:rsidRPr="00972E6E">
              <w:rPr>
                <w:sz w:val="21"/>
                <w:szCs w:val="21"/>
              </w:rPr>
              <w:t xml:space="preserve"> </w:t>
            </w:r>
            <w:r w:rsidR="00FF0C1B">
              <w:rPr>
                <w:b/>
                <w:sz w:val="21"/>
                <w:szCs w:val="21"/>
              </w:rPr>
              <w:t>EX</w:t>
            </w:r>
            <w:r w:rsidR="00DF23FF">
              <w:rPr>
                <w:b/>
                <w:sz w:val="21"/>
                <w:szCs w:val="21"/>
              </w:rPr>
              <w:t>L</w:t>
            </w:r>
            <w:r w:rsidR="00FF0C1B">
              <w:rPr>
                <w:b/>
                <w:sz w:val="21"/>
                <w:szCs w:val="21"/>
              </w:rPr>
              <w:t xml:space="preserve"> </w:t>
            </w:r>
            <w:r w:rsidR="0017473C">
              <w:rPr>
                <w:b/>
                <w:sz w:val="21"/>
                <w:szCs w:val="21"/>
              </w:rPr>
              <w:t>Service</w:t>
            </w:r>
            <w:r w:rsidRPr="00972E6E">
              <w:rPr>
                <w:b/>
                <w:sz w:val="21"/>
                <w:szCs w:val="21"/>
              </w:rPr>
              <w:t xml:space="preserve">, </w:t>
            </w:r>
            <w:r w:rsidR="00A242D0">
              <w:rPr>
                <w:b/>
                <w:sz w:val="21"/>
                <w:szCs w:val="21"/>
              </w:rPr>
              <w:t xml:space="preserve">Gurgaon </w:t>
            </w:r>
            <w:r w:rsidRPr="00972E6E">
              <w:rPr>
                <w:b/>
                <w:sz w:val="21"/>
                <w:szCs w:val="21"/>
              </w:rPr>
              <w:t>20</w:t>
            </w:r>
            <w:r w:rsidR="00FF0C1B">
              <w:rPr>
                <w:b/>
                <w:sz w:val="21"/>
                <w:szCs w:val="21"/>
              </w:rPr>
              <w:t>2</w:t>
            </w:r>
            <w:r w:rsidR="003B79DE">
              <w:rPr>
                <w:b/>
                <w:sz w:val="21"/>
                <w:szCs w:val="21"/>
              </w:rPr>
              <w:t>3</w:t>
            </w:r>
            <w:r w:rsidRPr="00972E6E">
              <w:rPr>
                <w:sz w:val="21"/>
                <w:szCs w:val="21"/>
              </w:rPr>
              <w:t xml:space="preserve"> for team setup and delivering client rep</w:t>
            </w:r>
            <w:r>
              <w:rPr>
                <w:sz w:val="21"/>
                <w:szCs w:val="21"/>
              </w:rPr>
              <w:t>orts ahead of proposed timeline</w:t>
            </w:r>
            <w:r w:rsidR="00736B3C">
              <w:rPr>
                <w:sz w:val="21"/>
                <w:szCs w:val="21"/>
              </w:rPr>
              <w:t>.</w:t>
            </w:r>
          </w:p>
          <w:p w14:paraId="3CBEA070" w14:textId="752B91E8" w:rsidR="008B0443" w:rsidRPr="00972E6E" w:rsidRDefault="008B0443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Recipient of </w:t>
            </w:r>
            <w:r w:rsidRPr="00972E6E">
              <w:rPr>
                <w:b/>
                <w:sz w:val="21"/>
                <w:szCs w:val="21"/>
              </w:rPr>
              <w:t>'Excellence &amp; Star Award' at Risk Management Solutions, Noida 20</w:t>
            </w:r>
            <w:r w:rsidR="00205CF4">
              <w:rPr>
                <w:b/>
                <w:sz w:val="21"/>
                <w:szCs w:val="21"/>
              </w:rPr>
              <w:t>21</w:t>
            </w:r>
            <w:r w:rsidRPr="00972E6E">
              <w:rPr>
                <w:sz w:val="21"/>
                <w:szCs w:val="21"/>
              </w:rPr>
              <w:t xml:space="preserve"> for exceptional support, high-standard delive</w:t>
            </w:r>
            <w:r>
              <w:rPr>
                <w:sz w:val="21"/>
                <w:szCs w:val="21"/>
              </w:rPr>
              <w:t>ry, and outstanding performance</w:t>
            </w:r>
            <w:r w:rsidR="00736B3C">
              <w:rPr>
                <w:sz w:val="21"/>
                <w:szCs w:val="21"/>
              </w:rPr>
              <w:t>,</w:t>
            </w:r>
          </w:p>
          <w:p w14:paraId="781DC96B" w14:textId="61F45EA8" w:rsidR="008B0443" w:rsidRPr="00972E6E" w:rsidRDefault="008B0443" w:rsidP="00CA0A83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Honored with </w:t>
            </w:r>
            <w:r w:rsidRPr="00972E6E">
              <w:rPr>
                <w:b/>
                <w:sz w:val="21"/>
                <w:szCs w:val="21"/>
              </w:rPr>
              <w:t>'R</w:t>
            </w:r>
            <w:r w:rsidR="00261E41">
              <w:rPr>
                <w:b/>
                <w:sz w:val="21"/>
                <w:szCs w:val="21"/>
              </w:rPr>
              <w:t xml:space="preserve">eward </w:t>
            </w:r>
            <w:r w:rsidRPr="00972E6E">
              <w:rPr>
                <w:b/>
                <w:sz w:val="21"/>
                <w:szCs w:val="21"/>
              </w:rPr>
              <w:t>&amp;</w:t>
            </w:r>
            <w:r w:rsidR="00261E41">
              <w:rPr>
                <w:b/>
                <w:sz w:val="21"/>
                <w:szCs w:val="21"/>
              </w:rPr>
              <w:t xml:space="preserve"> </w:t>
            </w:r>
            <w:r w:rsidR="00261E41" w:rsidRPr="00972E6E">
              <w:rPr>
                <w:b/>
                <w:sz w:val="21"/>
                <w:szCs w:val="21"/>
              </w:rPr>
              <w:t>R</w:t>
            </w:r>
            <w:r w:rsidR="00261E41">
              <w:rPr>
                <w:b/>
                <w:sz w:val="21"/>
                <w:szCs w:val="21"/>
              </w:rPr>
              <w:t>ecognition</w:t>
            </w:r>
            <w:r w:rsidRPr="00972E6E">
              <w:rPr>
                <w:b/>
                <w:sz w:val="21"/>
                <w:szCs w:val="21"/>
              </w:rPr>
              <w:t xml:space="preserve"> Award' at Risk Management Solutions, Noida 201</w:t>
            </w:r>
            <w:r w:rsidR="00D264F7">
              <w:rPr>
                <w:b/>
                <w:sz w:val="21"/>
                <w:szCs w:val="21"/>
              </w:rPr>
              <w:t>9</w:t>
            </w:r>
            <w:r w:rsidRPr="00972E6E">
              <w:rPr>
                <w:sz w:val="21"/>
                <w:szCs w:val="21"/>
              </w:rPr>
              <w:t xml:space="preserve"> for except</w:t>
            </w:r>
            <w:r>
              <w:rPr>
                <w:sz w:val="21"/>
                <w:szCs w:val="21"/>
              </w:rPr>
              <w:t>ional leadership and excellence</w:t>
            </w:r>
            <w:r w:rsidR="00736B3C">
              <w:rPr>
                <w:sz w:val="21"/>
                <w:szCs w:val="21"/>
              </w:rPr>
              <w:t>.</w:t>
            </w:r>
          </w:p>
          <w:p w14:paraId="29C4FAD2" w14:textId="27474B96" w:rsidR="008B0443" w:rsidRPr="00972E6E" w:rsidRDefault="008B0443" w:rsidP="00CA0A83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1"/>
                <w:szCs w:val="21"/>
              </w:rPr>
            </w:pPr>
            <w:r w:rsidRPr="00972E6E">
              <w:rPr>
                <w:sz w:val="21"/>
                <w:szCs w:val="21"/>
              </w:rPr>
              <w:t xml:space="preserve">Two-time recipient of </w:t>
            </w:r>
            <w:r w:rsidRPr="00972E6E">
              <w:rPr>
                <w:b/>
                <w:sz w:val="21"/>
                <w:szCs w:val="21"/>
              </w:rPr>
              <w:t>'Bravo Award' at Risk Management Solutions, Noida 2018</w:t>
            </w:r>
            <w:r w:rsidRPr="00972E6E">
              <w:rPr>
                <w:sz w:val="21"/>
                <w:szCs w:val="21"/>
              </w:rPr>
              <w:t xml:space="preserve"> for leading</w:t>
            </w:r>
            <w:r>
              <w:rPr>
                <w:sz w:val="21"/>
                <w:szCs w:val="21"/>
              </w:rPr>
              <w:t xml:space="preserve"> teams and achieving excellence</w:t>
            </w:r>
            <w:r w:rsidR="00736B3C">
              <w:rPr>
                <w:sz w:val="21"/>
                <w:szCs w:val="21"/>
              </w:rPr>
              <w:t>.</w:t>
            </w:r>
          </w:p>
          <w:p w14:paraId="71D956B3" w14:textId="77777777" w:rsidR="008B0443" w:rsidRPr="00351289" w:rsidRDefault="008B0443" w:rsidP="008B0443">
            <w:pPr>
              <w:spacing w:after="120"/>
              <w:jc w:val="both"/>
            </w:pPr>
          </w:p>
          <w:p w14:paraId="35925911" w14:textId="77777777" w:rsidR="00351289" w:rsidRDefault="00351289" w:rsidP="00B711B3">
            <w:pPr>
              <w:spacing w:after="120"/>
              <w:jc w:val="both"/>
            </w:pPr>
          </w:p>
        </w:tc>
      </w:tr>
    </w:tbl>
    <w:p w14:paraId="3C7D2D95" w14:textId="77777777" w:rsidR="00667959" w:rsidRDefault="00667959" w:rsidP="007255C5">
      <w:pPr>
        <w:tabs>
          <w:tab w:val="left" w:pos="0"/>
        </w:tabs>
      </w:pPr>
    </w:p>
    <w:sectPr w:rsidR="00667959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205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E54B9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9811448" o:spid="_x0000_i1025" type="#_x0000_t75" style="width:10.3pt;height:10.3pt;visibility:visible;mso-wrap-style:square">
            <v:imagedata r:id="rId1" o:title=""/>
          </v:shape>
        </w:pict>
      </mc:Choice>
      <mc:Fallback>
        <w:drawing>
          <wp:inline distT="0" distB="0" distL="0" distR="0" wp14:anchorId="0B7AAEF5" wp14:editId="7C96B0A9">
            <wp:extent cx="130810" cy="130810"/>
            <wp:effectExtent l="0" t="0" r="0" b="0"/>
            <wp:docPr id="159811448" name="Picture 15981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A1D4830" id="Picture 2074422512" o:spid="_x0000_i1025" type="#_x0000_t75" style="width:10.3pt;height:10.3pt;visibility:visible;mso-wrap-style:square">
            <v:imagedata r:id="rId3" o:title=""/>
          </v:shape>
        </w:pict>
      </mc:Choice>
      <mc:Fallback>
        <w:drawing>
          <wp:inline distT="0" distB="0" distL="0" distR="0" wp14:anchorId="3C04446C" wp14:editId="0AC1B4FC">
            <wp:extent cx="130810" cy="130810"/>
            <wp:effectExtent l="0" t="0" r="0" b="0"/>
            <wp:docPr id="2074422512" name="Picture 20744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1CA69A7" id="Picture 309907888" o:spid="_x0000_i1025" type="#_x0000_t75" style="width:15.45pt;height:15.45pt;visibility:visible;mso-wrap-style:square">
            <v:imagedata r:id="rId5" o:title=""/>
          </v:shape>
        </w:pict>
      </mc:Choice>
      <mc:Fallback>
        <w:drawing>
          <wp:inline distT="0" distB="0" distL="0" distR="0" wp14:anchorId="4448E18B" wp14:editId="3B015B9A">
            <wp:extent cx="196215" cy="196215"/>
            <wp:effectExtent l="0" t="0" r="0" b="0"/>
            <wp:docPr id="309907888" name="Picture 30990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748F14D9" id="Picture 865258165" o:spid="_x0000_i1025" type="#_x0000_t75" style="width:20.55pt;height:20.55pt;visibility:visible;mso-wrap-style:square">
            <v:imagedata r:id="rId7" o:title=""/>
          </v:shape>
        </w:pict>
      </mc:Choice>
      <mc:Fallback>
        <w:drawing>
          <wp:inline distT="0" distB="0" distL="0" distR="0" wp14:anchorId="3E23EF13" wp14:editId="0397745D">
            <wp:extent cx="260985" cy="260985"/>
            <wp:effectExtent l="0" t="0" r="0" b="0"/>
            <wp:docPr id="865258165" name="Picture 865258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3DEC5CCD" id="Picture 1728907668" o:spid="_x0000_i1025" type="#_x0000_t75" style="width:41.15pt;height:41.15pt;visibility:visible;mso-wrap-style:square">
            <v:imagedata r:id="rId9" o:title=""/>
          </v:shape>
        </w:pict>
      </mc:Choice>
      <mc:Fallback>
        <w:drawing>
          <wp:inline distT="0" distB="0" distL="0" distR="0" wp14:anchorId="6457B9B2" wp14:editId="147BDE6C">
            <wp:extent cx="522605" cy="522605"/>
            <wp:effectExtent l="0" t="0" r="0" b="0"/>
            <wp:docPr id="1728907668" name="Picture 172890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4B98600F" id="Picture 1062307479" o:spid="_x0000_i1025" type="#_x0000_t75" alt="bullet_grey_circ" style="width:10.3pt;height:10.3pt;visibility:visible;mso-wrap-style:square">
            <v:imagedata r:id="rId11" o:title="bullet_grey_circ"/>
          </v:shape>
        </w:pict>
      </mc:Choice>
      <mc:Fallback>
        <w:drawing>
          <wp:inline distT="0" distB="0" distL="0" distR="0" wp14:anchorId="6F109944" wp14:editId="6AD4C335">
            <wp:extent cx="130810" cy="130810"/>
            <wp:effectExtent l="0" t="0" r="0" b="0"/>
            <wp:docPr id="1062307479" name="Picture 1062307479" descr="bullet_grey_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 descr="bullet_grey_cir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2B78BB21" id="Picture 1742991422" o:spid="_x0000_i1025" type="#_x0000_t75" style="width:10.3pt;height:10.3pt;visibility:visible;mso-wrap-style:square">
            <v:imagedata r:id="rId13" o:title=""/>
          </v:shape>
        </w:pict>
      </mc:Choice>
      <mc:Fallback>
        <w:drawing>
          <wp:inline distT="0" distB="0" distL="0" distR="0" wp14:anchorId="7F51ABAE" wp14:editId="7B3433E9">
            <wp:extent cx="130810" cy="130810"/>
            <wp:effectExtent l="0" t="0" r="0" b="0"/>
            <wp:docPr id="1742991422" name="Picture 174299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E50879"/>
    <w:multiLevelType w:val="hybridMultilevel"/>
    <w:tmpl w:val="11007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AFF"/>
    <w:multiLevelType w:val="multilevel"/>
    <w:tmpl w:val="B64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8B71BF9"/>
    <w:multiLevelType w:val="hybridMultilevel"/>
    <w:tmpl w:val="E026D5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2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A17D9"/>
    <w:multiLevelType w:val="hybridMultilevel"/>
    <w:tmpl w:val="31F6F4DE"/>
    <w:lvl w:ilvl="0" w:tplc="AD702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0C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26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8B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C8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B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A5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6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C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3E6C80"/>
    <w:multiLevelType w:val="hybridMultilevel"/>
    <w:tmpl w:val="592439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750297"/>
    <w:multiLevelType w:val="hybridMultilevel"/>
    <w:tmpl w:val="B914D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8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A124AD"/>
    <w:multiLevelType w:val="multilevel"/>
    <w:tmpl w:val="9A6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2556E"/>
    <w:multiLevelType w:val="hybridMultilevel"/>
    <w:tmpl w:val="42C4C50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D074C"/>
    <w:multiLevelType w:val="hybridMultilevel"/>
    <w:tmpl w:val="534C1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17970"/>
    <w:multiLevelType w:val="hybridMultilevel"/>
    <w:tmpl w:val="33F82E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6D274968"/>
    <w:multiLevelType w:val="multilevel"/>
    <w:tmpl w:val="C912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2D0B79"/>
    <w:multiLevelType w:val="hybridMultilevel"/>
    <w:tmpl w:val="8272B3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B72B0B"/>
    <w:multiLevelType w:val="hybridMultilevel"/>
    <w:tmpl w:val="03CA9C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1687946988">
    <w:abstractNumId w:val="3"/>
  </w:num>
  <w:num w:numId="2" w16cid:durableId="1099064275">
    <w:abstractNumId w:val="12"/>
  </w:num>
  <w:num w:numId="3" w16cid:durableId="1538733542">
    <w:abstractNumId w:val="23"/>
  </w:num>
  <w:num w:numId="4" w16cid:durableId="493952710">
    <w:abstractNumId w:val="6"/>
  </w:num>
  <w:num w:numId="5" w16cid:durableId="485392381">
    <w:abstractNumId w:val="26"/>
  </w:num>
  <w:num w:numId="6" w16cid:durableId="638387440">
    <w:abstractNumId w:val="10"/>
  </w:num>
  <w:num w:numId="7" w16cid:durableId="1984891112">
    <w:abstractNumId w:val="15"/>
  </w:num>
  <w:num w:numId="8" w16cid:durableId="1056971037">
    <w:abstractNumId w:val="29"/>
  </w:num>
  <w:num w:numId="9" w16cid:durableId="785277782">
    <w:abstractNumId w:val="7"/>
  </w:num>
  <w:num w:numId="10" w16cid:durableId="1056510011">
    <w:abstractNumId w:val="8"/>
  </w:num>
  <w:num w:numId="11" w16cid:durableId="105782205">
    <w:abstractNumId w:val="1"/>
  </w:num>
  <w:num w:numId="12" w16cid:durableId="158087284">
    <w:abstractNumId w:val="31"/>
  </w:num>
  <w:num w:numId="13" w16cid:durableId="1969505374">
    <w:abstractNumId w:val="20"/>
  </w:num>
  <w:num w:numId="14" w16cid:durableId="1811704958">
    <w:abstractNumId w:val="4"/>
  </w:num>
  <w:num w:numId="15" w16cid:durableId="1660038157">
    <w:abstractNumId w:val="5"/>
  </w:num>
  <w:num w:numId="16" w16cid:durableId="1571766621">
    <w:abstractNumId w:val="17"/>
  </w:num>
  <w:num w:numId="17" w16cid:durableId="736325757">
    <w:abstractNumId w:val="11"/>
  </w:num>
  <w:num w:numId="18" w16cid:durableId="1007944701">
    <w:abstractNumId w:val="19"/>
  </w:num>
  <w:num w:numId="19" w16cid:durableId="1096560726">
    <w:abstractNumId w:val="18"/>
  </w:num>
  <w:num w:numId="20" w16cid:durableId="1277635158">
    <w:abstractNumId w:val="0"/>
  </w:num>
  <w:num w:numId="21" w16cid:durableId="846480169">
    <w:abstractNumId w:val="22"/>
  </w:num>
  <w:num w:numId="22" w16cid:durableId="90660793">
    <w:abstractNumId w:val="27"/>
  </w:num>
  <w:num w:numId="23" w16cid:durableId="275063073">
    <w:abstractNumId w:val="25"/>
  </w:num>
  <w:num w:numId="24" w16cid:durableId="1589775918">
    <w:abstractNumId w:val="16"/>
  </w:num>
  <w:num w:numId="25" w16cid:durableId="662970860">
    <w:abstractNumId w:val="28"/>
  </w:num>
  <w:num w:numId="26" w16cid:durableId="1667854697">
    <w:abstractNumId w:val="9"/>
  </w:num>
  <w:num w:numId="27" w16cid:durableId="1478378242">
    <w:abstractNumId w:val="14"/>
  </w:num>
  <w:num w:numId="28" w16cid:durableId="522207058">
    <w:abstractNumId w:val="21"/>
  </w:num>
  <w:num w:numId="29" w16cid:durableId="320231852">
    <w:abstractNumId w:val="30"/>
  </w:num>
  <w:num w:numId="30" w16cid:durableId="1737631731">
    <w:abstractNumId w:val="24"/>
  </w:num>
  <w:num w:numId="31" w16cid:durableId="883055803">
    <w:abstractNumId w:val="2"/>
  </w:num>
  <w:num w:numId="32" w16cid:durableId="2096706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0F37"/>
    <w:rsid w:val="0002017B"/>
    <w:rsid w:val="00024132"/>
    <w:rsid w:val="000359CE"/>
    <w:rsid w:val="00036487"/>
    <w:rsid w:val="00054217"/>
    <w:rsid w:val="00072CD3"/>
    <w:rsid w:val="000B6DED"/>
    <w:rsid w:val="000C2E8D"/>
    <w:rsid w:val="000C440B"/>
    <w:rsid w:val="000D1D44"/>
    <w:rsid w:val="000D5851"/>
    <w:rsid w:val="000E7FB6"/>
    <w:rsid w:val="00121373"/>
    <w:rsid w:val="001250C3"/>
    <w:rsid w:val="00135390"/>
    <w:rsid w:val="001377FE"/>
    <w:rsid w:val="00144FBB"/>
    <w:rsid w:val="0017473C"/>
    <w:rsid w:val="00181FA0"/>
    <w:rsid w:val="001A11D9"/>
    <w:rsid w:val="001A6F23"/>
    <w:rsid w:val="001A7FBC"/>
    <w:rsid w:val="001B6083"/>
    <w:rsid w:val="001C1D80"/>
    <w:rsid w:val="001D5D18"/>
    <w:rsid w:val="001E7456"/>
    <w:rsid w:val="00200A62"/>
    <w:rsid w:val="00205CF4"/>
    <w:rsid w:val="00206B5C"/>
    <w:rsid w:val="002363E4"/>
    <w:rsid w:val="00237DFB"/>
    <w:rsid w:val="00251DF5"/>
    <w:rsid w:val="002531B6"/>
    <w:rsid w:val="002573D2"/>
    <w:rsid w:val="00261E41"/>
    <w:rsid w:val="0028336A"/>
    <w:rsid w:val="00285DCF"/>
    <w:rsid w:val="00286F59"/>
    <w:rsid w:val="00295E7E"/>
    <w:rsid w:val="002A072E"/>
    <w:rsid w:val="002B42C5"/>
    <w:rsid w:val="002C1C62"/>
    <w:rsid w:val="002C2A22"/>
    <w:rsid w:val="002C3E8C"/>
    <w:rsid w:val="002D365C"/>
    <w:rsid w:val="002E19D1"/>
    <w:rsid w:val="00306CAA"/>
    <w:rsid w:val="00345B23"/>
    <w:rsid w:val="00351289"/>
    <w:rsid w:val="00351515"/>
    <w:rsid w:val="0039245F"/>
    <w:rsid w:val="003B79DE"/>
    <w:rsid w:val="003C1BE1"/>
    <w:rsid w:val="003E32CC"/>
    <w:rsid w:val="003F6EC3"/>
    <w:rsid w:val="00403C5B"/>
    <w:rsid w:val="004103E1"/>
    <w:rsid w:val="00443DAB"/>
    <w:rsid w:val="00466E4E"/>
    <w:rsid w:val="00471960"/>
    <w:rsid w:val="004B2D79"/>
    <w:rsid w:val="004C148C"/>
    <w:rsid w:val="004C4426"/>
    <w:rsid w:val="004D0AFC"/>
    <w:rsid w:val="004D29BA"/>
    <w:rsid w:val="004E62AE"/>
    <w:rsid w:val="004F7765"/>
    <w:rsid w:val="00506DE3"/>
    <w:rsid w:val="005151E7"/>
    <w:rsid w:val="00520F6D"/>
    <w:rsid w:val="005276A1"/>
    <w:rsid w:val="00536FDE"/>
    <w:rsid w:val="00543313"/>
    <w:rsid w:val="00550FF3"/>
    <w:rsid w:val="00555FC2"/>
    <w:rsid w:val="005579FA"/>
    <w:rsid w:val="005616D0"/>
    <w:rsid w:val="00575DD6"/>
    <w:rsid w:val="00593A43"/>
    <w:rsid w:val="0059440A"/>
    <w:rsid w:val="00595596"/>
    <w:rsid w:val="005A5517"/>
    <w:rsid w:val="005B0FD3"/>
    <w:rsid w:val="005B6731"/>
    <w:rsid w:val="005D6B2E"/>
    <w:rsid w:val="005E7F75"/>
    <w:rsid w:val="005F41DE"/>
    <w:rsid w:val="006330BB"/>
    <w:rsid w:val="00666E0F"/>
    <w:rsid w:val="00667959"/>
    <w:rsid w:val="006829E4"/>
    <w:rsid w:val="00684CA4"/>
    <w:rsid w:val="00694C5F"/>
    <w:rsid w:val="0069630A"/>
    <w:rsid w:val="00696DE9"/>
    <w:rsid w:val="006A11CE"/>
    <w:rsid w:val="006B4C48"/>
    <w:rsid w:val="006B55AD"/>
    <w:rsid w:val="006C25D8"/>
    <w:rsid w:val="006E2563"/>
    <w:rsid w:val="006E58A5"/>
    <w:rsid w:val="006F03CD"/>
    <w:rsid w:val="00706B34"/>
    <w:rsid w:val="00711A63"/>
    <w:rsid w:val="007128E4"/>
    <w:rsid w:val="0071324C"/>
    <w:rsid w:val="00713EFD"/>
    <w:rsid w:val="007255C5"/>
    <w:rsid w:val="00736B3C"/>
    <w:rsid w:val="00737E39"/>
    <w:rsid w:val="00754A98"/>
    <w:rsid w:val="007631E5"/>
    <w:rsid w:val="00765269"/>
    <w:rsid w:val="00765E00"/>
    <w:rsid w:val="00766F55"/>
    <w:rsid w:val="00777C97"/>
    <w:rsid w:val="007936A9"/>
    <w:rsid w:val="00793700"/>
    <w:rsid w:val="007A061A"/>
    <w:rsid w:val="007C602E"/>
    <w:rsid w:val="007D4095"/>
    <w:rsid w:val="007E0313"/>
    <w:rsid w:val="008161BC"/>
    <w:rsid w:val="00821C10"/>
    <w:rsid w:val="00876A4C"/>
    <w:rsid w:val="00884284"/>
    <w:rsid w:val="0088620B"/>
    <w:rsid w:val="00886476"/>
    <w:rsid w:val="00887533"/>
    <w:rsid w:val="0088778D"/>
    <w:rsid w:val="00891A3C"/>
    <w:rsid w:val="008A469B"/>
    <w:rsid w:val="008B0443"/>
    <w:rsid w:val="008B4D43"/>
    <w:rsid w:val="008B6C6A"/>
    <w:rsid w:val="008D2D8C"/>
    <w:rsid w:val="008D5364"/>
    <w:rsid w:val="008D5E74"/>
    <w:rsid w:val="008E776A"/>
    <w:rsid w:val="008F285B"/>
    <w:rsid w:val="00901371"/>
    <w:rsid w:val="009053E6"/>
    <w:rsid w:val="00906F28"/>
    <w:rsid w:val="00927F84"/>
    <w:rsid w:val="00936C19"/>
    <w:rsid w:val="00955B9A"/>
    <w:rsid w:val="00972E6E"/>
    <w:rsid w:val="00977AB2"/>
    <w:rsid w:val="00980D87"/>
    <w:rsid w:val="0098256C"/>
    <w:rsid w:val="009912E7"/>
    <w:rsid w:val="00993FF5"/>
    <w:rsid w:val="009E6387"/>
    <w:rsid w:val="009F2A13"/>
    <w:rsid w:val="009F6E0D"/>
    <w:rsid w:val="00A07337"/>
    <w:rsid w:val="00A242D0"/>
    <w:rsid w:val="00A24D05"/>
    <w:rsid w:val="00A25FCB"/>
    <w:rsid w:val="00A40047"/>
    <w:rsid w:val="00A44411"/>
    <w:rsid w:val="00A62D8F"/>
    <w:rsid w:val="00A735ED"/>
    <w:rsid w:val="00A7677A"/>
    <w:rsid w:val="00AA0635"/>
    <w:rsid w:val="00AB50C8"/>
    <w:rsid w:val="00AD1997"/>
    <w:rsid w:val="00B109E9"/>
    <w:rsid w:val="00B1356F"/>
    <w:rsid w:val="00B14D7B"/>
    <w:rsid w:val="00B1682E"/>
    <w:rsid w:val="00B20BA0"/>
    <w:rsid w:val="00B20F62"/>
    <w:rsid w:val="00B449B1"/>
    <w:rsid w:val="00B53CC4"/>
    <w:rsid w:val="00B604B9"/>
    <w:rsid w:val="00B61E6C"/>
    <w:rsid w:val="00B66799"/>
    <w:rsid w:val="00B711B3"/>
    <w:rsid w:val="00B74CAD"/>
    <w:rsid w:val="00B75E6B"/>
    <w:rsid w:val="00B9284E"/>
    <w:rsid w:val="00BB64BB"/>
    <w:rsid w:val="00BE4BE0"/>
    <w:rsid w:val="00C0039C"/>
    <w:rsid w:val="00C04699"/>
    <w:rsid w:val="00C077E8"/>
    <w:rsid w:val="00C14759"/>
    <w:rsid w:val="00C22B9A"/>
    <w:rsid w:val="00C23E15"/>
    <w:rsid w:val="00C32EA4"/>
    <w:rsid w:val="00C34B9E"/>
    <w:rsid w:val="00C6037F"/>
    <w:rsid w:val="00C711FC"/>
    <w:rsid w:val="00C82065"/>
    <w:rsid w:val="00C9514A"/>
    <w:rsid w:val="00CA0A83"/>
    <w:rsid w:val="00CA3DA7"/>
    <w:rsid w:val="00CB2C36"/>
    <w:rsid w:val="00CF6FF5"/>
    <w:rsid w:val="00D03581"/>
    <w:rsid w:val="00D070C7"/>
    <w:rsid w:val="00D07C45"/>
    <w:rsid w:val="00D232E1"/>
    <w:rsid w:val="00D264F7"/>
    <w:rsid w:val="00D2716E"/>
    <w:rsid w:val="00D274A5"/>
    <w:rsid w:val="00D33527"/>
    <w:rsid w:val="00D35553"/>
    <w:rsid w:val="00D40700"/>
    <w:rsid w:val="00D4259F"/>
    <w:rsid w:val="00D51D8C"/>
    <w:rsid w:val="00D52977"/>
    <w:rsid w:val="00D55BF3"/>
    <w:rsid w:val="00D567FB"/>
    <w:rsid w:val="00D6146B"/>
    <w:rsid w:val="00D62FE4"/>
    <w:rsid w:val="00D7686C"/>
    <w:rsid w:val="00D829FF"/>
    <w:rsid w:val="00D84608"/>
    <w:rsid w:val="00D910DC"/>
    <w:rsid w:val="00D95325"/>
    <w:rsid w:val="00D96032"/>
    <w:rsid w:val="00DA5410"/>
    <w:rsid w:val="00DB0F3E"/>
    <w:rsid w:val="00DC10B8"/>
    <w:rsid w:val="00DE1C22"/>
    <w:rsid w:val="00DE20AA"/>
    <w:rsid w:val="00DF23FF"/>
    <w:rsid w:val="00E10910"/>
    <w:rsid w:val="00E2622C"/>
    <w:rsid w:val="00E275C9"/>
    <w:rsid w:val="00E53093"/>
    <w:rsid w:val="00E65FD7"/>
    <w:rsid w:val="00E77D1F"/>
    <w:rsid w:val="00E843AC"/>
    <w:rsid w:val="00E85E25"/>
    <w:rsid w:val="00E922DC"/>
    <w:rsid w:val="00E951C1"/>
    <w:rsid w:val="00EB0CB0"/>
    <w:rsid w:val="00F22BDC"/>
    <w:rsid w:val="00F31348"/>
    <w:rsid w:val="00F319B1"/>
    <w:rsid w:val="00F35D54"/>
    <w:rsid w:val="00F4323D"/>
    <w:rsid w:val="00F6648F"/>
    <w:rsid w:val="00F71E1B"/>
    <w:rsid w:val="00F80200"/>
    <w:rsid w:val="00F8477B"/>
    <w:rsid w:val="00F942EC"/>
    <w:rsid w:val="00FB15DB"/>
    <w:rsid w:val="00FB256D"/>
    <w:rsid w:val="00FB273F"/>
    <w:rsid w:val="00FB733B"/>
    <w:rsid w:val="00FE11F9"/>
    <w:rsid w:val="00FE5316"/>
    <w:rsid w:val="00FF0C1B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293C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5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2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5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gif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C769-09B8-4F82-8E11-0B076B16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Ishang.Mehra@exlservice.com</dc:creator>
  <cp:lastModifiedBy>Ishang Mehra</cp:lastModifiedBy>
  <cp:revision>36</cp:revision>
  <cp:lastPrinted>2025-02-24T10:22:00Z</cp:lastPrinted>
  <dcterms:created xsi:type="dcterms:W3CDTF">2025-02-24T10:26:00Z</dcterms:created>
  <dcterms:modified xsi:type="dcterms:W3CDTF">2025-06-12T14:44:00Z</dcterms:modified>
</cp:coreProperties>
</file>