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6279" w14:textId="77777777" w:rsidR="00770E09" w:rsidRPr="00770E09" w:rsidRDefault="00770E09" w:rsidP="008F5827">
      <w:pPr>
        <w:spacing w:before="100" w:beforeAutospacing="1" w:after="100" w:afterAutospacing="1" w:line="240" w:lineRule="auto"/>
        <w:outlineLvl w:val="2"/>
        <w:rPr>
          <w:rFonts w:ascii="IRNazanin" w:eastAsia="Times New Roman" w:hAnsi="IRNazanin" w:cs="IRNazanin"/>
          <w:b/>
          <w:bCs/>
          <w:kern w:val="0"/>
          <w:sz w:val="27"/>
          <w:szCs w:val="27"/>
          <w14:ligatures w14:val="none"/>
        </w:rPr>
      </w:pPr>
      <w:r w:rsidRPr="00770E09">
        <w:rPr>
          <w:rFonts w:ascii="IRNazanin" w:eastAsia="Times New Roman" w:hAnsi="IRNazanin" w:cs="IRNazanin"/>
          <w:b/>
          <w:bCs/>
          <w:kern w:val="0"/>
          <w:sz w:val="27"/>
          <w:szCs w:val="27"/>
          <w14:ligatures w14:val="none"/>
        </w:rPr>
        <w:t xml:space="preserve">1. </w:t>
      </w:r>
      <w:proofErr w:type="spellStart"/>
      <w:proofErr w:type="gramStart"/>
      <w:r w:rsidRPr="00770E09">
        <w:rPr>
          <w:rFonts w:ascii="IRNazanin" w:eastAsia="Times New Roman" w:hAnsi="IRNazanin" w:cs="IRNazanin"/>
          <w:b/>
          <w:bCs/>
          <w:kern w:val="0"/>
          <w:sz w:val="27"/>
          <w:szCs w:val="27"/>
          <w14:ligatures w14:val="none"/>
        </w:rPr>
        <w:t>tf.assign</w:t>
      </w:r>
      <w:proofErr w:type="spellEnd"/>
      <w:proofErr w:type="gramEnd"/>
    </w:p>
    <w:p w14:paraId="7C517ABE" w14:textId="77777777" w:rsidR="00770E09" w:rsidRPr="00770E09" w:rsidRDefault="00770E09" w:rsidP="00770E09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770E09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توضیح</w:t>
      </w:r>
      <w:r w:rsidRPr="00770E09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r w:rsidRPr="00770E09">
        <w:rPr>
          <w:rFonts w:ascii="IRNazanin" w:eastAsia="Times New Roman" w:hAnsi="IRNazanin" w:cs="IRNazanin"/>
          <w:kern w:val="0"/>
          <w:rtl/>
          <w14:ligatures w14:val="none"/>
        </w:rPr>
        <w:t>برای تخصیص مستقیم یک مقدار جدید به یک متغیر</w:t>
      </w:r>
      <w:r w:rsidRPr="00770E09">
        <w:rPr>
          <w:rFonts w:ascii="IRNazanin" w:eastAsia="Times New Roman" w:hAnsi="IRNazanin" w:cs="IRNazanin"/>
          <w:kern w:val="0"/>
          <w14:ligatures w14:val="none"/>
        </w:rPr>
        <w:t xml:space="preserve"> (Variable) </w:t>
      </w:r>
      <w:r w:rsidRPr="00770E09">
        <w:rPr>
          <w:rFonts w:ascii="IRNazanin" w:eastAsia="Times New Roman" w:hAnsi="IRNazanin" w:cs="IRNazanin"/>
          <w:kern w:val="0"/>
          <w:rtl/>
          <w14:ligatures w14:val="none"/>
        </w:rPr>
        <w:t>در</w:t>
      </w:r>
      <w:r w:rsidRPr="00770E09">
        <w:rPr>
          <w:rFonts w:ascii="IRNazanin" w:eastAsia="Times New Roman" w:hAnsi="IRNazanin" w:cs="IRNazanin"/>
          <w:kern w:val="0"/>
          <w14:ligatures w14:val="none"/>
        </w:rPr>
        <w:t xml:space="preserve"> TensorFlow </w:t>
      </w:r>
      <w:r w:rsidRPr="00770E09">
        <w:rPr>
          <w:rFonts w:ascii="IRNazanin" w:eastAsia="Times New Roman" w:hAnsi="IRNazanin" w:cs="IRNazanin"/>
          <w:kern w:val="0"/>
          <w:rtl/>
          <w14:ligatures w14:val="none"/>
        </w:rPr>
        <w:t>استفاده می‌شود</w:t>
      </w:r>
      <w:r w:rsidRPr="00770E09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5CDED377" w14:textId="77777777" w:rsidR="00770E09" w:rsidRPr="00770E09" w:rsidRDefault="00770E09" w:rsidP="00770E09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770E09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نحوه عملکرد</w:t>
      </w:r>
      <w:r w:rsidRPr="00770E09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r w:rsidRPr="00770E09">
        <w:rPr>
          <w:rFonts w:ascii="IRNazanin" w:eastAsia="Times New Roman" w:hAnsi="IRNazanin" w:cs="IRNazanin"/>
          <w:kern w:val="0"/>
          <w:rtl/>
          <w14:ligatures w14:val="none"/>
        </w:rPr>
        <w:t>کل مقدار متغیر را با یک مقدار جدید جایگزین می‌کند (ابعاد باید یکسان باشند)</w:t>
      </w:r>
      <w:r w:rsidRPr="00770E09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6B637397" w14:textId="77777777" w:rsidR="00770E09" w:rsidRPr="00770E09" w:rsidRDefault="00770E09" w:rsidP="00770E09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770E09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کاربرد</w:t>
      </w:r>
      <w:r w:rsidRPr="00770E09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r w:rsidRPr="00770E09">
        <w:rPr>
          <w:rFonts w:ascii="IRNazanin" w:eastAsia="Times New Roman" w:hAnsi="IRNazanin" w:cs="IRNazanin"/>
          <w:kern w:val="0"/>
          <w:rtl/>
          <w14:ligatures w14:val="none"/>
        </w:rPr>
        <w:t>مناسب برای زمانی که می‌خواهید کل متغیر را با یک مقدار یا آرایه جدید با همان شکل به‌روزرسانی کنید</w:t>
      </w:r>
      <w:r w:rsidRPr="00770E09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61564F41" w14:textId="77777777" w:rsidR="00770E09" w:rsidRPr="00770E09" w:rsidRDefault="00770E09" w:rsidP="008F5827">
      <w:pPr>
        <w:spacing w:before="100" w:beforeAutospacing="1" w:after="100" w:afterAutospacing="1" w:line="240" w:lineRule="auto"/>
        <w:outlineLvl w:val="2"/>
        <w:rPr>
          <w:rFonts w:ascii="IRNazanin" w:eastAsia="Times New Roman" w:hAnsi="IRNazanin" w:cs="IRNazanin"/>
          <w:b/>
          <w:bCs/>
          <w:kern w:val="0"/>
          <w:sz w:val="27"/>
          <w:szCs w:val="27"/>
          <w14:ligatures w14:val="none"/>
        </w:rPr>
      </w:pPr>
      <w:r w:rsidRPr="00770E09">
        <w:rPr>
          <w:rFonts w:ascii="IRNazanin" w:eastAsia="Times New Roman" w:hAnsi="IRNazanin" w:cs="IRNazanin"/>
          <w:b/>
          <w:bCs/>
          <w:kern w:val="0"/>
          <w:sz w:val="27"/>
          <w:szCs w:val="27"/>
          <w14:ligatures w14:val="none"/>
        </w:rPr>
        <w:t xml:space="preserve">2. </w:t>
      </w:r>
      <w:proofErr w:type="spellStart"/>
      <w:proofErr w:type="gramStart"/>
      <w:r w:rsidRPr="00770E09">
        <w:rPr>
          <w:rFonts w:ascii="IRNazanin" w:eastAsia="Times New Roman" w:hAnsi="IRNazanin" w:cs="IRNazanin"/>
          <w:b/>
          <w:bCs/>
          <w:kern w:val="0"/>
          <w:sz w:val="27"/>
          <w:szCs w:val="27"/>
          <w14:ligatures w14:val="none"/>
        </w:rPr>
        <w:t>tf.scatter</w:t>
      </w:r>
      <w:proofErr w:type="gramEnd"/>
      <w:r w:rsidRPr="00770E09">
        <w:rPr>
          <w:rFonts w:ascii="IRNazanin" w:eastAsia="Times New Roman" w:hAnsi="IRNazanin" w:cs="IRNazanin"/>
          <w:b/>
          <w:bCs/>
          <w:kern w:val="0"/>
          <w:sz w:val="27"/>
          <w:szCs w:val="27"/>
          <w14:ligatures w14:val="none"/>
        </w:rPr>
        <w:t>_nd_update</w:t>
      </w:r>
      <w:proofErr w:type="spellEnd"/>
    </w:p>
    <w:p w14:paraId="472B63EE" w14:textId="77777777" w:rsidR="00770E09" w:rsidRPr="00770E09" w:rsidRDefault="00770E09" w:rsidP="00770E09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770E09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توضیح</w:t>
      </w:r>
      <w:r w:rsidRPr="00770E09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r w:rsidRPr="00770E09">
        <w:rPr>
          <w:rFonts w:ascii="IRNazanin" w:eastAsia="Times New Roman" w:hAnsi="IRNazanin" w:cs="IRNazanin"/>
          <w:kern w:val="0"/>
          <w:rtl/>
          <w14:ligatures w14:val="none"/>
        </w:rPr>
        <w:t>برای به‌روزرسانی انتخابی بخش‌هایی از یک متغیر با استفاده از ایندکس‌ها و مقادیر جدید استفاده می‌شود</w:t>
      </w:r>
      <w:r w:rsidRPr="00770E09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66A569D7" w14:textId="77777777" w:rsidR="00770E09" w:rsidRPr="00770E09" w:rsidRDefault="00770E09" w:rsidP="00770E09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770E09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نحوه عملکرد</w:t>
      </w:r>
      <w:r w:rsidRPr="00770E09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r w:rsidRPr="00770E09">
        <w:rPr>
          <w:rFonts w:ascii="IRNazanin" w:eastAsia="Times New Roman" w:hAnsi="IRNazanin" w:cs="IRNazanin"/>
          <w:kern w:val="0"/>
          <w:rtl/>
          <w14:ligatures w14:val="none"/>
        </w:rPr>
        <w:t>به شما امکان می‌دهد مقادیر خاصی را در ایندکس‌های مشخص‌شده در متغیر به‌روزرسانی کنید، بدون تغییر سایر بخش‌ها</w:t>
      </w:r>
      <w:r w:rsidRPr="00770E09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72DA48C6" w14:textId="77777777" w:rsidR="00770E09" w:rsidRPr="00770E09" w:rsidRDefault="00770E09" w:rsidP="00770E09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770E09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کاربرد</w:t>
      </w:r>
      <w:r w:rsidRPr="00770E09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r w:rsidRPr="00770E09">
        <w:rPr>
          <w:rFonts w:ascii="IRNazanin" w:eastAsia="Times New Roman" w:hAnsi="IRNazanin" w:cs="IRNazanin"/>
          <w:kern w:val="0"/>
          <w:rtl/>
          <w14:ligatures w14:val="none"/>
        </w:rPr>
        <w:t>مناسب برای به‌روزرسانی‌های پراکنده یا زمانی که فقط بخشی از متغیر (مثلاً چند عنصر خاص) نیاز به تغییر دارد</w:t>
      </w:r>
      <w:r w:rsidRPr="00770E09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3B26D4CF" w14:textId="77777777" w:rsidR="00770E09" w:rsidRPr="00770E09" w:rsidRDefault="00770E09" w:rsidP="00770E09">
      <w:pPr>
        <w:bidi/>
        <w:spacing w:before="100" w:beforeAutospacing="1" w:after="100" w:afterAutospacing="1" w:line="240" w:lineRule="auto"/>
        <w:outlineLvl w:val="2"/>
        <w:rPr>
          <w:rFonts w:ascii="IRNazanin" w:eastAsia="Times New Roman" w:hAnsi="IRNazanin" w:cs="IRNazanin"/>
          <w:b/>
          <w:bCs/>
          <w:kern w:val="0"/>
          <w:sz w:val="27"/>
          <w:szCs w:val="27"/>
          <w14:ligatures w14:val="none"/>
        </w:rPr>
      </w:pPr>
      <w:r w:rsidRPr="00770E09">
        <w:rPr>
          <w:rFonts w:ascii="IRNazanin" w:eastAsia="Times New Roman" w:hAnsi="IRNazanin" w:cs="IRNazanin"/>
          <w:b/>
          <w:bCs/>
          <w:kern w:val="0"/>
          <w:sz w:val="27"/>
          <w:szCs w:val="27"/>
          <w:rtl/>
          <w14:ligatures w14:val="none"/>
        </w:rPr>
        <w:t>تفاوت‌های کلیدی</w:t>
      </w:r>
      <w:r w:rsidRPr="00770E09">
        <w:rPr>
          <w:rFonts w:ascii="IRNazanin" w:eastAsia="Times New Roman" w:hAnsi="IRNazanin" w:cs="IRNazanin"/>
          <w:b/>
          <w:bCs/>
          <w:kern w:val="0"/>
          <w:sz w:val="27"/>
          <w:szCs w:val="27"/>
          <w14:ligatures w14:val="none"/>
        </w:rPr>
        <w:t>:</w:t>
      </w:r>
    </w:p>
    <w:p w14:paraId="5BBECCDC" w14:textId="77777777" w:rsidR="00770E09" w:rsidRPr="00770E09" w:rsidRDefault="00770E09" w:rsidP="00770E09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770E09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دامنه به‌روزرسانی</w:t>
      </w:r>
      <w:r w:rsidRPr="00770E09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proofErr w:type="spellStart"/>
      <w:r w:rsidRPr="00770E09">
        <w:rPr>
          <w:rFonts w:ascii="IRNazanin" w:eastAsia="Times New Roman" w:hAnsi="IRNazanin" w:cs="IRNazanin"/>
          <w:kern w:val="0"/>
          <w14:ligatures w14:val="none"/>
        </w:rPr>
        <w:t>tf.assign</w:t>
      </w:r>
      <w:proofErr w:type="spellEnd"/>
      <w:r w:rsidRPr="00770E09">
        <w:rPr>
          <w:rFonts w:ascii="IRNazanin" w:eastAsia="Times New Roman" w:hAnsi="IRNazanin" w:cs="IRNazanin"/>
          <w:kern w:val="0"/>
          <w14:ligatures w14:val="none"/>
        </w:rPr>
        <w:t xml:space="preserve"> </w:t>
      </w:r>
      <w:r w:rsidRPr="00770E09">
        <w:rPr>
          <w:rFonts w:ascii="IRNazanin" w:eastAsia="Times New Roman" w:hAnsi="IRNazanin" w:cs="IRNazanin"/>
          <w:kern w:val="0"/>
          <w:rtl/>
          <w14:ligatures w14:val="none"/>
        </w:rPr>
        <w:t xml:space="preserve">کل متغیر را تغییر می‌دهد، در حالی که </w:t>
      </w:r>
      <w:proofErr w:type="spellStart"/>
      <w:r w:rsidRPr="00770E09">
        <w:rPr>
          <w:rFonts w:ascii="IRNazanin" w:eastAsia="Times New Roman" w:hAnsi="IRNazanin" w:cs="IRNazanin"/>
          <w:kern w:val="0"/>
          <w14:ligatures w14:val="none"/>
        </w:rPr>
        <w:t>tf.scatter_nd_update</w:t>
      </w:r>
      <w:proofErr w:type="spellEnd"/>
      <w:r w:rsidRPr="00770E09">
        <w:rPr>
          <w:rFonts w:ascii="IRNazanin" w:eastAsia="Times New Roman" w:hAnsi="IRNazanin" w:cs="IRNazanin"/>
          <w:kern w:val="0"/>
          <w14:ligatures w14:val="none"/>
        </w:rPr>
        <w:t xml:space="preserve"> </w:t>
      </w:r>
      <w:r w:rsidRPr="00770E09">
        <w:rPr>
          <w:rFonts w:ascii="IRNazanin" w:eastAsia="Times New Roman" w:hAnsi="IRNazanin" w:cs="IRNazanin"/>
          <w:kern w:val="0"/>
          <w:rtl/>
          <w14:ligatures w14:val="none"/>
        </w:rPr>
        <w:t>فقط عناصر مشخص‌شده را به‌روزرسانی می‌کند</w:t>
      </w:r>
      <w:r w:rsidRPr="00770E09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41C5EE96" w14:textId="77777777" w:rsidR="00770E09" w:rsidRPr="00770E09" w:rsidRDefault="00770E09" w:rsidP="00770E09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770E09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انعطاف‌پذیری</w:t>
      </w:r>
      <w:r w:rsidRPr="00770E09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proofErr w:type="spellStart"/>
      <w:r w:rsidRPr="00770E09">
        <w:rPr>
          <w:rFonts w:ascii="IRNazanin" w:eastAsia="Times New Roman" w:hAnsi="IRNazanin" w:cs="IRNazanin"/>
          <w:kern w:val="0"/>
          <w14:ligatures w14:val="none"/>
        </w:rPr>
        <w:t>tf.scatter_nd_update</w:t>
      </w:r>
      <w:proofErr w:type="spellEnd"/>
      <w:r w:rsidRPr="00770E09">
        <w:rPr>
          <w:rFonts w:ascii="IRNazanin" w:eastAsia="Times New Roman" w:hAnsi="IRNazanin" w:cs="IRNazanin"/>
          <w:kern w:val="0"/>
          <w14:ligatures w14:val="none"/>
        </w:rPr>
        <w:t xml:space="preserve"> </w:t>
      </w:r>
      <w:r w:rsidRPr="00770E09">
        <w:rPr>
          <w:rFonts w:ascii="IRNazanin" w:eastAsia="Times New Roman" w:hAnsi="IRNazanin" w:cs="IRNazanin"/>
          <w:kern w:val="0"/>
          <w:rtl/>
          <w14:ligatures w14:val="none"/>
        </w:rPr>
        <w:t>انعطاف‌پذیرتر است، زیرا امکان به‌روزرسانی‌های هدفمند در ایندکس‌های خاص را فراهم می‌کند</w:t>
      </w:r>
      <w:r w:rsidRPr="00770E09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615EC216" w14:textId="77777777" w:rsidR="00770E09" w:rsidRPr="00770E09" w:rsidRDefault="00770E09" w:rsidP="00770E09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770E09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مثال استفاده</w:t>
      </w:r>
      <w:r w:rsidRPr="00770E09">
        <w:rPr>
          <w:rFonts w:ascii="IRNazanin" w:eastAsia="Times New Roman" w:hAnsi="IRNazanin" w:cs="IRNazanin"/>
          <w:kern w:val="0"/>
          <w14:ligatures w14:val="none"/>
        </w:rPr>
        <w:t xml:space="preserve">: </w:t>
      </w:r>
    </w:p>
    <w:p w14:paraId="0B48BEC8" w14:textId="77777777" w:rsidR="00770E09" w:rsidRPr="00770E09" w:rsidRDefault="00770E09" w:rsidP="00770E09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proofErr w:type="spellStart"/>
      <w:proofErr w:type="gramStart"/>
      <w:r w:rsidRPr="00770E09">
        <w:rPr>
          <w:rFonts w:ascii="IRNazanin" w:eastAsia="Times New Roman" w:hAnsi="IRNazanin" w:cs="IRNazanin"/>
          <w:kern w:val="0"/>
          <w14:ligatures w14:val="none"/>
        </w:rPr>
        <w:t>tf.assign</w:t>
      </w:r>
      <w:proofErr w:type="spellEnd"/>
      <w:proofErr w:type="gramEnd"/>
      <w:r w:rsidRPr="00770E09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r w:rsidRPr="00770E09">
        <w:rPr>
          <w:rFonts w:ascii="IRNazanin" w:eastAsia="Times New Roman" w:hAnsi="IRNazanin" w:cs="IRNazanin"/>
          <w:kern w:val="0"/>
          <w:rtl/>
          <w14:ligatures w14:val="none"/>
        </w:rPr>
        <w:t>برای تنظیم مقدار کل یک ماتریس یا بردار</w:t>
      </w:r>
      <w:r w:rsidRPr="00770E09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00CBAAA5" w14:textId="77777777" w:rsidR="00770E09" w:rsidRPr="00770E09" w:rsidRDefault="00770E09" w:rsidP="00770E09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proofErr w:type="spellStart"/>
      <w:proofErr w:type="gramStart"/>
      <w:r w:rsidRPr="00770E09">
        <w:rPr>
          <w:rFonts w:ascii="IRNazanin" w:eastAsia="Times New Roman" w:hAnsi="IRNazanin" w:cs="IRNazanin"/>
          <w:kern w:val="0"/>
          <w14:ligatures w14:val="none"/>
        </w:rPr>
        <w:t>tf.scatter</w:t>
      </w:r>
      <w:proofErr w:type="gramEnd"/>
      <w:r w:rsidRPr="00770E09">
        <w:rPr>
          <w:rFonts w:ascii="IRNazanin" w:eastAsia="Times New Roman" w:hAnsi="IRNazanin" w:cs="IRNazanin"/>
          <w:kern w:val="0"/>
          <w14:ligatures w14:val="none"/>
        </w:rPr>
        <w:t>_nd_update</w:t>
      </w:r>
      <w:proofErr w:type="spellEnd"/>
      <w:r w:rsidRPr="00770E09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r w:rsidRPr="00770E09">
        <w:rPr>
          <w:rFonts w:ascii="IRNazanin" w:eastAsia="Times New Roman" w:hAnsi="IRNazanin" w:cs="IRNazanin"/>
          <w:kern w:val="0"/>
          <w:rtl/>
          <w14:ligatures w14:val="none"/>
        </w:rPr>
        <w:t>برای تغییر مقادیر خاص در یک ماتریس چندبعدی با استفاده از ایندکس‌ها</w:t>
      </w:r>
      <w:r w:rsidRPr="00770E09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1D0DA47D" w14:textId="77777777" w:rsidR="00995BF9" w:rsidRPr="00770E09" w:rsidRDefault="00995BF9" w:rsidP="00770E09">
      <w:pPr>
        <w:bidi/>
        <w:rPr>
          <w:rFonts w:ascii="IRNazanin" w:hAnsi="IRNazanin" w:cs="IRNazanin"/>
        </w:rPr>
      </w:pPr>
    </w:p>
    <w:sectPr w:rsidR="00995BF9" w:rsidRPr="00770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RNazanin">
    <w:panose1 w:val="02000506000000020002"/>
    <w:charset w:val="00"/>
    <w:family w:val="auto"/>
    <w:pitch w:val="variable"/>
    <w:sig w:usb0="00002003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33E37"/>
    <w:multiLevelType w:val="multilevel"/>
    <w:tmpl w:val="FF70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E34C1"/>
    <w:multiLevelType w:val="multilevel"/>
    <w:tmpl w:val="08AA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166D2"/>
    <w:multiLevelType w:val="multilevel"/>
    <w:tmpl w:val="8BE2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B5D74"/>
    <w:multiLevelType w:val="multilevel"/>
    <w:tmpl w:val="EA88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AB3FF5"/>
    <w:multiLevelType w:val="multilevel"/>
    <w:tmpl w:val="CDAE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211CB2"/>
    <w:multiLevelType w:val="multilevel"/>
    <w:tmpl w:val="0CAC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978536">
    <w:abstractNumId w:val="5"/>
  </w:num>
  <w:num w:numId="2" w16cid:durableId="1336688365">
    <w:abstractNumId w:val="1"/>
  </w:num>
  <w:num w:numId="3" w16cid:durableId="1874230048">
    <w:abstractNumId w:val="3"/>
  </w:num>
  <w:num w:numId="4" w16cid:durableId="68428600">
    <w:abstractNumId w:val="2"/>
  </w:num>
  <w:num w:numId="5" w16cid:durableId="1047222108">
    <w:abstractNumId w:val="4"/>
  </w:num>
  <w:num w:numId="6" w16cid:durableId="685249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AA"/>
    <w:rsid w:val="00143C0E"/>
    <w:rsid w:val="006B60AA"/>
    <w:rsid w:val="00770E09"/>
    <w:rsid w:val="008F5827"/>
    <w:rsid w:val="00995BF9"/>
    <w:rsid w:val="00C7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FB30B937-4FB7-4ECE-B2B3-2D4F3551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0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0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0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0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0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0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0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0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0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1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asgari</dc:creator>
  <cp:keywords/>
  <dc:description/>
  <cp:lastModifiedBy>mehran asgari</cp:lastModifiedBy>
  <cp:revision>3</cp:revision>
  <dcterms:created xsi:type="dcterms:W3CDTF">2025-06-04T14:26:00Z</dcterms:created>
  <dcterms:modified xsi:type="dcterms:W3CDTF">2025-06-04T14:27:00Z</dcterms:modified>
</cp:coreProperties>
</file>