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A2" w:rsidRDefault="00BF5FA2" w:rsidP="00BF5FA2">
      <w:pPr>
        <w:spacing w:line="360" w:lineRule="auto"/>
        <w:jc w:val="center"/>
        <w:rPr>
          <w:rFonts w:ascii="Tahoma" w:hAnsi="Tahoma" w:cs="Tahoma"/>
          <w:b/>
          <w:bCs/>
          <w:i/>
          <w:iCs/>
          <w:sz w:val="40"/>
          <w:szCs w:val="40"/>
        </w:rPr>
      </w:pPr>
      <w:bookmarkStart w:id="0" w:name="_GoBack"/>
      <w:bookmarkEnd w:id="0"/>
      <w:r>
        <w:rPr>
          <w:rFonts w:ascii="Tahoma" w:hAnsi="Tahoma" w:cs="Tahoma"/>
          <w:b/>
          <w:bCs/>
          <w:i/>
          <w:iCs/>
          <w:noProof/>
          <w:sz w:val="40"/>
          <w:szCs w:val="40"/>
          <w:lang w:eastAsia="fr-FR"/>
        </w:rPr>
        <w:drawing>
          <wp:inline distT="0" distB="0" distL="0" distR="0">
            <wp:extent cx="1200150" cy="1133475"/>
            <wp:effectExtent l="0" t="0" r="0" b="9525"/>
            <wp:docPr id="3" name="Image 3" descr="C:\Users\Asus\Pictures\LOGO8GOMY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LOGO8GOMYC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133475"/>
                    </a:xfrm>
                    <a:prstGeom prst="rect">
                      <a:avLst/>
                    </a:prstGeom>
                    <a:noFill/>
                    <a:ln>
                      <a:noFill/>
                    </a:ln>
                  </pic:spPr>
                </pic:pic>
              </a:graphicData>
            </a:graphic>
          </wp:inline>
        </w:drawing>
      </w:r>
    </w:p>
    <w:p w:rsidR="00BF5FA2" w:rsidRDefault="00BF5FA2" w:rsidP="00BF5FA2">
      <w:pPr>
        <w:spacing w:line="360" w:lineRule="auto"/>
        <w:jc w:val="center"/>
        <w:rPr>
          <w:rFonts w:ascii="Tahoma" w:hAnsi="Tahoma" w:cs="Tahoma"/>
          <w:b/>
          <w:bCs/>
          <w:i/>
          <w:iCs/>
          <w:sz w:val="40"/>
          <w:szCs w:val="40"/>
        </w:rPr>
      </w:pPr>
    </w:p>
    <w:p w:rsidR="00BF5FA2" w:rsidRPr="00BF5FA2" w:rsidRDefault="00BF5FA2" w:rsidP="00136703">
      <w:pPr>
        <w:spacing w:line="360" w:lineRule="auto"/>
        <w:jc w:val="center"/>
        <w:rPr>
          <w:rFonts w:ascii="Tahoma" w:hAnsi="Tahoma" w:cs="Tahoma"/>
          <w:b/>
          <w:bCs/>
          <w:i/>
          <w:iCs/>
          <w:sz w:val="60"/>
          <w:szCs w:val="60"/>
        </w:rPr>
      </w:pPr>
      <w:r w:rsidRPr="00BF5FA2">
        <w:rPr>
          <w:rFonts w:ascii="Tahoma" w:hAnsi="Tahoma" w:cs="Tahoma"/>
          <w:b/>
          <w:bCs/>
          <w:i/>
          <w:iCs/>
          <w:sz w:val="60"/>
          <w:szCs w:val="60"/>
        </w:rPr>
        <w:t xml:space="preserve">Un clone </w:t>
      </w:r>
      <w:proofErr w:type="spellStart"/>
      <w:r w:rsidRPr="00BF5FA2">
        <w:rPr>
          <w:rFonts w:ascii="Tahoma" w:hAnsi="Tahoma" w:cs="Tahoma"/>
          <w:b/>
          <w:bCs/>
          <w:i/>
          <w:iCs/>
          <w:sz w:val="60"/>
          <w:szCs w:val="60"/>
        </w:rPr>
        <w:t>Whatsapp</w:t>
      </w:r>
      <w:proofErr w:type="spellEnd"/>
      <w:r w:rsidRPr="00BF5FA2">
        <w:rPr>
          <w:rFonts w:ascii="Tahoma" w:hAnsi="Tahoma" w:cs="Tahoma"/>
          <w:b/>
          <w:bCs/>
          <w:i/>
          <w:iCs/>
          <w:sz w:val="60"/>
          <w:szCs w:val="60"/>
        </w:rPr>
        <w:t xml:space="preserve"> </w:t>
      </w:r>
      <w:r w:rsidR="00136703">
        <w:rPr>
          <w:rFonts w:ascii="Tahoma" w:hAnsi="Tahoma" w:cs="Tahoma"/>
          <w:b/>
          <w:bCs/>
          <w:i/>
          <w:iCs/>
          <w:sz w:val="60"/>
          <w:szCs w:val="60"/>
        </w:rPr>
        <w:t xml:space="preserve">avec </w:t>
      </w:r>
      <w:r w:rsidRPr="00BF5FA2">
        <w:rPr>
          <w:rFonts w:ascii="Tahoma" w:hAnsi="Tahoma" w:cs="Tahoma"/>
          <w:b/>
          <w:bCs/>
          <w:i/>
          <w:iCs/>
          <w:sz w:val="60"/>
          <w:szCs w:val="60"/>
        </w:rPr>
        <w:t>MONGO, EXPRESS, REAC</w:t>
      </w:r>
      <w:r w:rsidR="00865C1B">
        <w:rPr>
          <w:rFonts w:ascii="Tahoma" w:hAnsi="Tahoma" w:cs="Tahoma"/>
          <w:b/>
          <w:bCs/>
          <w:i/>
          <w:iCs/>
          <w:sz w:val="60"/>
          <w:szCs w:val="60"/>
        </w:rPr>
        <w:t>T, NODE</w:t>
      </w:r>
      <w:r w:rsidR="00865C1B">
        <w:rPr>
          <w:rFonts w:ascii="Tahoma" w:hAnsi="Tahoma" w:cs="Tahoma" w:hint="cs"/>
          <w:b/>
          <w:bCs/>
          <w:i/>
          <w:iCs/>
          <w:sz w:val="60"/>
          <w:szCs w:val="60"/>
          <w:rtl/>
        </w:rPr>
        <w:t xml:space="preserve"> </w:t>
      </w:r>
      <w:r w:rsidRPr="00BF5FA2">
        <w:rPr>
          <w:rFonts w:ascii="Tahoma" w:hAnsi="Tahoma" w:cs="Tahoma"/>
          <w:b/>
          <w:bCs/>
          <w:i/>
          <w:iCs/>
          <w:sz w:val="60"/>
          <w:szCs w:val="60"/>
        </w:rPr>
        <w:t xml:space="preserve">(MERN </w:t>
      </w:r>
      <w:proofErr w:type="spellStart"/>
      <w:r w:rsidRPr="00BF5FA2">
        <w:rPr>
          <w:rFonts w:ascii="Tahoma" w:hAnsi="Tahoma" w:cs="Tahoma"/>
          <w:b/>
          <w:bCs/>
          <w:i/>
          <w:iCs/>
          <w:sz w:val="60"/>
          <w:szCs w:val="60"/>
        </w:rPr>
        <w:t>Stack</w:t>
      </w:r>
      <w:proofErr w:type="spellEnd"/>
      <w:r w:rsidRPr="00BF5FA2">
        <w:rPr>
          <w:rFonts w:ascii="Tahoma" w:hAnsi="Tahoma" w:cs="Tahoma"/>
          <w:b/>
          <w:bCs/>
          <w:i/>
          <w:iCs/>
          <w:sz w:val="60"/>
          <w:szCs w:val="60"/>
        </w:rPr>
        <w:t>)</w:t>
      </w:r>
    </w:p>
    <w:p w:rsidR="00136703" w:rsidRDefault="00136703" w:rsidP="00BF5FA2">
      <w:pPr>
        <w:spacing w:line="360" w:lineRule="auto"/>
        <w:jc w:val="both"/>
        <w:rPr>
          <w:rFonts w:asciiTheme="majorBidi" w:hAnsiTheme="majorBidi" w:cstheme="majorBidi"/>
          <w:sz w:val="28"/>
          <w:szCs w:val="28"/>
        </w:rPr>
      </w:pPr>
    </w:p>
    <w:p w:rsidR="00136703" w:rsidRDefault="00136703" w:rsidP="00BF5FA2">
      <w:pPr>
        <w:spacing w:line="360" w:lineRule="auto"/>
        <w:jc w:val="both"/>
        <w:rPr>
          <w:rFonts w:asciiTheme="majorBidi" w:hAnsiTheme="majorBidi" w:cstheme="majorBidi"/>
          <w:sz w:val="28"/>
          <w:szCs w:val="28"/>
        </w:rPr>
      </w:pPr>
    </w:p>
    <w:p w:rsidR="00136703" w:rsidRDefault="00136703" w:rsidP="00BF5FA2">
      <w:pPr>
        <w:spacing w:line="360" w:lineRule="auto"/>
        <w:jc w:val="both"/>
        <w:rPr>
          <w:rFonts w:asciiTheme="majorBidi" w:hAnsiTheme="majorBidi" w:cstheme="majorBidi"/>
          <w:sz w:val="28"/>
          <w:szCs w:val="28"/>
        </w:rPr>
      </w:pPr>
    </w:p>
    <w:p w:rsidR="00136703" w:rsidRPr="00136703" w:rsidRDefault="00BF5FA2" w:rsidP="00BF5FA2">
      <w:pPr>
        <w:spacing w:line="360" w:lineRule="auto"/>
        <w:jc w:val="both"/>
        <w:rPr>
          <w:rFonts w:asciiTheme="majorBidi" w:hAnsiTheme="majorBidi" w:cstheme="majorBidi"/>
          <w:b/>
          <w:bCs/>
          <w:sz w:val="40"/>
          <w:szCs w:val="40"/>
        </w:rPr>
      </w:pPr>
      <w:r w:rsidRPr="00136703">
        <w:rPr>
          <w:rFonts w:asciiTheme="majorBidi" w:hAnsiTheme="majorBidi" w:cstheme="majorBidi"/>
          <w:b/>
          <w:bCs/>
          <w:sz w:val="40"/>
          <w:szCs w:val="40"/>
        </w:rPr>
        <w:t xml:space="preserve">Réalisé par : </w:t>
      </w:r>
    </w:p>
    <w:p w:rsidR="00BF5FA2" w:rsidRPr="00136703" w:rsidRDefault="00136703" w:rsidP="00136703">
      <w:pPr>
        <w:spacing w:line="360" w:lineRule="auto"/>
        <w:jc w:val="both"/>
        <w:rPr>
          <w:rFonts w:asciiTheme="majorBidi" w:hAnsiTheme="majorBidi" w:cstheme="majorBidi"/>
          <w:i/>
          <w:iCs/>
          <w:sz w:val="44"/>
          <w:szCs w:val="44"/>
        </w:rPr>
      </w:pPr>
      <w:r>
        <w:rPr>
          <w:rFonts w:asciiTheme="majorBidi" w:hAnsiTheme="majorBidi" w:cstheme="majorBidi"/>
          <w:sz w:val="40"/>
          <w:szCs w:val="40"/>
        </w:rPr>
        <w:t xml:space="preserve">                    </w:t>
      </w:r>
      <w:r w:rsidR="00BF5FA2" w:rsidRPr="00136703">
        <w:rPr>
          <w:rFonts w:asciiTheme="majorBidi" w:hAnsiTheme="majorBidi" w:cstheme="majorBidi"/>
          <w:i/>
          <w:iCs/>
          <w:sz w:val="44"/>
          <w:szCs w:val="44"/>
        </w:rPr>
        <w:t xml:space="preserve">Sami KAHLOUL </w:t>
      </w:r>
      <w:r w:rsidRPr="00136703">
        <w:rPr>
          <w:rFonts w:asciiTheme="majorBidi" w:hAnsiTheme="majorBidi" w:cstheme="majorBidi"/>
          <w:i/>
          <w:iCs/>
          <w:sz w:val="44"/>
          <w:szCs w:val="44"/>
        </w:rPr>
        <w:t>&amp;</w:t>
      </w:r>
      <w:r w:rsidR="00BF5FA2" w:rsidRPr="00136703">
        <w:rPr>
          <w:rFonts w:asciiTheme="majorBidi" w:hAnsiTheme="majorBidi" w:cstheme="majorBidi"/>
          <w:i/>
          <w:iCs/>
          <w:sz w:val="44"/>
          <w:szCs w:val="44"/>
        </w:rPr>
        <w:t xml:space="preserve"> Imen RAHAL</w:t>
      </w: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tl/>
        </w:rPr>
      </w:pPr>
    </w:p>
    <w:p w:rsidR="00865C1B" w:rsidRDefault="00865C1B" w:rsidP="00BF5FA2">
      <w:pPr>
        <w:spacing w:line="360" w:lineRule="auto"/>
        <w:jc w:val="both"/>
        <w:rPr>
          <w:rFonts w:asciiTheme="majorBidi" w:hAnsiTheme="majorBidi" w:cstheme="majorBidi"/>
          <w:b/>
          <w:bCs/>
          <w:sz w:val="24"/>
          <w:szCs w:val="24"/>
        </w:rPr>
      </w:pPr>
    </w:p>
    <w:p w:rsidR="00BF5FA2" w:rsidRPr="001F3846" w:rsidRDefault="00BF5FA2" w:rsidP="00BF5FA2">
      <w:pPr>
        <w:spacing w:line="360" w:lineRule="auto"/>
        <w:jc w:val="both"/>
        <w:rPr>
          <w:rFonts w:asciiTheme="majorBidi" w:hAnsiTheme="majorBidi" w:cstheme="majorBidi"/>
          <w:b/>
          <w:bCs/>
          <w:sz w:val="36"/>
          <w:szCs w:val="36"/>
        </w:rPr>
      </w:pPr>
      <w:r w:rsidRPr="001F3846">
        <w:rPr>
          <w:rFonts w:asciiTheme="majorBidi" w:hAnsiTheme="majorBidi" w:cstheme="majorBidi"/>
          <w:b/>
          <w:bCs/>
          <w:sz w:val="36"/>
          <w:szCs w:val="36"/>
        </w:rPr>
        <w:lastRenderedPageBreak/>
        <w:t>Caractéristiques </w:t>
      </w:r>
      <w:r w:rsidR="007E760D" w:rsidRPr="001F3846">
        <w:rPr>
          <w:rFonts w:asciiTheme="majorBidi" w:hAnsiTheme="majorBidi" w:cstheme="majorBidi"/>
          <w:b/>
          <w:bCs/>
          <w:sz w:val="36"/>
          <w:szCs w:val="36"/>
        </w:rPr>
        <w:t xml:space="preserve">de l’application </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Fonctionnalité de discussion de base.</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Indicateurs de saisie.</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Aperçu du message.</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Envoyez des pièces jointes.</w:t>
      </w:r>
    </w:p>
    <w:p w:rsidR="00BF5FA2" w:rsidRP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Envoyez des messages vocaux. (FRAIS)</w:t>
      </w:r>
    </w:p>
    <w:p w:rsidR="00A70AE9" w:rsidRPr="001F3846" w:rsidRDefault="00136703" w:rsidP="00BF5FA2">
      <w:pPr>
        <w:spacing w:line="360" w:lineRule="auto"/>
        <w:jc w:val="both"/>
        <w:rPr>
          <w:rFonts w:asciiTheme="majorBidi" w:hAnsiTheme="majorBidi" w:cstheme="majorBidi"/>
          <w:b/>
          <w:bCs/>
          <w:sz w:val="36"/>
          <w:szCs w:val="36"/>
        </w:rPr>
      </w:pPr>
      <w:r w:rsidRPr="001F3846">
        <w:rPr>
          <w:rFonts w:asciiTheme="majorBidi" w:hAnsiTheme="majorBidi" w:cstheme="majorBidi"/>
          <w:b/>
          <w:bCs/>
          <w:sz w:val="36"/>
          <w:szCs w:val="36"/>
        </w:rPr>
        <w:t>Identificatio</w:t>
      </w:r>
      <w:r w:rsidR="001F3846" w:rsidRPr="001F3846">
        <w:rPr>
          <w:rFonts w:asciiTheme="majorBidi" w:hAnsiTheme="majorBidi" w:cstheme="majorBidi"/>
          <w:b/>
          <w:bCs/>
          <w:sz w:val="36"/>
          <w:szCs w:val="36"/>
        </w:rPr>
        <w:t xml:space="preserve">n des acteurs de l’application </w:t>
      </w:r>
    </w:p>
    <w:p w:rsidR="001F3846" w:rsidRDefault="001F3846" w:rsidP="00BF5FA2">
      <w:pPr>
        <w:spacing w:line="360" w:lineRule="auto"/>
        <w:jc w:val="both"/>
      </w:pPr>
      <w:r w:rsidRPr="001F3846">
        <w:rPr>
          <w:rFonts w:asciiTheme="majorBidi" w:hAnsiTheme="majorBidi" w:cstheme="majorBidi"/>
          <w:b/>
          <w:bCs/>
          <w:sz w:val="28"/>
          <w:szCs w:val="28"/>
        </w:rPr>
        <w:t xml:space="preserve"> </w:t>
      </w:r>
      <w:r w:rsidR="00136703" w:rsidRPr="001F3846">
        <w:rPr>
          <w:rFonts w:asciiTheme="majorBidi" w:hAnsiTheme="majorBidi" w:cstheme="majorBidi"/>
          <w:b/>
          <w:bCs/>
          <w:sz w:val="28"/>
          <w:szCs w:val="28"/>
        </w:rPr>
        <w:t>Administrateur</w:t>
      </w:r>
      <w:r w:rsidRPr="001F3846">
        <w:rPr>
          <w:rFonts w:asciiTheme="majorBidi" w:hAnsiTheme="majorBidi" w:cstheme="majorBidi"/>
          <w:b/>
          <w:bCs/>
          <w:sz w:val="28"/>
          <w:szCs w:val="28"/>
        </w:rPr>
        <w:t>s</w:t>
      </w:r>
      <w:r>
        <w:t xml:space="preserve"> </w:t>
      </w:r>
    </w:p>
    <w:p w:rsidR="00136703" w:rsidRPr="001F3846" w:rsidRDefault="00136703" w:rsidP="001F3846">
      <w:pPr>
        <w:spacing w:line="360" w:lineRule="auto"/>
        <w:jc w:val="both"/>
        <w:rPr>
          <w:rFonts w:asciiTheme="majorBidi" w:hAnsiTheme="majorBidi" w:cstheme="majorBidi"/>
          <w:sz w:val="24"/>
          <w:szCs w:val="24"/>
        </w:rPr>
      </w:pPr>
      <w:r w:rsidRPr="001F3846">
        <w:rPr>
          <w:rFonts w:asciiTheme="majorBidi" w:hAnsiTheme="majorBidi" w:cstheme="majorBidi"/>
          <w:sz w:val="24"/>
          <w:szCs w:val="24"/>
        </w:rPr>
        <w:t xml:space="preserve">C'est la personne qui peut jouer le rôle des deux acteurs précédents de plus de sa prise en charge de la gestion des </w:t>
      </w:r>
      <w:r w:rsidR="001F3846" w:rsidRPr="001F3846">
        <w:rPr>
          <w:rFonts w:asciiTheme="majorBidi" w:hAnsiTheme="majorBidi" w:cstheme="majorBidi"/>
          <w:sz w:val="24"/>
          <w:szCs w:val="24"/>
        </w:rPr>
        <w:t>messages et la gestion des contacts.</w:t>
      </w:r>
    </w:p>
    <w:p w:rsidR="00A70AE9" w:rsidRPr="001F3846" w:rsidRDefault="00A70AE9" w:rsidP="00BF5FA2">
      <w:pPr>
        <w:spacing w:line="360" w:lineRule="auto"/>
        <w:jc w:val="both"/>
        <w:rPr>
          <w:rFonts w:asciiTheme="majorBidi" w:hAnsiTheme="majorBidi" w:cstheme="majorBidi"/>
          <w:b/>
          <w:bCs/>
          <w:sz w:val="28"/>
          <w:szCs w:val="28"/>
        </w:rPr>
      </w:pPr>
      <w:r w:rsidRPr="001F3846">
        <w:rPr>
          <w:rFonts w:asciiTheme="majorBidi" w:hAnsiTheme="majorBidi" w:cstheme="majorBidi"/>
          <w:b/>
          <w:bCs/>
          <w:sz w:val="28"/>
          <w:szCs w:val="28"/>
        </w:rPr>
        <w:t>Spécifica</w:t>
      </w:r>
      <w:r w:rsidR="001F3846" w:rsidRPr="001F3846">
        <w:rPr>
          <w:rFonts w:asciiTheme="majorBidi" w:hAnsiTheme="majorBidi" w:cstheme="majorBidi"/>
          <w:b/>
          <w:bCs/>
          <w:sz w:val="28"/>
          <w:szCs w:val="28"/>
        </w:rPr>
        <w:t xml:space="preserve">tion des besoins fonctionnels </w:t>
      </w:r>
    </w:p>
    <w:p w:rsidR="00A70AE9" w:rsidRPr="001F3846" w:rsidRDefault="00A70AE9" w:rsidP="001F3846">
      <w:pPr>
        <w:spacing w:line="360" w:lineRule="auto"/>
        <w:jc w:val="both"/>
        <w:rPr>
          <w:rFonts w:asciiTheme="majorBidi" w:hAnsiTheme="majorBidi" w:cstheme="majorBidi"/>
          <w:sz w:val="24"/>
          <w:szCs w:val="24"/>
        </w:rPr>
      </w:pPr>
      <w:r w:rsidRPr="001F3846">
        <w:rPr>
          <w:rFonts w:asciiTheme="majorBidi" w:hAnsiTheme="majorBidi" w:cstheme="majorBidi"/>
          <w:sz w:val="24"/>
          <w:szCs w:val="24"/>
        </w:rPr>
        <w:t xml:space="preserve">Notre application doit permettre les actions suivantes pour </w:t>
      </w:r>
      <w:r w:rsidR="001F3846" w:rsidRPr="001F3846">
        <w:rPr>
          <w:rFonts w:asciiTheme="majorBidi" w:hAnsiTheme="majorBidi" w:cstheme="majorBidi"/>
          <w:sz w:val="24"/>
          <w:szCs w:val="24"/>
        </w:rPr>
        <w:t xml:space="preserve">l’acteur </w:t>
      </w:r>
      <w:r w:rsidRPr="001F3846">
        <w:rPr>
          <w:rFonts w:asciiTheme="majorBidi" w:hAnsiTheme="majorBidi" w:cstheme="majorBidi"/>
          <w:sz w:val="24"/>
          <w:szCs w:val="24"/>
        </w:rPr>
        <w:t>utilisateur</w:t>
      </w:r>
      <w:r w:rsidR="001F3846" w:rsidRPr="001F3846">
        <w:rPr>
          <w:rFonts w:asciiTheme="majorBidi" w:hAnsiTheme="majorBidi" w:cstheme="majorBidi"/>
          <w:sz w:val="24"/>
          <w:szCs w:val="24"/>
        </w:rPr>
        <w:t>s</w:t>
      </w:r>
      <w:r w:rsidRPr="001F3846">
        <w:rPr>
          <w:rFonts w:asciiTheme="majorBidi" w:hAnsiTheme="majorBidi" w:cstheme="majorBidi"/>
          <w:sz w:val="24"/>
          <w:szCs w:val="24"/>
        </w:rPr>
        <w:t xml:space="preserve"> :</w:t>
      </w:r>
    </w:p>
    <w:tbl>
      <w:tblPr>
        <w:tblStyle w:val="Grilledutableau"/>
        <w:tblW w:w="0" w:type="auto"/>
        <w:tblLook w:val="04A0" w:firstRow="1" w:lastRow="0" w:firstColumn="1" w:lastColumn="0" w:noHBand="0" w:noVBand="1"/>
      </w:tblPr>
      <w:tblGrid>
        <w:gridCol w:w="4531"/>
        <w:gridCol w:w="4531"/>
      </w:tblGrid>
      <w:tr w:rsidR="00A70AE9" w:rsidRPr="00865C1B" w:rsidTr="00865C1B">
        <w:trPr>
          <w:trHeight w:val="731"/>
        </w:trPr>
        <w:tc>
          <w:tcPr>
            <w:tcW w:w="4531" w:type="dxa"/>
          </w:tcPr>
          <w:p w:rsidR="00A70AE9" w:rsidRPr="00865C1B" w:rsidRDefault="00A70AE9" w:rsidP="00BF5FA2">
            <w:pPr>
              <w:spacing w:line="360" w:lineRule="auto"/>
              <w:jc w:val="both"/>
              <w:rPr>
                <w:rFonts w:asciiTheme="majorBidi" w:hAnsiTheme="majorBidi" w:cstheme="majorBidi"/>
                <w:b/>
                <w:bCs/>
                <w:sz w:val="24"/>
                <w:szCs w:val="24"/>
              </w:rPr>
            </w:pPr>
            <w:r w:rsidRPr="00865C1B">
              <w:rPr>
                <w:rFonts w:asciiTheme="majorBidi" w:hAnsiTheme="majorBidi" w:cstheme="majorBidi"/>
                <w:b/>
                <w:bCs/>
                <w:sz w:val="24"/>
                <w:szCs w:val="24"/>
              </w:rPr>
              <w:t xml:space="preserve">Acteur </w:t>
            </w:r>
          </w:p>
        </w:tc>
        <w:tc>
          <w:tcPr>
            <w:tcW w:w="4531" w:type="dxa"/>
          </w:tcPr>
          <w:p w:rsidR="00A70AE9" w:rsidRPr="00865C1B" w:rsidRDefault="00A70AE9" w:rsidP="00BF5FA2">
            <w:pPr>
              <w:spacing w:line="360" w:lineRule="auto"/>
              <w:jc w:val="both"/>
              <w:rPr>
                <w:rFonts w:asciiTheme="majorBidi" w:hAnsiTheme="majorBidi" w:cstheme="majorBidi"/>
                <w:b/>
                <w:bCs/>
                <w:sz w:val="24"/>
                <w:szCs w:val="24"/>
              </w:rPr>
            </w:pPr>
            <w:r w:rsidRPr="00865C1B">
              <w:rPr>
                <w:rFonts w:asciiTheme="majorBidi" w:hAnsiTheme="majorBidi" w:cstheme="majorBidi"/>
                <w:b/>
                <w:bCs/>
                <w:sz w:val="24"/>
                <w:szCs w:val="24"/>
              </w:rPr>
              <w:t>Cas d’utilisation</w:t>
            </w:r>
          </w:p>
        </w:tc>
      </w:tr>
      <w:tr w:rsidR="00A70AE9" w:rsidTr="00865C1B">
        <w:trPr>
          <w:trHeight w:val="4371"/>
        </w:trPr>
        <w:tc>
          <w:tcPr>
            <w:tcW w:w="4531" w:type="dxa"/>
          </w:tcPr>
          <w:p w:rsidR="00A70AE9" w:rsidRDefault="00A70AE9" w:rsidP="00BF5FA2">
            <w:pPr>
              <w:spacing w:line="360" w:lineRule="auto"/>
              <w:jc w:val="both"/>
              <w:rPr>
                <w:rFonts w:asciiTheme="majorBidi" w:hAnsiTheme="majorBidi" w:cstheme="majorBidi"/>
                <w:sz w:val="24"/>
                <w:szCs w:val="24"/>
              </w:rPr>
            </w:pPr>
          </w:p>
        </w:tc>
        <w:tc>
          <w:tcPr>
            <w:tcW w:w="4531" w:type="dxa"/>
          </w:tcPr>
          <w:p w:rsidR="00A70AE9" w:rsidRDefault="00865C1B"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 s’authentifier</w:t>
            </w:r>
          </w:p>
          <w:p w:rsidR="00A70AE9" w:rsidRDefault="00A70AE9"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00865C1B">
              <w:rPr>
                <w:rFonts w:asciiTheme="majorBidi" w:hAnsiTheme="majorBidi" w:cstheme="majorBidi"/>
                <w:sz w:val="24"/>
                <w:szCs w:val="24"/>
              </w:rPr>
              <w:t>gérer</w:t>
            </w:r>
            <w:r>
              <w:rPr>
                <w:rFonts w:asciiTheme="majorBidi" w:hAnsiTheme="majorBidi" w:cstheme="majorBidi"/>
                <w:sz w:val="24"/>
                <w:szCs w:val="24"/>
              </w:rPr>
              <w:t xml:space="preserve"> les messages</w:t>
            </w:r>
          </w:p>
          <w:p w:rsidR="00A70AE9" w:rsidRDefault="00A70AE9"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**envoyer des messages</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t>consulter</w:t>
            </w:r>
            <w:r>
              <w:rPr>
                <w:rFonts w:asciiTheme="majorBidi" w:hAnsiTheme="majorBidi" w:cstheme="majorBidi"/>
                <w:sz w:val="24"/>
                <w:szCs w:val="24"/>
              </w:rPr>
              <w:t xml:space="preserve"> des messages</w:t>
            </w:r>
          </w:p>
          <w:p w:rsidR="00A70AE9" w:rsidRDefault="00A70AE9"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 envoyer vocal</w:t>
            </w:r>
          </w:p>
          <w:p w:rsidR="00A70AE9" w:rsidRDefault="00A70AE9"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865C1B">
              <w:rPr>
                <w:rFonts w:asciiTheme="majorBidi" w:hAnsiTheme="majorBidi" w:cstheme="majorBidi"/>
                <w:sz w:val="24"/>
                <w:szCs w:val="24"/>
              </w:rPr>
              <w:t>**</w:t>
            </w:r>
            <w:r w:rsidR="00865C1B">
              <w:rPr>
                <w:rFonts w:asciiTheme="majorBidi" w:hAnsiTheme="majorBidi" w:cstheme="majorBidi"/>
                <w:sz w:val="24"/>
                <w:szCs w:val="24"/>
              </w:rPr>
              <w:t xml:space="preserve">envoyer des </w:t>
            </w:r>
            <w:r w:rsidR="00865C1B">
              <w:rPr>
                <w:rFonts w:asciiTheme="majorBidi" w:hAnsiTheme="majorBidi" w:cstheme="majorBidi"/>
                <w:sz w:val="24"/>
                <w:szCs w:val="24"/>
              </w:rPr>
              <w:t>photos</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*gérer les contacts</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**ajouter un </w:t>
            </w:r>
            <w:r>
              <w:rPr>
                <w:rFonts w:asciiTheme="majorBidi" w:hAnsiTheme="majorBidi" w:cstheme="majorBidi"/>
                <w:sz w:val="24"/>
                <w:szCs w:val="24"/>
              </w:rPr>
              <w:t>contact</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**supprimer un </w:t>
            </w:r>
            <w:r>
              <w:rPr>
                <w:rFonts w:asciiTheme="majorBidi" w:hAnsiTheme="majorBidi" w:cstheme="majorBidi"/>
                <w:sz w:val="24"/>
                <w:szCs w:val="24"/>
              </w:rPr>
              <w:t>contact</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 consulter liste des </w:t>
            </w:r>
            <w:r>
              <w:rPr>
                <w:rFonts w:asciiTheme="majorBidi" w:hAnsiTheme="majorBidi" w:cstheme="majorBidi"/>
                <w:sz w:val="24"/>
                <w:szCs w:val="24"/>
              </w:rPr>
              <w:t>contact</w:t>
            </w:r>
            <w:r>
              <w:rPr>
                <w:rFonts w:asciiTheme="majorBidi" w:hAnsiTheme="majorBidi" w:cstheme="majorBidi"/>
                <w:sz w:val="24"/>
                <w:szCs w:val="24"/>
              </w:rPr>
              <w:t>s</w:t>
            </w:r>
          </w:p>
        </w:tc>
      </w:tr>
    </w:tbl>
    <w:p w:rsidR="00BF5FA2" w:rsidRPr="001F3846" w:rsidRDefault="00A70AE9"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Tableau 1 : Acteur et leurs cas d’utilisations</w:t>
      </w:r>
    </w:p>
    <w:p w:rsidR="001F3846" w:rsidRDefault="001F3846"/>
    <w:p w:rsidR="00865C1B" w:rsidRDefault="00865C1B"/>
    <w:p w:rsidR="00865C1B" w:rsidRDefault="00865C1B"/>
    <w:p w:rsidR="00865C1B" w:rsidRDefault="00865C1B"/>
    <w:p w:rsidR="00A70AE9" w:rsidRPr="001F3846" w:rsidRDefault="00A70AE9" w:rsidP="00865C1B">
      <w:pPr>
        <w:rPr>
          <w:rFonts w:asciiTheme="majorBidi" w:hAnsiTheme="majorBidi" w:cstheme="majorBidi"/>
          <w:b/>
          <w:bCs/>
          <w:sz w:val="28"/>
          <w:szCs w:val="28"/>
        </w:rPr>
      </w:pPr>
      <w:r w:rsidRPr="001F3846">
        <w:rPr>
          <w:rFonts w:asciiTheme="majorBidi" w:hAnsiTheme="majorBidi" w:cstheme="majorBidi"/>
          <w:b/>
          <w:bCs/>
          <w:sz w:val="28"/>
          <w:szCs w:val="28"/>
        </w:rPr>
        <w:lastRenderedPageBreak/>
        <w:t>Analyse du cas d’uti</w:t>
      </w:r>
      <w:r w:rsidR="00865C1B">
        <w:rPr>
          <w:rFonts w:asciiTheme="majorBidi" w:hAnsiTheme="majorBidi" w:cstheme="majorBidi"/>
          <w:b/>
          <w:bCs/>
          <w:sz w:val="28"/>
          <w:szCs w:val="28"/>
        </w:rPr>
        <w:t>lisation</w:t>
      </w:r>
      <w:r w:rsidR="00865C1B">
        <w:rPr>
          <w:rFonts w:asciiTheme="majorBidi" w:hAnsiTheme="majorBidi" w:cstheme="majorBidi" w:hint="cs"/>
          <w:b/>
          <w:bCs/>
          <w:sz w:val="28"/>
          <w:szCs w:val="28"/>
          <w:rtl/>
        </w:rPr>
        <w:t xml:space="preserve">  </w:t>
      </w:r>
      <w:r w:rsidR="00865C1B">
        <w:rPr>
          <w:rFonts w:asciiTheme="majorBidi" w:hAnsiTheme="majorBidi" w:cstheme="majorBidi"/>
          <w:b/>
          <w:bCs/>
          <w:sz w:val="28"/>
          <w:szCs w:val="28"/>
        </w:rPr>
        <w:t xml:space="preserve"> « s’authentifier »</w:t>
      </w:r>
    </w:p>
    <w:p w:rsidR="00A70AE9" w:rsidRPr="001F3846" w:rsidRDefault="00A70AE9" w:rsidP="001F3846">
      <w:pPr>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1980"/>
        <w:gridCol w:w="7082"/>
      </w:tblGrid>
      <w:tr w:rsidR="00A70AE9" w:rsidTr="001F3846">
        <w:trPr>
          <w:trHeight w:val="453"/>
        </w:trPr>
        <w:tc>
          <w:tcPr>
            <w:tcW w:w="1980" w:type="dxa"/>
          </w:tcPr>
          <w:p w:rsidR="00A70AE9" w:rsidRPr="001F3846" w:rsidRDefault="00A70AE9">
            <w:pPr>
              <w:rPr>
                <w:rFonts w:asciiTheme="majorBidi" w:hAnsiTheme="majorBidi" w:cstheme="majorBidi"/>
                <w:b/>
                <w:bCs/>
                <w:sz w:val="24"/>
                <w:szCs w:val="24"/>
              </w:rPr>
            </w:pPr>
            <w:r w:rsidRPr="001F3846">
              <w:rPr>
                <w:rFonts w:asciiTheme="majorBidi" w:hAnsiTheme="majorBidi" w:cstheme="majorBidi"/>
                <w:b/>
                <w:bCs/>
                <w:sz w:val="24"/>
                <w:szCs w:val="24"/>
              </w:rPr>
              <w:t xml:space="preserve">Titre </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S’authentifier</w:t>
            </w:r>
          </w:p>
        </w:tc>
      </w:tr>
      <w:tr w:rsidR="00A70AE9" w:rsidTr="001F3846">
        <w:trPr>
          <w:trHeight w:val="544"/>
        </w:trPr>
        <w:tc>
          <w:tcPr>
            <w:tcW w:w="1980" w:type="dxa"/>
          </w:tcPr>
          <w:p w:rsidR="00A70AE9" w:rsidRPr="001F3846" w:rsidRDefault="00A70AE9" w:rsidP="00A70AE9">
            <w:pPr>
              <w:rPr>
                <w:rFonts w:asciiTheme="majorBidi" w:hAnsiTheme="majorBidi" w:cstheme="majorBidi"/>
                <w:b/>
                <w:bCs/>
                <w:sz w:val="24"/>
                <w:szCs w:val="24"/>
              </w:rPr>
            </w:pPr>
            <w:r w:rsidRPr="001F3846">
              <w:rPr>
                <w:rFonts w:asciiTheme="majorBidi" w:hAnsiTheme="majorBidi" w:cstheme="majorBidi"/>
                <w:b/>
                <w:bCs/>
                <w:sz w:val="24"/>
                <w:szCs w:val="24"/>
              </w:rPr>
              <w:t>But</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Authentification et autorisation d’accès</w:t>
            </w:r>
          </w:p>
        </w:tc>
      </w:tr>
      <w:tr w:rsidR="00A70AE9" w:rsidTr="001F3846">
        <w:trPr>
          <w:trHeight w:val="689"/>
        </w:trPr>
        <w:tc>
          <w:tcPr>
            <w:tcW w:w="1980" w:type="dxa"/>
          </w:tcPr>
          <w:p w:rsidR="00A70AE9" w:rsidRPr="001F3846" w:rsidRDefault="00A70AE9">
            <w:pPr>
              <w:rPr>
                <w:rFonts w:asciiTheme="majorBidi" w:hAnsiTheme="majorBidi" w:cstheme="majorBidi"/>
                <w:b/>
                <w:bCs/>
                <w:sz w:val="24"/>
                <w:szCs w:val="24"/>
              </w:rPr>
            </w:pPr>
            <w:r w:rsidRPr="001F3846">
              <w:rPr>
                <w:rFonts w:asciiTheme="majorBidi" w:hAnsiTheme="majorBidi" w:cstheme="majorBidi"/>
                <w:b/>
                <w:bCs/>
                <w:sz w:val="24"/>
                <w:szCs w:val="24"/>
              </w:rPr>
              <w:t>Résumé</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L’acteur introduit son login et mot de passe pour accéder au système</w:t>
            </w:r>
          </w:p>
        </w:tc>
      </w:tr>
      <w:tr w:rsidR="00A70AE9" w:rsidTr="001F3846">
        <w:trPr>
          <w:trHeight w:val="434"/>
        </w:trPr>
        <w:tc>
          <w:tcPr>
            <w:tcW w:w="1980" w:type="dxa"/>
          </w:tcPr>
          <w:p w:rsidR="00A70AE9" w:rsidRPr="001F3846" w:rsidRDefault="00A70AE9">
            <w:pPr>
              <w:rPr>
                <w:rFonts w:asciiTheme="majorBidi" w:hAnsiTheme="majorBidi" w:cstheme="majorBidi"/>
                <w:b/>
                <w:bCs/>
                <w:sz w:val="24"/>
                <w:szCs w:val="24"/>
              </w:rPr>
            </w:pPr>
            <w:r w:rsidRPr="001F3846">
              <w:rPr>
                <w:rFonts w:asciiTheme="majorBidi" w:hAnsiTheme="majorBidi" w:cstheme="majorBidi"/>
                <w:b/>
                <w:bCs/>
                <w:sz w:val="24"/>
                <w:szCs w:val="24"/>
              </w:rPr>
              <w:t xml:space="preserve">Acteur </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 xml:space="preserve">Utilisateurs </w:t>
            </w:r>
          </w:p>
        </w:tc>
      </w:tr>
    </w:tbl>
    <w:p w:rsidR="00A70AE9" w:rsidRDefault="00A70AE9"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Tableau 2 : cas d’utilisation « s’authentifier »</w:t>
      </w:r>
    </w:p>
    <w:p w:rsidR="00D25040" w:rsidRPr="001F3846" w:rsidRDefault="00D25040" w:rsidP="001F3846">
      <w:pPr>
        <w:jc w:val="center"/>
        <w:rPr>
          <w:rFonts w:asciiTheme="majorBidi" w:hAnsiTheme="majorBidi" w:cstheme="majorBidi"/>
          <w:b/>
          <w:bCs/>
          <w:i/>
          <w:iCs/>
          <w:sz w:val="24"/>
          <w:szCs w:val="24"/>
        </w:rPr>
      </w:pPr>
    </w:p>
    <w:p w:rsidR="00A70AE9" w:rsidRDefault="00865C1B">
      <w:r>
        <w:rPr>
          <w:noProof/>
          <w:lang w:eastAsia="fr-FR"/>
        </w:rPr>
        <w:drawing>
          <wp:inline distT="0" distB="0" distL="0" distR="0">
            <wp:extent cx="6299835" cy="2588964"/>
            <wp:effectExtent l="0" t="0" r="571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ضعععفاثى.PNG"/>
                    <pic:cNvPicPr/>
                  </pic:nvPicPr>
                  <pic:blipFill>
                    <a:blip r:embed="rId6">
                      <a:extLst>
                        <a:ext uri="{28A0092B-C50C-407E-A947-70E740481C1C}">
                          <a14:useLocalDpi xmlns:a14="http://schemas.microsoft.com/office/drawing/2010/main" val="0"/>
                        </a:ext>
                      </a:extLst>
                    </a:blip>
                    <a:stretch>
                      <a:fillRect/>
                    </a:stretch>
                  </pic:blipFill>
                  <pic:spPr>
                    <a:xfrm>
                      <a:off x="0" y="0"/>
                      <a:ext cx="6379257" cy="2621603"/>
                    </a:xfrm>
                    <a:prstGeom prst="rect">
                      <a:avLst/>
                    </a:prstGeom>
                  </pic:spPr>
                </pic:pic>
              </a:graphicData>
            </a:graphic>
          </wp:inline>
        </w:drawing>
      </w:r>
    </w:p>
    <w:p w:rsidR="00A70AE9" w:rsidRPr="001F3846" w:rsidRDefault="00A70AE9"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Figure </w:t>
      </w:r>
      <w:r w:rsidR="001F3846" w:rsidRPr="001F3846">
        <w:rPr>
          <w:rFonts w:asciiTheme="majorBidi" w:hAnsiTheme="majorBidi" w:cstheme="majorBidi"/>
          <w:b/>
          <w:bCs/>
          <w:i/>
          <w:iCs/>
          <w:sz w:val="24"/>
          <w:szCs w:val="24"/>
        </w:rPr>
        <w:t xml:space="preserve">1 </w:t>
      </w:r>
      <w:r w:rsidRPr="001F3846">
        <w:rPr>
          <w:rFonts w:asciiTheme="majorBidi" w:hAnsiTheme="majorBidi" w:cstheme="majorBidi"/>
          <w:b/>
          <w:bCs/>
          <w:i/>
          <w:iCs/>
          <w:sz w:val="24"/>
          <w:szCs w:val="24"/>
        </w:rPr>
        <w:t>: diagramme de cas d’</w:t>
      </w:r>
      <w:r w:rsidR="007E760D" w:rsidRPr="001F3846">
        <w:rPr>
          <w:rFonts w:asciiTheme="majorBidi" w:hAnsiTheme="majorBidi" w:cstheme="majorBidi"/>
          <w:b/>
          <w:bCs/>
          <w:i/>
          <w:iCs/>
          <w:sz w:val="24"/>
          <w:szCs w:val="24"/>
        </w:rPr>
        <w:t>utilisation</w:t>
      </w:r>
      <w:r w:rsidRPr="001F3846">
        <w:rPr>
          <w:rFonts w:asciiTheme="majorBidi" w:hAnsiTheme="majorBidi" w:cstheme="majorBidi"/>
          <w:b/>
          <w:bCs/>
          <w:i/>
          <w:iCs/>
          <w:sz w:val="24"/>
          <w:szCs w:val="24"/>
        </w:rPr>
        <w:t xml:space="preserve"> « s’authentifier »</w:t>
      </w:r>
    </w:p>
    <w:p w:rsidR="00BF5FA2" w:rsidRPr="007E760D" w:rsidRDefault="00BF5FA2" w:rsidP="007E760D">
      <w:pPr>
        <w:rPr>
          <w:b/>
          <w:bCs/>
        </w:rPr>
      </w:pPr>
    </w:p>
    <w:p w:rsidR="007E760D" w:rsidRPr="001F3846" w:rsidRDefault="007E760D" w:rsidP="001F3846">
      <w:pPr>
        <w:rPr>
          <w:rFonts w:asciiTheme="majorBidi" w:hAnsiTheme="majorBidi" w:cstheme="majorBidi"/>
          <w:b/>
          <w:bCs/>
          <w:sz w:val="28"/>
          <w:szCs w:val="28"/>
        </w:rPr>
      </w:pPr>
      <w:r w:rsidRPr="001F3846">
        <w:rPr>
          <w:rFonts w:asciiTheme="majorBidi" w:hAnsiTheme="majorBidi" w:cstheme="majorBidi"/>
          <w:b/>
          <w:bCs/>
          <w:sz w:val="28"/>
          <w:szCs w:val="28"/>
        </w:rPr>
        <w:t>Analyse</w:t>
      </w:r>
      <w:r w:rsidR="00BF5FA2" w:rsidRPr="001F3846">
        <w:rPr>
          <w:rFonts w:asciiTheme="majorBidi" w:hAnsiTheme="majorBidi" w:cstheme="majorBidi"/>
          <w:b/>
          <w:bCs/>
          <w:sz w:val="28"/>
          <w:szCs w:val="28"/>
        </w:rPr>
        <w:t xml:space="preserve"> de cas d’</w:t>
      </w:r>
      <w:r w:rsidRPr="001F3846">
        <w:rPr>
          <w:rFonts w:asciiTheme="majorBidi" w:hAnsiTheme="majorBidi" w:cstheme="majorBidi"/>
          <w:b/>
          <w:bCs/>
          <w:sz w:val="28"/>
          <w:szCs w:val="28"/>
        </w:rPr>
        <w:t>utilisation</w:t>
      </w:r>
      <w:r w:rsidR="00BF5FA2" w:rsidRPr="001F3846">
        <w:rPr>
          <w:rFonts w:asciiTheme="majorBidi" w:hAnsiTheme="majorBidi" w:cstheme="majorBidi"/>
          <w:b/>
          <w:bCs/>
          <w:sz w:val="28"/>
          <w:szCs w:val="28"/>
        </w:rPr>
        <w:t xml:space="preserve"> « </w:t>
      </w:r>
      <w:r w:rsidRPr="001F3846">
        <w:rPr>
          <w:rFonts w:asciiTheme="majorBidi" w:hAnsiTheme="majorBidi" w:cstheme="majorBidi"/>
          <w:b/>
          <w:bCs/>
          <w:sz w:val="28"/>
          <w:szCs w:val="28"/>
        </w:rPr>
        <w:t xml:space="preserve">acteur </w:t>
      </w:r>
      <w:r w:rsidR="00BF5FA2" w:rsidRPr="001F3846">
        <w:rPr>
          <w:rFonts w:asciiTheme="majorBidi" w:hAnsiTheme="majorBidi" w:cstheme="majorBidi"/>
          <w:b/>
          <w:bCs/>
          <w:sz w:val="28"/>
          <w:szCs w:val="28"/>
        </w:rPr>
        <w:t>utilisateurs » </w:t>
      </w:r>
    </w:p>
    <w:tbl>
      <w:tblPr>
        <w:tblStyle w:val="Grilledutableau"/>
        <w:tblW w:w="0" w:type="auto"/>
        <w:tblLook w:val="04A0" w:firstRow="1" w:lastRow="0" w:firstColumn="1" w:lastColumn="0" w:noHBand="0" w:noVBand="1"/>
      </w:tblPr>
      <w:tblGrid>
        <w:gridCol w:w="1838"/>
        <w:gridCol w:w="7224"/>
      </w:tblGrid>
      <w:tr w:rsidR="007E760D" w:rsidRPr="001F3846" w:rsidTr="001F3846">
        <w:trPr>
          <w:trHeight w:val="420"/>
        </w:trPr>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Titre</w:t>
            </w:r>
          </w:p>
        </w:tc>
        <w:tc>
          <w:tcPr>
            <w:tcW w:w="7224" w:type="dxa"/>
          </w:tcPr>
          <w:p w:rsidR="007E760D" w:rsidRPr="001F3846" w:rsidRDefault="007E760D">
            <w:pPr>
              <w:rPr>
                <w:rFonts w:asciiTheme="majorBidi" w:hAnsiTheme="majorBidi" w:cstheme="majorBidi"/>
                <w:sz w:val="24"/>
                <w:szCs w:val="24"/>
              </w:rPr>
            </w:pPr>
            <w:r w:rsidRPr="001F3846">
              <w:rPr>
                <w:rFonts w:asciiTheme="majorBidi" w:hAnsiTheme="majorBidi" w:cstheme="majorBidi"/>
                <w:sz w:val="24"/>
                <w:szCs w:val="24"/>
              </w:rPr>
              <w:t>Utilisateurs</w:t>
            </w:r>
          </w:p>
        </w:tc>
      </w:tr>
      <w:tr w:rsidR="007E760D" w:rsidRPr="001F3846" w:rsidTr="007E760D">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But</w:t>
            </w:r>
          </w:p>
        </w:tc>
        <w:tc>
          <w:tcPr>
            <w:tcW w:w="7224" w:type="dxa"/>
          </w:tcPr>
          <w:p w:rsidR="007E760D" w:rsidRDefault="007E760D" w:rsidP="00D25040">
            <w:pPr>
              <w:rPr>
                <w:rFonts w:asciiTheme="majorBidi" w:hAnsiTheme="majorBidi" w:cstheme="majorBidi"/>
                <w:sz w:val="24"/>
                <w:szCs w:val="24"/>
              </w:rPr>
            </w:pPr>
            <w:r w:rsidRPr="001F3846">
              <w:rPr>
                <w:rFonts w:asciiTheme="majorBidi" w:hAnsiTheme="majorBidi" w:cstheme="majorBidi"/>
                <w:sz w:val="24"/>
                <w:szCs w:val="24"/>
              </w:rPr>
              <w:t>Gestion des messages </w:t>
            </w:r>
          </w:p>
          <w:p w:rsidR="00D25040" w:rsidRPr="001F3846" w:rsidRDefault="00D25040" w:rsidP="00D25040">
            <w:pPr>
              <w:rPr>
                <w:rFonts w:asciiTheme="majorBidi" w:hAnsiTheme="majorBidi" w:cstheme="majorBidi"/>
                <w:sz w:val="24"/>
                <w:szCs w:val="24"/>
              </w:rPr>
            </w:pPr>
            <w:r>
              <w:rPr>
                <w:rFonts w:asciiTheme="majorBidi" w:hAnsiTheme="majorBidi" w:cstheme="majorBidi"/>
                <w:sz w:val="24"/>
                <w:szCs w:val="24"/>
              </w:rPr>
              <w:t>Gestion des contacts</w:t>
            </w:r>
          </w:p>
        </w:tc>
      </w:tr>
      <w:tr w:rsidR="007E760D" w:rsidRPr="001F3846" w:rsidTr="007E760D">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Résumé</w:t>
            </w:r>
          </w:p>
        </w:tc>
        <w:tc>
          <w:tcPr>
            <w:tcW w:w="7224" w:type="dxa"/>
          </w:tcPr>
          <w:p w:rsidR="007E760D" w:rsidRPr="001F3846" w:rsidRDefault="001F3846">
            <w:pPr>
              <w:rPr>
                <w:rFonts w:asciiTheme="majorBidi" w:hAnsiTheme="majorBidi" w:cstheme="majorBidi"/>
                <w:sz w:val="24"/>
                <w:szCs w:val="24"/>
              </w:rPr>
            </w:pPr>
            <w:r w:rsidRPr="001F3846">
              <w:rPr>
                <w:rFonts w:asciiTheme="majorBidi" w:hAnsiTheme="majorBidi" w:cstheme="majorBidi"/>
                <w:sz w:val="24"/>
                <w:szCs w:val="24"/>
              </w:rPr>
              <w:t>l’acteur</w:t>
            </w:r>
            <w:r w:rsidR="007E760D" w:rsidRPr="001F3846">
              <w:rPr>
                <w:rFonts w:asciiTheme="majorBidi" w:hAnsiTheme="majorBidi" w:cstheme="majorBidi"/>
                <w:sz w:val="24"/>
                <w:szCs w:val="24"/>
              </w:rPr>
              <w:t xml:space="preserve">, </w:t>
            </w:r>
            <w:r w:rsidR="00D25040" w:rsidRPr="001F3846">
              <w:rPr>
                <w:rFonts w:asciiTheme="majorBidi" w:hAnsiTheme="majorBidi" w:cstheme="majorBidi"/>
                <w:sz w:val="24"/>
                <w:szCs w:val="24"/>
              </w:rPr>
              <w:t>après</w:t>
            </w:r>
            <w:r w:rsidR="007E760D" w:rsidRPr="001F3846">
              <w:rPr>
                <w:rFonts w:asciiTheme="majorBidi" w:hAnsiTheme="majorBidi" w:cstheme="majorBidi"/>
                <w:sz w:val="24"/>
                <w:szCs w:val="24"/>
              </w:rPr>
              <w:t xml:space="preserve"> l’</w:t>
            </w:r>
            <w:r w:rsidR="00D25040" w:rsidRPr="001F3846">
              <w:rPr>
                <w:rFonts w:asciiTheme="majorBidi" w:hAnsiTheme="majorBidi" w:cstheme="majorBidi"/>
                <w:sz w:val="24"/>
                <w:szCs w:val="24"/>
              </w:rPr>
              <w:t>authentification</w:t>
            </w:r>
            <w:r w:rsidR="007E760D" w:rsidRPr="001F3846">
              <w:rPr>
                <w:rFonts w:asciiTheme="majorBidi" w:hAnsiTheme="majorBidi" w:cstheme="majorBidi"/>
                <w:sz w:val="24"/>
                <w:szCs w:val="24"/>
              </w:rPr>
              <w:t xml:space="preserve">, </w:t>
            </w:r>
            <w:r w:rsidR="00D25040" w:rsidRPr="001F3846">
              <w:rPr>
                <w:rFonts w:asciiTheme="majorBidi" w:hAnsiTheme="majorBidi" w:cstheme="majorBidi"/>
                <w:sz w:val="24"/>
                <w:szCs w:val="24"/>
              </w:rPr>
              <w:t>accède</w:t>
            </w:r>
            <w:r w:rsidR="007E760D" w:rsidRPr="001F3846">
              <w:rPr>
                <w:rFonts w:asciiTheme="majorBidi" w:hAnsiTheme="majorBidi" w:cstheme="majorBidi"/>
                <w:sz w:val="24"/>
                <w:szCs w:val="24"/>
              </w:rPr>
              <w:t xml:space="preserve"> à l’interface et choisit l’interface correspondante</w:t>
            </w:r>
          </w:p>
        </w:tc>
      </w:tr>
      <w:tr w:rsidR="007E760D" w:rsidRPr="001F3846" w:rsidTr="001F3846">
        <w:trPr>
          <w:trHeight w:val="425"/>
        </w:trPr>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 xml:space="preserve">Acteur </w:t>
            </w:r>
          </w:p>
        </w:tc>
        <w:tc>
          <w:tcPr>
            <w:tcW w:w="7224" w:type="dxa"/>
          </w:tcPr>
          <w:p w:rsidR="007E760D" w:rsidRPr="001F3846" w:rsidRDefault="007E760D">
            <w:pPr>
              <w:rPr>
                <w:rFonts w:asciiTheme="majorBidi" w:hAnsiTheme="majorBidi" w:cstheme="majorBidi"/>
                <w:sz w:val="24"/>
                <w:szCs w:val="24"/>
              </w:rPr>
            </w:pPr>
            <w:r w:rsidRPr="001F3846">
              <w:rPr>
                <w:rFonts w:asciiTheme="majorBidi" w:hAnsiTheme="majorBidi" w:cstheme="majorBidi"/>
                <w:sz w:val="24"/>
                <w:szCs w:val="24"/>
              </w:rPr>
              <w:t xml:space="preserve">Utilisateurs </w:t>
            </w:r>
          </w:p>
        </w:tc>
      </w:tr>
    </w:tbl>
    <w:p w:rsidR="007E760D" w:rsidRPr="001F3846" w:rsidRDefault="007E760D"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Tableau </w:t>
      </w:r>
      <w:r w:rsidR="001F3846">
        <w:rPr>
          <w:rFonts w:asciiTheme="majorBidi" w:hAnsiTheme="majorBidi" w:cstheme="majorBidi"/>
          <w:b/>
          <w:bCs/>
          <w:i/>
          <w:iCs/>
          <w:sz w:val="24"/>
          <w:szCs w:val="24"/>
        </w:rPr>
        <w:t xml:space="preserve">3 </w:t>
      </w:r>
      <w:r w:rsidRPr="001F3846">
        <w:rPr>
          <w:rFonts w:asciiTheme="majorBidi" w:hAnsiTheme="majorBidi" w:cstheme="majorBidi"/>
          <w:b/>
          <w:bCs/>
          <w:i/>
          <w:iCs/>
          <w:sz w:val="24"/>
          <w:szCs w:val="24"/>
        </w:rPr>
        <w:t>: cas d’utilisation</w:t>
      </w:r>
      <w:r w:rsidR="00D25040">
        <w:rPr>
          <w:rFonts w:asciiTheme="majorBidi" w:hAnsiTheme="majorBidi" w:cstheme="majorBidi"/>
          <w:b/>
          <w:bCs/>
          <w:i/>
          <w:iCs/>
          <w:sz w:val="24"/>
          <w:szCs w:val="24"/>
        </w:rPr>
        <w:t xml:space="preserve"> pour l’acteur </w:t>
      </w:r>
      <w:r w:rsidRPr="001F3846">
        <w:rPr>
          <w:rFonts w:asciiTheme="majorBidi" w:hAnsiTheme="majorBidi" w:cstheme="majorBidi"/>
          <w:b/>
          <w:bCs/>
          <w:i/>
          <w:iCs/>
          <w:sz w:val="24"/>
          <w:szCs w:val="24"/>
        </w:rPr>
        <w:t>utilisateurs</w:t>
      </w:r>
      <w:r w:rsidR="00D25040">
        <w:rPr>
          <w:rFonts w:asciiTheme="majorBidi" w:hAnsiTheme="majorBidi" w:cstheme="majorBidi"/>
          <w:b/>
          <w:bCs/>
          <w:i/>
          <w:iCs/>
          <w:sz w:val="24"/>
          <w:szCs w:val="24"/>
        </w:rPr>
        <w:t> </w:t>
      </w:r>
    </w:p>
    <w:p w:rsidR="00BF5FA2" w:rsidRDefault="00BF5FA2"/>
    <w:p w:rsidR="004D23E0" w:rsidRDefault="00BF5FA2">
      <w:r>
        <w:rPr>
          <w:noProof/>
          <w:lang w:eastAsia="fr-FR"/>
        </w:rPr>
        <w:lastRenderedPageBreak/>
        <w:drawing>
          <wp:inline distT="0" distB="0" distL="0" distR="0">
            <wp:extent cx="6296025" cy="309573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ilisateurs.PNG"/>
                    <pic:cNvPicPr/>
                  </pic:nvPicPr>
                  <pic:blipFill>
                    <a:blip r:embed="rId7">
                      <a:extLst>
                        <a:ext uri="{28A0092B-C50C-407E-A947-70E740481C1C}">
                          <a14:useLocalDpi xmlns:a14="http://schemas.microsoft.com/office/drawing/2010/main" val="0"/>
                        </a:ext>
                      </a:extLst>
                    </a:blip>
                    <a:stretch>
                      <a:fillRect/>
                    </a:stretch>
                  </pic:blipFill>
                  <pic:spPr>
                    <a:xfrm>
                      <a:off x="0" y="0"/>
                      <a:ext cx="6332036" cy="3113446"/>
                    </a:xfrm>
                    <a:prstGeom prst="rect">
                      <a:avLst/>
                    </a:prstGeom>
                  </pic:spPr>
                </pic:pic>
              </a:graphicData>
            </a:graphic>
          </wp:inline>
        </w:drawing>
      </w:r>
    </w:p>
    <w:p w:rsidR="00865C1B" w:rsidRDefault="007E760D" w:rsidP="00865C1B">
      <w:pPr>
        <w:spacing w:line="360" w:lineRule="auto"/>
        <w:jc w:val="center"/>
        <w:rPr>
          <w:rFonts w:asciiTheme="majorBidi" w:hAnsiTheme="majorBidi" w:cstheme="majorBidi"/>
          <w:b/>
          <w:bCs/>
          <w:i/>
          <w:iCs/>
          <w:sz w:val="24"/>
          <w:szCs w:val="24"/>
          <w:rtl/>
        </w:rPr>
      </w:pPr>
      <w:r w:rsidRPr="001F3846">
        <w:rPr>
          <w:rFonts w:asciiTheme="majorBidi" w:hAnsiTheme="majorBidi" w:cstheme="majorBidi"/>
          <w:b/>
          <w:bCs/>
          <w:i/>
          <w:iCs/>
          <w:sz w:val="24"/>
          <w:szCs w:val="24"/>
        </w:rPr>
        <w:t>Figure</w:t>
      </w:r>
      <w:r w:rsidR="001F3846">
        <w:rPr>
          <w:rFonts w:asciiTheme="majorBidi" w:hAnsiTheme="majorBidi" w:cstheme="majorBidi"/>
          <w:b/>
          <w:bCs/>
          <w:i/>
          <w:iCs/>
          <w:sz w:val="24"/>
          <w:szCs w:val="24"/>
        </w:rPr>
        <w:t xml:space="preserve"> 2</w:t>
      </w:r>
      <w:r w:rsidRPr="001F3846">
        <w:rPr>
          <w:rFonts w:asciiTheme="majorBidi" w:hAnsiTheme="majorBidi" w:cstheme="majorBidi"/>
          <w:b/>
          <w:bCs/>
          <w:i/>
          <w:iCs/>
          <w:sz w:val="24"/>
          <w:szCs w:val="24"/>
        </w:rPr>
        <w:t> : diagramme de</w:t>
      </w:r>
      <w:r w:rsidR="00916AE0">
        <w:rPr>
          <w:rFonts w:asciiTheme="majorBidi" w:hAnsiTheme="majorBidi" w:cstheme="majorBidi"/>
          <w:b/>
          <w:bCs/>
          <w:i/>
          <w:iCs/>
          <w:sz w:val="24"/>
          <w:szCs w:val="24"/>
        </w:rPr>
        <w:t>s</w:t>
      </w:r>
      <w:r w:rsidRPr="001F3846">
        <w:rPr>
          <w:rFonts w:asciiTheme="majorBidi" w:hAnsiTheme="majorBidi" w:cstheme="majorBidi"/>
          <w:b/>
          <w:bCs/>
          <w:i/>
          <w:iCs/>
          <w:sz w:val="24"/>
          <w:szCs w:val="24"/>
        </w:rPr>
        <w:t xml:space="preserve"> cas d’utilisation</w:t>
      </w:r>
      <w:r w:rsidR="00916AE0">
        <w:rPr>
          <w:rFonts w:asciiTheme="majorBidi" w:hAnsiTheme="majorBidi" w:cstheme="majorBidi"/>
          <w:b/>
          <w:bCs/>
          <w:i/>
          <w:iCs/>
          <w:sz w:val="24"/>
          <w:szCs w:val="24"/>
        </w:rPr>
        <w:t>s</w:t>
      </w:r>
      <w:r w:rsidR="001F3846">
        <w:rPr>
          <w:rFonts w:asciiTheme="majorBidi" w:hAnsiTheme="majorBidi" w:cstheme="majorBidi"/>
          <w:b/>
          <w:bCs/>
          <w:i/>
          <w:iCs/>
          <w:sz w:val="24"/>
          <w:szCs w:val="24"/>
        </w:rPr>
        <w:t xml:space="preserve"> pour </w:t>
      </w:r>
      <w:r w:rsidR="00D25040">
        <w:rPr>
          <w:rFonts w:asciiTheme="majorBidi" w:hAnsiTheme="majorBidi" w:cstheme="majorBidi"/>
          <w:b/>
          <w:bCs/>
          <w:i/>
          <w:iCs/>
          <w:sz w:val="24"/>
          <w:szCs w:val="24"/>
        </w:rPr>
        <w:t>l’acteur utilisateurs </w:t>
      </w:r>
    </w:p>
    <w:p w:rsidR="007E760D" w:rsidRPr="00865C1B" w:rsidRDefault="007E760D" w:rsidP="00865C1B">
      <w:pPr>
        <w:spacing w:line="360" w:lineRule="auto"/>
        <w:rPr>
          <w:rFonts w:asciiTheme="majorBidi" w:hAnsiTheme="majorBidi" w:cstheme="majorBidi"/>
          <w:b/>
          <w:bCs/>
          <w:i/>
          <w:iCs/>
          <w:sz w:val="24"/>
          <w:szCs w:val="24"/>
        </w:rPr>
      </w:pPr>
      <w:r w:rsidRPr="00916AE0">
        <w:rPr>
          <w:rFonts w:asciiTheme="majorBidi" w:hAnsiTheme="majorBidi" w:cstheme="majorBidi"/>
          <w:b/>
          <w:bCs/>
          <w:sz w:val="28"/>
          <w:szCs w:val="28"/>
        </w:rPr>
        <w:t>Diagramme des classes</w:t>
      </w:r>
    </w:p>
    <w:p w:rsidR="00916AE0" w:rsidRDefault="007E760D" w:rsidP="001F3846">
      <w:pPr>
        <w:spacing w:line="360" w:lineRule="auto"/>
        <w:jc w:val="both"/>
        <w:rPr>
          <w:rFonts w:asciiTheme="majorBidi" w:hAnsiTheme="majorBidi" w:cstheme="majorBidi"/>
          <w:sz w:val="24"/>
          <w:szCs w:val="24"/>
        </w:rPr>
      </w:pPr>
      <w:r w:rsidRPr="001F3846">
        <w:rPr>
          <w:rFonts w:asciiTheme="majorBidi" w:hAnsiTheme="majorBidi" w:cstheme="majorBidi"/>
          <w:sz w:val="24"/>
          <w:szCs w:val="24"/>
        </w:rPr>
        <w:t xml:space="preserve">Les diagrammes de classes expriment de manière générale la structure statique d’un système, en termes de classes et de relations entre elles. De même qu’une classe décrit un ensemble d’objets, une association décrit un ensemble de liens ; les objets sont des instances de classes et les liens sont des instances de relations. </w:t>
      </w:r>
    </w:p>
    <w:p w:rsidR="007E760D" w:rsidRPr="001F3846" w:rsidRDefault="00916AE0" w:rsidP="00916AE0">
      <w:pPr>
        <w:spacing w:line="360" w:lineRule="auto"/>
        <w:jc w:val="both"/>
        <w:rPr>
          <w:rFonts w:asciiTheme="majorBidi" w:hAnsiTheme="majorBidi" w:cstheme="majorBidi"/>
          <w:sz w:val="24"/>
          <w:szCs w:val="24"/>
        </w:rPr>
      </w:pPr>
      <w:r>
        <w:rPr>
          <w:rFonts w:asciiTheme="majorBidi" w:hAnsiTheme="majorBidi" w:cstheme="majorBidi"/>
          <w:sz w:val="24"/>
          <w:szCs w:val="24"/>
        </w:rPr>
        <w:t>Et voici notre</w:t>
      </w:r>
      <w:r w:rsidR="007E760D" w:rsidRPr="001F3846">
        <w:rPr>
          <w:rFonts w:asciiTheme="majorBidi" w:hAnsiTheme="majorBidi" w:cstheme="majorBidi"/>
          <w:sz w:val="24"/>
          <w:szCs w:val="24"/>
        </w:rPr>
        <w:t xml:space="preserve"> d</w:t>
      </w:r>
      <w:r>
        <w:rPr>
          <w:rFonts w:asciiTheme="majorBidi" w:hAnsiTheme="majorBidi" w:cstheme="majorBidi"/>
          <w:sz w:val="24"/>
          <w:szCs w:val="24"/>
        </w:rPr>
        <w:t xml:space="preserve">iagramme des classes </w:t>
      </w:r>
      <w:r w:rsidR="007E760D" w:rsidRPr="001F3846">
        <w:rPr>
          <w:rFonts w:asciiTheme="majorBidi" w:hAnsiTheme="majorBidi" w:cstheme="majorBidi"/>
          <w:sz w:val="24"/>
          <w:szCs w:val="24"/>
        </w:rPr>
        <w:t>:</w:t>
      </w:r>
    </w:p>
    <w:p w:rsidR="007E760D" w:rsidRDefault="007E760D">
      <w:r>
        <w:rPr>
          <w:noProof/>
          <w:lang w:eastAsia="fr-FR"/>
        </w:rPr>
        <w:drawing>
          <wp:inline distT="0" distB="0" distL="0" distR="0" wp14:anchorId="4880B889" wp14:editId="0D342FF2">
            <wp:extent cx="5759907" cy="2280491"/>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_classe.PNG"/>
                    <pic:cNvPicPr/>
                  </pic:nvPicPr>
                  <pic:blipFill>
                    <a:blip r:embed="rId8">
                      <a:extLst>
                        <a:ext uri="{28A0092B-C50C-407E-A947-70E740481C1C}">
                          <a14:useLocalDpi xmlns:a14="http://schemas.microsoft.com/office/drawing/2010/main" val="0"/>
                        </a:ext>
                      </a:extLst>
                    </a:blip>
                    <a:stretch>
                      <a:fillRect/>
                    </a:stretch>
                  </pic:blipFill>
                  <pic:spPr>
                    <a:xfrm>
                      <a:off x="0" y="0"/>
                      <a:ext cx="5779493" cy="2288246"/>
                    </a:xfrm>
                    <a:prstGeom prst="rect">
                      <a:avLst/>
                    </a:prstGeom>
                  </pic:spPr>
                </pic:pic>
              </a:graphicData>
            </a:graphic>
          </wp:inline>
        </w:drawing>
      </w:r>
    </w:p>
    <w:p w:rsidR="00916AE0" w:rsidRPr="00916AE0" w:rsidRDefault="00916AE0" w:rsidP="00916AE0">
      <w:pPr>
        <w:jc w:val="center"/>
        <w:rPr>
          <w:rFonts w:asciiTheme="majorBidi" w:hAnsiTheme="majorBidi" w:cstheme="majorBidi"/>
          <w:b/>
          <w:bCs/>
          <w:i/>
          <w:iCs/>
          <w:sz w:val="24"/>
          <w:szCs w:val="24"/>
        </w:rPr>
      </w:pPr>
      <w:r w:rsidRPr="00916AE0">
        <w:rPr>
          <w:rFonts w:asciiTheme="majorBidi" w:hAnsiTheme="majorBidi" w:cstheme="majorBidi"/>
          <w:b/>
          <w:bCs/>
          <w:i/>
          <w:iCs/>
          <w:sz w:val="24"/>
          <w:szCs w:val="24"/>
        </w:rPr>
        <w:t>Figure 3 : diagramme des classes</w:t>
      </w:r>
    </w:p>
    <w:p w:rsidR="00916AE0" w:rsidRDefault="00916AE0" w:rsidP="00916AE0">
      <w:pPr>
        <w:spacing w:line="360" w:lineRule="auto"/>
        <w:jc w:val="both"/>
        <w:rPr>
          <w:rFonts w:asciiTheme="majorBidi" w:hAnsiTheme="majorBidi" w:cstheme="majorBidi"/>
          <w:b/>
          <w:bCs/>
          <w:sz w:val="36"/>
          <w:szCs w:val="36"/>
        </w:rPr>
      </w:pPr>
    </w:p>
    <w:p w:rsidR="00916AE0" w:rsidRPr="001F3846" w:rsidRDefault="00916AE0" w:rsidP="00916AE0">
      <w:pPr>
        <w:spacing w:line="360" w:lineRule="auto"/>
        <w:jc w:val="both"/>
        <w:rPr>
          <w:rFonts w:asciiTheme="majorBidi" w:hAnsiTheme="majorBidi" w:cstheme="majorBidi"/>
          <w:b/>
          <w:bCs/>
          <w:sz w:val="36"/>
          <w:szCs w:val="36"/>
        </w:rPr>
      </w:pPr>
      <w:r w:rsidRPr="001F3846">
        <w:rPr>
          <w:rFonts w:asciiTheme="majorBidi" w:hAnsiTheme="majorBidi" w:cstheme="majorBidi"/>
          <w:b/>
          <w:bCs/>
          <w:sz w:val="36"/>
          <w:szCs w:val="36"/>
        </w:rPr>
        <w:lastRenderedPageBreak/>
        <w:t>Environnement de travail </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Nous </w:t>
      </w:r>
      <w:r>
        <w:rPr>
          <w:rFonts w:asciiTheme="majorBidi" w:hAnsiTheme="majorBidi" w:cstheme="majorBidi"/>
          <w:sz w:val="24"/>
          <w:szCs w:val="24"/>
        </w:rPr>
        <w:t xml:space="preserve">utilisons </w:t>
      </w:r>
      <w:r w:rsidRPr="00916AE0">
        <w:rPr>
          <w:rFonts w:asciiTheme="majorBidi" w:hAnsiTheme="majorBidi" w:cstheme="majorBidi"/>
          <w:sz w:val="24"/>
          <w:szCs w:val="24"/>
        </w:rPr>
        <w:t>des crochets React comme useEffect, useReducer, useContext, useState et plus encore.</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Pour un chat en temps réel, nous </w:t>
      </w:r>
      <w:r>
        <w:rPr>
          <w:rFonts w:asciiTheme="majorBidi" w:hAnsiTheme="majorBidi" w:cstheme="majorBidi"/>
          <w:sz w:val="24"/>
          <w:szCs w:val="24"/>
        </w:rPr>
        <w:t xml:space="preserve">utilisons </w:t>
      </w:r>
      <w:r w:rsidRPr="00916AE0">
        <w:rPr>
          <w:rFonts w:asciiTheme="majorBidi" w:hAnsiTheme="majorBidi" w:cstheme="majorBidi"/>
          <w:sz w:val="24"/>
          <w:szCs w:val="24"/>
        </w:rPr>
        <w:t>socket.io.</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Pour le backend, nous </w:t>
      </w:r>
      <w:r>
        <w:rPr>
          <w:rFonts w:asciiTheme="majorBidi" w:hAnsiTheme="majorBidi" w:cstheme="majorBidi"/>
          <w:sz w:val="24"/>
          <w:szCs w:val="24"/>
        </w:rPr>
        <w:t xml:space="preserve">utilisons </w:t>
      </w:r>
      <w:r w:rsidRPr="00916AE0">
        <w:rPr>
          <w:rFonts w:asciiTheme="majorBidi" w:hAnsiTheme="majorBidi" w:cstheme="majorBidi"/>
          <w:sz w:val="24"/>
          <w:szCs w:val="24"/>
        </w:rPr>
        <w:t>Nodejs/Express pour créer notre API.</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Nous allons stocker nos discussions dans Mongo.</w:t>
      </w:r>
    </w:p>
    <w:p w:rsid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Et pour l'activité des utilisateurs, nous </w:t>
      </w:r>
      <w:r>
        <w:rPr>
          <w:rFonts w:asciiTheme="majorBidi" w:hAnsiTheme="majorBidi" w:cstheme="majorBidi"/>
          <w:sz w:val="24"/>
          <w:szCs w:val="24"/>
        </w:rPr>
        <w:t xml:space="preserve">utilisons </w:t>
      </w:r>
      <w:r w:rsidRPr="00916AE0">
        <w:rPr>
          <w:rFonts w:asciiTheme="majorBidi" w:hAnsiTheme="majorBidi" w:cstheme="majorBidi"/>
          <w:sz w:val="24"/>
          <w:szCs w:val="24"/>
        </w:rPr>
        <w:t>Redis.</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Pour la conception, nous utilisons StarUML.</w:t>
      </w:r>
    </w:p>
    <w:p w:rsidR="007E760D" w:rsidRDefault="007E760D"/>
    <w:sectPr w:rsidR="007E7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C0D"/>
    <w:multiLevelType w:val="hybridMultilevel"/>
    <w:tmpl w:val="C9008C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882CDC"/>
    <w:multiLevelType w:val="hybridMultilevel"/>
    <w:tmpl w:val="7F067F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A2"/>
    <w:rsid w:val="00136703"/>
    <w:rsid w:val="001F3846"/>
    <w:rsid w:val="00705024"/>
    <w:rsid w:val="007E760D"/>
    <w:rsid w:val="00865C1B"/>
    <w:rsid w:val="00916AE0"/>
    <w:rsid w:val="00A70AE9"/>
    <w:rsid w:val="00BF5FA2"/>
    <w:rsid w:val="00D25040"/>
    <w:rsid w:val="00D723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25932-6894-4D8C-BC85-01D8FEAF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5FA2"/>
    <w:pPr>
      <w:ind w:left="720"/>
      <w:contextualSpacing/>
    </w:pPr>
  </w:style>
  <w:style w:type="table" w:styleId="Grilledutableau">
    <w:name w:val="Table Grid"/>
    <w:basedOn w:val="TableauNormal"/>
    <w:uiPriority w:val="39"/>
    <w:rsid w:val="00A70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9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16AE0"/>
    <w:rPr>
      <w:rFonts w:ascii="Courier New" w:eastAsia="Times New Roman" w:hAnsi="Courier New" w:cs="Courier New"/>
      <w:sz w:val="20"/>
      <w:szCs w:val="20"/>
      <w:lang w:eastAsia="fr-FR"/>
    </w:rPr>
  </w:style>
  <w:style w:type="character" w:customStyle="1" w:styleId="y2iqfc">
    <w:name w:val="y2iqfc"/>
    <w:basedOn w:val="Policepardfaut"/>
    <w:rsid w:val="0091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52166">
      <w:bodyDiv w:val="1"/>
      <w:marLeft w:val="0"/>
      <w:marRight w:val="0"/>
      <w:marTop w:val="0"/>
      <w:marBottom w:val="0"/>
      <w:divBdr>
        <w:top w:val="none" w:sz="0" w:space="0" w:color="auto"/>
        <w:left w:val="none" w:sz="0" w:space="0" w:color="auto"/>
        <w:bottom w:val="none" w:sz="0" w:space="0" w:color="auto"/>
        <w:right w:val="none" w:sz="0" w:space="0" w:color="auto"/>
      </w:divBdr>
    </w:div>
    <w:div w:id="19339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388</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2021-12-08T10:35:00Z</dcterms:created>
  <dcterms:modified xsi:type="dcterms:W3CDTF">2021-12-08T11:55:00Z</dcterms:modified>
</cp:coreProperties>
</file>