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pjcm6pzmzd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Conduit Branding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qcg80vgur02h" w:id="1"/>
      <w:bookmarkEnd w:id="1"/>
      <w:r w:rsidDel="00000000" w:rsidR="00000000" w:rsidRPr="00000000">
        <w:rPr>
          <w:rtl w:val="0"/>
        </w:rPr>
        <w:t xml:space="preserve">Conduit Branding CSS</w:t>
      </w:r>
    </w:p>
    <w:p w:rsidR="00000000" w:rsidDel="00000000" w:rsidP="00000000" w:rsidRDefault="00000000" w:rsidRPr="00000000" w14:paraId="00000003">
      <w:pPr>
        <w:jc w:val="cente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 to Realtime Color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FONTS</w:t>
      </w:r>
      <w:r w:rsidDel="00000000" w:rsidR="00000000" w:rsidRPr="00000000">
        <w:rPr>
          <w:rtl w:val="0"/>
        </w:rPr>
        <w:br w:type="textWrapping"/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@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url(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'https://fonts.googleapis.com/css?family=Plus%20Jakarta%20Sans:700|DM%20Sans:400'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font-family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'DM Sans'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font-weight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font-family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'Plus Jakarta Sans'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font-weight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font-size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100%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;}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/* 16px 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font-size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4.210rem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/* 67.36px 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font-size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3.158rem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/* 50.56px 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font-size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2.369rem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/* 37.92px 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font-size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1.777rem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/* 28.48px 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font-size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1.333rem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/* 21.28px 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small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font-size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0.750rem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/* 12px 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BASIC COLORS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--linearPrimarySecondary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linear-gradient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#ff4529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#212121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--linearPrimaryAccent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linear-gradient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#ff4529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#b7c8d7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--linearSecondaryAccent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linear-gradient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#212121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#b7c8d7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--radialPrimarySecondary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radial-gradient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#ff4529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#212121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--radialPrimaryAccent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radial-gradient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#ff4529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#b7c8d7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--radialSecondaryAccent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radial-gradient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#212121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#b7c8d7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COLORS SHADES AND THEMES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:root[data-theme="light"] {</w:t>
              <w:br w:type="textWrapping"/>
              <w:t xml:space="preserve">  --text-50: #eae9fc;</w:t>
              <w:br w:type="textWrapping"/>
              <w:t xml:space="preserve">  --text-100: #d4d2f9;</w:t>
              <w:br w:type="textWrapping"/>
              <w:t xml:space="preserve">  --text-200: #a9a5f3;</w:t>
              <w:br w:type="textWrapping"/>
              <w:t xml:space="preserve">  --text-300: #7e78ed;</w:t>
              <w:br w:type="textWrapping"/>
              <w:t xml:space="preserve">  --text-400: #534be7;</w:t>
              <w:br w:type="textWrapping"/>
              <w:t xml:space="preserve">  --text-500: #281fe0;</w:t>
              <w:br w:type="textWrapping"/>
              <w:t xml:space="preserve">  --text-600: #2018b4;</w:t>
              <w:br w:type="textWrapping"/>
              <w:t xml:space="preserve">  --text-700: #181287;</w:t>
              <w:br w:type="textWrapping"/>
              <w:t xml:space="preserve">  --text-800: #100c5a;</w:t>
              <w:br w:type="textWrapping"/>
              <w:t xml:space="preserve">  --text-900: #08062d;</w:t>
              <w:br w:type="textWrapping"/>
              <w:t xml:space="preserve">  --text-950: #040316;</w:t>
              <w:br w:type="textWrapping"/>
              <w:br w:type="textWrapping"/>
              <w:t xml:space="preserve">  --background-50: #ebebfa;</w:t>
              <w:br w:type="textWrapping"/>
              <w:t xml:space="preserve">  --background-100: #d6d6f5;</w:t>
              <w:br w:type="textWrapping"/>
              <w:t xml:space="preserve">  --background-200: #adadeb;</w:t>
              <w:br w:type="textWrapping"/>
              <w:t xml:space="preserve">  --background-300: #8585e0;</w:t>
              <w:br w:type="textWrapping"/>
              <w:t xml:space="preserve">  --background-400: #5c5cd6;</w:t>
              <w:br w:type="textWrapping"/>
              <w:t xml:space="preserve">  --background-500: #3333cc;</w:t>
              <w:br w:type="textWrapping"/>
              <w:t xml:space="preserve">  --background-600: #2929a3;</w:t>
              <w:br w:type="textWrapping"/>
              <w:t xml:space="preserve">  --background-700: #1f1f7a;</w:t>
              <w:br w:type="textWrapping"/>
              <w:t xml:space="preserve">  --background-800: #141452;</w:t>
              <w:br w:type="textWrapping"/>
              <w:t xml:space="preserve">  --background-900: #0a0a29;</w:t>
              <w:br w:type="textWrapping"/>
              <w:t xml:space="preserve">  --background-950: #050514;</w:t>
              <w:br w:type="textWrapping"/>
              <w:br w:type="textWrapping"/>
              <w:t xml:space="preserve">  --primary-50: #ffe9e5;</w:t>
              <w:br w:type="textWrapping"/>
              <w:t xml:space="preserve">  --primary-100: #ffd3cc;</w:t>
              <w:br w:type="textWrapping"/>
              <w:t xml:space="preserve">  --primary-200: #ffa799;</w:t>
              <w:br w:type="textWrapping"/>
              <w:t xml:space="preserve">  --primary-300: #ff7a66;</w:t>
              <w:br w:type="textWrapping"/>
              <w:t xml:space="preserve">  --primary-400: #ff4e33;</w:t>
              <w:br w:type="textWrapping"/>
              <w:t xml:space="preserve">  --primary-500: #ff2200;</w:t>
              <w:br w:type="textWrapping"/>
              <w:t xml:space="preserve">  --primary-600: #cc1b00;</w:t>
              <w:br w:type="textWrapping"/>
              <w:t xml:space="preserve">  --primary-700: #991400;</w:t>
              <w:br w:type="textWrapping"/>
              <w:t xml:space="preserve">  --primary-800: #660e00;</w:t>
              <w:br w:type="textWrapping"/>
              <w:t xml:space="preserve">  --primary-900: #330700;</w:t>
              <w:br w:type="textWrapping"/>
              <w:t xml:space="preserve">  --primary-950: #1a0300;</w:t>
              <w:br w:type="textWrapping"/>
              <w:br w:type="textWrapping"/>
              <w:t xml:space="preserve">  --secondary-50: #f2f2f2;</w:t>
              <w:br w:type="textWrapping"/>
              <w:t xml:space="preserve">  --secondary-100: #e6e6e6;</w:t>
              <w:br w:type="textWrapping"/>
              <w:t xml:space="preserve">  --secondary-200: #cccccc;</w:t>
              <w:br w:type="textWrapping"/>
              <w:t xml:space="preserve">  --secondary-300: #b3b3b3;</w:t>
              <w:br w:type="textWrapping"/>
              <w:t xml:space="preserve">  --secondary-400: #999999;</w:t>
              <w:br w:type="textWrapping"/>
              <w:t xml:space="preserve">  --secondary-500: #808080;</w:t>
              <w:br w:type="textWrapping"/>
              <w:t xml:space="preserve">  --secondary-600: #666666;</w:t>
              <w:br w:type="textWrapping"/>
              <w:t xml:space="preserve">  --secondary-700: #4d4d4d;</w:t>
              <w:br w:type="textWrapping"/>
              <w:t xml:space="preserve">  --secondary-800: #333333;</w:t>
              <w:br w:type="textWrapping"/>
              <w:t xml:space="preserve">  --secondary-900: #1a1a1a;</w:t>
              <w:br w:type="textWrapping"/>
              <w:t xml:space="preserve">  --secondary-950: #0d0d0d;</w:t>
              <w:br w:type="textWrapping"/>
              <w:br w:type="textWrapping"/>
              <w:t xml:space="preserve">  --accent-50: #eff2f6;</w:t>
              <w:br w:type="textWrapping"/>
              <w:t xml:space="preserve">  --accent-100: #dee6ed;</w:t>
              <w:br w:type="textWrapping"/>
              <w:t xml:space="preserve">  --accent-200: #bdcddb;</w:t>
              <w:br w:type="textWrapping"/>
              <w:t xml:space="preserve">  --accent-300: #9cb4c9;</w:t>
              <w:br w:type="textWrapping"/>
              <w:t xml:space="preserve">  --accent-400: #7b9bb7;</w:t>
              <w:br w:type="textWrapping"/>
              <w:t xml:space="preserve">  --accent-500: #5b82a4;</w:t>
              <w:br w:type="textWrapping"/>
              <w:t xml:space="preserve">  --accent-600: #486884;</w:t>
              <w:br w:type="textWrapping"/>
              <w:t xml:space="preserve">  --accent-700: #364e63;</w:t>
              <w:br w:type="textWrapping"/>
              <w:t xml:space="preserve">  --accent-800: #243442;</w:t>
              <w:br w:type="textWrapping"/>
              <w:t xml:space="preserve">  --accent-900: #121a21;</w:t>
              <w:br w:type="textWrapping"/>
              <w:t xml:space="preserve">  --accent-950: #090d10;</w:t>
              <w:br w:type="textWrapping"/>
              <w:br w:type="textWrapping"/>
              <w:t xml:space="preserve">}</w:t>
              <w:br w:type="textWrapping"/>
              <w:t xml:space="preserve">:root[data-theme="dark"] {</w:t>
              <w:br w:type="textWrapping"/>
              <w:t xml:space="preserve">  --text-50: #040316;</w:t>
              <w:br w:type="textWrapping"/>
              <w:t xml:space="preserve">  --text-100: #08062d;</w:t>
              <w:br w:type="textWrapping"/>
              <w:t xml:space="preserve">  --text-200: #100c5a;</w:t>
              <w:br w:type="textWrapping"/>
              <w:t xml:space="preserve">  --text-300: #181287;</w:t>
              <w:br w:type="textWrapping"/>
              <w:t xml:space="preserve">  --text-400: #2018b4;</w:t>
              <w:br w:type="textWrapping"/>
              <w:t xml:space="preserve">  --text-500: #281fe0;</w:t>
              <w:br w:type="textWrapping"/>
              <w:t xml:space="preserve">  --text-600: #534be7;</w:t>
              <w:br w:type="textWrapping"/>
              <w:t xml:space="preserve">  --text-700: #7e78ed;</w:t>
              <w:br w:type="textWrapping"/>
              <w:t xml:space="preserve">  --text-800: #a9a5f3;</w:t>
              <w:br w:type="textWrapping"/>
              <w:t xml:space="preserve">  --text-900: #d4d2f9;</w:t>
              <w:br w:type="textWrapping"/>
              <w:t xml:space="preserve">  --text-950: #eae9fc;</w:t>
              <w:br w:type="textWrapping"/>
              <w:br w:type="textWrapping"/>
              <w:t xml:space="preserve">  --background-50: #050514;</w:t>
              <w:br w:type="textWrapping"/>
              <w:t xml:space="preserve">  --background-100: #0a0a29;</w:t>
              <w:br w:type="textWrapping"/>
              <w:t xml:space="preserve">  --background-200: #141452;</w:t>
              <w:br w:type="textWrapping"/>
              <w:t xml:space="preserve">  --background-300: #1f1f7a;</w:t>
              <w:br w:type="textWrapping"/>
              <w:t xml:space="preserve">  --background-400: #2929a3;</w:t>
              <w:br w:type="textWrapping"/>
              <w:t xml:space="preserve">  --background-500: #3333cc;</w:t>
              <w:br w:type="textWrapping"/>
              <w:t xml:space="preserve">  --background-600: #5c5cd6;</w:t>
              <w:br w:type="textWrapping"/>
              <w:t xml:space="preserve">  --background-700: #8585e0;</w:t>
              <w:br w:type="textWrapping"/>
              <w:t xml:space="preserve">  --background-800: #adadeb;</w:t>
              <w:br w:type="textWrapping"/>
              <w:t xml:space="preserve">  --background-900: #d6d6f5;</w:t>
              <w:br w:type="textWrapping"/>
              <w:t xml:space="preserve">  --background-950: #ebebfa;</w:t>
              <w:br w:type="textWrapping"/>
              <w:br w:type="textWrapping"/>
              <w:t xml:space="preserve">  --primary-50: #1a0300;</w:t>
              <w:br w:type="textWrapping"/>
              <w:t xml:space="preserve">  --primary-100: #330700;</w:t>
              <w:br w:type="textWrapping"/>
              <w:t xml:space="preserve">  --primary-200: #660e00;</w:t>
              <w:br w:type="textWrapping"/>
              <w:t xml:space="preserve">  --primary-300: #991400;</w:t>
              <w:br w:type="textWrapping"/>
              <w:t xml:space="preserve">  --primary-400: #cc1b00;</w:t>
              <w:br w:type="textWrapping"/>
              <w:t xml:space="preserve">  --primary-500: #ff2200;</w:t>
              <w:br w:type="textWrapping"/>
              <w:t xml:space="preserve">  --primary-600: #ff4e33;</w:t>
              <w:br w:type="textWrapping"/>
              <w:t xml:space="preserve">  --primary-700: #ff7a66;</w:t>
              <w:br w:type="textWrapping"/>
              <w:t xml:space="preserve">  --primary-800: #ffa799;</w:t>
              <w:br w:type="textWrapping"/>
              <w:t xml:space="preserve">  --primary-900: #ffd3cc;</w:t>
              <w:br w:type="textWrapping"/>
              <w:t xml:space="preserve">  --primary-950: #ffe9e5;</w:t>
              <w:br w:type="textWrapping"/>
              <w:br w:type="textWrapping"/>
              <w:t xml:space="preserve">  --secondary-50: #0d0d0d;</w:t>
              <w:br w:type="textWrapping"/>
              <w:t xml:space="preserve">  --secondary-100: #1a1a1a;</w:t>
              <w:br w:type="textWrapping"/>
              <w:t xml:space="preserve">  --secondary-200: #333333;</w:t>
              <w:br w:type="textWrapping"/>
              <w:t xml:space="preserve">  --secondary-300: #4d4d4d;</w:t>
              <w:br w:type="textWrapping"/>
              <w:t xml:space="preserve">  --secondary-400: #666666;</w:t>
              <w:br w:type="textWrapping"/>
              <w:t xml:space="preserve">  --secondary-500: #808080;</w:t>
              <w:br w:type="textWrapping"/>
              <w:t xml:space="preserve">  --secondary-600: #999999;</w:t>
              <w:br w:type="textWrapping"/>
              <w:t xml:space="preserve">  --secondary-700: #b3b3b3;</w:t>
              <w:br w:type="textWrapping"/>
              <w:t xml:space="preserve">  --secondary-800: #cccccc;</w:t>
              <w:br w:type="textWrapping"/>
              <w:t xml:space="preserve">  --secondary-900: #e6e6e6;</w:t>
              <w:br w:type="textWrapping"/>
              <w:t xml:space="preserve">  --secondary-950: #f2f2f2;</w:t>
              <w:br w:type="textWrapping"/>
              <w:br w:type="textWrapping"/>
              <w:t xml:space="preserve">  --accent-50: #090d10;</w:t>
              <w:br w:type="textWrapping"/>
              <w:t xml:space="preserve">  --accent-100: #121a21;</w:t>
              <w:br w:type="textWrapping"/>
              <w:t xml:space="preserve">  --accent-200: #243442;</w:t>
              <w:br w:type="textWrapping"/>
              <w:t xml:space="preserve">  --accent-300: #364e63;</w:t>
              <w:br w:type="textWrapping"/>
              <w:t xml:space="preserve">  --accent-400: #486884;</w:t>
              <w:br w:type="textWrapping"/>
              <w:t xml:space="preserve">  --accent-500: #5b82a4;</w:t>
              <w:br w:type="textWrapping"/>
              <w:t xml:space="preserve">  --accent-600: #7b9bb7;</w:t>
              <w:br w:type="textWrapping"/>
              <w:t xml:space="preserve">  --accent-700: #9cb4c9;</w:t>
              <w:br w:type="textWrapping"/>
              <w:t xml:space="preserve">  --accent-800: #bdcddb;</w:t>
              <w:br w:type="textWrapping"/>
              <w:t xml:space="preserve">  --accent-900: #dee6ed;</w:t>
              <w:br w:type="textWrapping"/>
              <w:t xml:space="preserve">  --accent-950: #eff2f6;</w:t>
              <w:br w:type="textWrapping"/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COLOR GRADIENTS</w:t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--linearPrimarySecondary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linear-gradient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#ff4529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#212121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--linearPrimaryAccent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linear-gradient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#ff4529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#b7c8d7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--linearSecondaryAccent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linear-gradient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#212121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#b7c8d7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--radialPrimarySecondary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radial-gradient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#ff4529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#212121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--radialPrimaryAccent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radial-gradient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#ff4529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#b7c8d7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--radialSecondaryAccent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radial-gradient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#212121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#b7c8d7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ealtimecolors.com/?colors=040316-fbfbfe-ff4529-212121-b7c8d7&amp;fonts=Plus%20Jakarta%20Sans-DM%20Sa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