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2BD" w:rsidRDefault="001B4C08" w:rsidP="006F32B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CRIAÇÃO DE PROCEDURES PARA CARGA</w:t>
      </w:r>
    </w:p>
    <w:p w:rsidR="006F32BD" w:rsidRPr="001B4C08" w:rsidRDefault="001B4C08" w:rsidP="006F32B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6F32BD" w:rsidRPr="006F32BD" w:rsidRDefault="006F32BD" w:rsidP="006F32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6F32BD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Conceito:</w:t>
      </w:r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</w:t>
      </w:r>
      <w:r w:rsidR="001B4C08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Para realizar a carga do </w:t>
      </w:r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Banco PROD</w:t>
      </w:r>
      <w:r w:rsidR="001B4C08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para o </w:t>
      </w:r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Banco </w:t>
      </w:r>
      <w:proofErr w:type="spellStart"/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Staging</w:t>
      </w:r>
      <w:proofErr w:type="spellEnd"/>
      <w:r w:rsidR="001B4C08" w:rsidRPr="001B4C08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proofErr w:type="spellStart"/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BI_staging</w:t>
      </w:r>
      <w:proofErr w:type="spellEnd"/>
      <w:r w:rsidR="001B4C08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deve-se realizar um </w:t>
      </w:r>
      <w:proofErr w:type="spellStart"/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Stored</w:t>
      </w:r>
      <w:proofErr w:type="spellEnd"/>
      <w:r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Procedure </w:t>
      </w:r>
      <w:r w:rsidR="001B4C08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(Procedimento Armazenado) que é um conjunto de comandos em SQL que podem ser executados de uma só vez, como em uma função.</w:t>
      </w:r>
    </w:p>
    <w:p w:rsidR="001B4C08" w:rsidRDefault="001B4C08" w:rsidP="006F32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P</w:t>
      </w:r>
      <w:r w:rsidR="006F32BD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rocedures</w:t>
      </w:r>
      <w:r w:rsidR="006F32BD" w:rsidRPr="006F32BD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:</w:t>
      </w:r>
      <w:r w:rsidR="006F32BD"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</w:t>
      </w:r>
      <w:r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O objetivo de realizar </w:t>
      </w:r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uma procedure</w:t>
      </w:r>
      <w:r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é obter uma cópia dos dados do Banco </w:t>
      </w:r>
      <w:r w:rsidR="006F32BD" w:rsidRPr="006F32BD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PROD</w:t>
      </w:r>
      <w:r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para o Banco STAGING</w:t>
      </w:r>
      <w:r w:rsidRPr="001B4C08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. </w:t>
      </w:r>
    </w:p>
    <w:p w:rsidR="006F32BD" w:rsidRPr="001B4C08" w:rsidRDefault="006F32BD" w:rsidP="006F32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T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abela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Temporária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: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 A tabela temporária é uma tabela virtual que ela cria dentro do Banco, o que neste caso será no Banco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BI_Staging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.</w:t>
      </w:r>
    </w:p>
    <w:p w:rsidR="001B4C08" w:rsidRPr="001B4C08" w:rsidRDefault="006F32BD" w:rsidP="006F32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Os dados que estão no Banco PROD serão “copiado” para uma tabela temporária e da tabela temporária será jogada para </w:t>
      </w:r>
      <w:proofErr w:type="gram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o tabela física</w:t>
      </w:r>
      <w:proofErr w:type="gram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do Banco STAGING.</w:t>
      </w:r>
    </w:p>
    <w:p w:rsidR="001B4C08" w:rsidRPr="001B4C08" w:rsidRDefault="0046482A" w:rsidP="0073341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46482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P</w:t>
      </w:r>
      <w:r w:rsidR="001B4C08"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ASSO 1: 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Utiliza-se o comando:</w:t>
      </w:r>
    </w:p>
    <w:p w:rsidR="001B4C08" w:rsidRPr="001B4C08" w:rsidRDefault="0046482A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46482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0C3C25E3" wp14:editId="083C52F5">
            <wp:extent cx="1810003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46482A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E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ste comando realiza uma cópia da tabela origem (Banco PROD) para a tabela temporária criada (Banco </w:t>
      </w:r>
      <w:proofErr w:type="spellStart"/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BI_Staging</w:t>
      </w:r>
      <w:proofErr w:type="spellEnd"/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). </w:t>
      </w:r>
    </w:p>
    <w:p w:rsidR="001B4C08" w:rsidRDefault="0046482A" w:rsidP="004648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Logo após e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xecutar este comando apenas uma vez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, p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ara este caso foi implementado uma coluna extra chamada ORIGEM (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KCC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_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DADOS</w:t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).</w:t>
      </w:r>
    </w:p>
    <w:p w:rsidR="001B4C08" w:rsidRPr="001B4C08" w:rsidRDefault="0046482A" w:rsidP="004648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46482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2EE9C83D" wp14:editId="773E37E7">
            <wp:extent cx="1838582" cy="300079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A" w:rsidRDefault="001B4C08" w:rsidP="004648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lastRenderedPageBreak/>
        <w:t>Para deletar uma tabela no banco de dados, no exemplo abaixo a tabela temporária quando não precisamos mais dela, utiliza-se a função:</w:t>
      </w:r>
      <w:r w:rsidR="0046482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DROP TABLE </w:t>
      </w:r>
      <w:proofErr w:type="spellStart"/>
      <w:proofErr w:type="gram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stg.temp</w:t>
      </w:r>
      <w:proofErr w:type="gram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_OM</w:t>
      </w:r>
      <w:proofErr w:type="spellEnd"/>
    </w:p>
    <w:p w:rsidR="0073341B" w:rsidRDefault="001B4C08" w:rsidP="007334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PASSO 2:</w:t>
      </w:r>
      <w:r w:rsidR="0046482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r w:rsidR="0046482A" w:rsidRPr="0046482A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Criação da tabela física, </w:t>
      </w:r>
      <w:r w:rsidR="0073341B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esse</w:t>
      </w:r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procedimento é realizado através do código DDL (Data </w:t>
      </w:r>
      <w:proofErr w:type="spellStart"/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Definition</w:t>
      </w:r>
      <w:proofErr w:type="spellEnd"/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</w:t>
      </w:r>
      <w:proofErr w:type="spellStart"/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Language</w:t>
      </w:r>
      <w:proofErr w:type="spellEnd"/>
      <w:r w:rsidR="0046482A" w:rsidRPr="001B4C08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).</w:t>
      </w:r>
      <w:r w:rsidR="0046482A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Esse procedimento é realizado através do código</w:t>
      </w: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DDL (Data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Definition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Language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). No Banco PROD, clicar com o botão direito na tabela OM (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dbo.OM_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KCC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_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DADOS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)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, </w:t>
      </w:r>
      <w:proofErr w:type="gramStart"/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Logo</w:t>
      </w:r>
      <w:proofErr w:type="gramEnd"/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após “script da tabela” em seguida “</w:t>
      </w:r>
      <w:proofErr w:type="spellStart"/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create</w:t>
      </w:r>
      <w:proofErr w:type="spellEnd"/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para” e depois “janela do editor de nova consulta”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 </w:t>
      </w:r>
    </w:p>
    <w:p w:rsidR="001B4C08" w:rsidRPr="001B4C08" w:rsidRDefault="0073341B" w:rsidP="0073341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3FB1DCD2" wp14:editId="2571385C">
            <wp:extent cx="5400040" cy="3394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 </w:t>
      </w:r>
    </w:p>
    <w:p w:rsid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Como estamos utilizando o banco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BI_Staging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deve-se alterar o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schema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do Banco de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dbo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para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stg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. E adicionar uma coluna chamada “ORIGEM” </w:t>
      </w:r>
    </w:p>
    <w:p w:rsidR="0073341B" w:rsidRDefault="0073341B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3006873A" wp14:editId="242F7209">
            <wp:extent cx="3171825" cy="1724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74" cy="17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Pr="001B4C08" w:rsidRDefault="001B4C08" w:rsidP="007334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Realizado as alterações executar o comand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o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lastRenderedPageBreak/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Concluído com êxito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Na sequência atualizar e verificar se a tabela foi criad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a.</w:t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 w:rsidR="0073341B" w:rsidRP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26E07BB1" wp14:editId="7EFB467E">
            <wp:extent cx="4505325" cy="2952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63" cy="29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INSERINDO OS DADOS NA TABELA FÍSICA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 w:rsidR="007334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Utilizar o modelo do comando abaixo para executar a procedures observando que este é apenas o modelo. Deve-se modificar o tipo de banco, tabelas e colunas que serão utilizados para executar uma </w:t>
      </w:r>
      <w:proofErr w:type="gram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nova procedures</w:t>
      </w:r>
      <w:proofErr w:type="gram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.</w:t>
      </w:r>
    </w:p>
    <w:p w:rsidR="0073341B" w:rsidRPr="001B4C08" w:rsidRDefault="001B4C08" w:rsidP="007334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 w:rsidR="0073341B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Seguir os comandos a seguir: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p w:rsidR="001B4C08" w:rsidRPr="001B4C08" w:rsidRDefault="0073341B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7334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546294A8" wp14:editId="64EDE1A6">
            <wp:extent cx="2971800" cy="1000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31" cy="10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lastRenderedPageBreak/>
        <w:t>Deleta tabela temporária</w:t>
      </w:r>
    </w:p>
    <w:p w:rsidR="001B4C08" w:rsidRPr="001B4C08" w:rsidRDefault="0073341B" w:rsidP="001B4C08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3341B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drawing>
          <wp:inline distT="0" distB="0" distL="0" distR="0" wp14:anchorId="6A7DFD02" wp14:editId="4C29FB52">
            <wp:extent cx="3743847" cy="5715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Cria tabela temporária e copia os dados da tabela origem</w:t>
      </w:r>
    </w:p>
    <w:p w:rsidR="001B4C08" w:rsidRPr="001B4C08" w:rsidRDefault="009B4186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9B418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0069CA21" wp14:editId="16873CB0">
            <wp:extent cx="1991003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Apaga todos os dados dentro da tabela física (Destino)</w:t>
      </w:r>
    </w:p>
    <w:p w:rsidR="001B4C08" w:rsidRPr="001B4C08" w:rsidRDefault="009B4186" w:rsidP="009B41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9B418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3740003F" wp14:editId="63CDE41C">
            <wp:extent cx="2381582" cy="3048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C08"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Default="001B4C08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Insere os dados da tabela temporária para tabela física (Destino)</w:t>
      </w:r>
    </w:p>
    <w:p w:rsidR="009B4186" w:rsidRDefault="009B4186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p w:rsidR="009B4186" w:rsidRPr="001B4C08" w:rsidRDefault="009B4186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9B418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504B2F33" wp14:editId="6D68E164">
            <wp:extent cx="2210108" cy="4096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Pr="001B4C08" w:rsidRDefault="001B4C08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Deleta tabela temporária</w:t>
      </w:r>
    </w:p>
    <w:p w:rsidR="001B4C08" w:rsidRDefault="001B4C08" w:rsidP="001B4C08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9B4186" w:rsidRPr="001B4C08" w:rsidRDefault="009B4186" w:rsidP="001B4C08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9B418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drawing>
          <wp:inline distT="0" distB="0" distL="0" distR="0" wp14:anchorId="7CFAE320" wp14:editId="4D0AC8BE">
            <wp:extent cx="3810532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Pr="001B4C08" w:rsidRDefault="001B4C08" w:rsidP="009B418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Após executar o comando alterar “CREATE” para “ALTER” e executar novamente.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lastRenderedPageBreak/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EXECUTAR A PROCEDURES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Clicar no Banco </w:t>
      </w:r>
      <w:proofErr w:type="spellStart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BI_Staging</w:t>
      </w:r>
      <w:proofErr w:type="spellEnd"/>
    </w:p>
    <w:p w:rsidR="001B4C08" w:rsidRPr="001B4C08" w:rsidRDefault="001B4C08" w:rsidP="001B4C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Programação</w:t>
      </w:r>
    </w:p>
    <w:p w:rsidR="001B4C08" w:rsidRPr="001B4C08" w:rsidRDefault="001B4C08" w:rsidP="001B4C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Procedimentos Armazenados</w:t>
      </w:r>
    </w:p>
    <w:p w:rsidR="001B4C08" w:rsidRPr="001B4C08" w:rsidRDefault="001B4C08" w:rsidP="001B4C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Clicar com botão direito flecha </w:t>
      </w:r>
    </w:p>
    <w:p w:rsidR="001B4C08" w:rsidRDefault="001B4C08" w:rsidP="001B4C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Selecionar “Executar Procedimento Armazenado”</w:t>
      </w:r>
    </w:p>
    <w:p w:rsidR="009B4186" w:rsidRDefault="009B4186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p w:rsidR="009B4186" w:rsidRPr="001B4C08" w:rsidRDefault="009B4186" w:rsidP="009B41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9B418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67F28ED6" wp14:editId="34357870">
            <wp:extent cx="4934585" cy="286764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376" cy="29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Pr="001B4C08" w:rsidRDefault="001B4C08" w:rsidP="001B4C08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1B4C08" w:rsidRPr="001B4C08" w:rsidRDefault="001B4C08" w:rsidP="001B4C0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1B4C08" w:rsidRPr="001B4C08" w:rsidRDefault="001B4C08" w:rsidP="001B4C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proofErr w:type="spellStart"/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Return</w:t>
      </w:r>
      <w:proofErr w:type="spellEnd"/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proofErr w:type="spellStart"/>
      <w:r w:rsidRPr="001B4C0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Value</w:t>
      </w:r>
      <w:proofErr w:type="spellEnd"/>
      <w:r w:rsidRPr="001B4C0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mostrar “0” está concluído </w:t>
      </w:r>
    </w:p>
    <w:p w:rsidR="001B4C08" w:rsidRDefault="001B4C08">
      <w:bookmarkStart w:id="0" w:name="_GoBack"/>
      <w:bookmarkEnd w:id="0"/>
    </w:p>
    <w:sectPr w:rsidR="001B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A53"/>
    <w:multiLevelType w:val="multilevel"/>
    <w:tmpl w:val="B9F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F2177"/>
    <w:multiLevelType w:val="multilevel"/>
    <w:tmpl w:val="019C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654B5"/>
    <w:multiLevelType w:val="multilevel"/>
    <w:tmpl w:val="F48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08"/>
    <w:rsid w:val="001B4C08"/>
    <w:rsid w:val="0046482A"/>
    <w:rsid w:val="006F32BD"/>
    <w:rsid w:val="0073341B"/>
    <w:rsid w:val="009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E7A3"/>
  <w15:chartTrackingRefBased/>
  <w15:docId w15:val="{0D4092E5-ED86-4533-A0A8-FE68B99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4C08"/>
    <w:rPr>
      <w:b/>
      <w:bCs/>
    </w:rPr>
  </w:style>
  <w:style w:type="character" w:customStyle="1" w:styleId="fabric-text-color-mark">
    <w:name w:val="fabric-text-color-mark"/>
    <w:basedOn w:val="Fontepargpadro"/>
    <w:rsid w:val="001B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8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37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0850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0531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5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7892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542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7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2181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505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579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84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1548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2473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6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860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7995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Camargo Carvalho</dc:creator>
  <cp:keywords/>
  <dc:description/>
  <cp:lastModifiedBy>Kelvin Camargo Carvalho</cp:lastModifiedBy>
  <cp:revision>1</cp:revision>
  <dcterms:created xsi:type="dcterms:W3CDTF">2022-07-15T20:04:00Z</dcterms:created>
  <dcterms:modified xsi:type="dcterms:W3CDTF">2022-07-15T21:23:00Z</dcterms:modified>
</cp:coreProperties>
</file>