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A6734" w14:textId="77777777" w:rsidR="0004506C" w:rsidRDefault="00000000">
      <w:pPr>
        <w:spacing w:after="0" w:line="360" w:lineRule="auto"/>
      </w:pPr>
      <w:r>
        <w:rPr>
          <w:rFonts w:ascii="inter" w:eastAsia="inter" w:hAnsi="inter" w:cs="inter"/>
          <w:noProof/>
          <w:color w:val="000000"/>
        </w:rPr>
        <w:drawing>
          <wp:inline distT="0" distB="0" distL="0" distR="0" wp14:anchorId="441F8D57" wp14:editId="097E2225">
            <wp:extent cx="2420112" cy="609600"/>
            <wp:effectExtent l="0" t="0" r="0" b="0"/>
            <wp:docPr id="1" name="image-6b91797ee16cbe39f55b4bb4f48e0c52a7a9b4d4.png"/>
            <wp:cNvGraphicFramePr/>
            <a:graphic xmlns:a="http://schemas.openxmlformats.org/drawingml/2006/main">
              <a:graphicData uri="http://schemas.openxmlformats.org/drawingml/2006/picture">
                <pic:pic xmlns:pic="http://schemas.openxmlformats.org/drawingml/2006/picture">
                  <pic:nvPicPr>
                    <pic:cNvPr id="1" name="image-6b91797ee16cbe39f55b4bb4f48e0c52a7a9b4d4.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7846224F" w14:textId="77777777" w:rsidR="0004506C" w:rsidRDefault="00000000">
      <w:pPr>
        <w:spacing w:before="157" w:after="157" w:line="270" w:lineRule="auto"/>
      </w:pPr>
      <w:r>
        <w:rPr>
          <w:rFonts w:ascii="inter" w:eastAsia="inter" w:hAnsi="inter" w:cs="inter"/>
          <w:b/>
          <w:color w:val="000000"/>
          <w:sz w:val="39"/>
        </w:rPr>
        <w:t>document this</w:t>
      </w:r>
    </w:p>
    <w:p w14:paraId="359F2A89" w14:textId="77777777" w:rsidR="0004506C" w:rsidRDefault="00000000">
      <w:pPr>
        <w:spacing w:after="210" w:line="360" w:lineRule="auto"/>
        <w:rPr>
          <w:rFonts w:ascii="inter" w:eastAsia="inter" w:hAnsi="inter" w:cs="inter"/>
          <w:color w:val="000000"/>
        </w:rPr>
      </w:pPr>
      <w:r>
        <w:rPr>
          <w:rFonts w:ascii="inter" w:eastAsia="inter" w:hAnsi="inter" w:cs="inter"/>
          <w:color w:val="000000"/>
        </w:rPr>
        <w:t xml:space="preserve">Here's the complete documented process for setting up ELK stack (Elasticsearch, Logstash, Kibana) with Docker Compose, integrating Spring Boot logs collection via </w:t>
      </w:r>
      <w:proofErr w:type="spellStart"/>
      <w:r>
        <w:rPr>
          <w:rFonts w:ascii="inter" w:eastAsia="inter" w:hAnsi="inter" w:cs="inter"/>
          <w:color w:val="000000"/>
        </w:rPr>
        <w:t>Filebeat</w:t>
      </w:r>
      <w:proofErr w:type="spellEnd"/>
      <w:r>
        <w:rPr>
          <w:rFonts w:ascii="inter" w:eastAsia="inter" w:hAnsi="inter" w:cs="inter"/>
          <w:color w:val="000000"/>
        </w:rPr>
        <w:t>, detailing errors encountered and how they were fixed:</w:t>
      </w:r>
    </w:p>
    <w:p w14:paraId="53FBE02A" w14:textId="77777777" w:rsidR="003403B7" w:rsidRDefault="003403B7">
      <w:pPr>
        <w:spacing w:after="210" w:line="360" w:lineRule="auto"/>
        <w:rPr>
          <w:rFonts w:ascii="inter" w:eastAsia="inter" w:hAnsi="inter" w:cs="inter"/>
          <w:color w:val="000000"/>
        </w:rPr>
      </w:pPr>
    </w:p>
    <w:p w14:paraId="4CFF2941" w14:textId="6E8B7A42" w:rsidR="003403B7" w:rsidRDefault="003403B7">
      <w:pPr>
        <w:spacing w:after="210" w:line="360" w:lineRule="auto"/>
      </w:pPr>
      <w:r w:rsidRPr="003403B7">
        <w:t>https://chatgpt.com/share/68aedd05-c8fc-800a-bb86-f4b526e90c9d</w:t>
      </w:r>
    </w:p>
    <w:p w14:paraId="362F8ABC" w14:textId="77777777" w:rsidR="0004506C" w:rsidRDefault="00000000">
      <w:pPr>
        <w:spacing w:before="210" w:after="0" w:line="360" w:lineRule="auto"/>
      </w:pPr>
      <w:r>
        <w:rPr>
          <w:noProof/>
        </w:rPr>
      </w:r>
      <w:r>
        <w:rPr>
          <w:noProof/>
        </w:rPr>
        <w:pict w14:anchorId="14CE7C13">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EA1447" w14:textId="77777777" w:rsidR="0004506C" w:rsidRDefault="00000000">
      <w:pPr>
        <w:spacing w:before="157" w:after="157" w:line="270" w:lineRule="auto"/>
      </w:pPr>
      <w:r>
        <w:rPr>
          <w:rFonts w:ascii="inter" w:eastAsia="inter" w:hAnsi="inter" w:cs="inter"/>
          <w:b/>
          <w:color w:val="000000"/>
          <w:sz w:val="39"/>
        </w:rPr>
        <w:t>ELK Stack with Docker and Spring Boot Logs: Full Setup Documentation</w:t>
      </w:r>
    </w:p>
    <w:p w14:paraId="2718DAA9" w14:textId="77777777" w:rsidR="0004506C" w:rsidRDefault="00000000">
      <w:pPr>
        <w:spacing w:before="315" w:after="105" w:line="360" w:lineRule="auto"/>
        <w:ind w:left="-30"/>
      </w:pPr>
      <w:r>
        <w:rPr>
          <w:rFonts w:ascii="inter" w:eastAsia="inter" w:hAnsi="inter" w:cs="inter"/>
          <w:b/>
          <w:color w:val="000000"/>
          <w:sz w:val="24"/>
        </w:rPr>
        <w:t>1. Objective</w:t>
      </w:r>
    </w:p>
    <w:p w14:paraId="7F894A53" w14:textId="77777777" w:rsidR="0004506C" w:rsidRDefault="00000000">
      <w:pPr>
        <w:spacing w:after="210" w:line="360" w:lineRule="auto"/>
      </w:pPr>
      <w:r>
        <w:rPr>
          <w:rFonts w:ascii="inter" w:eastAsia="inter" w:hAnsi="inter" w:cs="inter"/>
          <w:color w:val="000000"/>
        </w:rPr>
        <w:t xml:space="preserve">To set up a centralized logging and monitoring system for a Spring Boot application running in Docker using the ELK stack (Elasticsearch, Logstash, Kibana) with </w:t>
      </w:r>
      <w:proofErr w:type="spellStart"/>
      <w:r>
        <w:rPr>
          <w:rFonts w:ascii="inter" w:eastAsia="inter" w:hAnsi="inter" w:cs="inter"/>
          <w:color w:val="000000"/>
        </w:rPr>
        <w:t>Filebeat</w:t>
      </w:r>
      <w:proofErr w:type="spellEnd"/>
      <w:r>
        <w:rPr>
          <w:rFonts w:ascii="inter" w:eastAsia="inter" w:hAnsi="inter" w:cs="inter"/>
          <w:color w:val="000000"/>
        </w:rPr>
        <w:t xml:space="preserve"> for log shipping and to visualize logs via Kibana dashboards.</w:t>
      </w:r>
    </w:p>
    <w:p w14:paraId="50F5568D" w14:textId="77777777" w:rsidR="0004506C" w:rsidRDefault="00000000">
      <w:pPr>
        <w:spacing w:before="210" w:after="0" w:line="360" w:lineRule="auto"/>
      </w:pPr>
      <w:r>
        <w:rPr>
          <w:noProof/>
        </w:rPr>
      </w:r>
      <w:r>
        <w:rPr>
          <w:noProof/>
        </w:rPr>
        <w:pict w14:anchorId="0CBB55D1">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F063790" w14:textId="77777777" w:rsidR="0004506C" w:rsidRDefault="00000000">
      <w:pPr>
        <w:spacing w:before="315" w:after="105" w:line="360" w:lineRule="auto"/>
        <w:ind w:left="-30"/>
      </w:pPr>
      <w:r>
        <w:rPr>
          <w:rFonts w:ascii="inter" w:eastAsia="inter" w:hAnsi="inter" w:cs="inter"/>
          <w:b/>
          <w:color w:val="000000"/>
          <w:sz w:val="24"/>
        </w:rPr>
        <w:t>2. Environment Details</w:t>
      </w:r>
    </w:p>
    <w:p w14:paraId="5C8E6F12" w14:textId="77777777" w:rsidR="0004506C" w:rsidRDefault="00000000">
      <w:pPr>
        <w:numPr>
          <w:ilvl w:val="0"/>
          <w:numId w:val="1"/>
        </w:numPr>
        <w:spacing w:before="105" w:after="105" w:line="360" w:lineRule="auto"/>
      </w:pPr>
      <w:r>
        <w:rPr>
          <w:rFonts w:ascii="inter" w:eastAsia="inter" w:hAnsi="inter" w:cs="inter"/>
          <w:b/>
          <w:color w:val="000000"/>
        </w:rPr>
        <w:t>OS</w:t>
      </w:r>
      <w:r>
        <w:rPr>
          <w:rFonts w:ascii="inter" w:eastAsia="inter" w:hAnsi="inter" w:cs="inter"/>
          <w:color w:val="000000"/>
        </w:rPr>
        <w:t>: Ubuntu (Azure VM)</w:t>
      </w:r>
    </w:p>
    <w:p w14:paraId="5F47E4C5" w14:textId="77777777" w:rsidR="0004506C" w:rsidRDefault="00000000">
      <w:pPr>
        <w:numPr>
          <w:ilvl w:val="0"/>
          <w:numId w:val="1"/>
        </w:numPr>
        <w:spacing w:before="105" w:after="105" w:line="360" w:lineRule="auto"/>
      </w:pPr>
      <w:r>
        <w:rPr>
          <w:rFonts w:ascii="inter" w:eastAsia="inter" w:hAnsi="inter" w:cs="inter"/>
          <w:b/>
          <w:color w:val="000000"/>
        </w:rPr>
        <w:t>Docker</w:t>
      </w:r>
      <w:r>
        <w:rPr>
          <w:rFonts w:ascii="inter" w:eastAsia="inter" w:hAnsi="inter" w:cs="inter"/>
          <w:color w:val="000000"/>
        </w:rPr>
        <w:t>: Version 24.x</w:t>
      </w:r>
    </w:p>
    <w:p w14:paraId="64205499" w14:textId="77777777" w:rsidR="0004506C" w:rsidRDefault="00000000">
      <w:pPr>
        <w:numPr>
          <w:ilvl w:val="0"/>
          <w:numId w:val="1"/>
        </w:numPr>
        <w:spacing w:before="105" w:after="105" w:line="360" w:lineRule="auto"/>
      </w:pPr>
      <w:r>
        <w:rPr>
          <w:rFonts w:ascii="inter" w:eastAsia="inter" w:hAnsi="inter" w:cs="inter"/>
          <w:b/>
          <w:color w:val="000000"/>
        </w:rPr>
        <w:t>Docker Compose</w:t>
      </w:r>
      <w:r>
        <w:rPr>
          <w:rFonts w:ascii="inter" w:eastAsia="inter" w:hAnsi="inter" w:cs="inter"/>
          <w:color w:val="000000"/>
        </w:rPr>
        <w:t>: Version 2.x</w:t>
      </w:r>
    </w:p>
    <w:p w14:paraId="475A5529" w14:textId="77777777" w:rsidR="0004506C" w:rsidRDefault="00000000">
      <w:pPr>
        <w:numPr>
          <w:ilvl w:val="0"/>
          <w:numId w:val="1"/>
        </w:numPr>
        <w:spacing w:before="105" w:after="105" w:line="360" w:lineRule="auto"/>
      </w:pPr>
      <w:r>
        <w:rPr>
          <w:rFonts w:ascii="inter" w:eastAsia="inter" w:hAnsi="inter" w:cs="inter"/>
          <w:b/>
          <w:color w:val="000000"/>
        </w:rPr>
        <w:t>ELK Stack Version</w:t>
      </w:r>
      <w:r>
        <w:rPr>
          <w:rFonts w:ascii="inter" w:eastAsia="inter" w:hAnsi="inter" w:cs="inter"/>
          <w:color w:val="000000"/>
        </w:rPr>
        <w:t>: 8.10.0</w:t>
      </w:r>
    </w:p>
    <w:p w14:paraId="6F81EF17" w14:textId="77777777" w:rsidR="0004506C" w:rsidRDefault="00000000">
      <w:pPr>
        <w:numPr>
          <w:ilvl w:val="0"/>
          <w:numId w:val="1"/>
        </w:numPr>
        <w:spacing w:before="105" w:after="105" w:line="360" w:lineRule="auto"/>
      </w:pPr>
      <w:r>
        <w:rPr>
          <w:rFonts w:ascii="inter" w:eastAsia="inter" w:hAnsi="inter" w:cs="inter"/>
          <w:b/>
          <w:color w:val="000000"/>
        </w:rPr>
        <w:t>Services</w:t>
      </w:r>
      <w:r>
        <w:rPr>
          <w:rFonts w:ascii="inter" w:eastAsia="inter" w:hAnsi="inter" w:cs="inter"/>
          <w:color w:val="000000"/>
        </w:rPr>
        <w:t>:</w:t>
      </w:r>
    </w:p>
    <w:p w14:paraId="66BE4674" w14:textId="77777777" w:rsidR="0004506C" w:rsidRDefault="00000000">
      <w:pPr>
        <w:numPr>
          <w:ilvl w:val="1"/>
          <w:numId w:val="1"/>
        </w:numPr>
        <w:spacing w:before="105" w:after="105" w:line="360" w:lineRule="auto"/>
      </w:pPr>
      <w:r>
        <w:rPr>
          <w:rFonts w:ascii="inter" w:eastAsia="inter" w:hAnsi="inter" w:cs="inter"/>
          <w:color w:val="000000"/>
        </w:rPr>
        <w:t xml:space="preserve">Spring Boot </w:t>
      </w:r>
      <w:proofErr w:type="gramStart"/>
      <w:r>
        <w:rPr>
          <w:rFonts w:ascii="inter" w:eastAsia="inter" w:hAnsi="inter" w:cs="inter"/>
          <w:color w:val="000000"/>
        </w:rPr>
        <w:t>backend</w:t>
      </w:r>
      <w:proofErr w:type="gramEnd"/>
      <w:r>
        <w:rPr>
          <w:rFonts w:ascii="inter" w:eastAsia="inter" w:hAnsi="inter" w:cs="inter"/>
          <w:color w:val="000000"/>
        </w:rPr>
        <w:t xml:space="preserve"> app</w:t>
      </w:r>
    </w:p>
    <w:p w14:paraId="2CA1CF25" w14:textId="77777777" w:rsidR="0004506C" w:rsidRDefault="00000000">
      <w:pPr>
        <w:numPr>
          <w:ilvl w:val="1"/>
          <w:numId w:val="1"/>
        </w:numPr>
        <w:spacing w:before="105" w:after="105" w:line="360" w:lineRule="auto"/>
      </w:pPr>
      <w:r>
        <w:rPr>
          <w:rFonts w:ascii="inter" w:eastAsia="inter" w:hAnsi="inter" w:cs="inter"/>
          <w:color w:val="000000"/>
        </w:rPr>
        <w:t>MySQL database</w:t>
      </w:r>
    </w:p>
    <w:p w14:paraId="569493B5" w14:textId="77777777" w:rsidR="0004506C" w:rsidRDefault="00000000">
      <w:pPr>
        <w:numPr>
          <w:ilvl w:val="1"/>
          <w:numId w:val="1"/>
        </w:numPr>
        <w:spacing w:before="105" w:after="105" w:line="360" w:lineRule="auto"/>
      </w:pPr>
      <w:r>
        <w:rPr>
          <w:rFonts w:ascii="inter" w:eastAsia="inter" w:hAnsi="inter" w:cs="inter"/>
          <w:color w:val="000000"/>
        </w:rPr>
        <w:t>Telegram bot</w:t>
      </w:r>
    </w:p>
    <w:p w14:paraId="1CF37BB8" w14:textId="77777777" w:rsidR="0004506C" w:rsidRDefault="00000000">
      <w:pPr>
        <w:numPr>
          <w:ilvl w:val="1"/>
          <w:numId w:val="1"/>
        </w:numPr>
        <w:spacing w:before="105" w:after="105" w:line="360" w:lineRule="auto"/>
      </w:pPr>
      <w:r>
        <w:rPr>
          <w:rFonts w:ascii="inter" w:eastAsia="inter" w:hAnsi="inter" w:cs="inter"/>
          <w:color w:val="000000"/>
        </w:rPr>
        <w:lastRenderedPageBreak/>
        <w:t>Watchtower (auto-update Docker images)</w:t>
      </w:r>
    </w:p>
    <w:p w14:paraId="43DE0A13" w14:textId="77777777" w:rsidR="0004506C" w:rsidRDefault="00000000">
      <w:pPr>
        <w:numPr>
          <w:ilvl w:val="1"/>
          <w:numId w:val="1"/>
        </w:numPr>
        <w:spacing w:before="105" w:after="105" w:line="360" w:lineRule="auto"/>
      </w:pPr>
      <w:r>
        <w:rPr>
          <w:rFonts w:ascii="inter" w:eastAsia="inter" w:hAnsi="inter" w:cs="inter"/>
          <w:color w:val="000000"/>
        </w:rPr>
        <w:t xml:space="preserve">ELK components (Elasticsearch, Logstash, Kibana, </w:t>
      </w:r>
      <w:proofErr w:type="spellStart"/>
      <w:r>
        <w:rPr>
          <w:rFonts w:ascii="inter" w:eastAsia="inter" w:hAnsi="inter" w:cs="inter"/>
          <w:color w:val="000000"/>
        </w:rPr>
        <w:t>Filebeat</w:t>
      </w:r>
      <w:proofErr w:type="spellEnd"/>
      <w:r>
        <w:rPr>
          <w:rFonts w:ascii="inter" w:eastAsia="inter" w:hAnsi="inter" w:cs="inter"/>
          <w:color w:val="000000"/>
        </w:rPr>
        <w:t>)</w:t>
      </w:r>
    </w:p>
    <w:p w14:paraId="383558A3" w14:textId="77777777" w:rsidR="0004506C" w:rsidRDefault="00000000">
      <w:pPr>
        <w:spacing w:before="210" w:after="0" w:line="360" w:lineRule="auto"/>
      </w:pPr>
      <w:r>
        <w:rPr>
          <w:noProof/>
        </w:rPr>
      </w:r>
      <w:r>
        <w:rPr>
          <w:noProof/>
        </w:rPr>
        <w:pict w14:anchorId="39A37B1E">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19647F8" w14:textId="77777777" w:rsidR="0004506C" w:rsidRDefault="00000000">
      <w:pPr>
        <w:spacing w:before="315" w:after="105" w:line="360" w:lineRule="auto"/>
        <w:ind w:left="-30"/>
      </w:pPr>
      <w:r>
        <w:rPr>
          <w:rFonts w:ascii="inter" w:eastAsia="inter" w:hAnsi="inter" w:cs="inter"/>
          <w:b/>
          <w:color w:val="000000"/>
          <w:sz w:val="24"/>
        </w:rPr>
        <w:t>3. Docker Compose Setup</w:t>
      </w:r>
    </w:p>
    <w:p w14:paraId="2D53DE5F" w14:textId="77777777" w:rsidR="0004506C" w:rsidRDefault="00000000">
      <w:pPr>
        <w:spacing w:before="315" w:after="105" w:line="360" w:lineRule="auto"/>
        <w:ind w:left="-30"/>
      </w:pPr>
      <w:r>
        <w:rPr>
          <w:rFonts w:ascii="inter" w:eastAsia="inter" w:hAnsi="inter" w:cs="inter"/>
          <w:b/>
          <w:color w:val="000000"/>
          <w:sz w:val="24"/>
        </w:rPr>
        <w:t>docker-</w:t>
      </w:r>
      <w:proofErr w:type="spellStart"/>
      <w:r>
        <w:rPr>
          <w:rFonts w:ascii="inter" w:eastAsia="inter" w:hAnsi="inter" w:cs="inter"/>
          <w:b/>
          <w:color w:val="000000"/>
          <w:sz w:val="24"/>
        </w:rPr>
        <w:t>compose.yml</w:t>
      </w:r>
      <w:proofErr w:type="spellEnd"/>
      <w:r>
        <w:rPr>
          <w:rFonts w:ascii="inter" w:eastAsia="inter" w:hAnsi="inter" w:cs="inter"/>
          <w:b/>
          <w:color w:val="000000"/>
          <w:sz w:val="24"/>
        </w:rPr>
        <w:t xml:space="preserve"> snippet</w:t>
      </w:r>
    </w:p>
    <w:p w14:paraId="05869DEF" w14:textId="77777777" w:rsidR="0004506C" w:rsidRDefault="00000000">
      <w:pPr>
        <w:shd w:val="clear" w:color="auto" w:fill="F8F8FA"/>
        <w:spacing w:line="336" w:lineRule="auto"/>
      </w:pPr>
      <w:r>
        <w:rPr>
          <w:rStyle w:val="VerbatimChar"/>
          <w:rFonts w:ascii="IBM Plex Mono" w:eastAsia="IBM Plex Mono" w:hAnsi="IBM Plex Mono" w:cs="IBM Plex Mono"/>
          <w:color w:val="000000"/>
          <w:sz w:val="18"/>
        </w:rPr>
        <w:t>version: "3.9"</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services: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elasticsearch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image: docker.elastic.co/</w:t>
      </w:r>
      <w:proofErr w:type="spellStart"/>
      <w:r>
        <w:rPr>
          <w:rStyle w:val="VerbatimChar"/>
          <w:rFonts w:ascii="IBM Plex Mono" w:eastAsia="IBM Plex Mono" w:hAnsi="IBM Plex Mono" w:cs="IBM Plex Mono"/>
          <w:color w:val="000000"/>
          <w:sz w:val="18"/>
        </w:rPr>
        <w:t>elasticsearch</w:t>
      </w:r>
      <w:proofErr w:type="spellEnd"/>
      <w:r>
        <w:rPr>
          <w:rStyle w:val="VerbatimChar"/>
          <w:rFonts w:ascii="IBM Plex Mono" w:eastAsia="IBM Plex Mono" w:hAnsi="IBM Plex Mono" w:cs="IBM Plex Mono"/>
          <w:color w:val="000000"/>
          <w:sz w:val="18"/>
        </w:rPr>
        <w:t>/elasticsearch:8.10.0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container_name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elasticsearch</w:t>
      </w:r>
      <w:proofErr w:type="spellEnd"/>
      <w:r>
        <w:rPr>
          <w:rStyle w:val="VerbatimChar"/>
          <w:rFonts w:ascii="IBM Plex Mono" w:eastAsia="IBM Plex Mono" w:hAnsi="IBM Plex Mono" w:cs="IBM Plex Mono"/>
          <w:color w:val="000000"/>
          <w:sz w:val="18"/>
        </w:rPr>
        <w:br/>
        <w:t xml:space="preserve">    environment: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discovery.type</w:t>
      </w:r>
      <w:proofErr w:type="spellEnd"/>
      <w:r>
        <w:rPr>
          <w:rStyle w:val="VerbatimChar"/>
          <w:rFonts w:ascii="IBM Plex Mono" w:eastAsia="IBM Plex Mono" w:hAnsi="IBM Plex Mono" w:cs="IBM Plex Mono"/>
          <w:color w:val="000000"/>
          <w:sz w:val="18"/>
        </w:rPr>
        <w:t>=single-node</w:t>
      </w:r>
      <w:r>
        <w:rPr>
          <w:rStyle w:val="VerbatimChar"/>
          <w:rFonts w:ascii="IBM Plex Mono" w:eastAsia="IBM Plex Mono" w:hAnsi="IBM Plex Mono" w:cs="IBM Plex Mono"/>
          <w:color w:val="000000"/>
          <w:sz w:val="18"/>
        </w:rPr>
        <w:br/>
        <w:t xml:space="preserve">      - ES_JAVA_OPTS=-Xms512m -Xmx512m</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xpack.security.enabled</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ports:</w:t>
      </w:r>
      <w:r>
        <w:rPr>
          <w:rStyle w:val="VerbatimChar"/>
          <w:rFonts w:ascii="IBM Plex Mono" w:eastAsia="IBM Plex Mono" w:hAnsi="IBM Plex Mono" w:cs="IBM Plex Mono"/>
          <w:color w:val="000000"/>
          <w:sz w:val="18"/>
        </w:rPr>
        <w:br/>
        <w:t xml:space="preserve">      - "9200:9200"</w:t>
      </w:r>
      <w:r>
        <w:rPr>
          <w:rStyle w:val="VerbatimChar"/>
          <w:rFonts w:ascii="IBM Plex Mono" w:eastAsia="IBM Plex Mono" w:hAnsi="IBM Plex Mono" w:cs="IBM Plex Mono"/>
          <w:color w:val="000000"/>
          <w:sz w:val="18"/>
        </w:rPr>
        <w:br/>
        <w:t xml:space="preserve">      - "9300:9300"</w:t>
      </w:r>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elasticsearch_data</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usr</w:t>
      </w:r>
      <w:proofErr w:type="spellEnd"/>
      <w:r>
        <w:rPr>
          <w:rStyle w:val="VerbatimChar"/>
          <w:rFonts w:ascii="IBM Plex Mono" w:eastAsia="IBM Plex Mono" w:hAnsi="IBM Plex Mono" w:cs="IBM Plex Mono"/>
          <w:color w:val="000000"/>
          <w:sz w:val="18"/>
        </w:rPr>
        <w:t>/share/</w:t>
      </w:r>
      <w:proofErr w:type="spellStart"/>
      <w:r>
        <w:rPr>
          <w:rStyle w:val="VerbatimChar"/>
          <w:rFonts w:ascii="IBM Plex Mono" w:eastAsia="IBM Plex Mono" w:hAnsi="IBM Plex Mono" w:cs="IBM Plex Mono"/>
          <w:color w:val="000000"/>
          <w:sz w:val="18"/>
        </w:rPr>
        <w:t>elasticsearch</w:t>
      </w:r>
      <w:proofErr w:type="spellEnd"/>
      <w:r>
        <w:rPr>
          <w:rStyle w:val="VerbatimChar"/>
          <w:rFonts w:ascii="IBM Plex Mono" w:eastAsia="IBM Plex Mono" w:hAnsi="IBM Plex Mono" w:cs="IBM Plex Mono"/>
          <w:color w:val="000000"/>
          <w:sz w:val="18"/>
        </w:rPr>
        <w:t>/data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kibana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image: docker.elastic.co/</w:t>
      </w:r>
      <w:proofErr w:type="spellStart"/>
      <w:r>
        <w:rPr>
          <w:rStyle w:val="VerbatimChar"/>
          <w:rFonts w:ascii="IBM Plex Mono" w:eastAsia="IBM Plex Mono" w:hAnsi="IBM Plex Mono" w:cs="IBM Plex Mono"/>
          <w:color w:val="000000"/>
          <w:sz w:val="18"/>
        </w:rPr>
        <w:t>kibana</w:t>
      </w:r>
      <w:proofErr w:type="spellEnd"/>
      <w:r>
        <w:rPr>
          <w:rStyle w:val="VerbatimChar"/>
          <w:rFonts w:ascii="IBM Plex Mono" w:eastAsia="IBM Plex Mono" w:hAnsi="IBM Plex Mono" w:cs="IBM Plex Mono"/>
          <w:color w:val="000000"/>
          <w:sz w:val="18"/>
        </w:rPr>
        <w:t>/kibana:8.10.0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container_name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kibana</w:t>
      </w:r>
      <w:proofErr w:type="spellEnd"/>
      <w:r>
        <w:rPr>
          <w:rStyle w:val="VerbatimChar"/>
          <w:rFonts w:ascii="IBM Plex Mono" w:eastAsia="IBM Plex Mono" w:hAnsi="IBM Plex Mono" w:cs="IBM Plex Mono"/>
          <w:color w:val="000000"/>
          <w:sz w:val="18"/>
        </w:rPr>
        <w:br/>
        <w:t xml:space="preserve">    ports:</w:t>
      </w:r>
      <w:r>
        <w:rPr>
          <w:rStyle w:val="VerbatimChar"/>
          <w:rFonts w:ascii="IBM Plex Mono" w:eastAsia="IBM Plex Mono" w:hAnsi="IBM Plex Mono" w:cs="IBM Plex Mono"/>
          <w:color w:val="000000"/>
          <w:sz w:val="18"/>
        </w:rPr>
        <w:br/>
        <w:t xml:space="preserve">      - "5601:5601"</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depends_on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elasticsearch</w:t>
      </w:r>
      <w:proofErr w:type="spellEnd"/>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logstash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image: docker.elastic.co/</w:t>
      </w:r>
      <w:proofErr w:type="spellStart"/>
      <w:r>
        <w:rPr>
          <w:rStyle w:val="VerbatimChar"/>
          <w:rFonts w:ascii="IBM Plex Mono" w:eastAsia="IBM Plex Mono" w:hAnsi="IBM Plex Mono" w:cs="IBM Plex Mono"/>
          <w:color w:val="000000"/>
          <w:sz w:val="18"/>
        </w:rPr>
        <w:t>logstash</w:t>
      </w:r>
      <w:proofErr w:type="spellEnd"/>
      <w:r>
        <w:rPr>
          <w:rStyle w:val="VerbatimChar"/>
          <w:rFonts w:ascii="IBM Plex Mono" w:eastAsia="IBM Plex Mono" w:hAnsi="IBM Plex Mono" w:cs="IBM Plex Mono"/>
          <w:color w:val="000000"/>
          <w:sz w:val="18"/>
        </w:rPr>
        <w:t>/logstash:8.10.0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container_name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logstash</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ports:</w:t>
      </w:r>
      <w:r>
        <w:rPr>
          <w:rStyle w:val="VerbatimChar"/>
          <w:rFonts w:ascii="IBM Plex Mono" w:eastAsia="IBM Plex Mono" w:hAnsi="IBM Plex Mono" w:cs="IBM Plex Mono"/>
          <w:color w:val="000000"/>
          <w:sz w:val="18"/>
        </w:rPr>
        <w:br/>
        <w:t xml:space="preserve">      - "5044:5044"</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/home/azureuser/logstash.conf:/usr/share/logstash/pipeline/logstash.conf:ro</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springboot_logs</w:t>
      </w:r>
      <w:proofErr w:type="spellEnd"/>
      <w:r>
        <w:rPr>
          <w:rStyle w:val="VerbatimChar"/>
          <w:rFonts w:ascii="IBM Plex Mono" w:eastAsia="IBM Plex Mono" w:hAnsi="IBM Plex Mono" w:cs="IBM Plex Mono"/>
          <w:color w:val="000000"/>
          <w:sz w:val="18"/>
        </w:rPr>
        <w:t>:/home/azureuser/</w:t>
      </w:r>
      <w:proofErr w:type="spellStart"/>
      <w:r>
        <w:rPr>
          <w:rStyle w:val="VerbatimChar"/>
          <w:rFonts w:ascii="IBM Plex Mono" w:eastAsia="IBM Plex Mono" w:hAnsi="IBM Plex Mono" w:cs="IBM Plex Mono"/>
          <w:color w:val="000000"/>
          <w:sz w:val="18"/>
        </w:rPr>
        <w:t>springboot_logs:ro</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depends_on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elasticsearch</w:t>
      </w:r>
      <w:proofErr w:type="spellEnd"/>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filebeat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image: docker.elastic.co/beats/filebeat:8.10.0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container_name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filebeat</w:t>
      </w:r>
      <w:proofErr w:type="spellEnd"/>
      <w:r>
        <w:rPr>
          <w:rStyle w:val="VerbatimChar"/>
          <w:rFonts w:ascii="IBM Plex Mono" w:eastAsia="IBM Plex Mono" w:hAnsi="IBM Plex Mono" w:cs="IBM Plex Mono"/>
          <w:color w:val="000000"/>
          <w:sz w:val="18"/>
        </w:rPr>
        <w:br/>
        <w:t xml:space="preserve">    user: root</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/var/lib/docker/containers:/var/lib/docker/</w:t>
      </w:r>
      <w:proofErr w:type="spellStart"/>
      <w:r>
        <w:rPr>
          <w:rStyle w:val="VerbatimChar"/>
          <w:rFonts w:ascii="IBM Plex Mono" w:eastAsia="IBM Plex Mono" w:hAnsi="IBM Plex Mono" w:cs="IBM Plex Mono"/>
          <w:color w:val="000000"/>
          <w:sz w:val="18"/>
        </w:rPr>
        <w:t>containers:ro</w:t>
      </w:r>
      <w:proofErr w:type="spellEnd"/>
      <w:r>
        <w:rPr>
          <w:rStyle w:val="VerbatimChar"/>
          <w:rFonts w:ascii="IBM Plex Mono" w:eastAsia="IBM Plex Mono" w:hAnsi="IBM Plex Mono" w:cs="IBM Plex Mono"/>
          <w:color w:val="000000"/>
          <w:sz w:val="18"/>
        </w:rPr>
        <w:br/>
        <w:t xml:space="preserve">      - /var/run/</w:t>
      </w:r>
      <w:proofErr w:type="spellStart"/>
      <w:r>
        <w:rPr>
          <w:rStyle w:val="VerbatimChar"/>
          <w:rFonts w:ascii="IBM Plex Mono" w:eastAsia="IBM Plex Mono" w:hAnsi="IBM Plex Mono" w:cs="IBM Plex Mono"/>
          <w:color w:val="000000"/>
          <w:sz w:val="18"/>
        </w:rPr>
        <w:t>docker.sock</w:t>
      </w:r>
      <w:proofErr w:type="spellEnd"/>
      <w:r>
        <w:rPr>
          <w:rStyle w:val="VerbatimChar"/>
          <w:rFonts w:ascii="IBM Plex Mono" w:eastAsia="IBM Plex Mono" w:hAnsi="IBM Plex Mono" w:cs="IBM Plex Mono"/>
          <w:color w:val="000000"/>
          <w:sz w:val="18"/>
        </w:rPr>
        <w:t>:/var/run/</w:t>
      </w:r>
      <w:proofErr w:type="spellStart"/>
      <w:r>
        <w:rPr>
          <w:rStyle w:val="VerbatimChar"/>
          <w:rFonts w:ascii="IBM Plex Mono" w:eastAsia="IBM Plex Mono" w:hAnsi="IBM Plex Mono" w:cs="IBM Plex Mono"/>
          <w:color w:val="000000"/>
          <w:sz w:val="18"/>
        </w:rPr>
        <w:t>docker.sock:ro</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filebeat.yml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usr</w:t>
      </w:r>
      <w:proofErr w:type="spellEnd"/>
      <w:r>
        <w:rPr>
          <w:rStyle w:val="VerbatimChar"/>
          <w:rFonts w:ascii="IBM Plex Mono" w:eastAsia="IBM Plex Mono" w:hAnsi="IBM Plex Mono" w:cs="IBM Plex Mono"/>
          <w:color w:val="000000"/>
          <w:sz w:val="18"/>
        </w:rPr>
        <w:t>/share/</w:t>
      </w:r>
      <w:proofErr w:type="spellStart"/>
      <w:r>
        <w:rPr>
          <w:rStyle w:val="VerbatimChar"/>
          <w:rFonts w:ascii="IBM Plex Mono" w:eastAsia="IBM Plex Mono" w:hAnsi="IBM Plex Mono" w:cs="IBM Plex Mono"/>
          <w:color w:val="000000"/>
          <w:sz w:val="18"/>
        </w:rPr>
        <w:t>filebeat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filebeat.yml:ro</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depends_on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logstash</w:t>
      </w:r>
      <w:proofErr w:type="spellEnd"/>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final-year-backend:</w:t>
      </w:r>
      <w:r>
        <w:rPr>
          <w:rStyle w:val="VerbatimChar"/>
          <w:rFonts w:ascii="IBM Plex Mono" w:eastAsia="IBM Plex Mono" w:hAnsi="IBM Plex Mono" w:cs="IBM Plex Mono"/>
          <w:color w:val="000000"/>
          <w:sz w:val="18"/>
        </w:rPr>
        <w:br/>
        <w:t xml:space="preserve">    image: pasindu55/</w:t>
      </w:r>
      <w:proofErr w:type="spellStart"/>
      <w:r>
        <w:rPr>
          <w:rStyle w:val="VerbatimChar"/>
          <w:rFonts w:ascii="IBM Plex Mono" w:eastAsia="IBM Plex Mono" w:hAnsi="IBM Plex Mono" w:cs="IBM Plex Mono"/>
          <w:color w:val="000000"/>
          <w:sz w:val="18"/>
        </w:rPr>
        <w:t>final-year-project:latest</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container_name</w:t>
      </w:r>
      <w:proofErr w:type="spellEnd"/>
      <w:r>
        <w:rPr>
          <w:rStyle w:val="VerbatimChar"/>
          <w:rFonts w:ascii="IBM Plex Mono" w:eastAsia="IBM Plex Mono" w:hAnsi="IBM Plex Mono" w:cs="IBM Plex Mono"/>
          <w:color w:val="000000"/>
          <w:sz w:val="18"/>
        </w:rPr>
        <w:t>: final-year-backend</w:t>
      </w:r>
      <w:r>
        <w:rPr>
          <w:rStyle w:val="VerbatimChar"/>
          <w:rFonts w:ascii="IBM Plex Mono" w:eastAsia="IBM Plex Mono" w:hAnsi="IBM Plex Mono" w:cs="IBM Plex Mono"/>
          <w:color w:val="000000"/>
          <w:sz w:val="18"/>
        </w:rPr>
        <w:br/>
        <w:t xml:space="preserve">    environment:</w:t>
      </w:r>
      <w:r>
        <w:rPr>
          <w:rStyle w:val="VerbatimChar"/>
          <w:rFonts w:ascii="IBM Plex Mono" w:eastAsia="IBM Plex Mono" w:hAnsi="IBM Plex Mono" w:cs="IBM Plex Mono"/>
          <w:color w:val="000000"/>
          <w:sz w:val="18"/>
        </w:rPr>
        <w:br/>
        <w:t xml:space="preserve">      SPRING_DATASOURCE_URL: jdbc:mysql://final-year-db:3306/${MYSQL_DATABASE}?createDatabaseIfNotExist=true</w:t>
      </w:r>
      <w:r>
        <w:rPr>
          <w:rStyle w:val="VerbatimChar"/>
          <w:rFonts w:ascii="IBM Plex Mono" w:eastAsia="IBM Plex Mono" w:hAnsi="IBM Plex Mono" w:cs="IBM Plex Mono"/>
          <w:color w:val="000000"/>
          <w:sz w:val="18"/>
        </w:rPr>
        <w:br/>
        <w:t xml:space="preserve">      SPRING_DATASOURCE_USERNAME: ${MYSQL_USER}</w:t>
      </w:r>
      <w:r>
        <w:rPr>
          <w:rStyle w:val="VerbatimChar"/>
          <w:rFonts w:ascii="IBM Plex Mono" w:eastAsia="IBM Plex Mono" w:hAnsi="IBM Plex Mono" w:cs="IBM Plex Mono"/>
          <w:color w:val="000000"/>
          <w:sz w:val="18"/>
        </w:rPr>
        <w:br/>
        <w:t xml:space="preserve">      SPRING_DATASOURCE_PASSWORD: ${MYSQL_PASSWORD}</w:t>
      </w:r>
      <w:r>
        <w:rPr>
          <w:rStyle w:val="VerbatimChar"/>
          <w:rFonts w:ascii="IBM Plex Mono" w:eastAsia="IBM Plex Mono" w:hAnsi="IBM Plex Mono" w:cs="IBM Plex Mono"/>
          <w:color w:val="000000"/>
          <w:sz w:val="18"/>
        </w:rPr>
        <w:br/>
        <w:t xml:space="preserve">    ports:</w:t>
      </w:r>
      <w:r>
        <w:rPr>
          <w:rStyle w:val="VerbatimChar"/>
          <w:rFonts w:ascii="IBM Plex Mono" w:eastAsia="IBM Plex Mono" w:hAnsi="IBM Plex Mono" w:cs="IBM Plex Mono"/>
          <w:color w:val="000000"/>
          <w:sz w:val="18"/>
        </w:rPr>
        <w:br/>
        <w:t xml:space="preserve">      - "8080:8080"</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springboot_logs</w:t>
      </w:r>
      <w:proofErr w:type="spellEnd"/>
      <w:r>
        <w:rPr>
          <w:rStyle w:val="VerbatimChar"/>
          <w:rFonts w:ascii="IBM Plex Mono" w:eastAsia="IBM Plex Mono" w:hAnsi="IBM Plex Mono" w:cs="IBM Plex Mono"/>
          <w:color w:val="000000"/>
          <w:sz w:val="18"/>
        </w:rPr>
        <w:t>:/home/azureuser/</w:t>
      </w:r>
      <w:proofErr w:type="spellStart"/>
      <w:r>
        <w:rPr>
          <w:rStyle w:val="VerbatimChar"/>
          <w:rFonts w:ascii="IBM Plex Mono" w:eastAsia="IBM Plex Mono" w:hAnsi="IBM Plex Mono" w:cs="IBM Plex Mono"/>
          <w:color w:val="000000"/>
          <w:sz w:val="18"/>
        </w:rPr>
        <w:t>springboot_logs</w:t>
      </w:r>
      <w:proofErr w:type="spellEnd"/>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backend-network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volumes: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elasticsearch_data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springboot_logs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networks:</w:t>
      </w:r>
      <w:r>
        <w:rPr>
          <w:rStyle w:val="VerbatimChar"/>
          <w:rFonts w:ascii="IBM Plex Mono" w:eastAsia="IBM Plex Mono" w:hAnsi="IBM Plex Mono" w:cs="IBM Plex Mono"/>
          <w:color w:val="000000"/>
          <w:sz w:val="18"/>
        </w:rPr>
        <w:br/>
        <w:t xml:space="preserve">  elk-network:</w:t>
      </w:r>
      <w:r>
        <w:rPr>
          <w:rStyle w:val="VerbatimChar"/>
          <w:rFonts w:ascii="IBM Plex Mono" w:eastAsia="IBM Plex Mono" w:hAnsi="IBM Plex Mono" w:cs="IBM Plex Mono"/>
          <w:color w:val="000000"/>
          <w:sz w:val="18"/>
        </w:rPr>
        <w:br/>
        <w:t xml:space="preserve">  backend-network:</w:t>
      </w:r>
      <w:r>
        <w:rPr>
          <w:rStyle w:val="VerbatimChar"/>
          <w:rFonts w:ascii="IBM Plex Mono" w:eastAsia="IBM Plex Mono" w:hAnsi="IBM Plex Mono" w:cs="IBM Plex Mono"/>
          <w:color w:val="000000"/>
          <w:sz w:val="18"/>
        </w:rPr>
        <w:br/>
      </w:r>
    </w:p>
    <w:p w14:paraId="18658EE0" w14:textId="77777777" w:rsidR="0004506C" w:rsidRDefault="00000000">
      <w:pPr>
        <w:spacing w:before="210" w:after="0" w:line="360" w:lineRule="auto"/>
      </w:pPr>
      <w:r>
        <w:rPr>
          <w:noProof/>
        </w:rPr>
      </w:r>
      <w:r>
        <w:rPr>
          <w:noProof/>
        </w:rPr>
        <w:pict w14:anchorId="3B9110C1">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26F1EF" w14:textId="77777777" w:rsidR="0004506C" w:rsidRDefault="00000000">
      <w:pPr>
        <w:spacing w:before="315" w:after="105" w:line="360" w:lineRule="auto"/>
        <w:ind w:left="-30"/>
      </w:pPr>
      <w:r>
        <w:rPr>
          <w:rFonts w:ascii="inter" w:eastAsia="inter" w:hAnsi="inter" w:cs="inter"/>
          <w:b/>
          <w:color w:val="000000"/>
          <w:sz w:val="24"/>
        </w:rPr>
        <w:t xml:space="preserve">4. </w:t>
      </w:r>
      <w:proofErr w:type="spellStart"/>
      <w:r>
        <w:rPr>
          <w:rFonts w:ascii="inter" w:eastAsia="inter" w:hAnsi="inter" w:cs="inter"/>
          <w:b/>
          <w:color w:val="000000"/>
          <w:sz w:val="24"/>
        </w:rPr>
        <w:t>Filebeat</w:t>
      </w:r>
      <w:proofErr w:type="spellEnd"/>
      <w:r>
        <w:rPr>
          <w:rFonts w:ascii="inter" w:eastAsia="inter" w:hAnsi="inter" w:cs="inter"/>
          <w:b/>
          <w:color w:val="000000"/>
          <w:sz w:val="24"/>
        </w:rPr>
        <w:t xml:space="preserve"> Configuration</w:t>
      </w:r>
    </w:p>
    <w:p w14:paraId="701C0708" w14:textId="77777777" w:rsidR="0004506C" w:rsidRDefault="00000000">
      <w:pPr>
        <w:spacing w:before="315" w:after="105" w:line="360" w:lineRule="auto"/>
        <w:ind w:left="-30"/>
      </w:pPr>
      <w:proofErr w:type="spellStart"/>
      <w:r>
        <w:rPr>
          <w:rFonts w:ascii="inter" w:eastAsia="inter" w:hAnsi="inter" w:cs="inter"/>
          <w:b/>
          <w:color w:val="000000"/>
          <w:sz w:val="24"/>
        </w:rPr>
        <w:t>filebeat.yml</w:t>
      </w:r>
      <w:proofErr w:type="spellEnd"/>
    </w:p>
    <w:p w14:paraId="7E46BA5C" w14:textId="77777777" w:rsidR="0004506C" w:rsidRDefault="00000000">
      <w:pPr>
        <w:shd w:val="clear" w:color="auto" w:fill="F8F8FA"/>
        <w:spacing w:line="336" w:lineRule="auto"/>
      </w:pPr>
      <w:proofErr w:type="spellStart"/>
      <w:proofErr w:type="gramStart"/>
      <w:r>
        <w:rPr>
          <w:rStyle w:val="VerbatimChar"/>
          <w:rFonts w:ascii="IBM Plex Mono" w:eastAsia="IBM Plex Mono" w:hAnsi="IBM Plex Mono" w:cs="IBM Plex Mono"/>
          <w:color w:val="000000"/>
          <w:sz w:val="18"/>
        </w:rPr>
        <w:t>filebeat.inputs</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type: log</w:t>
      </w:r>
      <w:r>
        <w:rPr>
          <w:rStyle w:val="VerbatimChar"/>
          <w:rFonts w:ascii="IBM Plex Mono" w:eastAsia="IBM Plex Mono" w:hAnsi="IBM Plex Mono" w:cs="IBM Plex Mono"/>
          <w:color w:val="000000"/>
          <w:sz w:val="18"/>
        </w:rPr>
        <w:br/>
        <w:t xml:space="preserve">  enabled: true</w:t>
      </w:r>
      <w:r>
        <w:rPr>
          <w:rStyle w:val="VerbatimChar"/>
          <w:rFonts w:ascii="IBM Plex Mono" w:eastAsia="IBM Plex Mono" w:hAnsi="IBM Plex Mono" w:cs="IBM Plex Mono"/>
          <w:color w:val="000000"/>
          <w:sz w:val="18"/>
        </w:rPr>
        <w:br/>
        <w:t xml:space="preserve">  paths:</w:t>
      </w:r>
      <w:r>
        <w:rPr>
          <w:rStyle w:val="VerbatimChar"/>
          <w:rFonts w:ascii="IBM Plex Mono" w:eastAsia="IBM Plex Mono" w:hAnsi="IBM Plex Mono" w:cs="IBM Plex Mono"/>
          <w:color w:val="000000"/>
          <w:sz w:val="18"/>
        </w:rPr>
        <w:br/>
        <w:t xml:space="preserve">    - /var/lib/docker/containers/*/*.log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json.keys_under_root</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json.add_error_key</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proofErr w:type="gramStart"/>
      <w:r>
        <w:rPr>
          <w:rStyle w:val="VerbatimChar"/>
          <w:rFonts w:ascii="IBM Plex Mono" w:eastAsia="IBM Plex Mono" w:hAnsi="IBM Plex Mono" w:cs="IBM Plex Mono"/>
          <w:color w:val="000000"/>
          <w:sz w:val="18"/>
        </w:rPr>
        <w:t>output.logstash</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hosts: ["logstash:5044"]</w:t>
      </w:r>
      <w:r>
        <w:rPr>
          <w:rStyle w:val="VerbatimChar"/>
          <w:rFonts w:ascii="IBM Plex Mono" w:eastAsia="IBM Plex Mono" w:hAnsi="IBM Plex Mono" w:cs="IBM Plex Mono"/>
          <w:color w:val="000000"/>
          <w:sz w:val="18"/>
        </w:rPr>
        <w:br/>
      </w:r>
    </w:p>
    <w:p w14:paraId="7A685062" w14:textId="77777777" w:rsidR="0004506C" w:rsidRDefault="00000000">
      <w:pPr>
        <w:numPr>
          <w:ilvl w:val="0"/>
          <w:numId w:val="2"/>
        </w:numPr>
        <w:spacing w:before="105" w:after="105" w:line="360" w:lineRule="auto"/>
      </w:pPr>
      <w:proofErr w:type="gramStart"/>
      <w:r>
        <w:rPr>
          <w:rFonts w:ascii="inter" w:eastAsia="inter" w:hAnsi="inter" w:cs="inter"/>
          <w:color w:val="000000"/>
        </w:rPr>
        <w:t>Collects</w:t>
      </w:r>
      <w:proofErr w:type="gramEnd"/>
      <w:r>
        <w:rPr>
          <w:rFonts w:ascii="inter" w:eastAsia="inter" w:hAnsi="inter" w:cs="inter"/>
          <w:color w:val="000000"/>
        </w:rPr>
        <w:t xml:space="preserve"> Docker container logs in JSON format.</w:t>
      </w:r>
    </w:p>
    <w:p w14:paraId="0EE0AE46" w14:textId="77777777" w:rsidR="0004506C" w:rsidRDefault="00000000">
      <w:pPr>
        <w:numPr>
          <w:ilvl w:val="0"/>
          <w:numId w:val="2"/>
        </w:numPr>
        <w:spacing w:before="105" w:after="105" w:line="360" w:lineRule="auto"/>
      </w:pPr>
      <w:r>
        <w:rPr>
          <w:rFonts w:ascii="inter" w:eastAsia="inter" w:hAnsi="inter" w:cs="inter"/>
          <w:color w:val="000000"/>
        </w:rPr>
        <w:t xml:space="preserve">Sends </w:t>
      </w:r>
      <w:proofErr w:type="gramStart"/>
      <w:r>
        <w:rPr>
          <w:rFonts w:ascii="inter" w:eastAsia="inter" w:hAnsi="inter" w:cs="inter"/>
          <w:color w:val="000000"/>
        </w:rPr>
        <w:t>logs</w:t>
      </w:r>
      <w:proofErr w:type="gramEnd"/>
      <w:r>
        <w:rPr>
          <w:rFonts w:ascii="inter" w:eastAsia="inter" w:hAnsi="inter" w:cs="inter"/>
          <w:color w:val="000000"/>
        </w:rPr>
        <w:t xml:space="preserve"> to Logstash on port 5044.</w:t>
      </w:r>
    </w:p>
    <w:p w14:paraId="5C8A71D8" w14:textId="77777777" w:rsidR="0004506C" w:rsidRDefault="00000000">
      <w:pPr>
        <w:numPr>
          <w:ilvl w:val="0"/>
          <w:numId w:val="2"/>
        </w:numPr>
        <w:spacing w:before="105" w:after="105" w:line="360" w:lineRule="auto"/>
      </w:pPr>
      <w:proofErr w:type="spellStart"/>
      <w:r>
        <w:rPr>
          <w:rFonts w:ascii="inter" w:eastAsia="inter" w:hAnsi="inter" w:cs="inter"/>
          <w:color w:val="000000"/>
        </w:rPr>
        <w:t>Filebeat</w:t>
      </w:r>
      <w:proofErr w:type="spellEnd"/>
      <w:r>
        <w:rPr>
          <w:rFonts w:ascii="inter" w:eastAsia="inter" w:hAnsi="inter" w:cs="inter"/>
          <w:color w:val="000000"/>
        </w:rPr>
        <w:t xml:space="preserve"> runs as root user, so the </w:t>
      </w:r>
      <w:proofErr w:type="spellStart"/>
      <w:r>
        <w:rPr>
          <w:rFonts w:ascii="inter" w:eastAsia="inter" w:hAnsi="inter" w:cs="inter"/>
          <w:color w:val="000000"/>
        </w:rPr>
        <w:t>filebeat.yml</w:t>
      </w:r>
      <w:proofErr w:type="spellEnd"/>
      <w:r>
        <w:rPr>
          <w:rFonts w:ascii="inter" w:eastAsia="inter" w:hAnsi="inter" w:cs="inter"/>
          <w:color w:val="000000"/>
        </w:rPr>
        <w:t xml:space="preserve"> permissions must be correct.</w:t>
      </w:r>
    </w:p>
    <w:p w14:paraId="463E5112" w14:textId="77777777" w:rsidR="0004506C" w:rsidRDefault="00000000">
      <w:pPr>
        <w:spacing w:before="210" w:after="0" w:line="360" w:lineRule="auto"/>
      </w:pPr>
      <w:r>
        <w:rPr>
          <w:noProof/>
        </w:rPr>
      </w:r>
      <w:r>
        <w:rPr>
          <w:noProof/>
        </w:rPr>
        <w:pict w14:anchorId="7B4B980F">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FB90511" w14:textId="77777777" w:rsidR="0004506C" w:rsidRDefault="00000000">
      <w:pPr>
        <w:spacing w:before="315" w:after="105" w:line="360" w:lineRule="auto"/>
        <w:ind w:left="-30"/>
      </w:pPr>
      <w:r>
        <w:rPr>
          <w:rFonts w:ascii="inter" w:eastAsia="inter" w:hAnsi="inter" w:cs="inter"/>
          <w:b/>
          <w:color w:val="000000"/>
          <w:sz w:val="24"/>
        </w:rPr>
        <w:t>5. Logstash Configuration</w:t>
      </w:r>
    </w:p>
    <w:p w14:paraId="58043BBC" w14:textId="77777777" w:rsidR="0004506C" w:rsidRDefault="00000000">
      <w:pPr>
        <w:spacing w:before="315" w:after="105" w:line="360" w:lineRule="auto"/>
        <w:ind w:left="-30"/>
      </w:pPr>
      <w:proofErr w:type="spellStart"/>
      <w:r>
        <w:rPr>
          <w:rFonts w:ascii="inter" w:eastAsia="inter" w:hAnsi="inter" w:cs="inter"/>
          <w:b/>
          <w:color w:val="000000"/>
          <w:sz w:val="24"/>
        </w:rPr>
        <w:t>logstash.conf</w:t>
      </w:r>
      <w:proofErr w:type="spellEnd"/>
    </w:p>
    <w:p w14:paraId="35747DFA" w14:textId="77777777" w:rsidR="0004506C" w:rsidRDefault="00000000">
      <w:pPr>
        <w:shd w:val="clear" w:color="auto" w:fill="F8F8FA"/>
        <w:spacing w:line="336" w:lineRule="auto"/>
      </w:pPr>
      <w:r>
        <w:rPr>
          <w:rStyle w:val="VerbatimChar"/>
          <w:rFonts w:ascii="IBM Plex Mono" w:eastAsia="IBM Plex Mono" w:hAnsi="IBM Plex Mono" w:cs="IBM Plex Mono"/>
          <w:color w:val="000000"/>
          <w:sz w:val="18"/>
        </w:rPr>
        <w:t>input {</w:t>
      </w:r>
      <w:r>
        <w:rPr>
          <w:rStyle w:val="VerbatimChar"/>
          <w:rFonts w:ascii="IBM Plex Mono" w:eastAsia="IBM Plex Mono" w:hAnsi="IBM Plex Mono" w:cs="IBM Plex Mono"/>
          <w:color w:val="000000"/>
          <w:sz w:val="18"/>
        </w:rPr>
        <w:br/>
        <w:t xml:space="preserve">  beats {</w:t>
      </w:r>
      <w:r>
        <w:rPr>
          <w:rStyle w:val="VerbatimChar"/>
          <w:rFonts w:ascii="IBM Plex Mono" w:eastAsia="IBM Plex Mono" w:hAnsi="IBM Plex Mono" w:cs="IBM Plex Mono"/>
          <w:color w:val="000000"/>
          <w:sz w:val="18"/>
        </w:rPr>
        <w:br/>
        <w:t xml:space="preserve">    port =&gt; 5044</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filter {</w:t>
      </w:r>
      <w:r>
        <w:rPr>
          <w:rStyle w:val="VerbatimChar"/>
          <w:rFonts w:ascii="IBM Plex Mono" w:eastAsia="IBM Plex Mono" w:hAnsi="IBM Plex Mono" w:cs="IBM Plex Mono"/>
          <w:color w:val="000000"/>
          <w:sz w:val="18"/>
        </w:rPr>
        <w:br/>
        <w:t xml:space="preserve">  # Initially: grok filter failed due to mismatch with Spring Boot JSON logs</w:t>
      </w:r>
      <w:r>
        <w:rPr>
          <w:rStyle w:val="VerbatimChar"/>
          <w:rFonts w:ascii="IBM Plex Mono" w:eastAsia="IBM Plex Mono" w:hAnsi="IBM Plex Mono" w:cs="IBM Plex Mono"/>
          <w:color w:val="000000"/>
          <w:sz w:val="18"/>
        </w:rPr>
        <w:br/>
        <w:t xml:space="preserve">  # Changed to parse JSON logs correctly: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source =&gt; "message"</w:t>
      </w:r>
      <w:r>
        <w:rPr>
          <w:rStyle w:val="VerbatimChar"/>
          <w:rFonts w:ascii="IBM Plex Mono" w:eastAsia="IBM Plex Mono" w:hAnsi="IBM Plex Mono" w:cs="IBM Plex Mono"/>
          <w:color w:val="000000"/>
          <w:sz w:val="18"/>
        </w:rPr>
        <w:br/>
        <w:t xml:space="preserve">    target =&gt; "</w:t>
      </w:r>
      <w:proofErr w:type="spellStart"/>
      <w:r>
        <w:rPr>
          <w:rStyle w:val="VerbatimChar"/>
          <w:rFonts w:ascii="IBM Plex Mono" w:eastAsia="IBM Plex Mono" w:hAnsi="IBM Plex Mono" w:cs="IBM Plex Mono"/>
          <w:color w:val="000000"/>
          <w:sz w:val="18"/>
        </w:rPr>
        <w:t>springboot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remove_field</w:t>
      </w:r>
      <w:proofErr w:type="spellEnd"/>
      <w:r>
        <w:rPr>
          <w:rStyle w:val="VerbatimChar"/>
          <w:rFonts w:ascii="IBM Plex Mono" w:eastAsia="IBM Plex Mono" w:hAnsi="IBM Plex Mono" w:cs="IBM Plex Mono"/>
          <w:color w:val="000000"/>
          <w:sz w:val="18"/>
        </w:rPr>
        <w:t xml:space="preserve"> =&gt; ["message"]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Optional: rename or extract fields for easier use in Kibana dashboards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output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elasticsearch</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hosts =&gt; ["http://elasticsearch:9200"]</w:t>
      </w:r>
      <w:r>
        <w:rPr>
          <w:rStyle w:val="VerbatimChar"/>
          <w:rFonts w:ascii="IBM Plex Mono" w:eastAsia="IBM Plex Mono" w:hAnsi="IBM Plex Mono" w:cs="IBM Plex Mono"/>
          <w:color w:val="000000"/>
          <w:sz w:val="18"/>
        </w:rPr>
        <w:br/>
        <w:t xml:space="preserve">    index =&gt; "project-logs-%{+YYYY.MM.dd}"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stdout</w:t>
      </w:r>
      <w:proofErr w:type="spellEnd"/>
      <w:r>
        <w:rPr>
          <w:rStyle w:val="VerbatimChar"/>
          <w:rFonts w:ascii="IBM Plex Mono" w:eastAsia="IBM Plex Mono" w:hAnsi="IBM Plex Mono" w:cs="IBM Plex Mono"/>
          <w:color w:val="000000"/>
          <w:sz w:val="18"/>
        </w:rPr>
        <w:t xml:space="preserve"> { codec =&gt; </w:t>
      </w:r>
      <w:proofErr w:type="spellStart"/>
      <w:r>
        <w:rPr>
          <w:rStyle w:val="VerbatimChar"/>
          <w:rFonts w:ascii="IBM Plex Mono" w:eastAsia="IBM Plex Mono" w:hAnsi="IBM Plex Mono" w:cs="IBM Plex Mono"/>
          <w:color w:val="000000"/>
          <w:sz w:val="18"/>
        </w:rPr>
        <w:t>rubydebug</w:t>
      </w:r>
      <w:proofErr w:type="spellEnd"/>
      <w:r>
        <w:rPr>
          <w:rStyle w:val="VerbatimChar"/>
          <w:rFonts w:ascii="IBM Plex Mono" w:eastAsia="IBM Plex Mono" w:hAnsi="IBM Plex Mono" w:cs="IBM Plex Mono"/>
          <w:color w:val="000000"/>
          <w:sz w:val="18"/>
        </w:rPr>
        <w:t xml:space="preserve"> }  # for debugging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111C220" w14:textId="77777777" w:rsidR="0004506C" w:rsidRDefault="00000000">
      <w:pPr>
        <w:numPr>
          <w:ilvl w:val="0"/>
          <w:numId w:val="3"/>
        </w:numPr>
        <w:spacing w:before="105" w:after="105" w:line="360" w:lineRule="auto"/>
      </w:pPr>
      <w:r>
        <w:rPr>
          <w:rFonts w:ascii="inter" w:eastAsia="inter" w:hAnsi="inter" w:cs="inter"/>
          <w:color w:val="000000"/>
        </w:rPr>
        <w:t>Listens for Beats input on port 5044.</w:t>
      </w:r>
    </w:p>
    <w:p w14:paraId="31512B74" w14:textId="77777777" w:rsidR="0004506C" w:rsidRDefault="00000000">
      <w:pPr>
        <w:numPr>
          <w:ilvl w:val="0"/>
          <w:numId w:val="3"/>
        </w:numPr>
        <w:spacing w:before="105" w:after="105" w:line="360" w:lineRule="auto"/>
      </w:pPr>
      <w:r>
        <w:rPr>
          <w:rFonts w:ascii="inter" w:eastAsia="inter" w:hAnsi="inter" w:cs="inter"/>
          <w:color w:val="000000"/>
        </w:rPr>
        <w:t xml:space="preserve">Parses JSON logs sent by </w:t>
      </w:r>
      <w:proofErr w:type="spellStart"/>
      <w:r>
        <w:rPr>
          <w:rFonts w:ascii="inter" w:eastAsia="inter" w:hAnsi="inter" w:cs="inter"/>
          <w:color w:val="000000"/>
        </w:rPr>
        <w:t>Filebeat</w:t>
      </w:r>
      <w:proofErr w:type="spellEnd"/>
      <w:r>
        <w:rPr>
          <w:rFonts w:ascii="inter" w:eastAsia="inter" w:hAnsi="inter" w:cs="inter"/>
          <w:color w:val="000000"/>
        </w:rPr>
        <w:t xml:space="preserve"> from Docker container logs.</w:t>
      </w:r>
    </w:p>
    <w:p w14:paraId="11FCD537" w14:textId="77777777" w:rsidR="0004506C" w:rsidRDefault="00000000">
      <w:pPr>
        <w:numPr>
          <w:ilvl w:val="0"/>
          <w:numId w:val="3"/>
        </w:numPr>
        <w:spacing w:before="105" w:after="105" w:line="360" w:lineRule="auto"/>
      </w:pPr>
      <w:r>
        <w:rPr>
          <w:rFonts w:ascii="inter" w:eastAsia="inter" w:hAnsi="inter" w:cs="inter"/>
          <w:color w:val="000000"/>
        </w:rPr>
        <w:t>Sends data to Elasticsearch with daily indices.</w:t>
      </w:r>
    </w:p>
    <w:p w14:paraId="2B8C4AD1" w14:textId="77777777" w:rsidR="0004506C" w:rsidRDefault="00000000">
      <w:pPr>
        <w:spacing w:before="210" w:after="0" w:line="360" w:lineRule="auto"/>
      </w:pPr>
      <w:r>
        <w:rPr>
          <w:noProof/>
        </w:rPr>
      </w:r>
      <w:r>
        <w:rPr>
          <w:noProof/>
        </w:rPr>
        <w:pict w14:anchorId="368E0B02">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1EF15E" w14:textId="77777777" w:rsidR="0004506C" w:rsidRDefault="00000000">
      <w:pPr>
        <w:spacing w:before="315" w:after="105" w:line="360" w:lineRule="auto"/>
        <w:ind w:left="-30"/>
      </w:pPr>
      <w:r>
        <w:rPr>
          <w:rFonts w:ascii="inter" w:eastAsia="inter" w:hAnsi="inter" w:cs="inter"/>
          <w:b/>
          <w:color w:val="000000"/>
          <w:sz w:val="24"/>
        </w:rPr>
        <w:t>6. Key Steps, Errors, and Fixes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40"/>
        <w:gridCol w:w="2459"/>
        <w:gridCol w:w="2210"/>
        <w:gridCol w:w="2895"/>
      </w:tblGrid>
      <w:tr w:rsidR="0004506C" w14:paraId="549A499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E1E7AE3" w14:textId="77777777" w:rsidR="0004506C" w:rsidRDefault="00000000">
            <w:pPr>
              <w:spacing w:line="360" w:lineRule="auto"/>
            </w:pPr>
            <w:r>
              <w:rPr>
                <w:rFonts w:ascii="inter" w:eastAsia="inter" w:hAnsi="inter" w:cs="inter"/>
                <w:color w:val="000000"/>
                <w:sz w:val="17"/>
              </w:rPr>
              <w:t>Step</w:t>
            </w:r>
          </w:p>
        </w:tc>
        <w:tc>
          <w:tcPr>
            <w:tcW w:w="0" w:type="auto"/>
            <w:tcBorders>
              <w:top w:val="single" w:sz="1" w:space="0" w:color="000000"/>
              <w:bottom w:val="single" w:sz="1" w:space="0" w:color="000000"/>
              <w:right w:val="single" w:sz="1" w:space="0" w:color="000000"/>
            </w:tcBorders>
          </w:tcPr>
          <w:p w14:paraId="725D4B33" w14:textId="77777777" w:rsidR="0004506C" w:rsidRDefault="00000000">
            <w:pPr>
              <w:spacing w:line="360" w:lineRule="auto"/>
            </w:pPr>
            <w:r>
              <w:rPr>
                <w:rFonts w:ascii="inter" w:eastAsia="inter" w:hAnsi="inter" w:cs="inter"/>
                <w:color w:val="000000"/>
                <w:sz w:val="17"/>
              </w:rPr>
              <w:t>Issue Description</w:t>
            </w:r>
          </w:p>
        </w:tc>
        <w:tc>
          <w:tcPr>
            <w:tcW w:w="0" w:type="auto"/>
            <w:tcBorders>
              <w:top w:val="single" w:sz="1" w:space="0" w:color="000000"/>
              <w:bottom w:val="single" w:sz="1" w:space="0" w:color="000000"/>
              <w:right w:val="single" w:sz="1" w:space="0" w:color="000000"/>
            </w:tcBorders>
          </w:tcPr>
          <w:p w14:paraId="001AE3BC" w14:textId="77777777" w:rsidR="0004506C" w:rsidRDefault="00000000">
            <w:pPr>
              <w:spacing w:line="360" w:lineRule="auto"/>
            </w:pPr>
            <w:r>
              <w:rPr>
                <w:rFonts w:ascii="inter" w:eastAsia="inter" w:hAnsi="inter" w:cs="inter"/>
                <w:color w:val="000000"/>
                <w:sz w:val="17"/>
              </w:rPr>
              <w:t>Cause</w:t>
            </w:r>
          </w:p>
        </w:tc>
        <w:tc>
          <w:tcPr>
            <w:tcW w:w="0" w:type="auto"/>
            <w:tcBorders>
              <w:top w:val="single" w:sz="1" w:space="0" w:color="000000"/>
              <w:bottom w:val="single" w:sz="1" w:space="0" w:color="000000"/>
            </w:tcBorders>
          </w:tcPr>
          <w:p w14:paraId="229F4EAF" w14:textId="77777777" w:rsidR="0004506C" w:rsidRDefault="00000000">
            <w:pPr>
              <w:spacing w:line="360" w:lineRule="auto"/>
            </w:pPr>
            <w:r>
              <w:rPr>
                <w:rFonts w:ascii="inter" w:eastAsia="inter" w:hAnsi="inter" w:cs="inter"/>
                <w:color w:val="000000"/>
                <w:sz w:val="17"/>
              </w:rPr>
              <w:t>Fix / Resolution</w:t>
            </w:r>
          </w:p>
        </w:tc>
      </w:tr>
      <w:tr w:rsidR="0004506C" w14:paraId="6CA1D7B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E053E88" w14:textId="77777777" w:rsidR="0004506C" w:rsidRDefault="00000000">
            <w:pPr>
              <w:spacing w:line="360" w:lineRule="auto"/>
            </w:pPr>
            <w:r>
              <w:rPr>
                <w:rFonts w:ascii="inter" w:eastAsia="inter" w:hAnsi="inter" w:cs="inter"/>
                <w:color w:val="000000"/>
                <w:sz w:val="17"/>
              </w:rPr>
              <w:t>Initial Docker Compose startup</w:t>
            </w:r>
          </w:p>
        </w:tc>
        <w:tc>
          <w:tcPr>
            <w:tcW w:w="0" w:type="auto"/>
            <w:tcBorders>
              <w:top w:val="single" w:sz="1" w:space="0" w:color="000000"/>
              <w:bottom w:val="single" w:sz="1" w:space="0" w:color="000000"/>
              <w:right w:val="single" w:sz="1" w:space="0" w:color="000000"/>
            </w:tcBorders>
          </w:tcPr>
          <w:p w14:paraId="6A3CAEBC" w14:textId="77777777" w:rsidR="0004506C" w:rsidRDefault="00000000">
            <w:pPr>
              <w:spacing w:line="360" w:lineRule="auto"/>
            </w:pPr>
            <w:r>
              <w:rPr>
                <w:rFonts w:ascii="inter" w:eastAsia="inter" w:hAnsi="inter" w:cs="inter"/>
                <w:color w:val="000000"/>
                <w:sz w:val="17"/>
              </w:rPr>
              <w:t xml:space="preserve">Warning: </w:t>
            </w:r>
            <w:r>
              <w:rPr>
                <w:rStyle w:val="VerbatimChar"/>
                <w:rFonts w:ascii="IBM Plex Mono" w:eastAsia="IBM Plex Mono" w:hAnsi="IBM Plex Mono" w:cs="IBM Plex Mono"/>
                <w:color w:val="000000"/>
                <w:sz w:val="18"/>
                <w:shd w:val="clear" w:color="auto" w:fill="F8F8FA"/>
              </w:rPr>
              <w:t>version</w:t>
            </w:r>
            <w:r>
              <w:rPr>
                <w:rFonts w:ascii="inter" w:eastAsia="inter" w:hAnsi="inter" w:cs="inter"/>
                <w:color w:val="000000"/>
                <w:sz w:val="17"/>
              </w:rPr>
              <w:t xml:space="preserve"> attribute obsolete in docker-</w:t>
            </w:r>
            <w:proofErr w:type="spellStart"/>
            <w:r>
              <w:rPr>
                <w:rFonts w:ascii="inter" w:eastAsia="inter" w:hAnsi="inter" w:cs="inter"/>
                <w:color w:val="000000"/>
                <w:sz w:val="17"/>
              </w:rPr>
              <w:t>compose.yml</w:t>
            </w:r>
            <w:proofErr w:type="spellEnd"/>
          </w:p>
        </w:tc>
        <w:tc>
          <w:tcPr>
            <w:tcW w:w="0" w:type="auto"/>
            <w:tcBorders>
              <w:top w:val="single" w:sz="1" w:space="0" w:color="000000"/>
              <w:bottom w:val="single" w:sz="1" w:space="0" w:color="000000"/>
              <w:right w:val="single" w:sz="1" w:space="0" w:color="000000"/>
            </w:tcBorders>
          </w:tcPr>
          <w:p w14:paraId="35085F81" w14:textId="77777777" w:rsidR="0004506C" w:rsidRDefault="00000000">
            <w:pPr>
              <w:spacing w:line="360" w:lineRule="auto"/>
            </w:pPr>
            <w:r>
              <w:rPr>
                <w:rFonts w:ascii="inter" w:eastAsia="inter" w:hAnsi="inter" w:cs="inter"/>
                <w:color w:val="000000"/>
                <w:sz w:val="17"/>
              </w:rPr>
              <w:t>Old docker-compose version attribute</w:t>
            </w:r>
          </w:p>
        </w:tc>
        <w:tc>
          <w:tcPr>
            <w:tcW w:w="0" w:type="auto"/>
            <w:tcBorders>
              <w:top w:val="single" w:sz="1" w:space="0" w:color="000000"/>
              <w:bottom w:val="single" w:sz="1" w:space="0" w:color="000000"/>
            </w:tcBorders>
          </w:tcPr>
          <w:p w14:paraId="1D449F59" w14:textId="77777777" w:rsidR="0004506C" w:rsidRDefault="00000000">
            <w:pPr>
              <w:spacing w:line="360" w:lineRule="auto"/>
            </w:pPr>
            <w:r>
              <w:rPr>
                <w:rFonts w:ascii="inter" w:eastAsia="inter" w:hAnsi="inter" w:cs="inter"/>
                <w:color w:val="000000"/>
                <w:sz w:val="17"/>
              </w:rPr>
              <w:t>Removed or updated version in docker-</w:t>
            </w:r>
            <w:proofErr w:type="spellStart"/>
            <w:r>
              <w:rPr>
                <w:rFonts w:ascii="inter" w:eastAsia="inter" w:hAnsi="inter" w:cs="inter"/>
                <w:color w:val="000000"/>
                <w:sz w:val="17"/>
              </w:rPr>
              <w:t>compose.yml</w:t>
            </w:r>
            <w:proofErr w:type="spellEnd"/>
          </w:p>
        </w:tc>
      </w:tr>
      <w:tr w:rsidR="0004506C" w14:paraId="4F92BCF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7DE9FFE" w14:textId="77777777" w:rsidR="0004506C" w:rsidRDefault="00000000">
            <w:pPr>
              <w:spacing w:line="360" w:lineRule="auto"/>
            </w:pPr>
            <w:proofErr w:type="spellStart"/>
            <w:r>
              <w:rPr>
                <w:rFonts w:ascii="inter" w:eastAsia="inter" w:hAnsi="inter" w:cs="inter"/>
                <w:color w:val="000000"/>
                <w:sz w:val="17"/>
              </w:rPr>
              <w:t>Filebeat</w:t>
            </w:r>
            <w:proofErr w:type="spellEnd"/>
            <w:r>
              <w:rPr>
                <w:rFonts w:ascii="inter" w:eastAsia="inter" w:hAnsi="inter" w:cs="inter"/>
                <w:color w:val="000000"/>
                <w:sz w:val="17"/>
              </w:rPr>
              <w:t xml:space="preserve"> container fails to start</w:t>
            </w:r>
          </w:p>
        </w:tc>
        <w:tc>
          <w:tcPr>
            <w:tcW w:w="0" w:type="auto"/>
            <w:tcBorders>
              <w:top w:val="single" w:sz="1" w:space="0" w:color="000000"/>
              <w:bottom w:val="single" w:sz="1" w:space="0" w:color="000000"/>
              <w:right w:val="single" w:sz="1" w:space="0" w:color="000000"/>
            </w:tcBorders>
          </w:tcPr>
          <w:p w14:paraId="52AC9270" w14:textId="77777777" w:rsidR="0004506C" w:rsidRDefault="00000000">
            <w:pPr>
              <w:spacing w:line="360" w:lineRule="auto"/>
            </w:pPr>
            <w:r>
              <w:rPr>
                <w:rFonts w:ascii="inter" w:eastAsia="inter" w:hAnsi="inter" w:cs="inter"/>
                <w:color w:val="000000"/>
                <w:sz w:val="17"/>
              </w:rPr>
              <w:t>Mount error: trying to mount directory onto file path (</w:t>
            </w:r>
            <w:proofErr w:type="spellStart"/>
            <w:r>
              <w:rPr>
                <w:rFonts w:ascii="inter" w:eastAsia="inter" w:hAnsi="inter" w:cs="inter"/>
                <w:color w:val="000000"/>
                <w:sz w:val="17"/>
              </w:rPr>
              <w:t>filebeat.yml</w:t>
            </w:r>
            <w:proofErr w:type="spellEnd"/>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417AB13F" w14:textId="77777777" w:rsidR="0004506C" w:rsidRDefault="00000000">
            <w:pPr>
              <w:spacing w:line="360" w:lineRule="auto"/>
            </w:pPr>
            <w:proofErr w:type="spellStart"/>
            <w:r>
              <w:rPr>
                <w:rFonts w:ascii="inter" w:eastAsia="inter" w:hAnsi="inter" w:cs="inter"/>
                <w:color w:val="000000"/>
                <w:sz w:val="17"/>
              </w:rPr>
              <w:t>filebeat.yml</w:t>
            </w:r>
            <w:proofErr w:type="spellEnd"/>
            <w:r>
              <w:rPr>
                <w:rFonts w:ascii="inter" w:eastAsia="inter" w:hAnsi="inter" w:cs="inter"/>
                <w:color w:val="000000"/>
                <w:sz w:val="17"/>
              </w:rPr>
              <w:t xml:space="preserve"> was a directory, not a file</w:t>
            </w:r>
          </w:p>
        </w:tc>
        <w:tc>
          <w:tcPr>
            <w:tcW w:w="0" w:type="auto"/>
            <w:tcBorders>
              <w:top w:val="single" w:sz="1" w:space="0" w:color="000000"/>
              <w:bottom w:val="single" w:sz="1" w:space="0" w:color="000000"/>
            </w:tcBorders>
          </w:tcPr>
          <w:p w14:paraId="1AEEA092" w14:textId="77777777" w:rsidR="0004506C" w:rsidRDefault="00000000">
            <w:pPr>
              <w:spacing w:line="360" w:lineRule="auto"/>
            </w:pPr>
            <w:r>
              <w:rPr>
                <w:rFonts w:ascii="inter" w:eastAsia="inter" w:hAnsi="inter" w:cs="inter"/>
                <w:color w:val="000000"/>
                <w:sz w:val="17"/>
              </w:rPr>
              <w:t xml:space="preserve">Removed directory, created actual file </w:t>
            </w:r>
            <w:proofErr w:type="spellStart"/>
            <w:r>
              <w:rPr>
                <w:rFonts w:ascii="inter" w:eastAsia="inter" w:hAnsi="inter" w:cs="inter"/>
                <w:color w:val="000000"/>
                <w:sz w:val="17"/>
              </w:rPr>
              <w:t>filebeat.yml</w:t>
            </w:r>
            <w:proofErr w:type="spellEnd"/>
            <w:r>
              <w:rPr>
                <w:rFonts w:ascii="inter" w:eastAsia="inter" w:hAnsi="inter" w:cs="inter"/>
                <w:color w:val="000000"/>
                <w:sz w:val="17"/>
              </w:rPr>
              <w:t xml:space="preserve"> with correct config</w:t>
            </w:r>
          </w:p>
        </w:tc>
      </w:tr>
      <w:tr w:rsidR="0004506C" w14:paraId="6F998BA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B68CF03" w14:textId="77777777" w:rsidR="0004506C" w:rsidRDefault="00000000">
            <w:pPr>
              <w:spacing w:line="360" w:lineRule="auto"/>
            </w:pPr>
            <w:proofErr w:type="spellStart"/>
            <w:r>
              <w:rPr>
                <w:rFonts w:ascii="inter" w:eastAsia="inter" w:hAnsi="inter" w:cs="inter"/>
                <w:color w:val="000000"/>
                <w:sz w:val="17"/>
              </w:rPr>
              <w:lastRenderedPageBreak/>
              <w:t>Filebeat</w:t>
            </w:r>
            <w:proofErr w:type="spellEnd"/>
            <w:r>
              <w:rPr>
                <w:rFonts w:ascii="inter" w:eastAsia="inter" w:hAnsi="inter" w:cs="inter"/>
                <w:color w:val="000000"/>
                <w:sz w:val="17"/>
              </w:rPr>
              <w:t xml:space="preserve"> config file ownership error</w:t>
            </w:r>
          </w:p>
        </w:tc>
        <w:tc>
          <w:tcPr>
            <w:tcW w:w="0" w:type="auto"/>
            <w:tcBorders>
              <w:top w:val="single" w:sz="1" w:space="0" w:color="000000"/>
              <w:bottom w:val="single" w:sz="1" w:space="0" w:color="000000"/>
              <w:right w:val="single" w:sz="1" w:space="0" w:color="000000"/>
            </w:tcBorders>
          </w:tcPr>
          <w:p w14:paraId="0EDA7A2A" w14:textId="77777777" w:rsidR="0004506C" w:rsidRDefault="00000000">
            <w:pPr>
              <w:spacing w:line="360" w:lineRule="auto"/>
            </w:pPr>
            <w:proofErr w:type="spellStart"/>
            <w:r>
              <w:rPr>
                <w:rFonts w:ascii="inter" w:eastAsia="inter" w:hAnsi="inter" w:cs="inter"/>
                <w:color w:val="000000"/>
                <w:sz w:val="17"/>
              </w:rPr>
              <w:t>Filebeat</w:t>
            </w:r>
            <w:proofErr w:type="spellEnd"/>
            <w:r>
              <w:rPr>
                <w:rFonts w:ascii="inter" w:eastAsia="inter" w:hAnsi="inter" w:cs="inter"/>
                <w:color w:val="000000"/>
                <w:sz w:val="17"/>
              </w:rPr>
              <w:t xml:space="preserve"> refuses to load config: owner must be root (</w:t>
            </w:r>
            <w:proofErr w:type="spellStart"/>
            <w:r>
              <w:rPr>
                <w:rFonts w:ascii="inter" w:eastAsia="inter" w:hAnsi="inter" w:cs="inter"/>
                <w:color w:val="000000"/>
                <w:sz w:val="17"/>
              </w:rPr>
              <w:t>uid</w:t>
            </w:r>
            <w:proofErr w:type="spellEnd"/>
            <w:r>
              <w:rPr>
                <w:rFonts w:ascii="inter" w:eastAsia="inter" w:hAnsi="inter" w:cs="inter"/>
                <w:color w:val="000000"/>
                <w:sz w:val="17"/>
              </w:rPr>
              <w:t>=0)</w:t>
            </w:r>
          </w:p>
        </w:tc>
        <w:tc>
          <w:tcPr>
            <w:tcW w:w="0" w:type="auto"/>
            <w:tcBorders>
              <w:top w:val="single" w:sz="1" w:space="0" w:color="000000"/>
              <w:bottom w:val="single" w:sz="1" w:space="0" w:color="000000"/>
              <w:right w:val="single" w:sz="1" w:space="0" w:color="000000"/>
            </w:tcBorders>
          </w:tcPr>
          <w:p w14:paraId="6E8D4917" w14:textId="77777777" w:rsidR="0004506C" w:rsidRDefault="00000000">
            <w:pPr>
              <w:spacing w:line="360" w:lineRule="auto"/>
            </w:pPr>
            <w:proofErr w:type="spellStart"/>
            <w:r>
              <w:rPr>
                <w:rFonts w:ascii="inter" w:eastAsia="inter" w:hAnsi="inter" w:cs="inter"/>
                <w:color w:val="000000"/>
                <w:sz w:val="17"/>
              </w:rPr>
              <w:t>filebeat.yml</w:t>
            </w:r>
            <w:proofErr w:type="spellEnd"/>
            <w:r>
              <w:rPr>
                <w:rFonts w:ascii="inter" w:eastAsia="inter" w:hAnsi="inter" w:cs="inter"/>
                <w:color w:val="000000"/>
                <w:sz w:val="17"/>
              </w:rPr>
              <w:t xml:space="preserve"> lacked root ownership</w:t>
            </w:r>
          </w:p>
        </w:tc>
        <w:tc>
          <w:tcPr>
            <w:tcW w:w="0" w:type="auto"/>
            <w:tcBorders>
              <w:top w:val="single" w:sz="1" w:space="0" w:color="000000"/>
              <w:bottom w:val="single" w:sz="1" w:space="0" w:color="000000"/>
            </w:tcBorders>
          </w:tcPr>
          <w:p w14:paraId="3D39DB29" w14:textId="77777777" w:rsidR="0004506C" w:rsidRDefault="00000000">
            <w:pPr>
              <w:spacing w:line="360" w:lineRule="auto"/>
            </w:pPr>
            <w:r>
              <w:rPr>
                <w:rFonts w:ascii="inter" w:eastAsia="inter" w:hAnsi="inter" w:cs="inter"/>
                <w:color w:val="000000"/>
                <w:sz w:val="17"/>
              </w:rPr>
              <w:t xml:space="preserve">Changed </w:t>
            </w:r>
            <w:proofErr w:type="spellStart"/>
            <w:r>
              <w:rPr>
                <w:rFonts w:ascii="inter" w:eastAsia="inter" w:hAnsi="inter" w:cs="inter"/>
                <w:color w:val="000000"/>
                <w:sz w:val="17"/>
              </w:rPr>
              <w:t>filebeat.yml</w:t>
            </w:r>
            <w:proofErr w:type="spellEnd"/>
            <w:r>
              <w:rPr>
                <w:rFonts w:ascii="inter" w:eastAsia="inter" w:hAnsi="inter" w:cs="inter"/>
                <w:color w:val="000000"/>
                <w:sz w:val="17"/>
              </w:rPr>
              <w:t xml:space="preserve"> owner: </w:t>
            </w:r>
            <w:proofErr w:type="spellStart"/>
            <w:r>
              <w:rPr>
                <w:rStyle w:val="VerbatimChar"/>
                <w:rFonts w:ascii="IBM Plex Mono" w:eastAsia="IBM Plex Mono" w:hAnsi="IBM Plex Mono" w:cs="IBM Plex Mono"/>
                <w:color w:val="000000"/>
                <w:sz w:val="18"/>
                <w:shd w:val="clear" w:color="auto" w:fill="F8F8FA"/>
              </w:rPr>
              <w:t>sudo</w:t>
            </w:r>
            <w:proofErr w:type="spellEnd"/>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chown</w:t>
            </w:r>
            <w:proofErr w:type="spellEnd"/>
            <w:r>
              <w:rPr>
                <w:rStyle w:val="VerbatimChar"/>
                <w:rFonts w:ascii="IBM Plex Mono" w:eastAsia="IBM Plex Mono" w:hAnsi="IBM Plex Mono" w:cs="IBM Plex Mono"/>
                <w:color w:val="000000"/>
                <w:sz w:val="18"/>
                <w:shd w:val="clear" w:color="auto" w:fill="F8F8FA"/>
              </w:rPr>
              <w:t xml:space="preserve"> </w:t>
            </w:r>
            <w:proofErr w:type="spellStart"/>
            <w:proofErr w:type="gramStart"/>
            <w:r>
              <w:rPr>
                <w:rStyle w:val="VerbatimChar"/>
                <w:rFonts w:ascii="IBM Plex Mono" w:eastAsia="IBM Plex Mono" w:hAnsi="IBM Plex Mono" w:cs="IBM Plex Mono"/>
                <w:color w:val="000000"/>
                <w:sz w:val="18"/>
                <w:shd w:val="clear" w:color="auto" w:fill="F8F8FA"/>
              </w:rPr>
              <w:t>root:root</w:t>
            </w:r>
            <w:proofErr w:type="spellEnd"/>
            <w:proofErr w:type="gramEnd"/>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filebeat.yml</w:t>
            </w:r>
            <w:proofErr w:type="spellEnd"/>
            <w:r>
              <w:rPr>
                <w:rFonts w:ascii="inter" w:eastAsia="inter" w:hAnsi="inter" w:cs="inter"/>
                <w:color w:val="000000"/>
                <w:sz w:val="17"/>
              </w:rPr>
              <w:t xml:space="preserve"> and set permissions </w:t>
            </w:r>
            <w:r>
              <w:rPr>
                <w:rStyle w:val="VerbatimChar"/>
                <w:rFonts w:ascii="IBM Plex Mono" w:eastAsia="IBM Plex Mono" w:hAnsi="IBM Plex Mono" w:cs="IBM Plex Mono"/>
                <w:color w:val="000000"/>
                <w:sz w:val="18"/>
                <w:shd w:val="clear" w:color="auto" w:fill="F8F8FA"/>
              </w:rPr>
              <w:t>chmod 644</w:t>
            </w:r>
          </w:p>
        </w:tc>
      </w:tr>
      <w:tr w:rsidR="0004506C" w14:paraId="0E11F4F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08EBA96" w14:textId="77777777" w:rsidR="0004506C" w:rsidRDefault="00000000">
            <w:pPr>
              <w:spacing w:line="360" w:lineRule="auto"/>
            </w:pPr>
            <w:proofErr w:type="spellStart"/>
            <w:r>
              <w:rPr>
                <w:rFonts w:ascii="inter" w:eastAsia="inter" w:hAnsi="inter" w:cs="inter"/>
                <w:color w:val="000000"/>
                <w:sz w:val="17"/>
              </w:rPr>
              <w:t>Filebeat</w:t>
            </w:r>
            <w:proofErr w:type="spellEnd"/>
            <w:r>
              <w:rPr>
                <w:rFonts w:ascii="inter" w:eastAsia="inter" w:hAnsi="inter" w:cs="inter"/>
                <w:color w:val="000000"/>
                <w:sz w:val="17"/>
              </w:rPr>
              <w:t xml:space="preserve"> cannot connect to Logstash</w:t>
            </w:r>
          </w:p>
        </w:tc>
        <w:tc>
          <w:tcPr>
            <w:tcW w:w="0" w:type="auto"/>
            <w:tcBorders>
              <w:top w:val="single" w:sz="1" w:space="0" w:color="000000"/>
              <w:bottom w:val="single" w:sz="1" w:space="0" w:color="000000"/>
              <w:right w:val="single" w:sz="1" w:space="0" w:color="000000"/>
            </w:tcBorders>
          </w:tcPr>
          <w:p w14:paraId="2E990CB2" w14:textId="77777777" w:rsidR="0004506C" w:rsidRDefault="00000000">
            <w:pPr>
              <w:spacing w:line="360" w:lineRule="auto"/>
            </w:pPr>
            <w:r>
              <w:rPr>
                <w:rStyle w:val="VerbatimChar"/>
                <w:rFonts w:ascii="IBM Plex Mono" w:eastAsia="IBM Plex Mono" w:hAnsi="IBM Plex Mono" w:cs="IBM Plex Mono"/>
                <w:color w:val="000000"/>
                <w:sz w:val="18"/>
                <w:shd w:val="clear" w:color="auto" w:fill="F8F8FA"/>
              </w:rPr>
              <w:t>connection refused</w:t>
            </w:r>
            <w:r>
              <w:rPr>
                <w:rFonts w:ascii="inter" w:eastAsia="inter" w:hAnsi="inter" w:cs="inter"/>
                <w:color w:val="000000"/>
                <w:sz w:val="17"/>
              </w:rPr>
              <w:t xml:space="preserve"> error to logstash:5044</w:t>
            </w:r>
          </w:p>
        </w:tc>
        <w:tc>
          <w:tcPr>
            <w:tcW w:w="0" w:type="auto"/>
            <w:tcBorders>
              <w:top w:val="single" w:sz="1" w:space="0" w:color="000000"/>
              <w:bottom w:val="single" w:sz="1" w:space="0" w:color="000000"/>
              <w:right w:val="single" w:sz="1" w:space="0" w:color="000000"/>
            </w:tcBorders>
          </w:tcPr>
          <w:p w14:paraId="4088DA69" w14:textId="77777777" w:rsidR="0004506C" w:rsidRDefault="00000000">
            <w:pPr>
              <w:spacing w:line="360" w:lineRule="auto"/>
            </w:pPr>
            <w:r>
              <w:rPr>
                <w:rFonts w:ascii="inter" w:eastAsia="inter" w:hAnsi="inter" w:cs="inter"/>
                <w:color w:val="000000"/>
                <w:sz w:val="17"/>
              </w:rPr>
              <w:t>Logstash not listening on port 5044 or not running</w:t>
            </w:r>
          </w:p>
        </w:tc>
        <w:tc>
          <w:tcPr>
            <w:tcW w:w="0" w:type="auto"/>
            <w:tcBorders>
              <w:top w:val="single" w:sz="1" w:space="0" w:color="000000"/>
              <w:bottom w:val="single" w:sz="1" w:space="0" w:color="000000"/>
            </w:tcBorders>
          </w:tcPr>
          <w:p w14:paraId="5D2FCE80" w14:textId="77777777" w:rsidR="0004506C" w:rsidRDefault="00000000">
            <w:pPr>
              <w:spacing w:line="360" w:lineRule="auto"/>
            </w:pPr>
            <w:r>
              <w:rPr>
                <w:rFonts w:ascii="inter" w:eastAsia="inter" w:hAnsi="inter" w:cs="inter"/>
                <w:color w:val="000000"/>
                <w:sz w:val="17"/>
              </w:rPr>
              <w:t xml:space="preserve">Exposed port 5044 in docker-compose, verified </w:t>
            </w:r>
            <w:proofErr w:type="spellStart"/>
            <w:r>
              <w:rPr>
                <w:rFonts w:ascii="inter" w:eastAsia="inter" w:hAnsi="inter" w:cs="inter"/>
                <w:color w:val="000000"/>
                <w:sz w:val="17"/>
              </w:rPr>
              <w:t>logstash.conf</w:t>
            </w:r>
            <w:proofErr w:type="spellEnd"/>
            <w:r>
              <w:rPr>
                <w:rFonts w:ascii="inter" w:eastAsia="inter" w:hAnsi="inter" w:cs="inter"/>
                <w:color w:val="000000"/>
                <w:sz w:val="17"/>
              </w:rPr>
              <w:t xml:space="preserve"> has beats input, restarted containers</w:t>
            </w:r>
          </w:p>
        </w:tc>
      </w:tr>
      <w:tr w:rsidR="0004506C" w14:paraId="21F39D4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1EF9A38" w14:textId="77777777" w:rsidR="0004506C" w:rsidRDefault="00000000">
            <w:pPr>
              <w:spacing w:line="360" w:lineRule="auto"/>
            </w:pPr>
            <w:r>
              <w:rPr>
                <w:rFonts w:ascii="inter" w:eastAsia="inter" w:hAnsi="inter" w:cs="inter"/>
                <w:color w:val="000000"/>
                <w:sz w:val="17"/>
              </w:rPr>
              <w:t>Logstash pipeline shuts down immediately</w:t>
            </w:r>
          </w:p>
        </w:tc>
        <w:tc>
          <w:tcPr>
            <w:tcW w:w="0" w:type="auto"/>
            <w:tcBorders>
              <w:top w:val="single" w:sz="1" w:space="0" w:color="000000"/>
              <w:bottom w:val="single" w:sz="1" w:space="0" w:color="000000"/>
              <w:right w:val="single" w:sz="1" w:space="0" w:color="000000"/>
            </w:tcBorders>
          </w:tcPr>
          <w:p w14:paraId="3FFC452A" w14:textId="77777777" w:rsidR="0004506C" w:rsidRDefault="00000000">
            <w:pPr>
              <w:spacing w:line="360" w:lineRule="auto"/>
            </w:pPr>
            <w:r>
              <w:rPr>
                <w:rStyle w:val="VerbatimChar"/>
                <w:rFonts w:ascii="IBM Plex Mono" w:eastAsia="IBM Plex Mono" w:hAnsi="IBM Plex Mono" w:cs="IBM Plex Mono"/>
                <w:color w:val="000000"/>
                <w:sz w:val="18"/>
                <w:shd w:val="clear" w:color="auto" w:fill="F8F8FA"/>
              </w:rPr>
              <w:t>Pipeline terminated</w:t>
            </w:r>
            <w:r>
              <w:rPr>
                <w:rFonts w:ascii="inter" w:eastAsia="inter" w:hAnsi="inter" w:cs="inter"/>
                <w:color w:val="000000"/>
                <w:sz w:val="17"/>
              </w:rPr>
              <w:t xml:space="preserve"> and </w:t>
            </w:r>
            <w:r>
              <w:rPr>
                <w:rStyle w:val="VerbatimChar"/>
                <w:rFonts w:ascii="IBM Plex Mono" w:eastAsia="IBM Plex Mono" w:hAnsi="IBM Plex Mono" w:cs="IBM Plex Mono"/>
                <w:color w:val="000000"/>
                <w:sz w:val="18"/>
                <w:shd w:val="clear" w:color="auto" w:fill="F8F8FA"/>
              </w:rPr>
              <w:t>Logstash shut down</w:t>
            </w:r>
          </w:p>
        </w:tc>
        <w:tc>
          <w:tcPr>
            <w:tcW w:w="0" w:type="auto"/>
            <w:tcBorders>
              <w:top w:val="single" w:sz="1" w:space="0" w:color="000000"/>
              <w:bottom w:val="single" w:sz="1" w:space="0" w:color="000000"/>
              <w:right w:val="single" w:sz="1" w:space="0" w:color="000000"/>
            </w:tcBorders>
          </w:tcPr>
          <w:p w14:paraId="4BF62889" w14:textId="77777777" w:rsidR="0004506C" w:rsidRDefault="00000000">
            <w:pPr>
              <w:spacing w:line="360" w:lineRule="auto"/>
            </w:pPr>
            <w:r>
              <w:rPr>
                <w:rFonts w:ascii="inter" w:eastAsia="inter" w:hAnsi="inter" w:cs="inter"/>
                <w:color w:val="000000"/>
                <w:sz w:val="17"/>
              </w:rPr>
              <w:t xml:space="preserve">Wrong or malformed </w:t>
            </w:r>
            <w:proofErr w:type="spellStart"/>
            <w:r>
              <w:rPr>
                <w:rFonts w:ascii="inter" w:eastAsia="inter" w:hAnsi="inter" w:cs="inter"/>
                <w:color w:val="000000"/>
                <w:sz w:val="17"/>
              </w:rPr>
              <w:t>logstash.conf</w:t>
            </w:r>
            <w:proofErr w:type="spellEnd"/>
            <w:r>
              <w:rPr>
                <w:rFonts w:ascii="inter" w:eastAsia="inter" w:hAnsi="inter" w:cs="inter"/>
                <w:color w:val="000000"/>
                <w:sz w:val="17"/>
              </w:rPr>
              <w:t>, missing input or output, or permission issues</w:t>
            </w:r>
          </w:p>
        </w:tc>
        <w:tc>
          <w:tcPr>
            <w:tcW w:w="0" w:type="auto"/>
            <w:tcBorders>
              <w:top w:val="single" w:sz="1" w:space="0" w:color="000000"/>
              <w:bottom w:val="single" w:sz="1" w:space="0" w:color="000000"/>
            </w:tcBorders>
          </w:tcPr>
          <w:p w14:paraId="3D7DE62A" w14:textId="77777777" w:rsidR="0004506C" w:rsidRDefault="00000000">
            <w:pPr>
              <w:spacing w:line="360" w:lineRule="auto"/>
            </w:pPr>
            <w:r>
              <w:rPr>
                <w:rFonts w:ascii="inter" w:eastAsia="inter" w:hAnsi="inter" w:cs="inter"/>
                <w:color w:val="000000"/>
                <w:sz w:val="17"/>
              </w:rPr>
              <w:t xml:space="preserve">Fixed </w:t>
            </w:r>
            <w:proofErr w:type="spellStart"/>
            <w:r>
              <w:rPr>
                <w:rFonts w:ascii="inter" w:eastAsia="inter" w:hAnsi="inter" w:cs="inter"/>
                <w:color w:val="000000"/>
                <w:sz w:val="17"/>
              </w:rPr>
              <w:t>logstash.conf</w:t>
            </w:r>
            <w:proofErr w:type="spellEnd"/>
            <w:r>
              <w:rPr>
                <w:rFonts w:ascii="inter" w:eastAsia="inter" w:hAnsi="inter" w:cs="inter"/>
                <w:color w:val="000000"/>
                <w:sz w:val="17"/>
              </w:rPr>
              <w:t xml:space="preserve"> with minimal input-output pipeline and ensured config file permissions</w:t>
            </w:r>
          </w:p>
        </w:tc>
      </w:tr>
      <w:tr w:rsidR="0004506C" w14:paraId="0B3F116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9E61D64" w14:textId="77777777" w:rsidR="0004506C" w:rsidRDefault="00000000">
            <w:pPr>
              <w:spacing w:line="360" w:lineRule="auto"/>
            </w:pPr>
            <w:r>
              <w:rPr>
                <w:rFonts w:ascii="inter" w:eastAsia="inter" w:hAnsi="inter" w:cs="inter"/>
                <w:color w:val="000000"/>
                <w:sz w:val="17"/>
              </w:rPr>
              <w:t>Logstash _</w:t>
            </w:r>
            <w:proofErr w:type="spellStart"/>
            <w:r>
              <w:rPr>
                <w:rFonts w:ascii="inter" w:eastAsia="inter" w:hAnsi="inter" w:cs="inter"/>
                <w:color w:val="000000"/>
                <w:sz w:val="17"/>
              </w:rPr>
              <w:t>grokparsefailure</w:t>
            </w:r>
            <w:proofErr w:type="spellEnd"/>
          </w:p>
        </w:tc>
        <w:tc>
          <w:tcPr>
            <w:tcW w:w="0" w:type="auto"/>
            <w:tcBorders>
              <w:top w:val="single" w:sz="1" w:space="0" w:color="000000"/>
              <w:bottom w:val="single" w:sz="1" w:space="0" w:color="000000"/>
              <w:right w:val="single" w:sz="1" w:space="0" w:color="000000"/>
            </w:tcBorders>
          </w:tcPr>
          <w:p w14:paraId="2C024252" w14:textId="77777777" w:rsidR="0004506C" w:rsidRDefault="00000000">
            <w:pPr>
              <w:spacing w:line="360" w:lineRule="auto"/>
            </w:pPr>
            <w:r>
              <w:rPr>
                <w:rFonts w:ascii="inter" w:eastAsia="inter" w:hAnsi="inter" w:cs="inter"/>
                <w:color w:val="000000"/>
                <w:sz w:val="17"/>
              </w:rPr>
              <w:t>Raw logs not parsed, grok filter mismatched Spring Boot log format</w:t>
            </w:r>
          </w:p>
        </w:tc>
        <w:tc>
          <w:tcPr>
            <w:tcW w:w="0" w:type="auto"/>
            <w:tcBorders>
              <w:top w:val="single" w:sz="1" w:space="0" w:color="000000"/>
              <w:bottom w:val="single" w:sz="1" w:space="0" w:color="000000"/>
              <w:right w:val="single" w:sz="1" w:space="0" w:color="000000"/>
            </w:tcBorders>
          </w:tcPr>
          <w:p w14:paraId="6DB71815" w14:textId="77777777" w:rsidR="0004506C" w:rsidRDefault="00000000">
            <w:pPr>
              <w:spacing w:line="360" w:lineRule="auto"/>
            </w:pPr>
            <w:r>
              <w:rPr>
                <w:rFonts w:ascii="inter" w:eastAsia="inter" w:hAnsi="inter" w:cs="inter"/>
                <w:color w:val="000000"/>
                <w:sz w:val="17"/>
              </w:rPr>
              <w:t>Grok filter pattern did not match JSON logs from Spring Boot</w:t>
            </w:r>
          </w:p>
        </w:tc>
        <w:tc>
          <w:tcPr>
            <w:tcW w:w="0" w:type="auto"/>
            <w:tcBorders>
              <w:top w:val="single" w:sz="1" w:space="0" w:color="000000"/>
              <w:bottom w:val="single" w:sz="1" w:space="0" w:color="000000"/>
            </w:tcBorders>
          </w:tcPr>
          <w:p w14:paraId="2423C4BB" w14:textId="77777777" w:rsidR="0004506C" w:rsidRDefault="00000000">
            <w:pPr>
              <w:spacing w:line="360" w:lineRule="auto"/>
            </w:pPr>
            <w:r>
              <w:rPr>
                <w:rFonts w:ascii="inter" w:eastAsia="inter" w:hAnsi="inter" w:cs="inter"/>
                <w:color w:val="000000"/>
                <w:sz w:val="17"/>
              </w:rPr>
              <w:t xml:space="preserve">Replaced grok with </w:t>
            </w:r>
            <w:proofErr w:type="spellStart"/>
            <w:r>
              <w:rPr>
                <w:rStyle w:val="VerbatimChar"/>
                <w:rFonts w:ascii="IBM Plex Mono" w:eastAsia="IBM Plex Mono" w:hAnsi="IBM Plex Mono" w:cs="IBM Plex Mono"/>
                <w:color w:val="000000"/>
                <w:sz w:val="18"/>
                <w:shd w:val="clear" w:color="auto" w:fill="F8F8FA"/>
              </w:rPr>
              <w:t>json</w:t>
            </w:r>
            <w:proofErr w:type="spellEnd"/>
            <w:r>
              <w:rPr>
                <w:rStyle w:val="VerbatimChar"/>
                <w:rFonts w:ascii="IBM Plex Mono" w:eastAsia="IBM Plex Mono" w:hAnsi="IBM Plex Mono" w:cs="IBM Plex Mono"/>
                <w:color w:val="000000"/>
                <w:sz w:val="18"/>
                <w:shd w:val="clear" w:color="auto" w:fill="F8F8FA"/>
              </w:rPr>
              <w:t xml:space="preserve"> </w:t>
            </w:r>
            <w:proofErr w:type="gramStart"/>
            <w:r>
              <w:rPr>
                <w:rStyle w:val="VerbatimChar"/>
                <w:rFonts w:ascii="IBM Plex Mono" w:eastAsia="IBM Plex Mono" w:hAnsi="IBM Plex Mono" w:cs="IBM Plex Mono"/>
                <w:color w:val="000000"/>
                <w:sz w:val="18"/>
                <w:shd w:val="clear" w:color="auto" w:fill="F8F8FA"/>
              </w:rPr>
              <w:t>{ source</w:t>
            </w:r>
            <w:proofErr w:type="gramEnd"/>
            <w:r>
              <w:rPr>
                <w:rStyle w:val="VerbatimChar"/>
                <w:rFonts w:ascii="IBM Plex Mono" w:eastAsia="IBM Plex Mono" w:hAnsi="IBM Plex Mono" w:cs="IBM Plex Mono"/>
                <w:color w:val="000000"/>
                <w:sz w:val="18"/>
                <w:shd w:val="clear" w:color="auto" w:fill="F8F8FA"/>
              </w:rPr>
              <w:t xml:space="preserve"> =&gt; "message</w:t>
            </w:r>
            <w:proofErr w:type="gramStart"/>
            <w:r>
              <w:rPr>
                <w:rStyle w:val="VerbatimChar"/>
                <w:rFonts w:ascii="IBM Plex Mono" w:eastAsia="IBM Plex Mono" w:hAnsi="IBM Plex Mono" w:cs="IBM Plex Mono"/>
                <w:color w:val="000000"/>
                <w:sz w:val="18"/>
                <w:shd w:val="clear" w:color="auto" w:fill="F8F8FA"/>
              </w:rPr>
              <w:t>" }</w:t>
            </w:r>
            <w:proofErr w:type="gramEnd"/>
            <w:r>
              <w:rPr>
                <w:rFonts w:ascii="inter" w:eastAsia="inter" w:hAnsi="inter" w:cs="inter"/>
                <w:color w:val="000000"/>
                <w:sz w:val="17"/>
              </w:rPr>
              <w:t xml:space="preserve"> filter to parse JSON logs properly</w:t>
            </w:r>
          </w:p>
        </w:tc>
      </w:tr>
      <w:tr w:rsidR="0004506C" w14:paraId="43124E4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D8A68BE" w14:textId="77777777" w:rsidR="0004506C" w:rsidRDefault="00000000">
            <w:pPr>
              <w:spacing w:line="360" w:lineRule="auto"/>
            </w:pPr>
            <w:r>
              <w:rPr>
                <w:rFonts w:ascii="inter" w:eastAsia="inter" w:hAnsi="inter" w:cs="inter"/>
                <w:color w:val="000000"/>
                <w:sz w:val="17"/>
              </w:rPr>
              <w:t xml:space="preserve">Environment variables </w:t>
            </w:r>
            <w:proofErr w:type="gramStart"/>
            <w:r>
              <w:rPr>
                <w:rFonts w:ascii="inter" w:eastAsia="inter" w:hAnsi="inter" w:cs="inter"/>
                <w:color w:val="000000"/>
                <w:sz w:val="17"/>
              </w:rPr>
              <w:t>not</w:t>
            </w:r>
            <w:proofErr w:type="gramEnd"/>
            <w:r>
              <w:rPr>
                <w:rFonts w:ascii="inter" w:eastAsia="inter" w:hAnsi="inter" w:cs="inter"/>
                <w:color w:val="000000"/>
                <w:sz w:val="17"/>
              </w:rPr>
              <w:t xml:space="preserve"> set warnings</w:t>
            </w:r>
          </w:p>
        </w:tc>
        <w:tc>
          <w:tcPr>
            <w:tcW w:w="0" w:type="auto"/>
            <w:tcBorders>
              <w:top w:val="single" w:sz="1" w:space="0" w:color="000000"/>
              <w:bottom w:val="single" w:sz="1" w:space="0" w:color="000000"/>
              <w:right w:val="single" w:sz="1" w:space="0" w:color="000000"/>
            </w:tcBorders>
          </w:tcPr>
          <w:p w14:paraId="11E104D6" w14:textId="77777777" w:rsidR="0004506C" w:rsidRDefault="00000000">
            <w:pPr>
              <w:spacing w:line="360" w:lineRule="auto"/>
            </w:pPr>
            <w:r>
              <w:rPr>
                <w:rFonts w:ascii="inter" w:eastAsia="inter" w:hAnsi="inter" w:cs="inter"/>
                <w:color w:val="000000"/>
                <w:sz w:val="17"/>
              </w:rPr>
              <w:t>Several warnings about MYSQL_USER, MYSQL_PASSWORD etc. not set</w:t>
            </w:r>
          </w:p>
        </w:tc>
        <w:tc>
          <w:tcPr>
            <w:tcW w:w="0" w:type="auto"/>
            <w:tcBorders>
              <w:top w:val="single" w:sz="1" w:space="0" w:color="000000"/>
              <w:bottom w:val="single" w:sz="1" w:space="0" w:color="000000"/>
              <w:right w:val="single" w:sz="1" w:space="0" w:color="000000"/>
            </w:tcBorders>
          </w:tcPr>
          <w:p w14:paraId="008347FC" w14:textId="77777777" w:rsidR="0004506C" w:rsidRDefault="00000000">
            <w:pPr>
              <w:spacing w:line="360" w:lineRule="auto"/>
            </w:pPr>
            <w:r>
              <w:rPr>
                <w:rFonts w:ascii="inter" w:eastAsia="inter" w:hAnsi="inter" w:cs="inter"/>
                <w:color w:val="000000"/>
                <w:sz w:val="17"/>
              </w:rPr>
              <w:t>.env file missing or variables not defined</w:t>
            </w:r>
          </w:p>
        </w:tc>
        <w:tc>
          <w:tcPr>
            <w:tcW w:w="0" w:type="auto"/>
            <w:tcBorders>
              <w:top w:val="single" w:sz="1" w:space="0" w:color="000000"/>
              <w:bottom w:val="single" w:sz="1" w:space="0" w:color="000000"/>
            </w:tcBorders>
          </w:tcPr>
          <w:p w14:paraId="476D318A" w14:textId="77777777" w:rsidR="0004506C" w:rsidRDefault="00000000">
            <w:pPr>
              <w:spacing w:line="360" w:lineRule="auto"/>
            </w:pPr>
            <w:r>
              <w:rPr>
                <w:rFonts w:ascii="inter" w:eastAsia="inter" w:hAnsi="inter" w:cs="inter"/>
                <w:color w:val="000000"/>
                <w:sz w:val="17"/>
              </w:rPr>
              <w:t>Created .env file or set environment variables for MySQL database credentials</w:t>
            </w:r>
          </w:p>
        </w:tc>
      </w:tr>
      <w:tr w:rsidR="0004506C" w14:paraId="308CF06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052DD1B" w14:textId="77777777" w:rsidR="0004506C" w:rsidRDefault="00000000">
            <w:pPr>
              <w:spacing w:line="360" w:lineRule="auto"/>
            </w:pPr>
            <w:r>
              <w:rPr>
                <w:rFonts w:ascii="inter" w:eastAsia="inter" w:hAnsi="inter" w:cs="inter"/>
                <w:color w:val="000000"/>
                <w:sz w:val="17"/>
              </w:rPr>
              <w:t>Verified logs in Elasticsearch index</w:t>
            </w:r>
          </w:p>
        </w:tc>
        <w:tc>
          <w:tcPr>
            <w:tcW w:w="0" w:type="auto"/>
            <w:tcBorders>
              <w:top w:val="single" w:sz="1" w:space="0" w:color="000000"/>
              <w:bottom w:val="single" w:sz="1" w:space="0" w:color="000000"/>
              <w:right w:val="single" w:sz="1" w:space="0" w:color="000000"/>
            </w:tcBorders>
          </w:tcPr>
          <w:p w14:paraId="75F91552" w14:textId="77777777" w:rsidR="0004506C" w:rsidRDefault="00000000">
            <w:pPr>
              <w:spacing w:line="360" w:lineRule="auto"/>
            </w:pPr>
            <w:r>
              <w:rPr>
                <w:rFonts w:ascii="inter" w:eastAsia="inter" w:hAnsi="inter" w:cs="inter"/>
                <w:color w:val="000000"/>
                <w:sz w:val="17"/>
              </w:rPr>
              <w:t>No visible structured fields, raw logs stored</w:t>
            </w:r>
          </w:p>
        </w:tc>
        <w:tc>
          <w:tcPr>
            <w:tcW w:w="0" w:type="auto"/>
            <w:tcBorders>
              <w:top w:val="single" w:sz="1" w:space="0" w:color="000000"/>
              <w:bottom w:val="single" w:sz="1" w:space="0" w:color="000000"/>
              <w:right w:val="single" w:sz="1" w:space="0" w:color="000000"/>
            </w:tcBorders>
          </w:tcPr>
          <w:p w14:paraId="6FB3D3B0" w14:textId="77777777" w:rsidR="0004506C" w:rsidRDefault="00000000">
            <w:pPr>
              <w:spacing w:line="360" w:lineRule="auto"/>
            </w:pPr>
            <w:r>
              <w:rPr>
                <w:rFonts w:ascii="inter" w:eastAsia="inter" w:hAnsi="inter" w:cs="inter"/>
                <w:color w:val="000000"/>
                <w:sz w:val="17"/>
              </w:rPr>
              <w:t xml:space="preserve">Parsing </w:t>
            </w:r>
            <w:proofErr w:type="gramStart"/>
            <w:r>
              <w:rPr>
                <w:rFonts w:ascii="inter" w:eastAsia="inter" w:hAnsi="inter" w:cs="inter"/>
                <w:color w:val="000000"/>
                <w:sz w:val="17"/>
              </w:rPr>
              <w:t>not</w:t>
            </w:r>
            <w:proofErr w:type="gramEnd"/>
            <w:r>
              <w:rPr>
                <w:rFonts w:ascii="inter" w:eastAsia="inter" w:hAnsi="inter" w:cs="inter"/>
                <w:color w:val="000000"/>
                <w:sz w:val="17"/>
              </w:rPr>
              <w:t xml:space="preserve"> correct so fields not extracted</w:t>
            </w:r>
          </w:p>
        </w:tc>
        <w:tc>
          <w:tcPr>
            <w:tcW w:w="0" w:type="auto"/>
            <w:tcBorders>
              <w:top w:val="single" w:sz="1" w:space="0" w:color="000000"/>
              <w:bottom w:val="single" w:sz="1" w:space="0" w:color="000000"/>
            </w:tcBorders>
          </w:tcPr>
          <w:p w14:paraId="60CCEC2A" w14:textId="77777777" w:rsidR="0004506C" w:rsidRDefault="00000000">
            <w:pPr>
              <w:spacing w:line="360" w:lineRule="auto"/>
            </w:pPr>
            <w:r>
              <w:rPr>
                <w:rFonts w:ascii="inter" w:eastAsia="inter" w:hAnsi="inter" w:cs="inter"/>
                <w:color w:val="000000"/>
                <w:sz w:val="17"/>
              </w:rPr>
              <w:t xml:space="preserve">Adjusted </w:t>
            </w:r>
            <w:proofErr w:type="spellStart"/>
            <w:r>
              <w:rPr>
                <w:rFonts w:ascii="inter" w:eastAsia="inter" w:hAnsi="inter" w:cs="inter"/>
                <w:color w:val="000000"/>
                <w:sz w:val="17"/>
              </w:rPr>
              <w:t>logstash.conf</w:t>
            </w:r>
            <w:proofErr w:type="spellEnd"/>
            <w:r>
              <w:rPr>
                <w:rFonts w:ascii="inter" w:eastAsia="inter" w:hAnsi="inter" w:cs="inter"/>
                <w:color w:val="000000"/>
                <w:sz w:val="17"/>
              </w:rPr>
              <w:t xml:space="preserve"> JSON filter, confirmed logs indexed in </w:t>
            </w:r>
            <w:r>
              <w:rPr>
                <w:rStyle w:val="VerbatimChar"/>
                <w:rFonts w:ascii="IBM Plex Mono" w:eastAsia="IBM Plex Mono" w:hAnsi="IBM Plex Mono" w:cs="IBM Plex Mono"/>
                <w:color w:val="000000"/>
                <w:sz w:val="18"/>
                <w:shd w:val="clear" w:color="auto" w:fill="F8F8FA"/>
              </w:rPr>
              <w:t>project-logs-YYYY.MM.DD</w:t>
            </w:r>
          </w:p>
        </w:tc>
      </w:tr>
      <w:tr w:rsidR="0004506C" w14:paraId="4E92061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9EEB360" w14:textId="77777777" w:rsidR="0004506C" w:rsidRDefault="00000000">
            <w:pPr>
              <w:spacing w:line="360" w:lineRule="auto"/>
            </w:pPr>
            <w:r>
              <w:rPr>
                <w:rFonts w:ascii="inter" w:eastAsia="inter" w:hAnsi="inter" w:cs="inter"/>
                <w:color w:val="000000"/>
                <w:sz w:val="17"/>
              </w:rPr>
              <w:t>Kibana setup</w:t>
            </w:r>
          </w:p>
        </w:tc>
        <w:tc>
          <w:tcPr>
            <w:tcW w:w="0" w:type="auto"/>
            <w:tcBorders>
              <w:top w:val="single" w:sz="1" w:space="0" w:color="000000"/>
              <w:bottom w:val="single" w:sz="1" w:space="0" w:color="000000"/>
              <w:right w:val="single" w:sz="1" w:space="0" w:color="000000"/>
            </w:tcBorders>
          </w:tcPr>
          <w:p w14:paraId="45642033" w14:textId="77777777" w:rsidR="0004506C" w:rsidRDefault="00000000">
            <w:pPr>
              <w:spacing w:line="360" w:lineRule="auto"/>
            </w:pPr>
            <w:r>
              <w:rPr>
                <w:rFonts w:ascii="inter" w:eastAsia="inter" w:hAnsi="inter" w:cs="inter"/>
                <w:color w:val="000000"/>
                <w:sz w:val="17"/>
              </w:rPr>
              <w:t xml:space="preserve">Created index pattern </w:t>
            </w:r>
            <w:r>
              <w:rPr>
                <w:rStyle w:val="VerbatimChar"/>
                <w:rFonts w:ascii="IBM Plex Mono" w:eastAsia="IBM Plex Mono" w:hAnsi="IBM Plex Mono" w:cs="IBM Plex Mono"/>
                <w:color w:val="000000"/>
                <w:sz w:val="18"/>
                <w:shd w:val="clear" w:color="auto" w:fill="F8F8FA"/>
              </w:rPr>
              <w:t>project-logs-*</w:t>
            </w:r>
            <w:r>
              <w:rPr>
                <w:rFonts w:ascii="inter" w:eastAsia="inter" w:hAnsi="inter" w:cs="inter"/>
                <w:color w:val="000000"/>
                <w:sz w:val="17"/>
              </w:rPr>
              <w:t>, viewed logs in Discover tab</w:t>
            </w:r>
          </w:p>
        </w:tc>
        <w:tc>
          <w:tcPr>
            <w:tcW w:w="0" w:type="auto"/>
            <w:tcBorders>
              <w:top w:val="single" w:sz="1" w:space="0" w:color="000000"/>
              <w:bottom w:val="single" w:sz="1" w:space="0" w:color="000000"/>
              <w:right w:val="single" w:sz="1" w:space="0" w:color="000000"/>
            </w:tcBorders>
          </w:tcPr>
          <w:p w14:paraId="2D341274" w14:textId="77777777" w:rsidR="0004506C"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tcBorders>
          </w:tcPr>
          <w:p w14:paraId="41B4C262" w14:textId="77777777" w:rsidR="0004506C" w:rsidRDefault="00000000">
            <w:pPr>
              <w:spacing w:line="360" w:lineRule="auto"/>
            </w:pPr>
            <w:r>
              <w:rPr>
                <w:rFonts w:ascii="inter" w:eastAsia="inter" w:hAnsi="inter" w:cs="inter"/>
                <w:color w:val="000000"/>
                <w:sz w:val="17"/>
              </w:rPr>
              <w:t>Ready to create dashboards and alerts</w:t>
            </w:r>
          </w:p>
        </w:tc>
      </w:tr>
    </w:tbl>
    <w:p w14:paraId="52FF7332" w14:textId="77777777" w:rsidR="0004506C" w:rsidRDefault="0004506C"/>
    <w:p w14:paraId="2CF327C5" w14:textId="77777777" w:rsidR="0004506C" w:rsidRDefault="00000000">
      <w:pPr>
        <w:spacing w:before="210" w:after="0" w:line="360" w:lineRule="auto"/>
      </w:pPr>
      <w:r>
        <w:rPr>
          <w:noProof/>
        </w:rPr>
      </w:r>
      <w:r>
        <w:rPr>
          <w:noProof/>
        </w:rPr>
        <w:pict w14:anchorId="492AB4C1">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7498BE8" w14:textId="77777777" w:rsidR="0004506C" w:rsidRDefault="00000000">
      <w:pPr>
        <w:spacing w:before="315" w:after="105" w:line="360" w:lineRule="auto"/>
        <w:ind w:left="-30"/>
      </w:pPr>
      <w:r>
        <w:rPr>
          <w:rFonts w:ascii="inter" w:eastAsia="inter" w:hAnsi="inter" w:cs="inter"/>
          <w:b/>
          <w:color w:val="000000"/>
          <w:sz w:val="24"/>
        </w:rPr>
        <w:t>7. How the Data Flows</w:t>
      </w:r>
    </w:p>
    <w:p w14:paraId="2B8906DE" w14:textId="77777777" w:rsidR="0004506C" w:rsidRDefault="00000000">
      <w:pPr>
        <w:numPr>
          <w:ilvl w:val="0"/>
          <w:numId w:val="4"/>
        </w:numPr>
        <w:spacing w:before="105" w:after="105" w:line="360" w:lineRule="auto"/>
      </w:pPr>
      <w:r>
        <w:rPr>
          <w:rFonts w:ascii="inter" w:eastAsia="inter" w:hAnsi="inter" w:cs="inter"/>
          <w:color w:val="000000"/>
        </w:rPr>
        <w:t xml:space="preserve">Spring Boot app writes logs to Docker container </w:t>
      </w:r>
      <w:proofErr w:type="spellStart"/>
      <w:r>
        <w:rPr>
          <w:rFonts w:ascii="inter" w:eastAsia="inter" w:hAnsi="inter" w:cs="inter"/>
          <w:color w:val="000000"/>
        </w:rPr>
        <w:t>stdout</w:t>
      </w:r>
      <w:proofErr w:type="spellEnd"/>
      <w:r>
        <w:rPr>
          <w:rFonts w:ascii="inter" w:eastAsia="inter" w:hAnsi="inter" w:cs="inter"/>
          <w:color w:val="000000"/>
        </w:rPr>
        <w:t xml:space="preserve"> (JSON format).</w:t>
      </w:r>
    </w:p>
    <w:p w14:paraId="42D94658" w14:textId="77777777" w:rsidR="0004506C" w:rsidRDefault="00000000">
      <w:pPr>
        <w:numPr>
          <w:ilvl w:val="0"/>
          <w:numId w:val="4"/>
        </w:numPr>
        <w:spacing w:before="105" w:after="105" w:line="360" w:lineRule="auto"/>
      </w:pPr>
      <w:proofErr w:type="spellStart"/>
      <w:r>
        <w:rPr>
          <w:rFonts w:ascii="inter" w:eastAsia="inter" w:hAnsi="inter" w:cs="inter"/>
          <w:color w:val="000000"/>
        </w:rPr>
        <w:t>Filebeat</w:t>
      </w:r>
      <w:proofErr w:type="spellEnd"/>
      <w:r>
        <w:rPr>
          <w:rFonts w:ascii="inter" w:eastAsia="inter" w:hAnsi="inter" w:cs="inter"/>
          <w:color w:val="000000"/>
        </w:rPr>
        <w:t xml:space="preserve"> reads container logs from </w:t>
      </w:r>
      <w:r>
        <w:rPr>
          <w:rStyle w:val="VerbatimChar"/>
          <w:rFonts w:ascii="IBM Plex Mono" w:eastAsia="IBM Plex Mono" w:hAnsi="IBM Plex Mono" w:cs="IBM Plex Mono"/>
          <w:color w:val="000000"/>
          <w:sz w:val="18"/>
          <w:shd w:val="clear" w:color="auto" w:fill="F8F8FA"/>
        </w:rPr>
        <w:t>/var/lib/docker/containers/*/*.log</w:t>
      </w:r>
      <w:r>
        <w:rPr>
          <w:rFonts w:ascii="inter" w:eastAsia="inter" w:hAnsi="inter" w:cs="inter"/>
          <w:color w:val="000000"/>
        </w:rPr>
        <w:t>.</w:t>
      </w:r>
    </w:p>
    <w:p w14:paraId="246C73B0" w14:textId="77777777" w:rsidR="0004506C" w:rsidRDefault="00000000">
      <w:pPr>
        <w:numPr>
          <w:ilvl w:val="0"/>
          <w:numId w:val="4"/>
        </w:numPr>
        <w:spacing w:before="105" w:after="105" w:line="360" w:lineRule="auto"/>
      </w:pPr>
      <w:proofErr w:type="spellStart"/>
      <w:r>
        <w:rPr>
          <w:rFonts w:ascii="inter" w:eastAsia="inter" w:hAnsi="inter" w:cs="inter"/>
          <w:color w:val="000000"/>
        </w:rPr>
        <w:t>Filebeat</w:t>
      </w:r>
      <w:proofErr w:type="spellEnd"/>
      <w:r>
        <w:rPr>
          <w:rFonts w:ascii="inter" w:eastAsia="inter" w:hAnsi="inter" w:cs="inter"/>
          <w:color w:val="000000"/>
        </w:rPr>
        <w:t xml:space="preserve"> forwards logs to Logstash via Beats protocol on port 5044.</w:t>
      </w:r>
    </w:p>
    <w:p w14:paraId="6F9EF8FB" w14:textId="77777777" w:rsidR="0004506C" w:rsidRDefault="00000000">
      <w:pPr>
        <w:numPr>
          <w:ilvl w:val="0"/>
          <w:numId w:val="4"/>
        </w:numPr>
        <w:spacing w:before="105" w:after="105" w:line="360" w:lineRule="auto"/>
      </w:pPr>
      <w:r>
        <w:rPr>
          <w:rFonts w:ascii="inter" w:eastAsia="inter" w:hAnsi="inter" w:cs="inter"/>
          <w:color w:val="000000"/>
        </w:rPr>
        <w:t>Logstash parses logs using JSON filter and sends structured data to Elasticsearch.</w:t>
      </w:r>
    </w:p>
    <w:p w14:paraId="40C2B16A" w14:textId="77777777" w:rsidR="0004506C" w:rsidRDefault="00000000">
      <w:pPr>
        <w:numPr>
          <w:ilvl w:val="0"/>
          <w:numId w:val="4"/>
        </w:numPr>
        <w:spacing w:before="105" w:after="105" w:line="360" w:lineRule="auto"/>
      </w:pPr>
      <w:r>
        <w:rPr>
          <w:rFonts w:ascii="inter" w:eastAsia="inter" w:hAnsi="inter" w:cs="inter"/>
          <w:color w:val="000000"/>
        </w:rPr>
        <w:t xml:space="preserve">Elasticsearch indexes </w:t>
      </w:r>
      <w:proofErr w:type="gramStart"/>
      <w:r>
        <w:rPr>
          <w:rFonts w:ascii="inter" w:eastAsia="inter" w:hAnsi="inter" w:cs="inter"/>
          <w:color w:val="000000"/>
        </w:rPr>
        <w:t>logs</w:t>
      </w:r>
      <w:proofErr w:type="gramEnd"/>
      <w:r>
        <w:rPr>
          <w:rFonts w:ascii="inter" w:eastAsia="inter" w:hAnsi="inter" w:cs="inter"/>
          <w:color w:val="000000"/>
        </w:rPr>
        <w:t xml:space="preserve"> in daily indices (e.g., </w:t>
      </w:r>
      <w:r>
        <w:rPr>
          <w:rStyle w:val="VerbatimChar"/>
          <w:rFonts w:ascii="IBM Plex Mono" w:eastAsia="IBM Plex Mono" w:hAnsi="IBM Plex Mono" w:cs="IBM Plex Mono"/>
          <w:color w:val="000000"/>
          <w:sz w:val="18"/>
          <w:shd w:val="clear" w:color="auto" w:fill="F8F8FA"/>
        </w:rPr>
        <w:t>project-logs-2025.08.27</w:t>
      </w:r>
      <w:r>
        <w:rPr>
          <w:rFonts w:ascii="inter" w:eastAsia="inter" w:hAnsi="inter" w:cs="inter"/>
          <w:color w:val="000000"/>
        </w:rPr>
        <w:t>).</w:t>
      </w:r>
    </w:p>
    <w:p w14:paraId="081D0FA5" w14:textId="77777777" w:rsidR="0004506C" w:rsidRDefault="00000000">
      <w:pPr>
        <w:numPr>
          <w:ilvl w:val="0"/>
          <w:numId w:val="4"/>
        </w:numPr>
        <w:spacing w:before="105" w:after="105" w:line="360" w:lineRule="auto"/>
      </w:pPr>
      <w:r>
        <w:rPr>
          <w:rFonts w:ascii="inter" w:eastAsia="inter" w:hAnsi="inter" w:cs="inter"/>
          <w:color w:val="000000"/>
        </w:rPr>
        <w:t>Kibana provides UI to query, visualize, and create dashboards from the data.</w:t>
      </w:r>
    </w:p>
    <w:p w14:paraId="5DEDE224" w14:textId="77777777" w:rsidR="0004506C" w:rsidRDefault="00000000">
      <w:pPr>
        <w:spacing w:before="210" w:after="0" w:line="360" w:lineRule="auto"/>
      </w:pPr>
      <w:r>
        <w:rPr>
          <w:noProof/>
        </w:rPr>
      </w:r>
      <w:r>
        <w:rPr>
          <w:noProof/>
        </w:rPr>
        <w:pict w14:anchorId="7482A1BB">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095792" w14:textId="77777777" w:rsidR="0004506C" w:rsidRDefault="00000000">
      <w:pPr>
        <w:spacing w:before="315" w:after="105" w:line="360" w:lineRule="auto"/>
        <w:ind w:left="-30"/>
      </w:pPr>
      <w:r>
        <w:rPr>
          <w:rFonts w:ascii="inter" w:eastAsia="inter" w:hAnsi="inter" w:cs="inter"/>
          <w:b/>
          <w:color w:val="000000"/>
          <w:sz w:val="24"/>
        </w:rPr>
        <w:t>8. Tips and Recommendations</w:t>
      </w:r>
    </w:p>
    <w:p w14:paraId="2371435F" w14:textId="77777777" w:rsidR="0004506C" w:rsidRDefault="00000000">
      <w:pPr>
        <w:numPr>
          <w:ilvl w:val="0"/>
          <w:numId w:val="5"/>
        </w:numPr>
        <w:spacing w:before="105" w:after="105" w:line="360" w:lineRule="auto"/>
      </w:pPr>
      <w:r>
        <w:rPr>
          <w:rFonts w:ascii="inter" w:eastAsia="inter" w:hAnsi="inter" w:cs="inter"/>
          <w:color w:val="000000"/>
        </w:rPr>
        <w:t>Always ensure your config files (</w:t>
      </w:r>
      <w:proofErr w:type="spellStart"/>
      <w:r>
        <w:rPr>
          <w:rFonts w:ascii="inter" w:eastAsia="inter" w:hAnsi="inter" w:cs="inter"/>
          <w:color w:val="000000"/>
        </w:rPr>
        <w:t>filebeat.yml</w:t>
      </w:r>
      <w:proofErr w:type="spellEnd"/>
      <w:r>
        <w:rPr>
          <w:rFonts w:ascii="inter" w:eastAsia="inter" w:hAnsi="inter" w:cs="inter"/>
          <w:color w:val="000000"/>
        </w:rPr>
        <w:t xml:space="preserve">, </w:t>
      </w:r>
      <w:proofErr w:type="spellStart"/>
      <w:r>
        <w:rPr>
          <w:rFonts w:ascii="inter" w:eastAsia="inter" w:hAnsi="inter" w:cs="inter"/>
          <w:color w:val="000000"/>
        </w:rPr>
        <w:t>logstash.conf</w:t>
      </w:r>
      <w:proofErr w:type="spellEnd"/>
      <w:r>
        <w:rPr>
          <w:rFonts w:ascii="inter" w:eastAsia="inter" w:hAnsi="inter" w:cs="inter"/>
          <w:color w:val="000000"/>
        </w:rPr>
        <w:t>) have correct ownership and permissions.</w:t>
      </w:r>
    </w:p>
    <w:p w14:paraId="4B326A5A" w14:textId="77777777" w:rsidR="0004506C" w:rsidRDefault="00000000">
      <w:pPr>
        <w:numPr>
          <w:ilvl w:val="0"/>
          <w:numId w:val="5"/>
        </w:numPr>
        <w:spacing w:before="105" w:after="105" w:line="360" w:lineRule="auto"/>
      </w:pPr>
      <w:r>
        <w:rPr>
          <w:rFonts w:ascii="inter" w:eastAsia="inter" w:hAnsi="inter" w:cs="inter"/>
          <w:color w:val="000000"/>
        </w:rPr>
        <w:t>Use minimal Logstash pipeline first to validate connectivity, then add filters.</w:t>
      </w:r>
    </w:p>
    <w:p w14:paraId="6826EC8A" w14:textId="77777777" w:rsidR="0004506C" w:rsidRDefault="00000000">
      <w:pPr>
        <w:numPr>
          <w:ilvl w:val="0"/>
          <w:numId w:val="5"/>
        </w:numPr>
        <w:spacing w:before="105" w:after="105" w:line="360" w:lineRule="auto"/>
      </w:pPr>
      <w:r>
        <w:rPr>
          <w:rFonts w:ascii="inter" w:eastAsia="inter" w:hAnsi="inter" w:cs="inter"/>
          <w:color w:val="000000"/>
        </w:rPr>
        <w:t>Use JSON format for Spring Boot logs for easier parsing. Configure Spring Boot logging accordingly.</w:t>
      </w:r>
    </w:p>
    <w:p w14:paraId="384D4EEA" w14:textId="77777777" w:rsidR="0004506C" w:rsidRDefault="00000000">
      <w:pPr>
        <w:numPr>
          <w:ilvl w:val="0"/>
          <w:numId w:val="5"/>
        </w:numPr>
        <w:spacing w:before="105" w:after="105" w:line="360" w:lineRule="auto"/>
      </w:pPr>
      <w:r>
        <w:rPr>
          <w:rFonts w:ascii="inter" w:eastAsia="inter" w:hAnsi="inter" w:cs="inter"/>
          <w:color w:val="000000"/>
        </w:rPr>
        <w:t xml:space="preserve">Define environment variables in a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used by Docker Compose to avoid warnings.</w:t>
      </w:r>
    </w:p>
    <w:p w14:paraId="08D92640" w14:textId="77777777" w:rsidR="0004506C" w:rsidRDefault="00000000">
      <w:pPr>
        <w:numPr>
          <w:ilvl w:val="0"/>
          <w:numId w:val="5"/>
        </w:numPr>
        <w:spacing w:before="105" w:after="105" w:line="360" w:lineRule="auto"/>
      </w:pPr>
      <w:r>
        <w:rPr>
          <w:rFonts w:ascii="inter" w:eastAsia="inter" w:hAnsi="inter" w:cs="inter"/>
          <w:color w:val="000000"/>
        </w:rPr>
        <w:t>Build Kibana dashboards with relevant visualizations: error rates, log levels, exceptions, request latencies.</w:t>
      </w:r>
    </w:p>
    <w:p w14:paraId="0D9D246B" w14:textId="77777777" w:rsidR="0004506C" w:rsidRDefault="00000000">
      <w:pPr>
        <w:numPr>
          <w:ilvl w:val="0"/>
          <w:numId w:val="5"/>
        </w:numPr>
        <w:spacing w:before="105" w:after="105" w:line="360" w:lineRule="auto"/>
      </w:pPr>
      <w:r>
        <w:rPr>
          <w:rFonts w:ascii="inter" w:eastAsia="inter" w:hAnsi="inter" w:cs="inter"/>
          <w:color w:val="000000"/>
        </w:rPr>
        <w:t>Consider enabling machine learning anomaly detection on log patterns in Kibana (Elastic ML).</w:t>
      </w:r>
    </w:p>
    <w:p w14:paraId="608AD511" w14:textId="77777777" w:rsidR="0004506C" w:rsidRDefault="00000000">
      <w:pPr>
        <w:spacing w:before="210" w:after="0" w:line="360" w:lineRule="auto"/>
      </w:pPr>
      <w:r>
        <w:rPr>
          <w:noProof/>
        </w:rPr>
      </w:r>
      <w:r>
        <w:rPr>
          <w:noProof/>
        </w:rPr>
        <w:pict w14:anchorId="1A5BE6B0">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91CCFDB" w14:textId="77777777" w:rsidR="0004506C" w:rsidRDefault="00000000">
      <w:pPr>
        <w:spacing w:before="315" w:after="105" w:line="360" w:lineRule="auto"/>
        <w:ind w:left="-30"/>
      </w:pPr>
      <w:r>
        <w:rPr>
          <w:rFonts w:ascii="inter" w:eastAsia="inter" w:hAnsi="inter" w:cs="inter"/>
          <w:b/>
          <w:color w:val="000000"/>
          <w:sz w:val="24"/>
        </w:rPr>
        <w:t>9. Next Steps</w:t>
      </w:r>
    </w:p>
    <w:p w14:paraId="715EE6DD" w14:textId="77777777" w:rsidR="0004506C" w:rsidRDefault="00000000">
      <w:pPr>
        <w:numPr>
          <w:ilvl w:val="0"/>
          <w:numId w:val="6"/>
        </w:numPr>
        <w:spacing w:before="105" w:after="105" w:line="360" w:lineRule="auto"/>
      </w:pPr>
      <w:r>
        <w:rPr>
          <w:rFonts w:ascii="inter" w:eastAsia="inter" w:hAnsi="inter" w:cs="inter"/>
          <w:color w:val="000000"/>
        </w:rPr>
        <w:t>Create custom Logstash grok filters if Spring Boot logs formatting deviates from JSON.</w:t>
      </w:r>
    </w:p>
    <w:p w14:paraId="60CB921C" w14:textId="77777777" w:rsidR="0004506C" w:rsidRDefault="00000000">
      <w:pPr>
        <w:numPr>
          <w:ilvl w:val="0"/>
          <w:numId w:val="6"/>
        </w:numPr>
        <w:spacing w:before="105" w:after="105" w:line="360" w:lineRule="auto"/>
      </w:pPr>
      <w:r>
        <w:rPr>
          <w:rFonts w:ascii="inter" w:eastAsia="inter" w:hAnsi="inter" w:cs="inter"/>
          <w:color w:val="000000"/>
        </w:rPr>
        <w:t>Set up retention policies for Elasticsearch indices to manage storage.</w:t>
      </w:r>
    </w:p>
    <w:p w14:paraId="7CB136AD" w14:textId="77777777" w:rsidR="0004506C" w:rsidRDefault="00000000">
      <w:pPr>
        <w:numPr>
          <w:ilvl w:val="0"/>
          <w:numId w:val="6"/>
        </w:numPr>
        <w:spacing w:before="105" w:after="105" w:line="360" w:lineRule="auto"/>
      </w:pPr>
      <w:r>
        <w:rPr>
          <w:rFonts w:ascii="inter" w:eastAsia="inter" w:hAnsi="inter" w:cs="inter"/>
          <w:color w:val="000000"/>
        </w:rPr>
        <w:t>Automate alerts in Kibana for error spikes or anomalies.</w:t>
      </w:r>
    </w:p>
    <w:p w14:paraId="358B8A60" w14:textId="77777777" w:rsidR="0004506C" w:rsidRDefault="00000000">
      <w:pPr>
        <w:numPr>
          <w:ilvl w:val="0"/>
          <w:numId w:val="6"/>
        </w:numPr>
        <w:spacing w:before="105" w:after="105" w:line="360" w:lineRule="auto"/>
      </w:pPr>
      <w:r>
        <w:rPr>
          <w:rFonts w:ascii="inter" w:eastAsia="inter" w:hAnsi="inter" w:cs="inter"/>
          <w:color w:val="000000"/>
        </w:rPr>
        <w:t xml:space="preserve">Optionally, add enrichment filters (e.g., </w:t>
      </w:r>
      <w:proofErr w:type="spellStart"/>
      <w:r>
        <w:rPr>
          <w:rFonts w:ascii="inter" w:eastAsia="inter" w:hAnsi="inter" w:cs="inter"/>
          <w:color w:val="000000"/>
        </w:rPr>
        <w:t>GeoIP</w:t>
      </w:r>
      <w:proofErr w:type="spellEnd"/>
      <w:r>
        <w:rPr>
          <w:rFonts w:ascii="inter" w:eastAsia="inter" w:hAnsi="inter" w:cs="inter"/>
          <w:color w:val="000000"/>
        </w:rPr>
        <w:t>, user agent parsing).</w:t>
      </w:r>
    </w:p>
    <w:p w14:paraId="454864B5" w14:textId="77777777" w:rsidR="0004506C" w:rsidRDefault="00000000">
      <w:pPr>
        <w:numPr>
          <w:ilvl w:val="0"/>
          <w:numId w:val="6"/>
        </w:numPr>
        <w:spacing w:before="105" w:after="105" w:line="360" w:lineRule="auto"/>
      </w:pPr>
      <w:r>
        <w:rPr>
          <w:rFonts w:ascii="inter" w:eastAsia="inter" w:hAnsi="inter" w:cs="inter"/>
          <w:color w:val="000000"/>
        </w:rPr>
        <w:t>Monitor resource usage of ELK stack containers and optimize JVM memory if needed.</w:t>
      </w:r>
    </w:p>
    <w:p w14:paraId="054C59CF" w14:textId="77777777" w:rsidR="0004506C" w:rsidRDefault="00000000">
      <w:pPr>
        <w:spacing w:before="210" w:after="0" w:line="360" w:lineRule="auto"/>
      </w:pPr>
      <w:r>
        <w:rPr>
          <w:noProof/>
        </w:rPr>
      </w:r>
      <w:r>
        <w:rPr>
          <w:noProof/>
        </w:rPr>
        <w:pict w14:anchorId="6D1B6E63">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D1E1CCF" w14:textId="77777777" w:rsidR="0004506C" w:rsidRDefault="00000000">
      <w:pPr>
        <w:spacing w:after="210" w:line="360" w:lineRule="auto"/>
      </w:pPr>
      <w:r>
        <w:rPr>
          <w:rFonts w:ascii="inter" w:eastAsia="inter" w:hAnsi="inter" w:cs="inter"/>
          <w:color w:val="000000"/>
        </w:rPr>
        <w:t>This documentation summarizes the whole ELK stack with Docker Compose integration for Spring Boot logs including setup details, errors encountered like file mounting issues, connection refused errors, grok failures, their root causes, and fixes applied.</w:t>
      </w:r>
    </w:p>
    <w:p w14:paraId="67441D65" w14:textId="77777777" w:rsidR="0004506C" w:rsidRDefault="00000000">
      <w:pPr>
        <w:spacing w:after="210" w:line="360" w:lineRule="auto"/>
      </w:pPr>
      <w:r>
        <w:rPr>
          <w:rFonts w:ascii="inter" w:eastAsia="inter" w:hAnsi="inter" w:cs="inter"/>
          <w:color w:val="000000"/>
        </w:rPr>
        <w:t>If a ready-to-use full docker-</w:t>
      </w:r>
      <w:proofErr w:type="spellStart"/>
      <w:r>
        <w:rPr>
          <w:rFonts w:ascii="inter" w:eastAsia="inter" w:hAnsi="inter" w:cs="inter"/>
          <w:color w:val="000000"/>
        </w:rPr>
        <w:t>compose.yml</w:t>
      </w:r>
      <w:proofErr w:type="spellEnd"/>
      <w:r>
        <w:rPr>
          <w:rFonts w:ascii="inter" w:eastAsia="inter" w:hAnsi="inter" w:cs="inter"/>
          <w:color w:val="000000"/>
        </w:rPr>
        <w:t xml:space="preserve">, </w:t>
      </w:r>
      <w:proofErr w:type="spellStart"/>
      <w:r>
        <w:rPr>
          <w:rFonts w:ascii="inter" w:eastAsia="inter" w:hAnsi="inter" w:cs="inter"/>
          <w:color w:val="000000"/>
        </w:rPr>
        <w:t>filebeat.yml</w:t>
      </w:r>
      <w:proofErr w:type="spellEnd"/>
      <w:r>
        <w:rPr>
          <w:rFonts w:ascii="inter" w:eastAsia="inter" w:hAnsi="inter" w:cs="inter"/>
          <w:color w:val="000000"/>
        </w:rPr>
        <w:t xml:space="preserve">, and </w:t>
      </w:r>
      <w:proofErr w:type="spellStart"/>
      <w:r>
        <w:rPr>
          <w:rFonts w:ascii="inter" w:eastAsia="inter" w:hAnsi="inter" w:cs="inter"/>
          <w:color w:val="000000"/>
        </w:rPr>
        <w:t>logstash.conf</w:t>
      </w:r>
      <w:proofErr w:type="spellEnd"/>
      <w:r>
        <w:rPr>
          <w:rFonts w:ascii="inter" w:eastAsia="inter" w:hAnsi="inter" w:cs="inter"/>
          <w:color w:val="000000"/>
        </w:rPr>
        <w:t xml:space="preserve"> package with structured Spring Boot log parsing and Kibana dashboard templates </w:t>
      </w:r>
      <w:proofErr w:type="gramStart"/>
      <w:r>
        <w:rPr>
          <w:rFonts w:ascii="inter" w:eastAsia="inter" w:hAnsi="inter" w:cs="inter"/>
          <w:color w:val="000000"/>
        </w:rPr>
        <w:t>is</w:t>
      </w:r>
      <w:proofErr w:type="gramEnd"/>
      <w:r>
        <w:rPr>
          <w:rFonts w:ascii="inter" w:eastAsia="inter" w:hAnsi="inter" w:cs="inter"/>
          <w:color w:val="000000"/>
        </w:rPr>
        <w:t xml:space="preserve"> needed, it can be provided for immediate deployment.</w:t>
      </w:r>
    </w:p>
    <w:p w14:paraId="3B28909F" w14:textId="77777777" w:rsidR="0004506C" w:rsidRDefault="00000000">
      <w:pPr>
        <w:spacing w:after="210" w:line="360" w:lineRule="auto"/>
      </w:pPr>
      <w:r>
        <w:rPr>
          <w:rFonts w:ascii="inter" w:eastAsia="inter" w:hAnsi="inter" w:cs="inter"/>
          <w:color w:val="000000"/>
        </w:rPr>
        <w:t>Would such a ready-to-run package be helpful?</w:t>
      </w:r>
      <w:r>
        <w:rPr>
          <w:rFonts w:ascii="inter" w:eastAsia="inter" w:hAnsi="inter" w:cs="inter"/>
          <w:color w:val="000000"/>
        </w:rPr>
        <w:br/>
      </w:r>
    </w:p>
    <w:p w14:paraId="1E40F0F1" w14:textId="77777777" w:rsidR="0004506C" w:rsidRDefault="00000000">
      <w:pPr>
        <w:spacing w:line="360" w:lineRule="auto"/>
        <w:jc w:val="center"/>
      </w:pPr>
      <w:r>
        <w:rPr>
          <w:rFonts w:ascii="inter" w:eastAsia="inter" w:hAnsi="inter" w:cs="inter"/>
          <w:color w:val="000000"/>
        </w:rPr>
        <w:t>⁂</w:t>
      </w:r>
    </w:p>
    <w:p w14:paraId="3C680479" w14:textId="77777777" w:rsidR="0004506C" w:rsidRDefault="00000000">
      <w:pPr>
        <w:spacing w:before="210" w:after="0" w:line="360" w:lineRule="auto"/>
      </w:pPr>
      <w:r>
        <w:rPr>
          <w:noProof/>
        </w:rPr>
      </w:r>
      <w:r>
        <w:rPr>
          <w:noProof/>
        </w:rPr>
        <w:pict w14:anchorId="133A795E">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807543" w14:textId="77777777" w:rsidR="0004506C" w:rsidRDefault="00000000">
      <w:pPr>
        <w:numPr>
          <w:ilvl w:val="0"/>
          <w:numId w:val="8"/>
        </w:numPr>
        <w:spacing w:after="210" w:line="360" w:lineRule="auto"/>
      </w:pPr>
      <w:bookmarkStart w:id="0" w:name="fn1"/>
      <w:bookmarkEnd w:id="0"/>
      <w:r>
        <w:rPr>
          <w:rFonts w:ascii="inter" w:eastAsia="inter" w:hAnsi="inter" w:cs="inter"/>
          <w:color w:val="000000"/>
          <w:sz w:val="18"/>
        </w:rPr>
        <w:t xml:space="preserve">paste.txt </w:t>
      </w:r>
    </w:p>
    <w:sectPr w:rsidR="0004506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36350"/>
    <w:multiLevelType w:val="hybridMultilevel"/>
    <w:tmpl w:val="87AAEAE4"/>
    <w:lvl w:ilvl="0" w:tplc="DF8CB1CA">
      <w:numFmt w:val="decimal"/>
      <w:lvlText w:val=""/>
      <w:lvlJc w:val="left"/>
    </w:lvl>
    <w:lvl w:ilvl="1" w:tplc="2CAC1D52">
      <w:numFmt w:val="decimal"/>
      <w:lvlText w:val=""/>
      <w:lvlJc w:val="left"/>
    </w:lvl>
    <w:lvl w:ilvl="2" w:tplc="124A1BC0">
      <w:numFmt w:val="decimal"/>
      <w:lvlText w:val=""/>
      <w:lvlJc w:val="left"/>
    </w:lvl>
    <w:lvl w:ilvl="3" w:tplc="133C4CAA">
      <w:numFmt w:val="decimal"/>
      <w:lvlText w:val=""/>
      <w:lvlJc w:val="left"/>
    </w:lvl>
    <w:lvl w:ilvl="4" w:tplc="A3D4656C">
      <w:numFmt w:val="decimal"/>
      <w:lvlText w:val=""/>
      <w:lvlJc w:val="left"/>
    </w:lvl>
    <w:lvl w:ilvl="5" w:tplc="3CCE0828">
      <w:numFmt w:val="decimal"/>
      <w:lvlText w:val=""/>
      <w:lvlJc w:val="left"/>
    </w:lvl>
    <w:lvl w:ilvl="6" w:tplc="3D984CAA">
      <w:numFmt w:val="decimal"/>
      <w:lvlText w:val=""/>
      <w:lvlJc w:val="left"/>
    </w:lvl>
    <w:lvl w:ilvl="7" w:tplc="9A9031F8">
      <w:numFmt w:val="decimal"/>
      <w:lvlText w:val=""/>
      <w:lvlJc w:val="left"/>
    </w:lvl>
    <w:lvl w:ilvl="8" w:tplc="439055D2">
      <w:numFmt w:val="decimal"/>
      <w:lvlText w:val=""/>
      <w:lvlJc w:val="left"/>
    </w:lvl>
  </w:abstractNum>
  <w:abstractNum w:abstractNumId="1" w15:restartNumberingAfterBreak="0">
    <w:nsid w:val="35466BCB"/>
    <w:multiLevelType w:val="hybridMultilevel"/>
    <w:tmpl w:val="37ECEBA6"/>
    <w:lvl w:ilvl="0" w:tplc="C21400F8">
      <w:start w:val="1"/>
      <w:numFmt w:val="bullet"/>
      <w:lvlText w:val=""/>
      <w:lvlJc w:val="left"/>
      <w:pPr>
        <w:tabs>
          <w:tab w:val="num" w:pos="900"/>
        </w:tabs>
        <w:ind w:left="540" w:hanging="360"/>
      </w:pPr>
      <w:rPr>
        <w:rFonts w:ascii="Symbol" w:hAnsi="Symbol" w:hint="default"/>
      </w:rPr>
    </w:lvl>
    <w:lvl w:ilvl="1" w:tplc="85604A48">
      <w:numFmt w:val="decimal"/>
      <w:lvlText w:val=""/>
      <w:lvlJc w:val="left"/>
    </w:lvl>
    <w:lvl w:ilvl="2" w:tplc="0D329B18">
      <w:numFmt w:val="decimal"/>
      <w:lvlText w:val=""/>
      <w:lvlJc w:val="left"/>
    </w:lvl>
    <w:lvl w:ilvl="3" w:tplc="7E9A6622">
      <w:numFmt w:val="decimal"/>
      <w:lvlText w:val=""/>
      <w:lvlJc w:val="left"/>
    </w:lvl>
    <w:lvl w:ilvl="4" w:tplc="865CFE46">
      <w:numFmt w:val="decimal"/>
      <w:lvlText w:val=""/>
      <w:lvlJc w:val="left"/>
    </w:lvl>
    <w:lvl w:ilvl="5" w:tplc="842E8072">
      <w:numFmt w:val="decimal"/>
      <w:lvlText w:val=""/>
      <w:lvlJc w:val="left"/>
    </w:lvl>
    <w:lvl w:ilvl="6" w:tplc="0A465D24">
      <w:numFmt w:val="decimal"/>
      <w:lvlText w:val=""/>
      <w:lvlJc w:val="left"/>
    </w:lvl>
    <w:lvl w:ilvl="7" w:tplc="95C299C2">
      <w:numFmt w:val="decimal"/>
      <w:lvlText w:val=""/>
      <w:lvlJc w:val="left"/>
    </w:lvl>
    <w:lvl w:ilvl="8" w:tplc="3C8877BC">
      <w:numFmt w:val="decimal"/>
      <w:lvlText w:val=""/>
      <w:lvlJc w:val="left"/>
    </w:lvl>
  </w:abstractNum>
  <w:abstractNum w:abstractNumId="2" w15:restartNumberingAfterBreak="0">
    <w:nsid w:val="3BE1745E"/>
    <w:multiLevelType w:val="hybridMultilevel"/>
    <w:tmpl w:val="F458913E"/>
    <w:lvl w:ilvl="0" w:tplc="5FA48B5A">
      <w:start w:val="1"/>
      <w:numFmt w:val="bullet"/>
      <w:lvlText w:val=""/>
      <w:lvlJc w:val="left"/>
      <w:pPr>
        <w:tabs>
          <w:tab w:val="num" w:pos="900"/>
        </w:tabs>
        <w:ind w:left="540" w:hanging="360"/>
      </w:pPr>
      <w:rPr>
        <w:rFonts w:ascii="Symbol" w:hAnsi="Symbol" w:hint="default"/>
      </w:rPr>
    </w:lvl>
    <w:lvl w:ilvl="1" w:tplc="9BBCF7FE">
      <w:numFmt w:val="decimal"/>
      <w:lvlText w:val=""/>
      <w:lvlJc w:val="left"/>
    </w:lvl>
    <w:lvl w:ilvl="2" w:tplc="63702A96">
      <w:numFmt w:val="decimal"/>
      <w:lvlText w:val=""/>
      <w:lvlJc w:val="left"/>
    </w:lvl>
    <w:lvl w:ilvl="3" w:tplc="046887AA">
      <w:numFmt w:val="decimal"/>
      <w:lvlText w:val=""/>
      <w:lvlJc w:val="left"/>
    </w:lvl>
    <w:lvl w:ilvl="4" w:tplc="22B602D8">
      <w:numFmt w:val="decimal"/>
      <w:lvlText w:val=""/>
      <w:lvlJc w:val="left"/>
    </w:lvl>
    <w:lvl w:ilvl="5" w:tplc="6EA41674">
      <w:numFmt w:val="decimal"/>
      <w:lvlText w:val=""/>
      <w:lvlJc w:val="left"/>
    </w:lvl>
    <w:lvl w:ilvl="6" w:tplc="CBF06E4C">
      <w:numFmt w:val="decimal"/>
      <w:lvlText w:val=""/>
      <w:lvlJc w:val="left"/>
    </w:lvl>
    <w:lvl w:ilvl="7" w:tplc="CCE278FA">
      <w:numFmt w:val="decimal"/>
      <w:lvlText w:val=""/>
      <w:lvlJc w:val="left"/>
    </w:lvl>
    <w:lvl w:ilvl="8" w:tplc="960A7822">
      <w:numFmt w:val="decimal"/>
      <w:lvlText w:val=""/>
      <w:lvlJc w:val="left"/>
    </w:lvl>
  </w:abstractNum>
  <w:abstractNum w:abstractNumId="3" w15:restartNumberingAfterBreak="0">
    <w:nsid w:val="454539A3"/>
    <w:multiLevelType w:val="hybridMultilevel"/>
    <w:tmpl w:val="CE0E733A"/>
    <w:lvl w:ilvl="0" w:tplc="F0A0F208">
      <w:start w:val="1"/>
      <w:numFmt w:val="bullet"/>
      <w:lvlText w:val=""/>
      <w:lvlJc w:val="left"/>
      <w:pPr>
        <w:tabs>
          <w:tab w:val="num" w:pos="900"/>
        </w:tabs>
        <w:ind w:left="540" w:hanging="360"/>
      </w:pPr>
      <w:rPr>
        <w:rFonts w:ascii="Symbol" w:hAnsi="Symbol" w:hint="default"/>
      </w:rPr>
    </w:lvl>
    <w:lvl w:ilvl="1" w:tplc="BDC4AE60">
      <w:numFmt w:val="decimal"/>
      <w:lvlText w:val=""/>
      <w:lvlJc w:val="left"/>
    </w:lvl>
    <w:lvl w:ilvl="2" w:tplc="37C6F812">
      <w:numFmt w:val="decimal"/>
      <w:lvlText w:val=""/>
      <w:lvlJc w:val="left"/>
    </w:lvl>
    <w:lvl w:ilvl="3" w:tplc="7D8E50C8">
      <w:numFmt w:val="decimal"/>
      <w:lvlText w:val=""/>
      <w:lvlJc w:val="left"/>
    </w:lvl>
    <w:lvl w:ilvl="4" w:tplc="97E602B8">
      <w:numFmt w:val="decimal"/>
      <w:lvlText w:val=""/>
      <w:lvlJc w:val="left"/>
    </w:lvl>
    <w:lvl w:ilvl="5" w:tplc="C6DEAC90">
      <w:numFmt w:val="decimal"/>
      <w:lvlText w:val=""/>
      <w:lvlJc w:val="left"/>
    </w:lvl>
    <w:lvl w:ilvl="6" w:tplc="C5AE594C">
      <w:numFmt w:val="decimal"/>
      <w:lvlText w:val=""/>
      <w:lvlJc w:val="left"/>
    </w:lvl>
    <w:lvl w:ilvl="7" w:tplc="51DE1BDE">
      <w:numFmt w:val="decimal"/>
      <w:lvlText w:val=""/>
      <w:lvlJc w:val="left"/>
    </w:lvl>
    <w:lvl w:ilvl="8" w:tplc="8B8E6788">
      <w:numFmt w:val="decimal"/>
      <w:lvlText w:val=""/>
      <w:lvlJc w:val="left"/>
    </w:lvl>
  </w:abstractNum>
  <w:abstractNum w:abstractNumId="4" w15:restartNumberingAfterBreak="0">
    <w:nsid w:val="475C5FD2"/>
    <w:multiLevelType w:val="hybridMultilevel"/>
    <w:tmpl w:val="72A6EB66"/>
    <w:lvl w:ilvl="0" w:tplc="698A4096">
      <w:start w:val="1"/>
      <w:numFmt w:val="bullet"/>
      <w:lvlText w:val=""/>
      <w:lvlJc w:val="left"/>
      <w:pPr>
        <w:tabs>
          <w:tab w:val="num" w:pos="900"/>
        </w:tabs>
        <w:ind w:left="540" w:hanging="360"/>
      </w:pPr>
      <w:rPr>
        <w:rFonts w:ascii="Symbol" w:hAnsi="Symbol" w:hint="default"/>
      </w:rPr>
    </w:lvl>
    <w:lvl w:ilvl="1" w:tplc="048E3D66">
      <w:numFmt w:val="decimal"/>
      <w:lvlText w:val=""/>
      <w:lvlJc w:val="left"/>
    </w:lvl>
    <w:lvl w:ilvl="2" w:tplc="FDD0AF90">
      <w:numFmt w:val="decimal"/>
      <w:lvlText w:val=""/>
      <w:lvlJc w:val="left"/>
    </w:lvl>
    <w:lvl w:ilvl="3" w:tplc="D01EB296">
      <w:numFmt w:val="decimal"/>
      <w:lvlText w:val=""/>
      <w:lvlJc w:val="left"/>
    </w:lvl>
    <w:lvl w:ilvl="4" w:tplc="D422C306">
      <w:numFmt w:val="decimal"/>
      <w:lvlText w:val=""/>
      <w:lvlJc w:val="left"/>
    </w:lvl>
    <w:lvl w:ilvl="5" w:tplc="41A25BD4">
      <w:numFmt w:val="decimal"/>
      <w:lvlText w:val=""/>
      <w:lvlJc w:val="left"/>
    </w:lvl>
    <w:lvl w:ilvl="6" w:tplc="60562F7C">
      <w:numFmt w:val="decimal"/>
      <w:lvlText w:val=""/>
      <w:lvlJc w:val="left"/>
    </w:lvl>
    <w:lvl w:ilvl="7" w:tplc="2F8211D0">
      <w:numFmt w:val="decimal"/>
      <w:lvlText w:val=""/>
      <w:lvlJc w:val="left"/>
    </w:lvl>
    <w:lvl w:ilvl="8" w:tplc="D0386B02">
      <w:numFmt w:val="decimal"/>
      <w:lvlText w:val=""/>
      <w:lvlJc w:val="left"/>
    </w:lvl>
  </w:abstractNum>
  <w:abstractNum w:abstractNumId="5" w15:restartNumberingAfterBreak="0">
    <w:nsid w:val="639044BE"/>
    <w:multiLevelType w:val="hybridMultilevel"/>
    <w:tmpl w:val="F1644482"/>
    <w:lvl w:ilvl="0" w:tplc="979CBEB8">
      <w:start w:val="1"/>
      <w:numFmt w:val="bullet"/>
      <w:lvlText w:val=""/>
      <w:lvlJc w:val="left"/>
      <w:pPr>
        <w:tabs>
          <w:tab w:val="num" w:pos="900"/>
        </w:tabs>
        <w:ind w:left="540" w:hanging="360"/>
      </w:pPr>
      <w:rPr>
        <w:rFonts w:ascii="Symbol" w:hAnsi="Symbol" w:hint="default"/>
      </w:rPr>
    </w:lvl>
    <w:lvl w:ilvl="1" w:tplc="38823264">
      <w:numFmt w:val="decimal"/>
      <w:lvlText w:val=""/>
      <w:lvlJc w:val="left"/>
    </w:lvl>
    <w:lvl w:ilvl="2" w:tplc="99106DB4">
      <w:numFmt w:val="decimal"/>
      <w:lvlText w:val=""/>
      <w:lvlJc w:val="left"/>
    </w:lvl>
    <w:lvl w:ilvl="3" w:tplc="2BE428C2">
      <w:numFmt w:val="decimal"/>
      <w:lvlText w:val=""/>
      <w:lvlJc w:val="left"/>
    </w:lvl>
    <w:lvl w:ilvl="4" w:tplc="256CFED0">
      <w:numFmt w:val="decimal"/>
      <w:lvlText w:val=""/>
      <w:lvlJc w:val="left"/>
    </w:lvl>
    <w:lvl w:ilvl="5" w:tplc="128A90E6">
      <w:numFmt w:val="decimal"/>
      <w:lvlText w:val=""/>
      <w:lvlJc w:val="left"/>
    </w:lvl>
    <w:lvl w:ilvl="6" w:tplc="47DE8ECC">
      <w:numFmt w:val="decimal"/>
      <w:lvlText w:val=""/>
      <w:lvlJc w:val="left"/>
    </w:lvl>
    <w:lvl w:ilvl="7" w:tplc="8D64DE22">
      <w:numFmt w:val="decimal"/>
      <w:lvlText w:val=""/>
      <w:lvlJc w:val="left"/>
    </w:lvl>
    <w:lvl w:ilvl="8" w:tplc="5DB0A68E">
      <w:numFmt w:val="decimal"/>
      <w:lvlText w:val=""/>
      <w:lvlJc w:val="left"/>
    </w:lvl>
  </w:abstractNum>
  <w:abstractNum w:abstractNumId="6" w15:restartNumberingAfterBreak="0">
    <w:nsid w:val="67376B7A"/>
    <w:multiLevelType w:val="hybridMultilevel"/>
    <w:tmpl w:val="490A795C"/>
    <w:lvl w:ilvl="0" w:tplc="2F6238C8">
      <w:start w:val="1"/>
      <w:numFmt w:val="bullet"/>
      <w:lvlText w:val=""/>
      <w:lvlJc w:val="left"/>
      <w:pPr>
        <w:tabs>
          <w:tab w:val="num" w:pos="900"/>
        </w:tabs>
        <w:ind w:left="540" w:hanging="360"/>
      </w:pPr>
      <w:rPr>
        <w:rFonts w:ascii="Symbol" w:hAnsi="Symbol" w:hint="default"/>
      </w:rPr>
    </w:lvl>
    <w:lvl w:ilvl="1" w:tplc="C2060C80">
      <w:start w:val="1"/>
      <w:numFmt w:val="bullet"/>
      <w:lvlText w:val="o"/>
      <w:lvlJc w:val="left"/>
      <w:pPr>
        <w:tabs>
          <w:tab w:val="num" w:pos="1440"/>
        </w:tabs>
        <w:ind w:left="1080" w:hanging="360"/>
      </w:pPr>
      <w:rPr>
        <w:rFonts w:ascii="Courier New" w:hAnsi="Courier New" w:cs="Courier New" w:hint="default"/>
      </w:rPr>
    </w:lvl>
    <w:lvl w:ilvl="2" w:tplc="EB04A35A">
      <w:numFmt w:val="decimal"/>
      <w:lvlText w:val=""/>
      <w:lvlJc w:val="left"/>
    </w:lvl>
    <w:lvl w:ilvl="3" w:tplc="4E0CAD0C">
      <w:numFmt w:val="decimal"/>
      <w:lvlText w:val=""/>
      <w:lvlJc w:val="left"/>
    </w:lvl>
    <w:lvl w:ilvl="4" w:tplc="3A7270AE">
      <w:numFmt w:val="decimal"/>
      <w:lvlText w:val=""/>
      <w:lvlJc w:val="left"/>
    </w:lvl>
    <w:lvl w:ilvl="5" w:tplc="35345704">
      <w:numFmt w:val="decimal"/>
      <w:lvlText w:val=""/>
      <w:lvlJc w:val="left"/>
    </w:lvl>
    <w:lvl w:ilvl="6" w:tplc="9D2AF946">
      <w:numFmt w:val="decimal"/>
      <w:lvlText w:val=""/>
      <w:lvlJc w:val="left"/>
    </w:lvl>
    <w:lvl w:ilvl="7" w:tplc="B7FEFF22">
      <w:numFmt w:val="decimal"/>
      <w:lvlText w:val=""/>
      <w:lvlJc w:val="left"/>
    </w:lvl>
    <w:lvl w:ilvl="8" w:tplc="530663E2">
      <w:numFmt w:val="decimal"/>
      <w:lvlText w:val=""/>
      <w:lvlJc w:val="left"/>
    </w:lvl>
  </w:abstractNum>
  <w:abstractNum w:abstractNumId="7" w15:restartNumberingAfterBreak="0">
    <w:nsid w:val="742030C2"/>
    <w:multiLevelType w:val="hybridMultilevel"/>
    <w:tmpl w:val="8988A8C4"/>
    <w:lvl w:ilvl="0" w:tplc="FF10B988">
      <w:start w:val="1"/>
      <w:numFmt w:val="decimal"/>
      <w:lvlText w:val="%1."/>
      <w:lvlJc w:val="left"/>
      <w:pPr>
        <w:tabs>
          <w:tab w:val="num" w:pos="900"/>
        </w:tabs>
        <w:ind w:left="540" w:hanging="360"/>
      </w:pPr>
    </w:lvl>
    <w:lvl w:ilvl="1" w:tplc="2A7E76CE">
      <w:numFmt w:val="decimal"/>
      <w:lvlText w:val=""/>
      <w:lvlJc w:val="left"/>
    </w:lvl>
    <w:lvl w:ilvl="2" w:tplc="2B94577C">
      <w:numFmt w:val="decimal"/>
      <w:lvlText w:val=""/>
      <w:lvlJc w:val="left"/>
    </w:lvl>
    <w:lvl w:ilvl="3" w:tplc="8BFCE29E">
      <w:numFmt w:val="decimal"/>
      <w:lvlText w:val=""/>
      <w:lvlJc w:val="left"/>
    </w:lvl>
    <w:lvl w:ilvl="4" w:tplc="5C243D86">
      <w:numFmt w:val="decimal"/>
      <w:lvlText w:val=""/>
      <w:lvlJc w:val="left"/>
    </w:lvl>
    <w:lvl w:ilvl="5" w:tplc="95069104">
      <w:numFmt w:val="decimal"/>
      <w:lvlText w:val=""/>
      <w:lvlJc w:val="left"/>
    </w:lvl>
    <w:lvl w:ilvl="6" w:tplc="EF2ADFBA">
      <w:numFmt w:val="decimal"/>
      <w:lvlText w:val=""/>
      <w:lvlJc w:val="left"/>
    </w:lvl>
    <w:lvl w:ilvl="7" w:tplc="9F0643CE">
      <w:numFmt w:val="decimal"/>
      <w:lvlText w:val=""/>
      <w:lvlJc w:val="left"/>
    </w:lvl>
    <w:lvl w:ilvl="8" w:tplc="9E98A3E0">
      <w:numFmt w:val="decimal"/>
      <w:lvlText w:val=""/>
      <w:lvlJc w:val="left"/>
    </w:lvl>
  </w:abstractNum>
  <w:num w:numId="1" w16cid:durableId="1098284939">
    <w:abstractNumId w:val="6"/>
  </w:num>
  <w:num w:numId="2" w16cid:durableId="502428695">
    <w:abstractNumId w:val="2"/>
  </w:num>
  <w:num w:numId="3" w16cid:durableId="737023145">
    <w:abstractNumId w:val="4"/>
  </w:num>
  <w:num w:numId="4" w16cid:durableId="1489059141">
    <w:abstractNumId w:val="5"/>
  </w:num>
  <w:num w:numId="5" w16cid:durableId="759715602">
    <w:abstractNumId w:val="3"/>
  </w:num>
  <w:num w:numId="6" w16cid:durableId="928733525">
    <w:abstractNumId w:val="1"/>
  </w:num>
  <w:num w:numId="7" w16cid:durableId="1758481831">
    <w:abstractNumId w:val="0"/>
  </w:num>
  <w:num w:numId="8" w16cid:durableId="258297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6C"/>
    <w:rsid w:val="0004506C"/>
    <w:rsid w:val="003403B7"/>
    <w:rsid w:val="005D78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2B88427"/>
  <w15:docId w15:val="{98FDC5B1-DD8C-4A24-860B-A77D2946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Pasindu Imesh</cp:lastModifiedBy>
  <cp:revision>2</cp:revision>
  <dcterms:created xsi:type="dcterms:W3CDTF">2025-08-27T10:27:00Z</dcterms:created>
  <dcterms:modified xsi:type="dcterms:W3CDTF">2025-08-27T10:27:00Z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26d3b-6796-48f5-a53d-57abbe9f0891_Enabled">
    <vt:lpwstr>true</vt:lpwstr>
  </property>
  <property fmtid="{D5CDD505-2E9C-101B-9397-08002B2CF9AE}" pid="3" name="MSIP_Label_d2726d3b-6796-48f5-a53d-57abbe9f0891_SetDate">
    <vt:lpwstr>2025-08-27T10:27:27Z</vt:lpwstr>
  </property>
  <property fmtid="{D5CDD505-2E9C-101B-9397-08002B2CF9AE}" pid="4" name="MSIP_Label_d2726d3b-6796-48f5-a53d-57abbe9f0891_Method">
    <vt:lpwstr>Standard</vt:lpwstr>
  </property>
  <property fmtid="{D5CDD505-2E9C-101B-9397-08002B2CF9AE}" pid="5" name="MSIP_Label_d2726d3b-6796-48f5-a53d-57abbe9f0891_Name">
    <vt:lpwstr>Unclassified</vt:lpwstr>
  </property>
  <property fmtid="{D5CDD505-2E9C-101B-9397-08002B2CF9AE}" pid="6" name="MSIP_Label_d2726d3b-6796-48f5-a53d-57abbe9f0891_SiteId">
    <vt:lpwstr>4fc2f3aa-31c4-4dcb-b719-c6c16393e9d3</vt:lpwstr>
  </property>
  <property fmtid="{D5CDD505-2E9C-101B-9397-08002B2CF9AE}" pid="7" name="MSIP_Label_d2726d3b-6796-48f5-a53d-57abbe9f0891_ActionId">
    <vt:lpwstr>6fcc4440-55ab-4892-a104-8eaa943d5dc1</vt:lpwstr>
  </property>
  <property fmtid="{D5CDD505-2E9C-101B-9397-08002B2CF9AE}" pid="8" name="MSIP_Label_d2726d3b-6796-48f5-a53d-57abbe9f0891_ContentBits">
    <vt:lpwstr>0</vt:lpwstr>
  </property>
  <property fmtid="{D5CDD505-2E9C-101B-9397-08002B2CF9AE}" pid="9" name="MSIP_Label_d2726d3b-6796-48f5-a53d-57abbe9f0891_Tag">
    <vt:lpwstr>10, 3, 0, 1</vt:lpwstr>
  </property>
</Properties>
</file>