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206D" w14:textId="09B0BD60" w:rsidR="00DF2580" w:rsidRPr="00DF2580" w:rsidRDefault="00DF2580" w:rsidP="00DF2580">
      <w:pPr>
        <w:rPr>
          <w:b/>
          <w:bCs/>
        </w:rPr>
      </w:pPr>
      <w:r w:rsidRPr="00DF2580">
        <w:rPr>
          <w:b/>
          <w:bCs/>
        </w:rPr>
        <w:t>BSC DIGITAL TRANSFORMATION JOURNEY</w:t>
      </w:r>
    </w:p>
    <w:p w14:paraId="164E712B" w14:textId="11203134" w:rsidR="00DF2580" w:rsidRPr="00DF2580" w:rsidRDefault="00DF2580" w:rsidP="00DF2580">
      <w:pPr>
        <w:rPr>
          <w:b/>
          <w:bCs/>
        </w:rPr>
      </w:pPr>
      <w:r w:rsidRPr="00DF2580">
        <w:rPr>
          <w:b/>
          <w:bCs/>
        </w:rPr>
        <w:t>BSC DIGITIZATION VISON AND GOALS</w:t>
      </w:r>
    </w:p>
    <w:p w14:paraId="5BFB4FBF" w14:textId="77777777" w:rsidR="00DF2580" w:rsidRPr="00DF2580" w:rsidRDefault="00DF2580" w:rsidP="00DF2580">
      <w:pPr>
        <w:rPr>
          <w:b/>
          <w:bCs/>
        </w:rPr>
      </w:pPr>
      <w:r w:rsidRPr="00DF2580">
        <w:rPr>
          <w:b/>
          <w:bCs/>
        </w:rPr>
        <w:t>Vision Statement</w:t>
      </w:r>
    </w:p>
    <w:p w14:paraId="5886D712" w14:textId="04EC9B5A" w:rsidR="00DF2580" w:rsidRPr="00C1038A" w:rsidRDefault="00DF2580" w:rsidP="00DF2580">
      <w:pPr>
        <w:rPr>
          <w:b/>
          <w:bCs/>
        </w:rPr>
      </w:pPr>
      <w:r w:rsidRPr="00DF2580">
        <w:rPr>
          <w:b/>
          <w:bCs/>
          <w:i/>
          <w:iCs/>
        </w:rPr>
        <w:t>"To become a fully digital, customer-centric Internet Service Provider that delivers seamless connectivity, intelligent services, and personalized digital experiences</w:t>
      </w:r>
      <w:r w:rsidR="00DE7428">
        <w:rPr>
          <w:b/>
          <w:bCs/>
          <w:i/>
          <w:iCs/>
        </w:rPr>
        <w:t>”</w:t>
      </w:r>
    </w:p>
    <w:p w14:paraId="4CCEC865" w14:textId="5C26F69C" w:rsidR="00DF2580" w:rsidRPr="00DF2580" w:rsidRDefault="00DF2580" w:rsidP="00DF2580">
      <w:pPr>
        <w:rPr>
          <w:b/>
          <w:bCs/>
          <w:u w:val="single"/>
        </w:rPr>
      </w:pPr>
      <w:r w:rsidRPr="00DF2580">
        <w:rPr>
          <w:b/>
          <w:bCs/>
          <w:u w:val="single"/>
        </w:rPr>
        <w:t>STRATEGIC GOALS</w:t>
      </w:r>
    </w:p>
    <w:p w14:paraId="56942EDD" w14:textId="77777777" w:rsidR="00DF2580" w:rsidRPr="00DF2580" w:rsidRDefault="00DF2580" w:rsidP="00DF2580">
      <w:pPr>
        <w:ind w:firstLine="360"/>
        <w:rPr>
          <w:b/>
          <w:bCs/>
        </w:rPr>
      </w:pPr>
      <w:r w:rsidRPr="00DF2580">
        <w:rPr>
          <w:b/>
          <w:bCs/>
        </w:rPr>
        <w:t>1. Customer Experience Excellence</w:t>
      </w:r>
    </w:p>
    <w:p w14:paraId="0DD6A7AF" w14:textId="77777777" w:rsidR="00DF2580" w:rsidRPr="00DF2580" w:rsidRDefault="00DF2580" w:rsidP="00DF2580">
      <w:pPr>
        <w:pStyle w:val="ListParagraph"/>
        <w:numPr>
          <w:ilvl w:val="0"/>
          <w:numId w:val="14"/>
        </w:numPr>
      </w:pPr>
      <w:r w:rsidRPr="00DF2580">
        <w:t xml:space="preserve">Provide </w:t>
      </w:r>
      <w:r w:rsidRPr="00DE7428">
        <w:t>100% digital onboarding</w:t>
      </w:r>
      <w:r w:rsidRPr="00DF2580">
        <w:t xml:space="preserve"> (online signup, </w:t>
      </w:r>
      <w:proofErr w:type="spellStart"/>
      <w:r w:rsidRPr="00DF2580">
        <w:t>eKYC</w:t>
      </w:r>
      <w:proofErr w:type="spellEnd"/>
      <w:r w:rsidRPr="00DF2580">
        <w:t>, instant activation).</w:t>
      </w:r>
    </w:p>
    <w:p w14:paraId="7EEB9E6A" w14:textId="77777777" w:rsidR="00DF2580" w:rsidRPr="00DF2580" w:rsidRDefault="00DF2580" w:rsidP="00DF2580">
      <w:pPr>
        <w:pStyle w:val="ListParagraph"/>
        <w:numPr>
          <w:ilvl w:val="0"/>
          <w:numId w:val="14"/>
        </w:numPr>
      </w:pPr>
      <w:r w:rsidRPr="00DF2580">
        <w:t xml:space="preserve">Offer </w:t>
      </w:r>
      <w:r w:rsidRPr="00DE7428">
        <w:t>self-service portals &amp; mobile apps</w:t>
      </w:r>
      <w:r w:rsidRPr="00DF2580">
        <w:t xml:space="preserve"> for billing, plan upgrades, and support.</w:t>
      </w:r>
    </w:p>
    <w:p w14:paraId="30295167" w14:textId="77777777" w:rsidR="00DF2580" w:rsidRPr="00DF2580" w:rsidRDefault="00DF2580" w:rsidP="00DF2580">
      <w:pPr>
        <w:pStyle w:val="ListParagraph"/>
        <w:numPr>
          <w:ilvl w:val="0"/>
          <w:numId w:val="14"/>
        </w:numPr>
      </w:pPr>
      <w:r w:rsidRPr="00DF2580">
        <w:t xml:space="preserve">Enable </w:t>
      </w:r>
      <w:r w:rsidRPr="00DE7428">
        <w:t>omnichannel support</w:t>
      </w:r>
      <w:r w:rsidRPr="00DF2580">
        <w:t xml:space="preserve"> (AI chatbots, WhatsApp, phone, email) with consistent experiences.</w:t>
      </w:r>
    </w:p>
    <w:p w14:paraId="3EA55EBC" w14:textId="1E154191" w:rsidR="00DF2580" w:rsidRPr="00DF2580" w:rsidRDefault="00DF2580" w:rsidP="00DF2580">
      <w:r w:rsidRPr="00DF2580">
        <w:t xml:space="preserve">    </w:t>
      </w:r>
      <w:r w:rsidRPr="00DF2580">
        <w:t xml:space="preserve">2. </w:t>
      </w:r>
      <w:r w:rsidRPr="00DF2580">
        <w:rPr>
          <w:b/>
          <w:bCs/>
        </w:rPr>
        <w:t>Operational Efficiency &amp; Automation</w:t>
      </w:r>
    </w:p>
    <w:p w14:paraId="2088FB81" w14:textId="6447557C" w:rsidR="00DF2580" w:rsidRPr="00DF2580" w:rsidRDefault="00DF2580" w:rsidP="00DF2580">
      <w:pPr>
        <w:pStyle w:val="ListParagraph"/>
        <w:numPr>
          <w:ilvl w:val="0"/>
          <w:numId w:val="15"/>
        </w:numPr>
      </w:pPr>
      <w:r w:rsidRPr="00DF2580">
        <w:t xml:space="preserve">Automate </w:t>
      </w:r>
      <w:r w:rsidRPr="00DE7428">
        <w:t>service provisioning</w:t>
      </w:r>
      <w:r w:rsidRPr="00DF2580">
        <w:t xml:space="preserve"> (internet, </w:t>
      </w:r>
      <w:r w:rsidR="00C1038A">
        <w:t xml:space="preserve">Cloud </w:t>
      </w:r>
      <w:r w:rsidR="009D715D">
        <w:t>computing,</w:t>
      </w:r>
      <w:r w:rsidR="009D715D" w:rsidRPr="00DF2580">
        <w:t xml:space="preserve"> VoIP</w:t>
      </w:r>
      <w:r w:rsidRPr="00DF2580">
        <w:t xml:space="preserve">, </w:t>
      </w:r>
      <w:r w:rsidR="00C1038A">
        <w:t>MSS</w:t>
      </w:r>
      <w:r w:rsidRPr="00DF2580">
        <w:t>) via OSS/BSS integration.</w:t>
      </w:r>
    </w:p>
    <w:p w14:paraId="42254068" w14:textId="3019E3C5" w:rsidR="00DF2580" w:rsidRPr="00DF2580" w:rsidRDefault="00DF2580" w:rsidP="00DF2580">
      <w:pPr>
        <w:pStyle w:val="ListParagraph"/>
        <w:numPr>
          <w:ilvl w:val="0"/>
          <w:numId w:val="15"/>
        </w:numPr>
      </w:pPr>
      <w:r w:rsidRPr="00DF2580">
        <w:t xml:space="preserve">Reduce average provisioning time from </w:t>
      </w:r>
      <w:r w:rsidRPr="00DE7428">
        <w:t>days to minutes.</w:t>
      </w:r>
    </w:p>
    <w:p w14:paraId="2A24A6A1" w14:textId="05189381" w:rsidR="00DF2580" w:rsidRPr="00DF2580" w:rsidRDefault="00DF2580" w:rsidP="00DF2580">
      <w:pPr>
        <w:pStyle w:val="ListParagraph"/>
        <w:numPr>
          <w:ilvl w:val="0"/>
          <w:numId w:val="15"/>
        </w:numPr>
      </w:pPr>
      <w:r w:rsidRPr="00DF2580">
        <w:t xml:space="preserve">Introduce </w:t>
      </w:r>
      <w:r w:rsidRPr="00DE7428">
        <w:t>predictive network monitoring</w:t>
      </w:r>
      <w:r w:rsidRPr="00DF2580">
        <w:t xml:space="preserve"> to fix faults before they affect customers.</w:t>
      </w:r>
    </w:p>
    <w:p w14:paraId="684C5F6D" w14:textId="5F4C6EE9" w:rsidR="00DF2580" w:rsidRPr="00DF2580" w:rsidRDefault="00DF2580" w:rsidP="00DF2580">
      <w:pPr>
        <w:rPr>
          <w:b/>
          <w:bCs/>
        </w:rPr>
      </w:pPr>
      <w:r w:rsidRPr="00DF2580">
        <w:t xml:space="preserve">   3. </w:t>
      </w:r>
      <w:r w:rsidRPr="00DF2580">
        <w:rPr>
          <w:b/>
          <w:bCs/>
        </w:rPr>
        <w:t>Data-Driven Decision Making</w:t>
      </w:r>
    </w:p>
    <w:p w14:paraId="126AE896" w14:textId="4F69FD7E" w:rsidR="00DF2580" w:rsidRPr="00DF2580" w:rsidRDefault="00DF2580" w:rsidP="00DF2580">
      <w:pPr>
        <w:numPr>
          <w:ilvl w:val="0"/>
          <w:numId w:val="16"/>
        </w:numPr>
      </w:pPr>
      <w:r w:rsidRPr="00DF2580">
        <w:t>Build a central data platform (data lake + analytics) for customer insights.</w:t>
      </w:r>
    </w:p>
    <w:p w14:paraId="2A6975BF" w14:textId="77777777" w:rsidR="00DF2580" w:rsidRPr="00DF2580" w:rsidRDefault="00DF2580" w:rsidP="00DF2580">
      <w:pPr>
        <w:numPr>
          <w:ilvl w:val="0"/>
          <w:numId w:val="16"/>
        </w:numPr>
      </w:pPr>
      <w:r w:rsidRPr="00DF2580">
        <w:t>Use AI/ML to predict churn, optimize network usage, and recommend personalized plans.</w:t>
      </w:r>
    </w:p>
    <w:p w14:paraId="2AD6DD28" w14:textId="77777777" w:rsidR="00DF2580" w:rsidRPr="00DF2580" w:rsidRDefault="00DF2580" w:rsidP="00DF2580">
      <w:pPr>
        <w:numPr>
          <w:ilvl w:val="0"/>
          <w:numId w:val="16"/>
        </w:numPr>
        <w:rPr>
          <w:b/>
          <w:bCs/>
        </w:rPr>
      </w:pPr>
      <w:r w:rsidRPr="00DF2580">
        <w:t>Enable real-time dashboards for executives, NOC, and customer care.</w:t>
      </w:r>
    </w:p>
    <w:p w14:paraId="72ACCAD7" w14:textId="68A3DB73" w:rsidR="00DF2580" w:rsidRPr="00DF2580" w:rsidRDefault="00DF2580" w:rsidP="00DF2580">
      <w:pPr>
        <w:rPr>
          <w:b/>
          <w:bCs/>
        </w:rPr>
      </w:pPr>
      <w:r w:rsidRPr="00DF2580">
        <w:t xml:space="preserve">4. </w:t>
      </w:r>
      <w:r w:rsidRPr="00DF2580">
        <w:rPr>
          <w:b/>
          <w:bCs/>
        </w:rPr>
        <w:t>New Digital Business Models</w:t>
      </w:r>
    </w:p>
    <w:p w14:paraId="3AF0D276" w14:textId="7E50EF7F" w:rsidR="00DF2580" w:rsidRPr="00DF2580" w:rsidRDefault="00DF2580" w:rsidP="00DF2580">
      <w:pPr>
        <w:pStyle w:val="ListParagraph"/>
        <w:numPr>
          <w:ilvl w:val="0"/>
          <w:numId w:val="17"/>
        </w:numPr>
      </w:pPr>
      <w:r w:rsidRPr="00DF2580">
        <w:t xml:space="preserve">Bundle </w:t>
      </w:r>
      <w:r w:rsidRPr="00DE7428">
        <w:t>value-added services</w:t>
      </w:r>
      <w:r w:rsidRPr="00DF2580">
        <w:t xml:space="preserve"> (OTT, cloud storage, cybersecurity packages).</w:t>
      </w:r>
    </w:p>
    <w:p w14:paraId="43C6D062" w14:textId="7D2FCC70" w:rsidR="00DF2580" w:rsidRPr="00DF2580" w:rsidRDefault="00DF2580" w:rsidP="00DF2580">
      <w:pPr>
        <w:pStyle w:val="ListParagraph"/>
        <w:numPr>
          <w:ilvl w:val="0"/>
          <w:numId w:val="17"/>
        </w:numPr>
      </w:pPr>
      <w:r w:rsidRPr="00DF2580">
        <w:t xml:space="preserve">Develop </w:t>
      </w:r>
      <w:r w:rsidRPr="00DE7428">
        <w:t>B2B digital offerings</w:t>
      </w:r>
      <w:r w:rsidRPr="00DF2580">
        <w:t xml:space="preserve"> (managed Wi-Fi, IoT connectivity, edge computing).</w:t>
      </w:r>
    </w:p>
    <w:p w14:paraId="3D351F6F" w14:textId="795E8710" w:rsidR="00DF2580" w:rsidRPr="00DE7428" w:rsidRDefault="00DF2580" w:rsidP="00DF2580">
      <w:pPr>
        <w:pStyle w:val="ListParagraph"/>
        <w:numPr>
          <w:ilvl w:val="0"/>
          <w:numId w:val="17"/>
        </w:numPr>
      </w:pPr>
      <w:r w:rsidRPr="00DF2580">
        <w:t xml:space="preserve">Increase ARPU (Average Revenue Per User) by </w:t>
      </w:r>
      <w:r w:rsidRPr="00DE7428">
        <w:t>15–20% through digital upselling.</w:t>
      </w:r>
    </w:p>
    <w:p w14:paraId="2759B072" w14:textId="77777777" w:rsidR="00DF2580" w:rsidRPr="00DF2580" w:rsidRDefault="00DF2580" w:rsidP="00DF2580"/>
    <w:p w14:paraId="450F67BB" w14:textId="7C333876" w:rsidR="00DF2580" w:rsidRPr="00DF2580" w:rsidRDefault="00DF2580" w:rsidP="00DF2580">
      <w:pPr>
        <w:rPr>
          <w:b/>
          <w:bCs/>
        </w:rPr>
      </w:pPr>
      <w:r w:rsidRPr="00DF2580">
        <w:lastRenderedPageBreak/>
        <w:t xml:space="preserve">5. </w:t>
      </w:r>
      <w:r w:rsidRPr="00DF2580">
        <w:rPr>
          <w:b/>
          <w:bCs/>
        </w:rPr>
        <w:t>Workforce Transformation</w:t>
      </w:r>
    </w:p>
    <w:p w14:paraId="048D6E91" w14:textId="0ED30DC0" w:rsidR="00DF2580" w:rsidRPr="00DF2580" w:rsidRDefault="00DF2580" w:rsidP="00DF2580">
      <w:pPr>
        <w:pStyle w:val="ListParagraph"/>
        <w:numPr>
          <w:ilvl w:val="0"/>
          <w:numId w:val="18"/>
        </w:numPr>
      </w:pPr>
      <w:r w:rsidRPr="00DF2580">
        <w:t xml:space="preserve">Train employees </w:t>
      </w:r>
      <w:r w:rsidRPr="00DF2580">
        <w:t>in</w:t>
      </w:r>
      <w:r w:rsidRPr="00DF2580">
        <w:t xml:space="preserve"> </w:t>
      </w:r>
      <w:r w:rsidRPr="00DE7428">
        <w:t>automation, analytics, and digital tools.</w:t>
      </w:r>
    </w:p>
    <w:p w14:paraId="40D7553E" w14:textId="04239E30" w:rsidR="00DF2580" w:rsidRPr="00DF2580" w:rsidRDefault="00DF2580" w:rsidP="00DF2580">
      <w:pPr>
        <w:pStyle w:val="ListParagraph"/>
        <w:numPr>
          <w:ilvl w:val="0"/>
          <w:numId w:val="18"/>
        </w:numPr>
      </w:pPr>
      <w:r w:rsidRPr="00DF2580">
        <w:t xml:space="preserve">Empower field engineers with </w:t>
      </w:r>
      <w:r w:rsidRPr="00DE7428">
        <w:t>mobile apps</w:t>
      </w:r>
      <w:r w:rsidRPr="00DF2580">
        <w:t xml:space="preserve"> for work orders and fault resolution.</w:t>
      </w:r>
    </w:p>
    <w:p w14:paraId="1FEDF794" w14:textId="33381A2D" w:rsidR="00DF2580" w:rsidRPr="00DF2580" w:rsidRDefault="00DF2580" w:rsidP="00DF2580">
      <w:pPr>
        <w:pStyle w:val="ListParagraph"/>
        <w:numPr>
          <w:ilvl w:val="0"/>
          <w:numId w:val="18"/>
        </w:numPr>
      </w:pPr>
      <w:r w:rsidRPr="00DF2580">
        <w:t xml:space="preserve">Reduce reliance on manual workflows by </w:t>
      </w:r>
      <w:r w:rsidRPr="00DE7428">
        <w:t>70% within 3 years.</w:t>
      </w:r>
    </w:p>
    <w:p w14:paraId="2D771052" w14:textId="7BA18E15" w:rsidR="00DF2580" w:rsidRPr="00DF2580" w:rsidRDefault="00DF2580" w:rsidP="00DF2580"/>
    <w:p w14:paraId="4BB9F0A1" w14:textId="64D21ED9" w:rsidR="00DF2580" w:rsidRPr="00DF2580" w:rsidRDefault="00DF2580" w:rsidP="00DF2580">
      <w:pPr>
        <w:rPr>
          <w:b/>
          <w:bCs/>
          <w:u w:val="single"/>
        </w:rPr>
      </w:pPr>
      <w:r w:rsidRPr="00DF2580">
        <w:rPr>
          <w:b/>
          <w:bCs/>
          <w:u w:val="single"/>
        </w:rPr>
        <w:t>Creat</w:t>
      </w:r>
      <w:r w:rsidR="00DE7428" w:rsidRPr="00DE7428">
        <w:rPr>
          <w:b/>
          <w:bCs/>
          <w:u w:val="single"/>
        </w:rPr>
        <w:t>ing</w:t>
      </w:r>
      <w:r w:rsidRPr="00DF2580">
        <w:rPr>
          <w:b/>
          <w:bCs/>
          <w:u w:val="single"/>
        </w:rPr>
        <w:t xml:space="preserve"> the Digitalization Skeleton (Technical Enabler)</w:t>
      </w:r>
    </w:p>
    <w:p w14:paraId="37513E56" w14:textId="77777777" w:rsidR="00DF2580" w:rsidRPr="00DF2580" w:rsidRDefault="00DF2580" w:rsidP="00DF2580">
      <w:pPr>
        <w:numPr>
          <w:ilvl w:val="0"/>
          <w:numId w:val="7"/>
        </w:numPr>
      </w:pPr>
      <w:r w:rsidRPr="00DF2580">
        <w:rPr>
          <w:b/>
          <w:bCs/>
        </w:rPr>
        <w:t>Integration Layer</w:t>
      </w:r>
      <w:r w:rsidRPr="00DF2580">
        <w:t xml:space="preserve"> (API Gateway / Middleware).</w:t>
      </w:r>
    </w:p>
    <w:p w14:paraId="42D127A8" w14:textId="77777777" w:rsidR="00DF2580" w:rsidRPr="00DF2580" w:rsidRDefault="00DF2580" w:rsidP="00DF2580">
      <w:pPr>
        <w:numPr>
          <w:ilvl w:val="0"/>
          <w:numId w:val="7"/>
        </w:numPr>
      </w:pPr>
      <w:r w:rsidRPr="00DF2580">
        <w:rPr>
          <w:b/>
          <w:bCs/>
        </w:rPr>
        <w:t>Automation Layer</w:t>
      </w:r>
      <w:r w:rsidRPr="00DF2580">
        <w:t xml:space="preserve"> (workflow orchestration, RPA, Ansible).</w:t>
      </w:r>
    </w:p>
    <w:p w14:paraId="6CEB3DA2" w14:textId="77777777" w:rsidR="00DF2580" w:rsidRPr="00DF2580" w:rsidRDefault="00DF2580" w:rsidP="00DF2580">
      <w:pPr>
        <w:numPr>
          <w:ilvl w:val="0"/>
          <w:numId w:val="7"/>
        </w:numPr>
      </w:pPr>
      <w:r w:rsidRPr="00DF2580">
        <w:rPr>
          <w:b/>
          <w:bCs/>
        </w:rPr>
        <w:t>Data &amp; Analytics Layer</w:t>
      </w:r>
      <w:r w:rsidRPr="00DF2580">
        <w:t xml:space="preserve"> (data lake, BI dashboards, AI models).</w:t>
      </w:r>
    </w:p>
    <w:p w14:paraId="17A85562" w14:textId="77777777" w:rsidR="00DF2580" w:rsidRPr="00DF2580" w:rsidRDefault="00DF2580" w:rsidP="00DF2580">
      <w:pPr>
        <w:numPr>
          <w:ilvl w:val="0"/>
          <w:numId w:val="7"/>
        </w:numPr>
      </w:pPr>
      <w:r w:rsidRPr="00DF2580">
        <w:rPr>
          <w:b/>
          <w:bCs/>
        </w:rPr>
        <w:t>Security &amp; Compliance Layer</w:t>
      </w:r>
      <w:r w:rsidRPr="00DF2580">
        <w:t xml:space="preserve"> (IAM, GDPR/local compliance).</w:t>
      </w:r>
    </w:p>
    <w:p w14:paraId="2FE048E0" w14:textId="77777777" w:rsidR="00DF2580" w:rsidRPr="00DF2580" w:rsidRDefault="00DF2580" w:rsidP="00DF2580">
      <w:pPr>
        <w:numPr>
          <w:ilvl w:val="0"/>
          <w:numId w:val="7"/>
        </w:numPr>
      </w:pPr>
      <w:r w:rsidRPr="00DF2580">
        <w:rPr>
          <w:b/>
          <w:bCs/>
        </w:rPr>
        <w:t>Experience Layer</w:t>
      </w:r>
      <w:r w:rsidRPr="00DF2580">
        <w:t xml:space="preserve"> (apps, portals, dashboards).</w:t>
      </w:r>
    </w:p>
    <w:p w14:paraId="4A587CA9" w14:textId="40DD0F52" w:rsidR="00DF2580" w:rsidRPr="00DF2580" w:rsidRDefault="00DF2580" w:rsidP="00DF2580"/>
    <w:p w14:paraId="3FB33D94" w14:textId="657840D5" w:rsidR="00DF2580" w:rsidRPr="00DF2580" w:rsidRDefault="00DF2580" w:rsidP="00DF2580">
      <w:pPr>
        <w:rPr>
          <w:b/>
          <w:bCs/>
          <w:u w:val="single"/>
        </w:rPr>
      </w:pPr>
      <w:r w:rsidRPr="00DF2580">
        <w:rPr>
          <w:b/>
          <w:bCs/>
          <w:u w:val="single"/>
        </w:rPr>
        <w:t xml:space="preserve"> Roadmap &amp; Phases</w:t>
      </w:r>
    </w:p>
    <w:p w14:paraId="5A4E3CF7" w14:textId="77777777" w:rsidR="00DF2580" w:rsidRPr="00DF2580" w:rsidRDefault="00DF2580" w:rsidP="00DF2580">
      <w:pPr>
        <w:rPr>
          <w:b/>
          <w:bCs/>
        </w:rPr>
      </w:pPr>
      <w:r w:rsidRPr="00DF2580">
        <w:rPr>
          <w:b/>
          <w:bCs/>
        </w:rPr>
        <w:t>Phase 1 – Foundation (0–6 months)</w:t>
      </w:r>
    </w:p>
    <w:p w14:paraId="0685C6A5" w14:textId="77777777" w:rsidR="00DF2580" w:rsidRPr="00DF2580" w:rsidRDefault="00DF2580" w:rsidP="00DF2580">
      <w:pPr>
        <w:numPr>
          <w:ilvl w:val="0"/>
          <w:numId w:val="8"/>
        </w:numPr>
      </w:pPr>
      <w:r w:rsidRPr="00DF2580">
        <w:t>Audit systems and processes.</w:t>
      </w:r>
    </w:p>
    <w:p w14:paraId="55226588" w14:textId="77777777" w:rsidR="00DF2580" w:rsidRPr="00DF2580" w:rsidRDefault="00DF2580" w:rsidP="00DF2580">
      <w:pPr>
        <w:numPr>
          <w:ilvl w:val="0"/>
          <w:numId w:val="8"/>
        </w:numPr>
      </w:pPr>
      <w:r w:rsidRPr="00DF2580">
        <w:t>Introduce API gateway &amp; middleware for integration.</w:t>
      </w:r>
    </w:p>
    <w:p w14:paraId="239DF816" w14:textId="77777777" w:rsidR="00DF2580" w:rsidRPr="00DF2580" w:rsidRDefault="00DF2580" w:rsidP="00DF2580">
      <w:pPr>
        <w:numPr>
          <w:ilvl w:val="0"/>
          <w:numId w:val="8"/>
        </w:numPr>
      </w:pPr>
      <w:r w:rsidRPr="00DF2580">
        <w:t>Quick wins: automate simple workflows (ticket creation, SMS alerts).</w:t>
      </w:r>
    </w:p>
    <w:p w14:paraId="7E432A1F" w14:textId="77777777" w:rsidR="00DF2580" w:rsidRPr="00DF2580" w:rsidRDefault="00DF2580" w:rsidP="00DF2580">
      <w:pPr>
        <w:rPr>
          <w:b/>
          <w:bCs/>
        </w:rPr>
      </w:pPr>
      <w:r w:rsidRPr="00DF2580">
        <w:rPr>
          <w:b/>
          <w:bCs/>
        </w:rPr>
        <w:t>Phase 2 – Automation (6–18 months)</w:t>
      </w:r>
    </w:p>
    <w:p w14:paraId="71B3E810" w14:textId="77777777" w:rsidR="00DF2580" w:rsidRPr="00DF2580" w:rsidRDefault="00DF2580" w:rsidP="00DF2580">
      <w:pPr>
        <w:numPr>
          <w:ilvl w:val="0"/>
          <w:numId w:val="9"/>
        </w:numPr>
      </w:pPr>
      <w:r w:rsidRPr="00DF2580">
        <w:t>Automate provisioning, billing sync, and customer notifications.</w:t>
      </w:r>
    </w:p>
    <w:p w14:paraId="1DDA90F2" w14:textId="77777777" w:rsidR="00DF2580" w:rsidRPr="00DF2580" w:rsidRDefault="00DF2580" w:rsidP="00DF2580">
      <w:pPr>
        <w:numPr>
          <w:ilvl w:val="0"/>
          <w:numId w:val="9"/>
        </w:numPr>
      </w:pPr>
      <w:r w:rsidRPr="00DF2580">
        <w:t>Deploy self-service portal &amp; mobile app.</w:t>
      </w:r>
    </w:p>
    <w:p w14:paraId="64F75360" w14:textId="77777777" w:rsidR="00DF2580" w:rsidRPr="00DF2580" w:rsidRDefault="00DF2580" w:rsidP="00DF2580">
      <w:pPr>
        <w:numPr>
          <w:ilvl w:val="0"/>
          <w:numId w:val="9"/>
        </w:numPr>
      </w:pPr>
      <w:r w:rsidRPr="00DF2580">
        <w:t>Start using analytics for churn prediction &amp; network optimization.</w:t>
      </w:r>
    </w:p>
    <w:p w14:paraId="7F46844E" w14:textId="77777777" w:rsidR="00DF2580" w:rsidRPr="00DF2580" w:rsidRDefault="00DF2580" w:rsidP="00DF2580">
      <w:pPr>
        <w:rPr>
          <w:b/>
          <w:bCs/>
        </w:rPr>
      </w:pPr>
      <w:r w:rsidRPr="00DF2580">
        <w:rPr>
          <w:b/>
          <w:bCs/>
        </w:rPr>
        <w:t>Phase 3 – Expansion (18–36 months)</w:t>
      </w:r>
    </w:p>
    <w:p w14:paraId="4F4E9CE5" w14:textId="77777777" w:rsidR="00DF2580" w:rsidRPr="00DF2580" w:rsidRDefault="00DF2580" w:rsidP="00DF2580">
      <w:pPr>
        <w:numPr>
          <w:ilvl w:val="0"/>
          <w:numId w:val="10"/>
        </w:numPr>
      </w:pPr>
      <w:r w:rsidRPr="00DF2580">
        <w:t>Introduce AI-driven NOC (predictive fault detection).</w:t>
      </w:r>
    </w:p>
    <w:p w14:paraId="15E5E113" w14:textId="77777777" w:rsidR="00DF2580" w:rsidRPr="00DF2580" w:rsidRDefault="00DF2580" w:rsidP="00DF2580">
      <w:pPr>
        <w:numPr>
          <w:ilvl w:val="0"/>
          <w:numId w:val="10"/>
        </w:numPr>
      </w:pPr>
      <w:r w:rsidRPr="00DF2580">
        <w:t>Launch new digital services (OTT bundles, cloud).</w:t>
      </w:r>
    </w:p>
    <w:p w14:paraId="2EF84E40" w14:textId="77777777" w:rsidR="00DF2580" w:rsidRPr="00DF2580" w:rsidRDefault="00DF2580" w:rsidP="00DF2580">
      <w:pPr>
        <w:numPr>
          <w:ilvl w:val="0"/>
          <w:numId w:val="10"/>
        </w:numPr>
      </w:pPr>
      <w:r w:rsidRPr="00DF2580">
        <w:t>Implement advanced data monetization (customer behavior insights).</w:t>
      </w:r>
    </w:p>
    <w:p w14:paraId="06DEB782" w14:textId="77777777" w:rsidR="00DF2580" w:rsidRPr="00DF2580" w:rsidRDefault="00DF2580" w:rsidP="00DF2580">
      <w:pPr>
        <w:rPr>
          <w:b/>
          <w:bCs/>
        </w:rPr>
      </w:pPr>
      <w:r w:rsidRPr="00DF2580">
        <w:rPr>
          <w:b/>
          <w:bCs/>
        </w:rPr>
        <w:t>Phase 4 – Full Digital ISP (3+ years)</w:t>
      </w:r>
    </w:p>
    <w:p w14:paraId="2932A9EE" w14:textId="77777777" w:rsidR="00DF2580" w:rsidRPr="00DF2580" w:rsidRDefault="00DF2580" w:rsidP="00DF2580">
      <w:pPr>
        <w:numPr>
          <w:ilvl w:val="0"/>
          <w:numId w:val="11"/>
        </w:numPr>
      </w:pPr>
      <w:r w:rsidRPr="00DF2580">
        <w:lastRenderedPageBreak/>
        <w:t>Fully automated OSS/BSS integration.</w:t>
      </w:r>
    </w:p>
    <w:p w14:paraId="17ADCFAD" w14:textId="77777777" w:rsidR="00DF2580" w:rsidRPr="00DF2580" w:rsidRDefault="00DF2580" w:rsidP="00DF2580">
      <w:pPr>
        <w:numPr>
          <w:ilvl w:val="0"/>
          <w:numId w:val="11"/>
        </w:numPr>
      </w:pPr>
      <w:r w:rsidRPr="00DF2580">
        <w:t>AI-driven customer engagement.</w:t>
      </w:r>
    </w:p>
    <w:p w14:paraId="0204ECE1" w14:textId="77777777" w:rsidR="00DF2580" w:rsidRPr="00DF2580" w:rsidRDefault="00DF2580" w:rsidP="00DF2580">
      <w:pPr>
        <w:numPr>
          <w:ilvl w:val="0"/>
          <w:numId w:val="11"/>
        </w:numPr>
      </w:pPr>
      <w:r w:rsidRPr="00DF2580">
        <w:t>Digital ecosystem partnerships (banks, content providers, IoT vendors).</w:t>
      </w:r>
    </w:p>
    <w:p w14:paraId="12001CBA" w14:textId="7D8DB81C" w:rsidR="00DF2580" w:rsidRPr="00DF2580" w:rsidRDefault="00DF2580" w:rsidP="00DF2580"/>
    <w:p w14:paraId="295ACCC3" w14:textId="4B07A7DA" w:rsidR="00DF2580" w:rsidRPr="00DF2580" w:rsidRDefault="00DF2580" w:rsidP="00DF2580">
      <w:pPr>
        <w:rPr>
          <w:b/>
          <w:bCs/>
          <w:u w:val="single"/>
        </w:rPr>
      </w:pPr>
      <w:r w:rsidRPr="00DF2580">
        <w:rPr>
          <w:b/>
          <w:bCs/>
          <w:u w:val="single"/>
        </w:rPr>
        <w:t>KPIs to Track Success</w:t>
      </w:r>
    </w:p>
    <w:p w14:paraId="1B6E205F" w14:textId="77777777" w:rsidR="00DF2580" w:rsidRPr="00DF2580" w:rsidRDefault="00DF2580" w:rsidP="00DF2580">
      <w:pPr>
        <w:numPr>
          <w:ilvl w:val="0"/>
          <w:numId w:val="12"/>
        </w:numPr>
      </w:pPr>
      <w:r w:rsidRPr="00DF2580">
        <w:rPr>
          <w:b/>
          <w:bCs/>
        </w:rPr>
        <w:t>Customer KPIs:</w:t>
      </w:r>
      <w:r w:rsidRPr="00DF2580">
        <w:t xml:space="preserve"> NPS (Net Promoter Score), churn rate, self-service adoption.</w:t>
      </w:r>
    </w:p>
    <w:p w14:paraId="6ADC9395" w14:textId="77777777" w:rsidR="00DF2580" w:rsidRPr="00DF2580" w:rsidRDefault="00DF2580" w:rsidP="00DF2580">
      <w:pPr>
        <w:numPr>
          <w:ilvl w:val="0"/>
          <w:numId w:val="12"/>
        </w:numPr>
      </w:pPr>
      <w:r w:rsidRPr="00DF2580">
        <w:rPr>
          <w:b/>
          <w:bCs/>
        </w:rPr>
        <w:t>Operational KPIs:</w:t>
      </w:r>
      <w:r w:rsidRPr="00DF2580">
        <w:t xml:space="preserve"> MTTR (mean time to repair), automation coverage %, average provisioning time.</w:t>
      </w:r>
    </w:p>
    <w:p w14:paraId="2B16A860" w14:textId="77777777" w:rsidR="00DF2580" w:rsidRPr="00DF2580" w:rsidRDefault="00DF2580" w:rsidP="00DF2580">
      <w:pPr>
        <w:numPr>
          <w:ilvl w:val="0"/>
          <w:numId w:val="12"/>
        </w:numPr>
      </w:pPr>
      <w:r w:rsidRPr="00DF2580">
        <w:rPr>
          <w:b/>
          <w:bCs/>
        </w:rPr>
        <w:t>Financial KPIs:</w:t>
      </w:r>
      <w:r w:rsidRPr="00DF2580">
        <w:t xml:space="preserve"> Revenue per user (ARPU), digital revenue % vs legacy.</w:t>
      </w:r>
    </w:p>
    <w:p w14:paraId="1F463E6C" w14:textId="22CFC828" w:rsidR="00DF2580" w:rsidRPr="00DF2580" w:rsidRDefault="00DF2580" w:rsidP="00DF2580">
      <w:pPr>
        <w:numPr>
          <w:ilvl w:val="0"/>
          <w:numId w:val="12"/>
        </w:numPr>
      </w:pPr>
      <w:r w:rsidRPr="00DF2580">
        <w:rPr>
          <w:b/>
          <w:bCs/>
        </w:rPr>
        <w:t xml:space="preserve">Innovation </w:t>
      </w:r>
      <w:r w:rsidR="00DE7428" w:rsidRPr="00DF2580">
        <w:rPr>
          <w:b/>
          <w:bCs/>
        </w:rPr>
        <w:t>KPIs:</w:t>
      </w:r>
      <w:r w:rsidRPr="00DF2580">
        <w:t xml:space="preserve"> of new digital services launched, ecosystem partnerships.</w:t>
      </w:r>
    </w:p>
    <w:p w14:paraId="51041849" w14:textId="77777777" w:rsidR="00C13E0A" w:rsidRPr="00DF2580" w:rsidRDefault="00C13E0A"/>
    <w:sectPr w:rsidR="00C13E0A" w:rsidRPr="00DF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BDB"/>
    <w:multiLevelType w:val="hybridMultilevel"/>
    <w:tmpl w:val="59A464AE"/>
    <w:lvl w:ilvl="0" w:tplc="D1E0166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0404EE"/>
    <w:multiLevelType w:val="multilevel"/>
    <w:tmpl w:val="802A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5497"/>
    <w:multiLevelType w:val="multilevel"/>
    <w:tmpl w:val="B37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0188"/>
    <w:multiLevelType w:val="multilevel"/>
    <w:tmpl w:val="EAE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46C06"/>
    <w:multiLevelType w:val="multilevel"/>
    <w:tmpl w:val="D40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6755D"/>
    <w:multiLevelType w:val="hybridMultilevel"/>
    <w:tmpl w:val="8210FF50"/>
    <w:lvl w:ilvl="0" w:tplc="D1E0166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491551"/>
    <w:multiLevelType w:val="multilevel"/>
    <w:tmpl w:val="0F8E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B3C1D"/>
    <w:multiLevelType w:val="multilevel"/>
    <w:tmpl w:val="A9A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56DC2"/>
    <w:multiLevelType w:val="multilevel"/>
    <w:tmpl w:val="F46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94CF7"/>
    <w:multiLevelType w:val="multilevel"/>
    <w:tmpl w:val="E85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C017F"/>
    <w:multiLevelType w:val="multilevel"/>
    <w:tmpl w:val="0EAE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A79B2"/>
    <w:multiLevelType w:val="hybridMultilevel"/>
    <w:tmpl w:val="E814D952"/>
    <w:lvl w:ilvl="0" w:tplc="D1E0166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082DDD"/>
    <w:multiLevelType w:val="multilevel"/>
    <w:tmpl w:val="559A7B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631E4"/>
    <w:multiLevelType w:val="multilevel"/>
    <w:tmpl w:val="6D0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060E7"/>
    <w:multiLevelType w:val="multilevel"/>
    <w:tmpl w:val="9B1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27872"/>
    <w:multiLevelType w:val="multilevel"/>
    <w:tmpl w:val="E2A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8250E"/>
    <w:multiLevelType w:val="multilevel"/>
    <w:tmpl w:val="8AB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D13F8"/>
    <w:multiLevelType w:val="hybridMultilevel"/>
    <w:tmpl w:val="6C2E902A"/>
    <w:lvl w:ilvl="0" w:tplc="D1E0166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4409109">
    <w:abstractNumId w:val="16"/>
  </w:num>
  <w:num w:numId="2" w16cid:durableId="261378030">
    <w:abstractNumId w:val="8"/>
  </w:num>
  <w:num w:numId="3" w16cid:durableId="179468380">
    <w:abstractNumId w:val="7"/>
  </w:num>
  <w:num w:numId="4" w16cid:durableId="843517493">
    <w:abstractNumId w:val="6"/>
  </w:num>
  <w:num w:numId="5" w16cid:durableId="1415861671">
    <w:abstractNumId w:val="13"/>
  </w:num>
  <w:num w:numId="6" w16cid:durableId="393628789">
    <w:abstractNumId w:val="4"/>
  </w:num>
  <w:num w:numId="7" w16cid:durableId="73747694">
    <w:abstractNumId w:val="15"/>
  </w:num>
  <w:num w:numId="8" w16cid:durableId="836264462">
    <w:abstractNumId w:val="2"/>
  </w:num>
  <w:num w:numId="9" w16cid:durableId="310864010">
    <w:abstractNumId w:val="1"/>
  </w:num>
  <w:num w:numId="10" w16cid:durableId="4095696">
    <w:abstractNumId w:val="9"/>
  </w:num>
  <w:num w:numId="11" w16cid:durableId="1781415367">
    <w:abstractNumId w:val="10"/>
  </w:num>
  <w:num w:numId="12" w16cid:durableId="750470408">
    <w:abstractNumId w:val="14"/>
  </w:num>
  <w:num w:numId="13" w16cid:durableId="1838957160">
    <w:abstractNumId w:val="3"/>
  </w:num>
  <w:num w:numId="14" w16cid:durableId="875779502">
    <w:abstractNumId w:val="11"/>
  </w:num>
  <w:num w:numId="15" w16cid:durableId="1612711516">
    <w:abstractNumId w:val="5"/>
  </w:num>
  <w:num w:numId="16" w16cid:durableId="55009386">
    <w:abstractNumId w:val="12"/>
  </w:num>
  <w:num w:numId="17" w16cid:durableId="2110274573">
    <w:abstractNumId w:val="0"/>
  </w:num>
  <w:num w:numId="18" w16cid:durableId="2133898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80"/>
    <w:rsid w:val="00002159"/>
    <w:rsid w:val="005B075B"/>
    <w:rsid w:val="007E6AFD"/>
    <w:rsid w:val="009D715D"/>
    <w:rsid w:val="00AE71DC"/>
    <w:rsid w:val="00C1038A"/>
    <w:rsid w:val="00C13E0A"/>
    <w:rsid w:val="00DE7428"/>
    <w:rsid w:val="00DF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F11C"/>
  <w15:chartTrackingRefBased/>
  <w15:docId w15:val="{3D33505D-37B9-48A6-A601-2CD7C819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58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Buregeya</dc:creator>
  <cp:keywords/>
  <dc:description/>
  <cp:lastModifiedBy>Richard Buregeya</cp:lastModifiedBy>
  <cp:revision>3</cp:revision>
  <dcterms:created xsi:type="dcterms:W3CDTF">2025-09-02T07:44:00Z</dcterms:created>
  <dcterms:modified xsi:type="dcterms:W3CDTF">2025-09-02T08:10:00Z</dcterms:modified>
</cp:coreProperties>
</file>