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FB5667">
              <w:rPr>
                <w:rFonts w:ascii="宋体" w:hAnsi="宋体" w:hint="eastAsia"/>
                <w:szCs w:val="21"/>
              </w:rPr>
              <w:t>APP</w:t>
            </w:r>
            <w:r w:rsidR="00FB5667">
              <w:rPr>
                <w:rFonts w:ascii="宋体" w:hAnsi="宋体"/>
                <w:szCs w:val="21"/>
              </w:rPr>
              <w:t>界面及功能讨论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B5667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FB5667"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FB5667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CE4CAA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 xml:space="preserve">0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FB5667">
              <w:rPr>
                <w:rFonts w:ascii="宋体" w:hAnsi="宋体"/>
                <w:szCs w:val="21"/>
              </w:rPr>
              <w:t>12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 w:rsidR="00FB5667">
              <w:rPr>
                <w:rFonts w:ascii="宋体" w:hAnsi="宋体" w:hint="eastAsia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FB5667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2D1871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FB5667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FB5667">
              <w:rPr>
                <w:rFonts w:ascii="宋体" w:hAnsi="宋体" w:hint="eastAsia"/>
                <w:szCs w:val="21"/>
              </w:rPr>
              <w:t>夏纬一</w:t>
            </w:r>
            <w:r w:rsidR="00286448">
              <w:rPr>
                <w:rFonts w:ascii="宋体" w:hAnsi="宋体" w:hint="eastAsia"/>
                <w:szCs w:val="21"/>
              </w:rPr>
              <w:t>，</w:t>
            </w:r>
            <w:r w:rsidR="0044417F" w:rsidRPr="00FB5667">
              <w:rPr>
                <w:rFonts w:ascii="宋体" w:hAnsi="宋体" w:hint="eastAsia"/>
                <w:szCs w:val="21"/>
              </w:rPr>
              <w:t>董培培、张晓</w:t>
            </w:r>
            <w:r w:rsidR="006C1CE7" w:rsidRPr="00FB5667">
              <w:rPr>
                <w:rFonts w:ascii="宋体" w:hAnsi="宋体" w:hint="eastAsia"/>
                <w:szCs w:val="21"/>
              </w:rPr>
              <w:t>，</w:t>
            </w:r>
            <w:r w:rsidR="00FB5667" w:rsidRPr="00FB5667">
              <w:rPr>
                <w:rFonts w:ascii="宋体" w:hAnsi="宋体" w:hint="eastAsia"/>
                <w:szCs w:val="21"/>
              </w:rPr>
              <w:t>乔文全，</w:t>
            </w:r>
            <w:r w:rsidR="00FB5667">
              <w:rPr>
                <w:rFonts w:ascii="宋体" w:hAnsi="宋体"/>
                <w:szCs w:val="21"/>
              </w:rPr>
              <w:t>周朝锋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377" w:rsidRDefault="00FB5667" w:rsidP="00207E7E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下午</w:t>
            </w:r>
            <w:r>
              <w:rPr>
                <w:rFonts w:ascii="宋体" w:hAnsi="宋体"/>
                <w:szCs w:val="21"/>
              </w:rPr>
              <w:t>讨论</w:t>
            </w:r>
            <w:r>
              <w:rPr>
                <w:rFonts w:ascii="宋体" w:hAnsi="宋体" w:hint="eastAsia"/>
                <w:szCs w:val="21"/>
              </w:rPr>
              <w:t>易民生APP界面</w:t>
            </w:r>
            <w:r>
              <w:rPr>
                <w:rFonts w:ascii="宋体" w:hAnsi="宋体"/>
                <w:szCs w:val="21"/>
              </w:rPr>
              <w:t>及后台功能</w:t>
            </w:r>
          </w:p>
          <w:p w:rsidR="00FB5667" w:rsidRPr="00812377" w:rsidRDefault="00FB5667" w:rsidP="00207E7E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晚上讨论易健康界面及后台功能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667" w:rsidRDefault="00FB5667" w:rsidP="00FB5667">
            <w:pPr>
              <w:pStyle w:val="a9"/>
              <w:spacing w:before="0" w:beforeAutospacing="0" w:after="0" w:afterAutospacing="0"/>
              <w:rPr>
                <w:color w:val="FF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运营-综合管理-</w:t>
            </w:r>
            <w:r>
              <w:rPr>
                <w:rFonts w:hint="eastAsia"/>
                <w:color w:val="FF0000"/>
                <w:sz w:val="21"/>
                <w:szCs w:val="21"/>
              </w:rPr>
              <w:t>添加“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>APP</w:t>
            </w:r>
            <w:r>
              <w:rPr>
                <w:rFonts w:hint="eastAsia"/>
                <w:color w:val="FF0000"/>
                <w:sz w:val="21"/>
                <w:szCs w:val="21"/>
              </w:rPr>
              <w:t>首页菜单管理</w:t>
            </w:r>
            <w:r>
              <w:rPr>
                <w:rFonts w:hint="eastAsia"/>
                <w:color w:val="FF0000"/>
                <w:sz w:val="21"/>
                <w:szCs w:val="21"/>
              </w:rPr>
              <w:t>”</w:t>
            </w:r>
          </w:p>
          <w:p w:rsidR="00FB5667" w:rsidRP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管理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首页菜单</w:t>
            </w:r>
            <w:r w:rsidR="00EA4B4F">
              <w:rPr>
                <w:rFonts w:ascii="Calibri" w:hAnsi="Calibri" w:hint="eastAsia"/>
                <w:color w:val="000000"/>
                <w:sz w:val="21"/>
                <w:szCs w:val="21"/>
              </w:rPr>
              <w:t>排序、图标、文本等内容；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运营-综合管理-</w:t>
            </w:r>
            <w:r w:rsidR="00EA4B4F">
              <w:rPr>
                <w:rFonts w:hint="eastAsia"/>
                <w:color w:val="FF0000"/>
                <w:sz w:val="21"/>
                <w:szCs w:val="21"/>
              </w:rPr>
              <w:t>添加</w:t>
            </w:r>
            <w:r w:rsidR="00EA4B4F">
              <w:rPr>
                <w:rFonts w:hint="eastAsia"/>
                <w:color w:val="FF0000"/>
                <w:sz w:val="21"/>
                <w:szCs w:val="21"/>
              </w:rPr>
              <w:t>“</w:t>
            </w:r>
            <w:r>
              <w:rPr>
                <w:rFonts w:hint="eastAsia"/>
                <w:color w:val="FF0000"/>
                <w:sz w:val="21"/>
                <w:szCs w:val="21"/>
              </w:rPr>
              <w:t>合作银行管理</w:t>
            </w:r>
            <w:r w:rsidR="00EA4B4F">
              <w:rPr>
                <w:rFonts w:hint="eastAsia"/>
                <w:color w:val="FF0000"/>
                <w:sz w:val="21"/>
                <w:szCs w:val="21"/>
              </w:rPr>
              <w:t>”</w:t>
            </w:r>
            <w:bookmarkStart w:id="3" w:name="_GoBack"/>
            <w:bookmarkEnd w:id="3"/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配置银行服务种类和社保卡服务种类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、消息中心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消息详情</w:t>
            </w:r>
            <w:r w:rsidR="00EA4B4F">
              <w:rPr>
                <w:rFonts w:hint="eastAsia"/>
                <w:color w:val="000000"/>
                <w:sz w:val="21"/>
                <w:szCs w:val="21"/>
              </w:rPr>
              <w:t>界面修改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）标题、内容、时间不显示“标题”，直接显示内容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）滑动删除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全选</w:t>
            </w:r>
            <w:proofErr w:type="gramEnd"/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t>已读、删除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2647950" cy="3535045"/>
                  <wp:effectExtent l="0" t="0" r="0" b="8255"/>
                  <wp:docPr id="7" name="图片 7" descr="计算机生成了可选文字:&#10;氵 婶 ，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氵 婶 ，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53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  <w:r>
              <w:rPr>
                <w:rFonts w:hint="eastAsia"/>
                <w:color w:val="000000"/>
                <w:sz w:val="21"/>
                <w:szCs w:val="21"/>
              </w:rPr>
              <w:t>、卡列表布局</w:t>
            </w:r>
            <w:r w:rsidR="00EA4B4F">
              <w:rPr>
                <w:rFonts w:hint="eastAsia"/>
                <w:color w:val="000000"/>
                <w:sz w:val="21"/>
                <w:szCs w:val="21"/>
              </w:rPr>
              <w:t>修改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）卡绑定银联验证在短信验证前进行，如是社保卡，同时进行社保验证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）短语验证由平台发送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）绑定卡之前校验支付密码，没有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设置支付密码，有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输入支付密码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825115" cy="3766820"/>
                  <wp:effectExtent l="0" t="0" r="0" b="5080"/>
                  <wp:docPr id="6" name="图片 6" descr="计算机生成了可选文字:&#10;广 ' 一 氵 拶 ； 笄 ， 卞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计算机生成了可选文字:&#10;广 ' 一 氵 拶 ； 笄 ， 卞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15" cy="376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需求规格说明书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加入“医保”章节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、医疗账户查询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、医疗消费明细查询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、社保缴费明细查询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  <w:r>
              <w:rPr>
                <w:rFonts w:hint="eastAsia"/>
                <w:color w:val="000000"/>
                <w:sz w:val="21"/>
                <w:szCs w:val="21"/>
              </w:rPr>
              <w:t>、养老个人账户查询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  <w:r>
              <w:rPr>
                <w:rFonts w:hint="eastAsia"/>
                <w:color w:val="000000"/>
                <w:sz w:val="21"/>
                <w:szCs w:val="21"/>
              </w:rPr>
              <w:t>、养老待遇发放明细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个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人参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保信息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查询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  <w:r>
              <w:rPr>
                <w:rFonts w:hint="eastAsia"/>
                <w:color w:val="000000"/>
                <w:sz w:val="21"/>
                <w:szCs w:val="21"/>
              </w:rPr>
              <w:t>、账单列表页中只显示状态，点击进入详情页，根据状态显示按钮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“金额：”、“交易描述：”不需要。界面风格参考支付宝！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783840" cy="3712210"/>
                  <wp:effectExtent l="0" t="0" r="0" b="2540"/>
                  <wp:docPr id="8" name="图片 8" descr="C:\Users\Zyus\AppData\Local\Temp\msohtmlclip1\02\clip_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yus\AppData\Local\Temp\msohtmlclip1\02\clip_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840" cy="371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</w:rPr>
              <w:t>、我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个人信息</w:t>
            </w:r>
          </w:p>
          <w:p w:rsidR="00FB5667" w:rsidRPr="00EA4B4F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FF0000"/>
                <w:sz w:val="21"/>
                <w:szCs w:val="21"/>
              </w:rPr>
            </w:pPr>
            <w:r w:rsidRPr="00EA4B4F">
              <w:rPr>
                <w:rFonts w:hint="eastAsia"/>
                <w:color w:val="FF0000"/>
                <w:sz w:val="21"/>
                <w:szCs w:val="21"/>
              </w:rPr>
              <w:t>（姓名</w:t>
            </w:r>
          </w:p>
          <w:p w:rsidR="00FB5667" w:rsidRPr="00EA4B4F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FF0000"/>
                <w:sz w:val="21"/>
                <w:szCs w:val="21"/>
              </w:rPr>
            </w:pPr>
            <w:r w:rsidRPr="00EA4B4F">
              <w:rPr>
                <w:rFonts w:hint="eastAsia"/>
                <w:color w:val="FF0000"/>
                <w:sz w:val="21"/>
                <w:szCs w:val="21"/>
              </w:rPr>
              <w:t>身份证</w:t>
            </w:r>
          </w:p>
          <w:p w:rsidR="00FB5667" w:rsidRPr="00EA4B4F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FF0000"/>
                <w:sz w:val="21"/>
                <w:szCs w:val="21"/>
              </w:rPr>
            </w:pPr>
            <w:r w:rsidRPr="00EA4B4F">
              <w:rPr>
                <w:rFonts w:hint="eastAsia"/>
                <w:color w:val="FF0000"/>
                <w:sz w:val="21"/>
                <w:szCs w:val="21"/>
              </w:rPr>
              <w:t>电话）不允许修改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昵称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性别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地址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 w:rsidRPr="00EA4B4F">
              <w:rPr>
                <w:rFonts w:hint="eastAsia"/>
                <w:color w:val="FF0000"/>
                <w:sz w:val="21"/>
                <w:szCs w:val="21"/>
              </w:rPr>
              <w:t>邮箱（</w:t>
            </w:r>
            <w:r w:rsidRPr="00EA4B4F">
              <w:rPr>
                <w:rFonts w:ascii="Calibri" w:hAnsi="Calibri"/>
                <w:color w:val="FF0000"/>
                <w:sz w:val="21"/>
                <w:szCs w:val="21"/>
              </w:rPr>
              <w:t>RP</w:t>
            </w:r>
            <w:r w:rsidRPr="00EA4B4F">
              <w:rPr>
                <w:rFonts w:hint="eastAsia"/>
                <w:color w:val="FF0000"/>
                <w:sz w:val="21"/>
                <w:szCs w:val="21"/>
              </w:rPr>
              <w:t>界面，调整目录）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个性签名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安全设置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变更手机号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修改登录密码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修改支付密码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修改手势密码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lastRenderedPageBreak/>
              <w:t>积分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信用值（任务未分配</w:t>
            </w:r>
            <w:r w:rsidR="00EA4B4F">
              <w:rPr>
                <w:rFonts w:hint="eastAsia"/>
                <w:color w:val="FF0000"/>
                <w:sz w:val="21"/>
                <w:szCs w:val="21"/>
              </w:rPr>
              <w:t>，分配张晓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联系我们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关于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反馈意见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登录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注销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7</w:t>
            </w:r>
            <w:r>
              <w:rPr>
                <w:rFonts w:hint="eastAsia"/>
                <w:color w:val="000000"/>
                <w:sz w:val="21"/>
                <w:szCs w:val="21"/>
              </w:rPr>
              <w:t>、预约挂号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 w:val="21"/>
                <w:szCs w:val="21"/>
              </w:rPr>
              <w:t>（选择医院、科室、日期）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选择号源（</w:t>
            </w:r>
            <w:r w:rsidRPr="00EA4B4F">
              <w:rPr>
                <w:rFonts w:hint="eastAsia"/>
                <w:color w:val="FF0000"/>
                <w:sz w:val="21"/>
                <w:szCs w:val="21"/>
              </w:rPr>
              <w:t>选择常用就诊人- 新页面</w:t>
            </w:r>
            <w:r w:rsidR="00EA4B4F">
              <w:rPr>
                <w:rFonts w:hint="eastAsia"/>
                <w:color w:val="FF0000"/>
                <w:sz w:val="21"/>
                <w:szCs w:val="21"/>
              </w:rPr>
              <w:t>显示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收银台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、就医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导诊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导诊状态界定？需与业务专家核算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实时挂号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我的报告单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就诊记录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医院列表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医疗咨询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只放图标，演示版本加入静态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公告资讯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定点医院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常用就诊人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ascii="Calibri" w:hAnsi="Calibri"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本人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62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可以添加本人社保卡就诊卡，社保卡绑定过程银联验证、社保验证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08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其他就诊人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162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添加</w:t>
            </w:r>
            <w:proofErr w:type="gramStart"/>
            <w:r>
              <w:rPr>
                <w:rFonts w:hint="eastAsia"/>
                <w:color w:val="FF0000"/>
                <w:sz w:val="21"/>
                <w:szCs w:val="21"/>
              </w:rPr>
              <w:t>其他人社保卡</w:t>
            </w:r>
            <w:proofErr w:type="gramEnd"/>
            <w:r>
              <w:rPr>
                <w:rFonts w:hint="eastAsia"/>
                <w:color w:val="FF0000"/>
                <w:sz w:val="21"/>
                <w:szCs w:val="21"/>
              </w:rPr>
              <w:t>，社保卡绑定过程银联验证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易健康运营端添加定点医院维护功能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医生维护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添加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常规出诊时间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，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挂号费维护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/>
                <w:color w:val="FF0000"/>
                <w:sz w:val="21"/>
                <w:szCs w:val="21"/>
              </w:rPr>
            </w:pPr>
            <w:r>
              <w:rPr>
                <w:rFonts w:ascii="Calibri" w:hAnsi="Calibri"/>
                <w:color w:val="FF0000"/>
                <w:sz w:val="21"/>
                <w:szCs w:val="21"/>
              </w:rPr>
              <w:t> 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主页-RP图未分配</w:t>
            </w:r>
          </w:p>
          <w:p w:rsidR="00FB5667" w:rsidRDefault="00FB5667" w:rsidP="00FB5667">
            <w:pPr>
              <w:pStyle w:val="a9"/>
              <w:spacing w:before="0" w:beforeAutospacing="0" w:after="0" w:afterAutospacing="0"/>
              <w:ind w:left="540"/>
              <w:rPr>
                <w:rFonts w:ascii="Calibri" w:hAnsi="Calibri"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需求规格说明书中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加</w:t>
            </w:r>
            <w:r>
              <w:rPr>
                <w:rFonts w:ascii="Calibri" w:hAnsi="Calibri"/>
                <w:color w:val="FF0000"/>
                <w:sz w:val="21"/>
                <w:szCs w:val="21"/>
              </w:rPr>
              <w:t>APP</w:t>
            </w:r>
            <w:r>
              <w:rPr>
                <w:rFonts w:hint="eastAsia"/>
                <w:color w:val="FF0000"/>
                <w:sz w:val="21"/>
                <w:szCs w:val="21"/>
              </w:rPr>
              <w:t>截图，业务流程见</w:t>
            </w:r>
            <w:proofErr w:type="gramStart"/>
            <w:r>
              <w:rPr>
                <w:rFonts w:hint="eastAsia"/>
                <w:color w:val="FF0000"/>
                <w:sz w:val="21"/>
                <w:szCs w:val="21"/>
              </w:rPr>
              <w:t>医</w:t>
            </w:r>
            <w:proofErr w:type="gramEnd"/>
            <w:r>
              <w:rPr>
                <w:rFonts w:hint="eastAsia"/>
                <w:color w:val="FF0000"/>
                <w:sz w:val="21"/>
                <w:szCs w:val="21"/>
              </w:rPr>
              <w:t>付通</w:t>
            </w:r>
          </w:p>
          <w:p w:rsidR="0013570C" w:rsidRPr="00FB5667" w:rsidRDefault="0013570C" w:rsidP="0013570C">
            <w:pPr>
              <w:pStyle w:val="a5"/>
              <w:spacing w:line="360" w:lineRule="auto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FC" w:rsidRDefault="00EE53FC" w:rsidP="00457A16">
      <w:r>
        <w:separator/>
      </w:r>
    </w:p>
  </w:endnote>
  <w:endnote w:type="continuationSeparator" w:id="0">
    <w:p w:rsidR="00EE53FC" w:rsidRDefault="00EE53FC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873" w:rsidRDefault="00FF4873" w:rsidP="00FF4873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A4B4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A4B4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FC" w:rsidRDefault="00EE53FC" w:rsidP="00457A16">
      <w:r>
        <w:separator/>
      </w:r>
    </w:p>
  </w:footnote>
  <w:footnote w:type="continuationSeparator" w:id="0">
    <w:p w:rsidR="00EE53FC" w:rsidRDefault="00EE53FC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873" w:rsidRDefault="00FF4873" w:rsidP="00FF4873">
    <w:pPr>
      <w:pStyle w:val="a3"/>
      <w:jc w:val="both"/>
    </w:pPr>
  </w:p>
  <w:p w:rsidR="00FF4873" w:rsidRDefault="00FF4873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7BC23CD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6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0D731D"/>
    <w:multiLevelType w:val="hybridMultilevel"/>
    <w:tmpl w:val="D15AFB52"/>
    <w:lvl w:ilvl="0" w:tplc="E4ECC8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3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5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6" w15:restartNumberingAfterBreak="0">
    <w:nsid w:val="72213B7A"/>
    <w:multiLevelType w:val="hybridMultilevel"/>
    <w:tmpl w:val="16E0E5B0"/>
    <w:lvl w:ilvl="0" w:tplc="E4ECC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E8152C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4"/>
  </w:num>
  <w:num w:numId="6">
    <w:abstractNumId w:val="12"/>
  </w:num>
  <w:num w:numId="7">
    <w:abstractNumId w:val="5"/>
  </w:num>
  <w:num w:numId="8">
    <w:abstractNumId w:val="15"/>
  </w:num>
  <w:num w:numId="9">
    <w:abstractNumId w:val="7"/>
  </w:num>
  <w:num w:numId="10">
    <w:abstractNumId w:val="18"/>
  </w:num>
  <w:num w:numId="11">
    <w:abstractNumId w:val="1"/>
  </w:num>
  <w:num w:numId="12">
    <w:abstractNumId w:val="4"/>
  </w:num>
  <w:num w:numId="13">
    <w:abstractNumId w:val="27"/>
  </w:num>
  <w:num w:numId="14">
    <w:abstractNumId w:val="2"/>
  </w:num>
  <w:num w:numId="15">
    <w:abstractNumId w:val="24"/>
  </w:num>
  <w:num w:numId="16">
    <w:abstractNumId w:val="22"/>
  </w:num>
  <w:num w:numId="17">
    <w:abstractNumId w:val="28"/>
  </w:num>
  <w:num w:numId="18">
    <w:abstractNumId w:val="11"/>
  </w:num>
  <w:num w:numId="19">
    <w:abstractNumId w:val="3"/>
  </w:num>
  <w:num w:numId="20">
    <w:abstractNumId w:val="25"/>
  </w:num>
  <w:num w:numId="21">
    <w:abstractNumId w:val="16"/>
  </w:num>
  <w:num w:numId="22">
    <w:abstractNumId w:val="10"/>
  </w:num>
  <w:num w:numId="23">
    <w:abstractNumId w:val="8"/>
  </w:num>
  <w:num w:numId="24">
    <w:abstractNumId w:val="9"/>
  </w:num>
  <w:num w:numId="25">
    <w:abstractNumId w:val="17"/>
  </w:num>
  <w:num w:numId="26">
    <w:abstractNumId w:val="19"/>
  </w:num>
  <w:num w:numId="27">
    <w:abstractNumId w:val="0"/>
  </w:num>
  <w:num w:numId="28">
    <w:abstractNumId w:val="2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61A4A"/>
    <w:rsid w:val="000665A7"/>
    <w:rsid w:val="00077DFC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31FFD"/>
    <w:rsid w:val="0013570C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C3C17"/>
    <w:rsid w:val="00200A7A"/>
    <w:rsid w:val="00207E7E"/>
    <w:rsid w:val="00211037"/>
    <w:rsid w:val="00217C77"/>
    <w:rsid w:val="00223952"/>
    <w:rsid w:val="002522B5"/>
    <w:rsid w:val="002659CB"/>
    <w:rsid w:val="00270A13"/>
    <w:rsid w:val="002724B5"/>
    <w:rsid w:val="00280659"/>
    <w:rsid w:val="002841C9"/>
    <w:rsid w:val="00286448"/>
    <w:rsid w:val="002903B7"/>
    <w:rsid w:val="00293A19"/>
    <w:rsid w:val="002C39C0"/>
    <w:rsid w:val="002D0FB7"/>
    <w:rsid w:val="002D1871"/>
    <w:rsid w:val="002F1A68"/>
    <w:rsid w:val="00333540"/>
    <w:rsid w:val="00347524"/>
    <w:rsid w:val="003603CD"/>
    <w:rsid w:val="0037003B"/>
    <w:rsid w:val="0037370C"/>
    <w:rsid w:val="00392887"/>
    <w:rsid w:val="003A2DB2"/>
    <w:rsid w:val="003C0182"/>
    <w:rsid w:val="003C2FC6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B734B"/>
    <w:rsid w:val="004C5446"/>
    <w:rsid w:val="004D4E17"/>
    <w:rsid w:val="004D77E6"/>
    <w:rsid w:val="004F01AB"/>
    <w:rsid w:val="00507D9C"/>
    <w:rsid w:val="00513E84"/>
    <w:rsid w:val="00537BF5"/>
    <w:rsid w:val="00541538"/>
    <w:rsid w:val="0055030D"/>
    <w:rsid w:val="00564EE7"/>
    <w:rsid w:val="0057344F"/>
    <w:rsid w:val="00573B5A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C1CE7"/>
    <w:rsid w:val="006C7E89"/>
    <w:rsid w:val="006E72CD"/>
    <w:rsid w:val="006E77DB"/>
    <w:rsid w:val="00707D34"/>
    <w:rsid w:val="00711E6E"/>
    <w:rsid w:val="00712404"/>
    <w:rsid w:val="007279CD"/>
    <w:rsid w:val="007327E2"/>
    <w:rsid w:val="00746BE6"/>
    <w:rsid w:val="00760FCD"/>
    <w:rsid w:val="00786113"/>
    <w:rsid w:val="0079031A"/>
    <w:rsid w:val="00794CD7"/>
    <w:rsid w:val="007A1105"/>
    <w:rsid w:val="007B71F7"/>
    <w:rsid w:val="007C3368"/>
    <w:rsid w:val="007D14BF"/>
    <w:rsid w:val="007D655A"/>
    <w:rsid w:val="007E5FE7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06CE"/>
    <w:rsid w:val="008A5711"/>
    <w:rsid w:val="008A5F07"/>
    <w:rsid w:val="008D6E89"/>
    <w:rsid w:val="008E46DB"/>
    <w:rsid w:val="00900F21"/>
    <w:rsid w:val="00910849"/>
    <w:rsid w:val="0092128E"/>
    <w:rsid w:val="00934E08"/>
    <w:rsid w:val="009368A4"/>
    <w:rsid w:val="00950314"/>
    <w:rsid w:val="00974D5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2344"/>
    <w:rsid w:val="00A359DC"/>
    <w:rsid w:val="00A3668C"/>
    <w:rsid w:val="00A418E8"/>
    <w:rsid w:val="00A44F7C"/>
    <w:rsid w:val="00A54B2D"/>
    <w:rsid w:val="00A555E5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31AA9"/>
    <w:rsid w:val="00B37203"/>
    <w:rsid w:val="00B41739"/>
    <w:rsid w:val="00B53489"/>
    <w:rsid w:val="00B6556A"/>
    <w:rsid w:val="00B71682"/>
    <w:rsid w:val="00B809E7"/>
    <w:rsid w:val="00B87A3E"/>
    <w:rsid w:val="00B959D7"/>
    <w:rsid w:val="00BC0893"/>
    <w:rsid w:val="00BC3C24"/>
    <w:rsid w:val="00BC4919"/>
    <w:rsid w:val="00BC632E"/>
    <w:rsid w:val="00BE2A7A"/>
    <w:rsid w:val="00BE76AD"/>
    <w:rsid w:val="00C05E0A"/>
    <w:rsid w:val="00C8381D"/>
    <w:rsid w:val="00C84AD0"/>
    <w:rsid w:val="00C9101E"/>
    <w:rsid w:val="00CB18E4"/>
    <w:rsid w:val="00CC2853"/>
    <w:rsid w:val="00CD1C1A"/>
    <w:rsid w:val="00CD360C"/>
    <w:rsid w:val="00CD3C6F"/>
    <w:rsid w:val="00CE4CAA"/>
    <w:rsid w:val="00CE58D9"/>
    <w:rsid w:val="00CE793B"/>
    <w:rsid w:val="00CF58AF"/>
    <w:rsid w:val="00D049B1"/>
    <w:rsid w:val="00D052CA"/>
    <w:rsid w:val="00D064DE"/>
    <w:rsid w:val="00D073D1"/>
    <w:rsid w:val="00D078E6"/>
    <w:rsid w:val="00D10A5F"/>
    <w:rsid w:val="00D10B34"/>
    <w:rsid w:val="00D17C0F"/>
    <w:rsid w:val="00D251E4"/>
    <w:rsid w:val="00D347BA"/>
    <w:rsid w:val="00D40702"/>
    <w:rsid w:val="00D62A07"/>
    <w:rsid w:val="00D70D07"/>
    <w:rsid w:val="00D7258D"/>
    <w:rsid w:val="00D76ACA"/>
    <w:rsid w:val="00DC0B99"/>
    <w:rsid w:val="00DC2783"/>
    <w:rsid w:val="00DD52BE"/>
    <w:rsid w:val="00DF3DFC"/>
    <w:rsid w:val="00E10945"/>
    <w:rsid w:val="00E11DA3"/>
    <w:rsid w:val="00E650FE"/>
    <w:rsid w:val="00E71C7A"/>
    <w:rsid w:val="00E85714"/>
    <w:rsid w:val="00EA4B4F"/>
    <w:rsid w:val="00EB45EB"/>
    <w:rsid w:val="00EC2390"/>
    <w:rsid w:val="00EE2ED9"/>
    <w:rsid w:val="00EE53FC"/>
    <w:rsid w:val="00F07679"/>
    <w:rsid w:val="00F13A83"/>
    <w:rsid w:val="00F142FA"/>
    <w:rsid w:val="00F46517"/>
    <w:rsid w:val="00F466A8"/>
    <w:rsid w:val="00F6196D"/>
    <w:rsid w:val="00F63E9D"/>
    <w:rsid w:val="00F72D26"/>
    <w:rsid w:val="00F85384"/>
    <w:rsid w:val="00F877A7"/>
    <w:rsid w:val="00F90E35"/>
    <w:rsid w:val="00F91241"/>
    <w:rsid w:val="00F96FDC"/>
    <w:rsid w:val="00FB5667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457A16"/>
    <w:rPr>
      <w:sz w:val="18"/>
      <w:szCs w:val="18"/>
    </w:rPr>
  </w:style>
  <w:style w:type="paragraph" w:styleId="a4">
    <w:name w:val="footer"/>
    <w:basedOn w:val="a"/>
    <w:link w:val="Char0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457A16"/>
    <w:rPr>
      <w:sz w:val="18"/>
      <w:szCs w:val="18"/>
    </w:rPr>
  </w:style>
  <w:style w:type="paragraph" w:styleId="a5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ocument Map"/>
    <w:basedOn w:val="a"/>
    <w:link w:val="Char1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84AD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01DE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A7DA-CB97-44B2-897E-3F1AC371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4</Pages>
  <Words>148</Words>
  <Characters>850</Characters>
  <Application>Microsoft Office Word</Application>
  <DocSecurity>0</DocSecurity>
  <Lines>7</Lines>
  <Paragraphs>1</Paragraphs>
  <ScaleCrop>false</ScaleCrop>
  <Company>DHCC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Zyus</cp:lastModifiedBy>
  <cp:revision>286</cp:revision>
  <dcterms:created xsi:type="dcterms:W3CDTF">2012-06-08T03:36:00Z</dcterms:created>
  <dcterms:modified xsi:type="dcterms:W3CDTF">2016-05-13T01:52:00Z</dcterms:modified>
</cp:coreProperties>
</file>