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761" w:rsidRPr="005934C5" w:rsidRDefault="00AE0761" w:rsidP="00AE0761">
      <w:pPr>
        <w:spacing w:line="360" w:lineRule="auto"/>
        <w:jc w:val="center"/>
        <w:rPr>
          <w:rFonts w:ascii="黑体" w:eastAsia="黑体"/>
          <w:b/>
          <w:bCs/>
          <w:sz w:val="28"/>
          <w:szCs w:val="28"/>
        </w:rPr>
      </w:pPr>
      <w:r w:rsidRPr="005934C5">
        <w:rPr>
          <w:rFonts w:ascii="黑体" w:eastAsia="黑体" w:hint="eastAsia"/>
          <w:b/>
          <w:bCs/>
          <w:sz w:val="28"/>
          <w:szCs w:val="28"/>
        </w:rPr>
        <w:t>项目会议纪要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720"/>
        <w:gridCol w:w="6660"/>
      </w:tblGrid>
      <w:tr w:rsidR="00AE0761" w:rsidTr="00E84CCD"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761" w:rsidRPr="001740F7" w:rsidRDefault="00AE0761" w:rsidP="00E84CCD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议题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761" w:rsidRPr="001740F7" w:rsidRDefault="005E4785" w:rsidP="00E84CC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易民生</w:t>
            </w:r>
            <w:r w:rsidR="0064088D">
              <w:rPr>
                <w:rFonts w:ascii="宋体" w:hAnsi="宋体" w:hint="eastAsia"/>
                <w:szCs w:val="21"/>
              </w:rPr>
              <w:t>项目启动会议</w:t>
            </w:r>
          </w:p>
        </w:tc>
      </w:tr>
      <w:tr w:rsidR="0064088D" w:rsidTr="00E84CCD"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8D" w:rsidRPr="001740F7" w:rsidRDefault="0064088D" w:rsidP="00E84CCD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会议时间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8D" w:rsidRPr="001740F7" w:rsidRDefault="0064088D" w:rsidP="005B62E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</w:t>
            </w:r>
            <w:r w:rsidR="005E4785">
              <w:rPr>
                <w:rFonts w:ascii="宋体" w:hAnsi="宋体"/>
                <w:szCs w:val="21"/>
              </w:rPr>
              <w:t>6</w:t>
            </w:r>
            <w:r>
              <w:rPr>
                <w:rFonts w:ascii="宋体" w:hAnsi="宋体"/>
                <w:szCs w:val="21"/>
              </w:rPr>
              <w:t>-</w:t>
            </w:r>
            <w:r w:rsidR="005E4785">
              <w:rPr>
                <w:rFonts w:ascii="宋体" w:hAnsi="宋体" w:hint="eastAsia"/>
                <w:szCs w:val="21"/>
              </w:rPr>
              <w:t>05</w:t>
            </w:r>
            <w:r>
              <w:rPr>
                <w:rFonts w:ascii="宋体" w:hAnsi="宋体"/>
                <w:szCs w:val="21"/>
              </w:rPr>
              <w:t>-</w:t>
            </w:r>
            <w:r w:rsidR="005E4785">
              <w:rPr>
                <w:rFonts w:ascii="宋体" w:hAnsi="宋体" w:hint="eastAsia"/>
                <w:szCs w:val="21"/>
              </w:rPr>
              <w:t>04</w:t>
            </w:r>
            <w:r>
              <w:rPr>
                <w:rFonts w:ascii="宋体" w:hAnsi="宋体" w:hint="eastAsia"/>
                <w:szCs w:val="21"/>
              </w:rPr>
              <w:t xml:space="preserve"> 1</w:t>
            </w:r>
            <w:r w:rsidR="005E4785">
              <w:rPr>
                <w:rFonts w:ascii="宋体" w:hAnsi="宋体" w:hint="eastAsia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:</w:t>
            </w:r>
            <w:r w:rsidR="005E4785"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0 至 1</w:t>
            </w:r>
            <w:r w:rsidR="005E4785"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:30</w:t>
            </w:r>
          </w:p>
        </w:tc>
      </w:tr>
      <w:tr w:rsidR="0064088D" w:rsidTr="00E84CCD"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8D" w:rsidRDefault="0064088D" w:rsidP="00E84CCD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会议地点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8D" w:rsidRDefault="0044417F" w:rsidP="00E84CCD">
            <w:pPr>
              <w:spacing w:line="360" w:lineRule="auto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三楼会议室</w:t>
            </w:r>
          </w:p>
        </w:tc>
      </w:tr>
      <w:tr w:rsidR="0064088D" w:rsidTr="00E84CCD"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8D" w:rsidRDefault="0064088D" w:rsidP="00E84CCD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主持人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8D" w:rsidRPr="00171B0E" w:rsidRDefault="0044417F" w:rsidP="00E84CC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刘志强</w:t>
            </w:r>
          </w:p>
        </w:tc>
      </w:tr>
      <w:tr w:rsidR="0064088D" w:rsidTr="00E84CCD"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8D" w:rsidRDefault="0064088D" w:rsidP="00E84CCD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记录人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8D" w:rsidRPr="00171B0E" w:rsidRDefault="0044417F" w:rsidP="00E84CC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董培培</w:t>
            </w:r>
          </w:p>
        </w:tc>
      </w:tr>
      <w:tr w:rsidR="0064088D" w:rsidTr="00E84CCD">
        <w:tc>
          <w:tcPr>
            <w:tcW w:w="8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64088D" w:rsidRPr="001740F7" w:rsidRDefault="0064088D" w:rsidP="00E84CCD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与会人名单</w:t>
            </w:r>
          </w:p>
        </w:tc>
      </w:tr>
      <w:tr w:rsidR="0064088D" w:rsidTr="00E84CCD">
        <w:trPr>
          <w:trHeight w:val="2215"/>
        </w:trPr>
        <w:tc>
          <w:tcPr>
            <w:tcW w:w="8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8D" w:rsidRPr="001740F7" w:rsidRDefault="0044417F" w:rsidP="0064088D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乔勇、刘志强、黄勇、杨明、杨海明、蒋玉双、</w:t>
            </w:r>
            <w:r>
              <w:rPr>
                <w:rFonts w:hint="eastAsia"/>
                <w:color w:val="17365D"/>
                <w:szCs w:val="21"/>
                <w:shd w:val="clear" w:color="auto" w:fill="FFFFFF"/>
              </w:rPr>
              <w:t>王子威</w:t>
            </w:r>
            <w:r>
              <w:rPr>
                <w:rFonts w:hint="eastAsia"/>
                <w:color w:val="17365D"/>
                <w:szCs w:val="21"/>
                <w:shd w:val="clear" w:color="auto" w:fill="FFFFFF"/>
              </w:rPr>
              <w:t>、</w:t>
            </w:r>
            <w:proofErr w:type="gramStart"/>
            <w:r w:rsidRPr="0044417F">
              <w:rPr>
                <w:rFonts w:hint="eastAsia"/>
                <w:color w:val="17365D"/>
                <w:szCs w:val="21"/>
                <w:shd w:val="clear" w:color="auto" w:fill="FFFFFF"/>
              </w:rPr>
              <w:t>姚</w:t>
            </w:r>
            <w:proofErr w:type="gramEnd"/>
            <w:r w:rsidRPr="0044417F">
              <w:rPr>
                <w:rFonts w:hint="eastAsia"/>
                <w:color w:val="17365D"/>
                <w:szCs w:val="21"/>
                <w:shd w:val="clear" w:color="auto" w:fill="FFFFFF"/>
              </w:rPr>
              <w:t>家声</w:t>
            </w:r>
            <w:r>
              <w:rPr>
                <w:rFonts w:hint="eastAsia"/>
                <w:color w:val="17365D"/>
                <w:szCs w:val="21"/>
                <w:shd w:val="clear" w:color="auto" w:fill="FFFFFF"/>
              </w:rPr>
              <w:t>、董培培、张晓</w:t>
            </w:r>
          </w:p>
        </w:tc>
      </w:tr>
      <w:tr w:rsidR="0064088D" w:rsidTr="00E84CCD">
        <w:tc>
          <w:tcPr>
            <w:tcW w:w="8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64088D" w:rsidRPr="001740F7" w:rsidRDefault="0064088D" w:rsidP="00E84CCD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会议过程</w:t>
            </w:r>
          </w:p>
        </w:tc>
      </w:tr>
      <w:tr w:rsidR="0064088D" w:rsidTr="00E84CCD">
        <w:trPr>
          <w:trHeight w:val="2116"/>
        </w:trPr>
        <w:tc>
          <w:tcPr>
            <w:tcW w:w="8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88D" w:rsidRDefault="0044417F" w:rsidP="0064088D">
            <w:pPr>
              <w:numPr>
                <w:ilvl w:val="0"/>
                <w:numId w:val="17"/>
              </w:num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项目总监刘志强主持会议</w:t>
            </w:r>
            <w:r w:rsidR="00647A06">
              <w:rPr>
                <w:rFonts w:ascii="宋体" w:hAnsi="宋体" w:hint="eastAsia"/>
                <w:szCs w:val="21"/>
              </w:rPr>
              <w:t>。</w:t>
            </w:r>
          </w:p>
          <w:p w:rsidR="0064088D" w:rsidRPr="0044417F" w:rsidRDefault="0064088D" w:rsidP="0044417F">
            <w:pPr>
              <w:numPr>
                <w:ilvl w:val="0"/>
                <w:numId w:val="17"/>
              </w:num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与会人员介绍</w:t>
            </w:r>
            <w:r w:rsidR="0044417F">
              <w:rPr>
                <w:rFonts w:ascii="宋体" w:hAnsi="宋体" w:hint="eastAsia"/>
                <w:szCs w:val="21"/>
              </w:rPr>
              <w:t>项目背景、定位和主要工作计划</w:t>
            </w:r>
            <w:r w:rsidR="00647A06" w:rsidRPr="0044417F">
              <w:rPr>
                <w:rFonts w:ascii="宋体" w:hAnsi="宋体" w:hint="eastAsia"/>
                <w:szCs w:val="21"/>
              </w:rPr>
              <w:t>。</w:t>
            </w:r>
          </w:p>
          <w:p w:rsidR="0064088D" w:rsidRPr="0044417F" w:rsidRDefault="0044417F" w:rsidP="0044417F">
            <w:pPr>
              <w:numPr>
                <w:ilvl w:val="0"/>
                <w:numId w:val="17"/>
              </w:num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乔总突出项目的特殊意义和要求</w:t>
            </w:r>
            <w:r w:rsidR="00647A06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64088D" w:rsidTr="00E84CCD">
        <w:trPr>
          <w:trHeight w:val="424"/>
        </w:trPr>
        <w:tc>
          <w:tcPr>
            <w:tcW w:w="8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64088D" w:rsidRPr="001740F7" w:rsidRDefault="0064088D" w:rsidP="00E84CCD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会议内容</w:t>
            </w:r>
          </w:p>
        </w:tc>
      </w:tr>
      <w:tr w:rsidR="0064088D" w:rsidTr="00E84CCD">
        <w:trPr>
          <w:trHeight w:val="2666"/>
        </w:trPr>
        <w:tc>
          <w:tcPr>
            <w:tcW w:w="8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780" w:rsidRDefault="0044417F" w:rsidP="009A1780">
            <w:pPr>
              <w:numPr>
                <w:ilvl w:val="0"/>
                <w:numId w:val="18"/>
              </w:num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项目总监刘志强主持会议</w:t>
            </w:r>
            <w:r w:rsidR="009A1780">
              <w:rPr>
                <w:rFonts w:ascii="宋体" w:hAnsi="宋体" w:hint="eastAsia"/>
                <w:szCs w:val="21"/>
              </w:rPr>
              <w:t>，并介绍</w:t>
            </w:r>
            <w:r w:rsidR="00F91241">
              <w:rPr>
                <w:rFonts w:ascii="宋体" w:hAnsi="宋体" w:hint="eastAsia"/>
                <w:szCs w:val="21"/>
              </w:rPr>
              <w:t>易民生项目的情况</w:t>
            </w:r>
            <w:r w:rsidR="009A1780">
              <w:rPr>
                <w:rFonts w:ascii="宋体" w:hAnsi="宋体" w:hint="eastAsia"/>
                <w:szCs w:val="21"/>
              </w:rPr>
              <w:t>：</w:t>
            </w:r>
          </w:p>
          <w:p w:rsidR="009A1780" w:rsidRDefault="00F91241" w:rsidP="009A1780">
            <w:pPr>
              <w:numPr>
                <w:ilvl w:val="1"/>
                <w:numId w:val="18"/>
              </w:num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介绍了易民生项目的背景和产品定位，确定了以易民生为主题</w:t>
            </w:r>
            <w:r w:rsidR="003C0182">
              <w:rPr>
                <w:rFonts w:ascii="宋体" w:hAnsi="宋体" w:hint="eastAsia"/>
                <w:szCs w:val="21"/>
              </w:rPr>
              <w:t>的民生服务门户</w:t>
            </w:r>
            <w:r w:rsidR="00866822">
              <w:rPr>
                <w:rFonts w:ascii="宋体" w:hAnsi="宋体" w:hint="eastAsia"/>
                <w:szCs w:val="21"/>
              </w:rPr>
              <w:t>的</w:t>
            </w:r>
            <w:r w:rsidR="003C0182">
              <w:rPr>
                <w:rFonts w:ascii="宋体" w:hAnsi="宋体" w:hint="eastAsia"/>
                <w:szCs w:val="21"/>
              </w:rPr>
              <w:t>产品定位</w:t>
            </w:r>
            <w:r>
              <w:rPr>
                <w:rFonts w:ascii="宋体" w:hAnsi="宋体" w:hint="eastAsia"/>
                <w:szCs w:val="21"/>
              </w:rPr>
              <w:t>，</w:t>
            </w:r>
            <w:r w:rsidR="003C0182">
              <w:rPr>
                <w:rFonts w:ascii="宋体" w:hAnsi="宋体" w:hint="eastAsia"/>
                <w:szCs w:val="21"/>
              </w:rPr>
              <w:t>产品内容</w:t>
            </w:r>
            <w:r>
              <w:rPr>
                <w:rFonts w:ascii="宋体" w:hAnsi="宋体" w:hint="eastAsia"/>
                <w:szCs w:val="21"/>
              </w:rPr>
              <w:t>主要</w:t>
            </w:r>
            <w:r w:rsidR="003C0182">
              <w:rPr>
                <w:rFonts w:ascii="宋体" w:hAnsi="宋体" w:hint="eastAsia"/>
                <w:szCs w:val="21"/>
              </w:rPr>
              <w:t>包含易薪宝、易缴费、易健康三大模块</w:t>
            </w:r>
            <w:r w:rsidR="00FB769C">
              <w:rPr>
                <w:rFonts w:ascii="宋体" w:hAnsi="宋体" w:hint="eastAsia"/>
                <w:szCs w:val="21"/>
              </w:rPr>
              <w:t>，并指出产品的重点和风险</w:t>
            </w:r>
            <w:r w:rsidR="003C0182">
              <w:rPr>
                <w:rFonts w:ascii="宋体" w:hAnsi="宋体" w:hint="eastAsia"/>
                <w:szCs w:val="21"/>
              </w:rPr>
              <w:t>；</w:t>
            </w:r>
          </w:p>
          <w:p w:rsidR="009A1780" w:rsidRDefault="00FB769C" w:rsidP="00FB769C">
            <w:pPr>
              <w:numPr>
                <w:ilvl w:val="1"/>
                <w:numId w:val="18"/>
              </w:num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介绍了三个模块的主要功能以及一期上线的内容和时间、人员安排</w:t>
            </w:r>
            <w:r w:rsidR="009A1780">
              <w:rPr>
                <w:rFonts w:ascii="宋体" w:hAnsi="宋体" w:hint="eastAsia"/>
                <w:szCs w:val="21"/>
              </w:rPr>
              <w:t>；</w:t>
            </w:r>
          </w:p>
          <w:p w:rsidR="00FB769C" w:rsidRPr="00FB769C" w:rsidRDefault="00FB769C" w:rsidP="00FB769C">
            <w:pPr>
              <w:numPr>
                <w:ilvl w:val="1"/>
                <w:numId w:val="18"/>
              </w:num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介绍了项目的管理工作。</w:t>
            </w:r>
          </w:p>
          <w:p w:rsidR="009A1780" w:rsidRDefault="00FB769C" w:rsidP="009A1780">
            <w:pPr>
              <w:numPr>
                <w:ilvl w:val="0"/>
                <w:numId w:val="18"/>
              </w:num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乔总对本产品的意义和要求进行总结</w:t>
            </w:r>
            <w:r w:rsidR="009A1780">
              <w:rPr>
                <w:rFonts w:ascii="宋体" w:hAnsi="宋体" w:hint="eastAsia"/>
                <w:szCs w:val="21"/>
              </w:rPr>
              <w:t>：</w:t>
            </w:r>
          </w:p>
          <w:p w:rsidR="001A3EBA" w:rsidRDefault="001A3EBA" w:rsidP="001A3EBA">
            <w:pPr>
              <w:spacing w:line="360" w:lineRule="auto"/>
              <w:ind w:left="79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意义：</w:t>
            </w:r>
          </w:p>
          <w:p w:rsidR="009A1780" w:rsidRDefault="00FB769C" w:rsidP="009A1780">
            <w:pPr>
              <w:numPr>
                <w:ilvl w:val="1"/>
                <w:numId w:val="18"/>
              </w:num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该项目是我们公司第一次使用互联网前沿技术，实现移动</w:t>
            </w:r>
            <w:proofErr w:type="gramStart"/>
            <w:r>
              <w:rPr>
                <w:rFonts w:ascii="宋体" w:hAnsi="宋体" w:hint="eastAsia"/>
                <w:szCs w:val="21"/>
              </w:rPr>
              <w:t>端产品</w:t>
            </w:r>
            <w:proofErr w:type="gramEnd"/>
            <w:r>
              <w:rPr>
                <w:rFonts w:ascii="宋体" w:hAnsi="宋体" w:hint="eastAsia"/>
                <w:szCs w:val="21"/>
              </w:rPr>
              <w:t>的开发</w:t>
            </w:r>
            <w:r w:rsidR="009A1780">
              <w:rPr>
                <w:rFonts w:ascii="宋体" w:hAnsi="宋体" w:hint="eastAsia"/>
                <w:szCs w:val="21"/>
              </w:rPr>
              <w:t>；</w:t>
            </w:r>
          </w:p>
          <w:p w:rsidR="009A1780" w:rsidRDefault="00FB769C" w:rsidP="009A1780">
            <w:pPr>
              <w:numPr>
                <w:ilvl w:val="1"/>
                <w:numId w:val="18"/>
              </w:num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该项目是</w:t>
            </w:r>
            <w:r w:rsidR="001A3EBA">
              <w:rPr>
                <w:rFonts w:ascii="宋体" w:hAnsi="宋体" w:hint="eastAsia"/>
                <w:szCs w:val="21"/>
              </w:rPr>
              <w:t>我们公司在原有金融项目基础下向新的社保行业进行的积极探索</w:t>
            </w:r>
            <w:r w:rsidR="001A3EBA">
              <w:rPr>
                <w:rFonts w:ascii="宋体" w:hAnsi="宋体" w:hint="eastAsia"/>
                <w:szCs w:val="21"/>
              </w:rPr>
              <w:lastRenderedPageBreak/>
              <w:t>和创新</w:t>
            </w:r>
            <w:r w:rsidR="009A1780">
              <w:rPr>
                <w:rFonts w:ascii="宋体" w:hAnsi="宋体" w:hint="eastAsia"/>
                <w:szCs w:val="21"/>
              </w:rPr>
              <w:t>；</w:t>
            </w:r>
          </w:p>
          <w:p w:rsidR="009A1780" w:rsidRDefault="001A3EBA" w:rsidP="001A3EBA">
            <w:pPr>
              <w:numPr>
                <w:ilvl w:val="1"/>
                <w:numId w:val="18"/>
              </w:num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该项目对于公司来说是一次全新的机会，面临高风险。</w:t>
            </w:r>
          </w:p>
          <w:p w:rsidR="001A3EBA" w:rsidRDefault="001A3EBA" w:rsidP="001A3EBA">
            <w:pPr>
              <w:spacing w:line="360" w:lineRule="auto"/>
              <w:ind w:firstLineChars="400" w:firstLine="84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要求：</w:t>
            </w:r>
          </w:p>
          <w:p w:rsidR="001A3EBA" w:rsidRDefault="001A3EBA" w:rsidP="001A3EBA">
            <w:pPr>
              <w:numPr>
                <w:ilvl w:val="0"/>
                <w:numId w:val="19"/>
              </w:num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希望各员工主要身体；</w:t>
            </w:r>
          </w:p>
          <w:p w:rsidR="001A3EBA" w:rsidRDefault="001A3EBA" w:rsidP="001A3EBA">
            <w:pPr>
              <w:numPr>
                <w:ilvl w:val="0"/>
                <w:numId w:val="19"/>
              </w:num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由于项目是合作项目，注意同兄弟企业的团结合作，做好我们架构、设计的主要工作，积极沟通；</w:t>
            </w:r>
          </w:p>
          <w:p w:rsidR="001A3EBA" w:rsidRDefault="001A3EBA" w:rsidP="001A3EBA">
            <w:pPr>
              <w:numPr>
                <w:ilvl w:val="0"/>
                <w:numId w:val="19"/>
              </w:num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主要保密。</w:t>
            </w:r>
          </w:p>
          <w:p w:rsidR="001A3EBA" w:rsidRPr="001A3EBA" w:rsidRDefault="001A3EBA" w:rsidP="001A3EBA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</w:p>
          <w:p w:rsidR="0064088D" w:rsidRPr="00BD1CC8" w:rsidRDefault="0064088D" w:rsidP="009A1780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9A1780" w:rsidTr="00E84CCD">
        <w:trPr>
          <w:trHeight w:val="421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780" w:rsidRPr="00BC32B5" w:rsidRDefault="009A1780" w:rsidP="00E84CCD">
            <w:pPr>
              <w:jc w:val="center"/>
              <w:rPr>
                <w:szCs w:val="21"/>
              </w:rPr>
            </w:pPr>
            <w:r w:rsidRPr="00BC32B5">
              <w:rPr>
                <w:rFonts w:hint="eastAsia"/>
                <w:b/>
                <w:bCs/>
                <w:szCs w:val="21"/>
              </w:rPr>
              <w:lastRenderedPageBreak/>
              <w:t>主送</w:t>
            </w:r>
          </w:p>
        </w:tc>
        <w:tc>
          <w:tcPr>
            <w:tcW w:w="7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780" w:rsidRPr="00BC32B5" w:rsidRDefault="009A1780" w:rsidP="005B62E0">
            <w:pPr>
              <w:rPr>
                <w:szCs w:val="21"/>
              </w:rPr>
            </w:pPr>
          </w:p>
        </w:tc>
      </w:tr>
      <w:tr w:rsidR="009A1780" w:rsidTr="00E84CCD">
        <w:trPr>
          <w:trHeight w:val="421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780" w:rsidRPr="00805025" w:rsidRDefault="009A1780" w:rsidP="00E84CCD">
            <w:pPr>
              <w:jc w:val="center"/>
              <w:rPr>
                <w:b/>
                <w:bCs/>
                <w:szCs w:val="21"/>
              </w:rPr>
            </w:pPr>
            <w:r w:rsidRPr="00805025">
              <w:rPr>
                <w:rFonts w:hint="eastAsia"/>
                <w:b/>
                <w:bCs/>
                <w:szCs w:val="21"/>
              </w:rPr>
              <w:t>抄送</w:t>
            </w:r>
          </w:p>
        </w:tc>
        <w:tc>
          <w:tcPr>
            <w:tcW w:w="7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780" w:rsidRPr="00805025" w:rsidRDefault="009A1780" w:rsidP="005B62E0">
            <w:pPr>
              <w:rPr>
                <w:szCs w:val="21"/>
              </w:rPr>
            </w:pPr>
            <w:bookmarkStart w:id="0" w:name="_GoBack"/>
            <w:bookmarkEnd w:id="0"/>
          </w:p>
        </w:tc>
      </w:tr>
    </w:tbl>
    <w:p w:rsidR="00AE0761" w:rsidRDefault="00AE0761" w:rsidP="00AE0761"/>
    <w:sectPr w:rsidR="00AE0761" w:rsidSect="00094F3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7D34" w:rsidRDefault="00707D34" w:rsidP="00457A16">
      <w:r>
        <w:separator/>
      </w:r>
    </w:p>
  </w:endnote>
  <w:endnote w:type="continuationSeparator" w:id="0">
    <w:p w:rsidR="00707D34" w:rsidRDefault="00707D34" w:rsidP="00457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134C" w:rsidRDefault="00001BED" w:rsidP="00805025">
    <w:pPr>
      <w:pStyle w:val="a4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0C0925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0C0925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7D34" w:rsidRDefault="00707D34" w:rsidP="00457A16">
      <w:r>
        <w:separator/>
      </w:r>
    </w:p>
  </w:footnote>
  <w:footnote w:type="continuationSeparator" w:id="0">
    <w:p w:rsidR="00707D34" w:rsidRDefault="00707D34" w:rsidP="00457A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B3A" w:rsidRDefault="00707D34" w:rsidP="00C81A09">
    <w:pPr>
      <w:pStyle w:val="a3"/>
      <w:jc w:val="both"/>
    </w:pPr>
  </w:p>
  <w:p w:rsidR="00D0134C" w:rsidRDefault="00001BED" w:rsidP="00C81A09">
    <w:pPr>
      <w:pStyle w:val="a3"/>
      <w:jc w:val="both"/>
    </w:pPr>
    <w:r>
      <w:rPr>
        <w:rFonts w:hint="eastAsia"/>
      </w:rPr>
      <w:t xml:space="preserve">                                                        </w:t>
    </w:r>
    <w:r w:rsidR="0064088D">
      <w:rPr>
        <w:rFonts w:hint="eastAsia"/>
      </w:rPr>
      <w:t xml:space="preserve">                   </w:t>
    </w:r>
    <w:r w:rsidR="00A83544">
      <w:rPr>
        <w:rFonts w:hint="eastAsia"/>
      </w:rPr>
      <w:t>XXX</w:t>
    </w:r>
    <w:r w:rsidR="00A83544">
      <w:rPr>
        <w:rFonts w:hint="eastAsia"/>
      </w:rPr>
      <w:t>项目纪要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41D7E"/>
    <w:multiLevelType w:val="hybridMultilevel"/>
    <w:tmpl w:val="D214DD1C"/>
    <w:lvl w:ilvl="0" w:tplc="BC2C726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160FEF"/>
    <w:multiLevelType w:val="hybridMultilevel"/>
    <w:tmpl w:val="0C94F4B4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220F5595"/>
    <w:multiLevelType w:val="hybridMultilevel"/>
    <w:tmpl w:val="039A7822"/>
    <w:lvl w:ilvl="0" w:tplc="04090019">
      <w:start w:val="1"/>
      <w:numFmt w:val="lowerLetter"/>
      <w:lvlText w:val="%1)"/>
      <w:lvlJc w:val="left"/>
      <w:pPr>
        <w:ind w:left="1275" w:hanging="420"/>
      </w:p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3">
    <w:nsid w:val="223F7A08"/>
    <w:multiLevelType w:val="hybridMultilevel"/>
    <w:tmpl w:val="A3568872"/>
    <w:lvl w:ilvl="0" w:tplc="DA9C1614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3576A08"/>
    <w:multiLevelType w:val="hybridMultilevel"/>
    <w:tmpl w:val="3C329884"/>
    <w:lvl w:ilvl="0" w:tplc="DA9C1614">
      <w:start w:val="1"/>
      <w:numFmt w:val="decimal"/>
      <w:lvlText w:val="(%1)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5">
    <w:nsid w:val="2877065C"/>
    <w:multiLevelType w:val="hybridMultilevel"/>
    <w:tmpl w:val="1DE07C26"/>
    <w:lvl w:ilvl="0" w:tplc="BF8E41DC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>
    <w:nsid w:val="36CD0D5B"/>
    <w:multiLevelType w:val="hybridMultilevel"/>
    <w:tmpl w:val="1188E820"/>
    <w:lvl w:ilvl="0" w:tplc="59A0AAC6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5" w:hanging="420"/>
      </w:pPr>
    </w:lvl>
    <w:lvl w:ilvl="2" w:tplc="04090001">
      <w:start w:val="1"/>
      <w:numFmt w:val="bullet"/>
      <w:lvlText w:val=""/>
      <w:lvlJc w:val="left"/>
      <w:pPr>
        <w:ind w:left="1695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7">
    <w:nsid w:val="38794756"/>
    <w:multiLevelType w:val="hybridMultilevel"/>
    <w:tmpl w:val="D79C2D68"/>
    <w:lvl w:ilvl="0" w:tplc="D414B1EA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8">
    <w:nsid w:val="39040FC9"/>
    <w:multiLevelType w:val="hybridMultilevel"/>
    <w:tmpl w:val="2700B288"/>
    <w:lvl w:ilvl="0" w:tplc="6CBE3F98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A175553"/>
    <w:multiLevelType w:val="hybridMultilevel"/>
    <w:tmpl w:val="C44E738C"/>
    <w:lvl w:ilvl="0" w:tplc="FDFC54C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BA55F82"/>
    <w:multiLevelType w:val="hybridMultilevel"/>
    <w:tmpl w:val="F2C88B44"/>
    <w:lvl w:ilvl="0" w:tplc="D874800C">
      <w:start w:val="1"/>
      <w:numFmt w:val="lowerLetter"/>
      <w:lvlText w:val="%1、"/>
      <w:lvlJc w:val="left"/>
      <w:pPr>
        <w:ind w:left="11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4" w:hanging="420"/>
      </w:pPr>
    </w:lvl>
    <w:lvl w:ilvl="2" w:tplc="0409001B" w:tentative="1">
      <w:start w:val="1"/>
      <w:numFmt w:val="lowerRoman"/>
      <w:lvlText w:val="%3."/>
      <w:lvlJc w:val="right"/>
      <w:pPr>
        <w:ind w:left="2044" w:hanging="420"/>
      </w:pPr>
    </w:lvl>
    <w:lvl w:ilvl="3" w:tplc="0409000F" w:tentative="1">
      <w:start w:val="1"/>
      <w:numFmt w:val="decimal"/>
      <w:lvlText w:val="%4."/>
      <w:lvlJc w:val="left"/>
      <w:pPr>
        <w:ind w:left="2464" w:hanging="420"/>
      </w:pPr>
    </w:lvl>
    <w:lvl w:ilvl="4" w:tplc="04090019" w:tentative="1">
      <w:start w:val="1"/>
      <w:numFmt w:val="lowerLetter"/>
      <w:lvlText w:val="%5)"/>
      <w:lvlJc w:val="left"/>
      <w:pPr>
        <w:ind w:left="2884" w:hanging="420"/>
      </w:pPr>
    </w:lvl>
    <w:lvl w:ilvl="5" w:tplc="0409001B" w:tentative="1">
      <w:start w:val="1"/>
      <w:numFmt w:val="lowerRoman"/>
      <w:lvlText w:val="%6."/>
      <w:lvlJc w:val="right"/>
      <w:pPr>
        <w:ind w:left="3304" w:hanging="420"/>
      </w:pPr>
    </w:lvl>
    <w:lvl w:ilvl="6" w:tplc="0409000F" w:tentative="1">
      <w:start w:val="1"/>
      <w:numFmt w:val="decimal"/>
      <w:lvlText w:val="%7."/>
      <w:lvlJc w:val="left"/>
      <w:pPr>
        <w:ind w:left="3724" w:hanging="420"/>
      </w:pPr>
    </w:lvl>
    <w:lvl w:ilvl="7" w:tplc="04090019" w:tentative="1">
      <w:start w:val="1"/>
      <w:numFmt w:val="lowerLetter"/>
      <w:lvlText w:val="%8)"/>
      <w:lvlJc w:val="left"/>
      <w:pPr>
        <w:ind w:left="4144" w:hanging="420"/>
      </w:pPr>
    </w:lvl>
    <w:lvl w:ilvl="8" w:tplc="0409001B" w:tentative="1">
      <w:start w:val="1"/>
      <w:numFmt w:val="lowerRoman"/>
      <w:lvlText w:val="%9."/>
      <w:lvlJc w:val="right"/>
      <w:pPr>
        <w:ind w:left="4564" w:hanging="420"/>
      </w:pPr>
    </w:lvl>
  </w:abstractNum>
  <w:abstractNum w:abstractNumId="11">
    <w:nsid w:val="4AAB4AD8"/>
    <w:multiLevelType w:val="hybridMultilevel"/>
    <w:tmpl w:val="E6AE2D94"/>
    <w:lvl w:ilvl="0" w:tplc="235ABE60">
      <w:start w:val="1"/>
      <w:numFmt w:val="decimal"/>
      <w:lvlText w:val="（%1）"/>
      <w:lvlJc w:val="left"/>
      <w:pPr>
        <w:ind w:left="114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2">
    <w:nsid w:val="650A75DF"/>
    <w:multiLevelType w:val="hybridMultilevel"/>
    <w:tmpl w:val="EEFCD594"/>
    <w:lvl w:ilvl="0" w:tplc="001EEE7E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90C3B2F"/>
    <w:multiLevelType w:val="hybridMultilevel"/>
    <w:tmpl w:val="FB04694C"/>
    <w:lvl w:ilvl="0" w:tplc="DA9C1614">
      <w:start w:val="1"/>
      <w:numFmt w:val="decimal"/>
      <w:lvlText w:val="(%1)"/>
      <w:lvlJc w:val="left"/>
      <w:pPr>
        <w:ind w:left="92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14">
    <w:nsid w:val="6916512F"/>
    <w:multiLevelType w:val="hybridMultilevel"/>
    <w:tmpl w:val="06D6B100"/>
    <w:lvl w:ilvl="0" w:tplc="BC0A487A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>
    <w:nsid w:val="695230DB"/>
    <w:multiLevelType w:val="hybridMultilevel"/>
    <w:tmpl w:val="FB04694C"/>
    <w:lvl w:ilvl="0" w:tplc="DA9C1614">
      <w:start w:val="1"/>
      <w:numFmt w:val="decimal"/>
      <w:lvlText w:val="(%1)"/>
      <w:lvlJc w:val="left"/>
      <w:pPr>
        <w:ind w:left="92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16">
    <w:nsid w:val="75EB0A18"/>
    <w:multiLevelType w:val="hybridMultilevel"/>
    <w:tmpl w:val="A3568872"/>
    <w:lvl w:ilvl="0" w:tplc="DA9C1614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9E8152C"/>
    <w:multiLevelType w:val="hybridMultilevel"/>
    <w:tmpl w:val="1188E820"/>
    <w:lvl w:ilvl="0" w:tplc="59A0AAC6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5" w:hanging="420"/>
      </w:pPr>
    </w:lvl>
    <w:lvl w:ilvl="2" w:tplc="04090001">
      <w:start w:val="1"/>
      <w:numFmt w:val="bullet"/>
      <w:lvlText w:val=""/>
      <w:lvlJc w:val="left"/>
      <w:pPr>
        <w:ind w:left="1695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9"/>
  </w:num>
  <w:num w:numId="6">
    <w:abstractNumId w:val="7"/>
  </w:num>
  <w:num w:numId="7">
    <w:abstractNumId w:val="4"/>
  </w:num>
  <w:num w:numId="8">
    <w:abstractNumId w:val="10"/>
  </w:num>
  <w:num w:numId="9">
    <w:abstractNumId w:val="5"/>
  </w:num>
  <w:num w:numId="10">
    <w:abstractNumId w:val="11"/>
  </w:num>
  <w:num w:numId="11">
    <w:abstractNumId w:val="0"/>
  </w:num>
  <w:num w:numId="12">
    <w:abstractNumId w:val="3"/>
  </w:num>
  <w:num w:numId="13">
    <w:abstractNumId w:val="16"/>
  </w:num>
  <w:num w:numId="14">
    <w:abstractNumId w:val="1"/>
  </w:num>
  <w:num w:numId="15">
    <w:abstractNumId w:val="15"/>
  </w:num>
  <w:num w:numId="16">
    <w:abstractNumId w:val="13"/>
  </w:num>
  <w:num w:numId="17">
    <w:abstractNumId w:val="17"/>
  </w:num>
  <w:num w:numId="18">
    <w:abstractNumId w:val="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A16"/>
    <w:rsid w:val="00001BED"/>
    <w:rsid w:val="000161DD"/>
    <w:rsid w:val="00020D01"/>
    <w:rsid w:val="00033C90"/>
    <w:rsid w:val="00043287"/>
    <w:rsid w:val="000432BA"/>
    <w:rsid w:val="00061A4A"/>
    <w:rsid w:val="000B3755"/>
    <w:rsid w:val="000B3BAC"/>
    <w:rsid w:val="000B44E4"/>
    <w:rsid w:val="000C0925"/>
    <w:rsid w:val="000D1A46"/>
    <w:rsid w:val="00121213"/>
    <w:rsid w:val="00131FFD"/>
    <w:rsid w:val="00135B70"/>
    <w:rsid w:val="00156879"/>
    <w:rsid w:val="00175C05"/>
    <w:rsid w:val="0018454E"/>
    <w:rsid w:val="001A3EBA"/>
    <w:rsid w:val="00223952"/>
    <w:rsid w:val="00270A13"/>
    <w:rsid w:val="002903B7"/>
    <w:rsid w:val="00293A19"/>
    <w:rsid w:val="002C39C0"/>
    <w:rsid w:val="002D0FB7"/>
    <w:rsid w:val="002F1A68"/>
    <w:rsid w:val="003603CD"/>
    <w:rsid w:val="0037370C"/>
    <w:rsid w:val="00392887"/>
    <w:rsid w:val="003C0182"/>
    <w:rsid w:val="003D59AC"/>
    <w:rsid w:val="003E2705"/>
    <w:rsid w:val="0044040D"/>
    <w:rsid w:val="0044177F"/>
    <w:rsid w:val="0044344D"/>
    <w:rsid w:val="0044417F"/>
    <w:rsid w:val="00457A16"/>
    <w:rsid w:val="00463B14"/>
    <w:rsid w:val="00463FA0"/>
    <w:rsid w:val="00484193"/>
    <w:rsid w:val="004B734B"/>
    <w:rsid w:val="004C5446"/>
    <w:rsid w:val="004D4E17"/>
    <w:rsid w:val="00513E84"/>
    <w:rsid w:val="00541538"/>
    <w:rsid w:val="0057344F"/>
    <w:rsid w:val="005A781E"/>
    <w:rsid w:val="005B21C8"/>
    <w:rsid w:val="005E4785"/>
    <w:rsid w:val="00605719"/>
    <w:rsid w:val="0064088D"/>
    <w:rsid w:val="00647764"/>
    <w:rsid w:val="00647A06"/>
    <w:rsid w:val="00650F56"/>
    <w:rsid w:val="0065314F"/>
    <w:rsid w:val="006C7E89"/>
    <w:rsid w:val="00707D34"/>
    <w:rsid w:val="00711E6E"/>
    <w:rsid w:val="00760FCD"/>
    <w:rsid w:val="007C3368"/>
    <w:rsid w:val="007D14BF"/>
    <w:rsid w:val="007D655A"/>
    <w:rsid w:val="008073BF"/>
    <w:rsid w:val="0081539F"/>
    <w:rsid w:val="0081739C"/>
    <w:rsid w:val="00853A75"/>
    <w:rsid w:val="008613D3"/>
    <w:rsid w:val="00861B78"/>
    <w:rsid w:val="00866822"/>
    <w:rsid w:val="00870436"/>
    <w:rsid w:val="008704F2"/>
    <w:rsid w:val="008717CD"/>
    <w:rsid w:val="008965ED"/>
    <w:rsid w:val="008A5711"/>
    <w:rsid w:val="008A5F07"/>
    <w:rsid w:val="008D6E89"/>
    <w:rsid w:val="008E46DB"/>
    <w:rsid w:val="0092128E"/>
    <w:rsid w:val="00934E08"/>
    <w:rsid w:val="00950314"/>
    <w:rsid w:val="00974D59"/>
    <w:rsid w:val="009A1780"/>
    <w:rsid w:val="009B1175"/>
    <w:rsid w:val="009C6B44"/>
    <w:rsid w:val="009D3C32"/>
    <w:rsid w:val="00A359DC"/>
    <w:rsid w:val="00A3668C"/>
    <w:rsid w:val="00A418E8"/>
    <w:rsid w:val="00A44F7C"/>
    <w:rsid w:val="00A555E5"/>
    <w:rsid w:val="00A8222D"/>
    <w:rsid w:val="00A83544"/>
    <w:rsid w:val="00AB46E4"/>
    <w:rsid w:val="00AC0AA2"/>
    <w:rsid w:val="00AD5CAD"/>
    <w:rsid w:val="00AE0761"/>
    <w:rsid w:val="00AE1E21"/>
    <w:rsid w:val="00AF22CD"/>
    <w:rsid w:val="00B1381D"/>
    <w:rsid w:val="00B222A1"/>
    <w:rsid w:val="00B41739"/>
    <w:rsid w:val="00B53489"/>
    <w:rsid w:val="00B71682"/>
    <w:rsid w:val="00B809E7"/>
    <w:rsid w:val="00BC0893"/>
    <w:rsid w:val="00BC632E"/>
    <w:rsid w:val="00BE2A7A"/>
    <w:rsid w:val="00C84AD0"/>
    <w:rsid w:val="00CB18E4"/>
    <w:rsid w:val="00CF58AF"/>
    <w:rsid w:val="00D049B1"/>
    <w:rsid w:val="00D052CA"/>
    <w:rsid w:val="00D064DE"/>
    <w:rsid w:val="00D251E4"/>
    <w:rsid w:val="00D347BA"/>
    <w:rsid w:val="00D40702"/>
    <w:rsid w:val="00D62A07"/>
    <w:rsid w:val="00D70D07"/>
    <w:rsid w:val="00D7258D"/>
    <w:rsid w:val="00DC0B99"/>
    <w:rsid w:val="00DC2783"/>
    <w:rsid w:val="00DD52BE"/>
    <w:rsid w:val="00DF3DFC"/>
    <w:rsid w:val="00E11DA3"/>
    <w:rsid w:val="00EB45EB"/>
    <w:rsid w:val="00EE2ED9"/>
    <w:rsid w:val="00F07679"/>
    <w:rsid w:val="00F63E9D"/>
    <w:rsid w:val="00F85384"/>
    <w:rsid w:val="00F877A7"/>
    <w:rsid w:val="00F90E35"/>
    <w:rsid w:val="00F91241"/>
    <w:rsid w:val="00F96FDC"/>
    <w:rsid w:val="00FB5CAD"/>
    <w:rsid w:val="00FB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076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457A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457A16"/>
    <w:rPr>
      <w:sz w:val="18"/>
      <w:szCs w:val="18"/>
    </w:rPr>
  </w:style>
  <w:style w:type="paragraph" w:styleId="a4">
    <w:name w:val="footer"/>
    <w:basedOn w:val="a"/>
    <w:link w:val="Char0"/>
    <w:unhideWhenUsed/>
    <w:rsid w:val="00457A1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457A16"/>
    <w:rPr>
      <w:sz w:val="18"/>
      <w:szCs w:val="18"/>
    </w:rPr>
  </w:style>
  <w:style w:type="paragraph" w:styleId="a5">
    <w:name w:val="List Paragraph"/>
    <w:basedOn w:val="a"/>
    <w:uiPriority w:val="34"/>
    <w:qFormat/>
    <w:rsid w:val="00457A16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table" w:styleId="a6">
    <w:name w:val="Table Grid"/>
    <w:basedOn w:val="a1"/>
    <w:uiPriority w:val="59"/>
    <w:rsid w:val="00457A16"/>
    <w:rPr>
      <w:rFonts w:eastAsia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Document Map"/>
    <w:basedOn w:val="a"/>
    <w:link w:val="Char1"/>
    <w:uiPriority w:val="99"/>
    <w:semiHidden/>
    <w:unhideWhenUsed/>
    <w:rsid w:val="00C84AD0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C84AD0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076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457A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457A16"/>
    <w:rPr>
      <w:sz w:val="18"/>
      <w:szCs w:val="18"/>
    </w:rPr>
  </w:style>
  <w:style w:type="paragraph" w:styleId="a4">
    <w:name w:val="footer"/>
    <w:basedOn w:val="a"/>
    <w:link w:val="Char0"/>
    <w:unhideWhenUsed/>
    <w:rsid w:val="00457A1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457A16"/>
    <w:rPr>
      <w:sz w:val="18"/>
      <w:szCs w:val="18"/>
    </w:rPr>
  </w:style>
  <w:style w:type="paragraph" w:styleId="a5">
    <w:name w:val="List Paragraph"/>
    <w:basedOn w:val="a"/>
    <w:uiPriority w:val="34"/>
    <w:qFormat/>
    <w:rsid w:val="00457A16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table" w:styleId="a6">
    <w:name w:val="Table Grid"/>
    <w:basedOn w:val="a1"/>
    <w:uiPriority w:val="59"/>
    <w:rsid w:val="00457A16"/>
    <w:rPr>
      <w:rFonts w:eastAsia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Document Map"/>
    <w:basedOn w:val="a"/>
    <w:link w:val="Char1"/>
    <w:uiPriority w:val="99"/>
    <w:semiHidden/>
    <w:unhideWhenUsed/>
    <w:rsid w:val="00C84AD0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C84AD0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79</Words>
  <Characters>452</Characters>
  <Application>Microsoft Office Word</Application>
  <DocSecurity>0</DocSecurity>
  <Lines>3</Lines>
  <Paragraphs>1</Paragraphs>
  <ScaleCrop>false</ScaleCrop>
  <Company>DHCC</Company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Sixday</dc:creator>
  <cp:lastModifiedBy>董培培</cp:lastModifiedBy>
  <cp:revision>28</cp:revision>
  <dcterms:created xsi:type="dcterms:W3CDTF">2012-06-08T03:36:00Z</dcterms:created>
  <dcterms:modified xsi:type="dcterms:W3CDTF">2016-05-04T07:53:00Z</dcterms:modified>
</cp:coreProperties>
</file>