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897" w:rsidRDefault="00791897" w:rsidP="00791897">
      <w:pPr>
        <w:tabs>
          <w:tab w:val="left" w:pos="4140"/>
        </w:tabs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791897" w:rsidRDefault="00791897" w:rsidP="00791897">
      <w:pPr>
        <w:ind w:firstLine="420"/>
        <w:jc w:val="center"/>
      </w:pPr>
    </w:p>
    <w:p w:rsidR="00CF571D" w:rsidRDefault="00CF571D" w:rsidP="00CF571D">
      <w:pPr>
        <w:pStyle w:val="a"/>
        <w:ind w:firstLineChars="0" w:firstLine="0"/>
      </w:pPr>
      <w:r>
        <w:rPr>
          <w:rFonts w:hint="eastAsia"/>
        </w:rPr>
        <w:t>温州</w:t>
      </w:r>
      <w:r>
        <w:t>医科大学</w:t>
      </w:r>
      <w:r>
        <w:rPr>
          <w:rFonts w:hint="eastAsia"/>
        </w:rPr>
        <w:t>联想智慧</w:t>
      </w:r>
      <w:r>
        <w:t>医疗研究院</w:t>
      </w:r>
    </w:p>
    <w:p w:rsidR="00791897" w:rsidRDefault="00791897" w:rsidP="00791897">
      <w:pPr>
        <w:pStyle w:val="a"/>
        <w:ind w:firstLineChars="0" w:firstLine="0"/>
        <w:rPr>
          <w:b w:val="0"/>
          <w:szCs w:val="44"/>
        </w:rPr>
      </w:pPr>
      <w:r>
        <w:rPr>
          <w:rFonts w:hint="eastAsia"/>
        </w:rPr>
        <w:t>概要设计说明书</w:t>
      </w:r>
    </w:p>
    <w:p w:rsidR="00791897" w:rsidRDefault="00791897" w:rsidP="00791897">
      <w:pPr>
        <w:pStyle w:val="Subtitle"/>
        <w:ind w:firstLineChars="0" w:firstLine="0"/>
        <w:rPr>
          <w:b w:val="0"/>
          <w:sz w:val="32"/>
          <w:szCs w:val="32"/>
        </w:rPr>
      </w:pPr>
      <w:r>
        <w:rPr>
          <w:rFonts w:hint="eastAsia"/>
        </w:rPr>
        <w:t>编号：</w:t>
      </w:r>
      <w:r w:rsidR="00CF571D">
        <w:t>LMP</w:t>
      </w:r>
      <w:r>
        <w:rPr>
          <w:rFonts w:hint="eastAsia"/>
        </w:rPr>
        <w:t>-TMP-HDESIGN</w:t>
      </w:r>
    </w:p>
    <w:p w:rsidR="00791897" w:rsidRDefault="00791897" w:rsidP="00791897">
      <w:pPr>
        <w:pStyle w:val="Subtitle"/>
        <w:ind w:firstLineChars="0" w:firstLine="0"/>
      </w:pPr>
      <w:r>
        <w:rPr>
          <w:rFonts w:hint="eastAsia"/>
        </w:rPr>
        <w:t>版本：</w:t>
      </w:r>
      <w:r w:rsidR="00CF571D">
        <w:t>1</w:t>
      </w:r>
      <w:r w:rsidR="0000645E">
        <w:rPr>
          <w:rFonts w:hint="eastAsia"/>
        </w:rPr>
        <w:t>.0</w:t>
      </w:r>
    </w:p>
    <w:p w:rsidR="00791897" w:rsidRDefault="00791897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CF571D" w:rsidRDefault="00CF571D" w:rsidP="00CF571D">
      <w:pPr>
        <w:pStyle w:val="Subtitle"/>
        <w:ind w:firstLineChars="0" w:firstLine="0"/>
        <w:rPr>
          <w:rFonts w:ascii="黑体"/>
          <w:bCs/>
          <w:szCs w:val="30"/>
        </w:rPr>
      </w:pPr>
      <w:r>
        <w:rPr>
          <w:rFonts w:hint="eastAsia"/>
          <w:b w:val="0"/>
          <w:szCs w:val="30"/>
        </w:rPr>
        <w:lastRenderedPageBreak/>
        <w:t>文档控制</w:t>
      </w:r>
    </w:p>
    <w:tbl>
      <w:tblPr>
        <w:tblpPr w:leftFromText="180" w:rightFromText="180" w:vertAnchor="text" w:horzAnchor="page" w:tblpXSpec="center" w:tblpY="39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1380"/>
        <w:gridCol w:w="2691"/>
        <w:gridCol w:w="1132"/>
        <w:gridCol w:w="3157"/>
      </w:tblGrid>
      <w:tr w:rsidR="00CF571D" w:rsidTr="005E79CE">
        <w:tc>
          <w:tcPr>
            <w:tcW w:w="1380" w:type="dxa"/>
            <w:shd w:val="clear" w:color="auto" w:fill="C0C0C0"/>
            <w:vAlign w:val="center"/>
          </w:tcPr>
          <w:p w:rsidR="00CF571D" w:rsidRDefault="00CF571D" w:rsidP="00C02C76">
            <w:pPr>
              <w:spacing w:before="120"/>
              <w:ind w:firstLineChars="0" w:firstLine="0"/>
              <w:rPr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2691" w:type="dxa"/>
            <w:vAlign w:val="center"/>
          </w:tcPr>
          <w:p w:rsidR="00CF571D" w:rsidRDefault="00CF571D" w:rsidP="00C02C76">
            <w:pPr>
              <w:spacing w:before="120"/>
              <w:ind w:firstLine="420"/>
              <w:rPr>
                <w:lang w:eastAsia="en-US"/>
              </w:rPr>
            </w:pPr>
          </w:p>
        </w:tc>
        <w:tc>
          <w:tcPr>
            <w:tcW w:w="1132" w:type="dxa"/>
            <w:shd w:val="clear" w:color="auto" w:fill="C0C0C0"/>
            <w:vAlign w:val="center"/>
          </w:tcPr>
          <w:p w:rsidR="00CF571D" w:rsidRDefault="00CF571D" w:rsidP="00C02C76">
            <w:pPr>
              <w:spacing w:before="12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  <w:r>
              <w:rPr>
                <w:rFonts w:hint="eastAsia"/>
                <w:b/>
                <w:bCs/>
                <w:lang w:val="en-PH"/>
              </w:rPr>
              <w:t>：</w:t>
            </w:r>
          </w:p>
        </w:tc>
        <w:tc>
          <w:tcPr>
            <w:tcW w:w="3157" w:type="dxa"/>
            <w:vAlign w:val="center"/>
          </w:tcPr>
          <w:p w:rsidR="00CF571D" w:rsidRDefault="00CF571D" w:rsidP="00C02C76">
            <w:pPr>
              <w:spacing w:before="120"/>
              <w:ind w:firstLine="420"/>
            </w:pPr>
          </w:p>
        </w:tc>
      </w:tr>
      <w:tr w:rsidR="00CF571D" w:rsidTr="005E79CE">
        <w:tc>
          <w:tcPr>
            <w:tcW w:w="1380" w:type="dxa"/>
            <w:shd w:val="clear" w:color="auto" w:fill="C0C0C0"/>
            <w:vAlign w:val="center"/>
          </w:tcPr>
          <w:p w:rsidR="00CF571D" w:rsidRDefault="00CF571D" w:rsidP="00C02C76">
            <w:pPr>
              <w:spacing w:before="12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2691" w:type="dxa"/>
            <w:vAlign w:val="center"/>
          </w:tcPr>
          <w:p w:rsidR="00CF571D" w:rsidRDefault="00CF571D" w:rsidP="00C02C76">
            <w:pPr>
              <w:spacing w:before="120"/>
              <w:ind w:firstLine="420"/>
            </w:pPr>
          </w:p>
        </w:tc>
        <w:tc>
          <w:tcPr>
            <w:tcW w:w="1132" w:type="dxa"/>
            <w:shd w:val="clear" w:color="auto" w:fill="C0C0C0"/>
            <w:vAlign w:val="center"/>
          </w:tcPr>
          <w:p w:rsidR="00CF571D" w:rsidRDefault="00CF571D" w:rsidP="00C02C76">
            <w:pPr>
              <w:spacing w:before="120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57" w:type="dxa"/>
            <w:vAlign w:val="center"/>
          </w:tcPr>
          <w:p w:rsidR="00CF571D" w:rsidRDefault="00CF571D" w:rsidP="00C02C76">
            <w:pPr>
              <w:spacing w:before="120"/>
              <w:ind w:firstLine="420"/>
            </w:pPr>
          </w:p>
        </w:tc>
      </w:tr>
    </w:tbl>
    <w:p w:rsidR="00CF571D" w:rsidRDefault="00CF571D" w:rsidP="00CF571D">
      <w:pPr>
        <w:ind w:firstLine="420"/>
        <w:jc w:val="center"/>
      </w:pPr>
    </w:p>
    <w:p w:rsidR="00CF571D" w:rsidRDefault="00CF571D" w:rsidP="00CF571D">
      <w:pPr>
        <w:ind w:firstLine="420"/>
        <w:jc w:val="center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924"/>
        <w:gridCol w:w="3345"/>
        <w:gridCol w:w="2102"/>
      </w:tblGrid>
      <w:tr w:rsidR="00CF571D" w:rsidTr="00C02C76">
        <w:trPr>
          <w:trHeight w:val="349"/>
          <w:jc w:val="center"/>
        </w:trPr>
        <w:tc>
          <w:tcPr>
            <w:tcW w:w="2039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CF571D" w:rsidRDefault="00CF571D" w:rsidP="00C02C7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24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CF571D" w:rsidRDefault="00CF571D" w:rsidP="00C02C7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34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CF571D" w:rsidRDefault="00CF571D" w:rsidP="00C02C7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变更说明</w:t>
            </w:r>
          </w:p>
        </w:tc>
        <w:tc>
          <w:tcPr>
            <w:tcW w:w="210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C0C0C0"/>
            <w:vAlign w:val="center"/>
          </w:tcPr>
          <w:p w:rsidR="00CF571D" w:rsidRDefault="00CF571D" w:rsidP="00C02C76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CF571D" w:rsidTr="00C02C76">
        <w:trPr>
          <w:trHeight w:val="349"/>
          <w:jc w:val="center"/>
        </w:trPr>
        <w:tc>
          <w:tcPr>
            <w:tcW w:w="20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571D" w:rsidRDefault="00CF571D" w:rsidP="00455AF0">
            <w:pPr>
              <w:ind w:firstLineChars="0" w:firstLine="0"/>
              <w:jc w:val="center"/>
            </w:pPr>
            <w:r>
              <w:t>2014-8-</w:t>
            </w:r>
            <w:r w:rsidR="00076434">
              <w:t>11</w:t>
            </w: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CF571D" w:rsidRDefault="00CF571D" w:rsidP="00455AF0">
            <w:pPr>
              <w:ind w:firstLineChars="0" w:firstLine="0"/>
              <w:jc w:val="center"/>
            </w:pPr>
            <w:r>
              <w:t>1.0</w:t>
            </w:r>
          </w:p>
        </w:tc>
        <w:tc>
          <w:tcPr>
            <w:tcW w:w="3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CF571D" w:rsidP="00455AF0">
            <w:pPr>
              <w:pStyle w:val="TOC1"/>
              <w:ind w:firstLine="420"/>
              <w:jc w:val="center"/>
            </w:pPr>
            <w:proofErr w:type="spellStart"/>
            <w:r>
              <w:rPr>
                <w:rFonts w:hint="eastAsia"/>
              </w:rPr>
              <w:t>创建</w:t>
            </w:r>
            <w:proofErr w:type="spellEnd"/>
          </w:p>
        </w:tc>
        <w:tc>
          <w:tcPr>
            <w:tcW w:w="2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CF571D" w:rsidRDefault="00076434" w:rsidP="00455AF0">
            <w:pPr>
              <w:ind w:firstLineChars="0" w:firstLine="0"/>
              <w:jc w:val="center"/>
            </w:pPr>
            <w:r>
              <w:rPr>
                <w:rFonts w:hint="eastAsia"/>
              </w:rPr>
              <w:t>陈希章</w:t>
            </w:r>
          </w:p>
        </w:tc>
      </w:tr>
      <w:tr w:rsidR="00CF571D" w:rsidTr="00C02C76">
        <w:trPr>
          <w:trHeight w:val="349"/>
          <w:jc w:val="center"/>
        </w:trPr>
        <w:tc>
          <w:tcPr>
            <w:tcW w:w="20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455AF0" w:rsidP="00455AF0">
            <w:pPr>
              <w:ind w:firstLine="420"/>
            </w:pPr>
            <w:r>
              <w:t>2014-8-11</w:t>
            </w: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455AF0" w:rsidP="00455AF0">
            <w:pPr>
              <w:ind w:firstLineChars="0" w:firstLine="0"/>
              <w:jc w:val="center"/>
            </w:pPr>
            <w:r>
              <w:t>1.0</w:t>
            </w:r>
          </w:p>
        </w:tc>
        <w:tc>
          <w:tcPr>
            <w:tcW w:w="3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455AF0" w:rsidP="00455AF0">
            <w:pPr>
              <w:pStyle w:val="TOC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lang w:eastAsia="zh-CN"/>
              </w:rPr>
              <w:t>需求讨论中，明确了员工卡</w:t>
            </w:r>
            <w:r>
              <w:rPr>
                <w:rFonts w:hint="eastAsia"/>
                <w:lang w:eastAsia="zh-CN"/>
              </w:rPr>
              <w:t>是</w:t>
            </w:r>
            <w:r>
              <w:rPr>
                <w:lang w:eastAsia="zh-CN"/>
              </w:rPr>
              <w:t>需要</w:t>
            </w:r>
            <w:r>
              <w:rPr>
                <w:rFonts w:hint="eastAsia"/>
                <w:lang w:eastAsia="zh-CN"/>
              </w:rPr>
              <w:t>基于</w:t>
            </w:r>
            <w:r>
              <w:rPr>
                <w:lang w:eastAsia="zh-CN"/>
              </w:rPr>
              <w:t>芯片</w:t>
            </w:r>
            <w:r>
              <w:rPr>
                <w:rFonts w:hint="eastAsia"/>
                <w:lang w:eastAsia="zh-CN"/>
              </w:rPr>
              <w:t>感应</w:t>
            </w:r>
            <w:r>
              <w:rPr>
                <w:lang w:eastAsia="zh-CN"/>
              </w:rPr>
              <w:t>扫描的，</w:t>
            </w:r>
            <w:r>
              <w:rPr>
                <w:rFonts w:hint="eastAsia"/>
                <w:lang w:eastAsia="zh-CN"/>
              </w:rPr>
              <w:t>本文档</w:t>
            </w:r>
            <w:r>
              <w:rPr>
                <w:lang w:eastAsia="zh-CN"/>
              </w:rPr>
              <w:t>针对设计</w:t>
            </w:r>
            <w:r w:rsidR="00DD756E">
              <w:rPr>
                <w:rFonts w:hint="eastAsia"/>
                <w:lang w:eastAsia="zh-CN"/>
              </w:rPr>
              <w:t>想法</w:t>
            </w:r>
            <w:r>
              <w:rPr>
                <w:lang w:eastAsia="zh-CN"/>
              </w:rPr>
              <w:t>进行了明确。</w:t>
            </w:r>
            <w:r>
              <w:rPr>
                <w:rFonts w:hint="eastAsia"/>
                <w:lang w:eastAsia="zh-CN"/>
              </w:rPr>
              <w:t>参考</w:t>
            </w:r>
            <w:r>
              <w:rPr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 xml:space="preserve">.2.2 </w:t>
            </w:r>
            <w:r>
              <w:rPr>
                <w:rFonts w:hint="eastAsia"/>
                <w:lang w:eastAsia="zh-CN"/>
              </w:rPr>
              <w:t>设计</w:t>
            </w:r>
            <w:r>
              <w:rPr>
                <w:lang w:eastAsia="zh-CN"/>
              </w:rPr>
              <w:t>思想</w:t>
            </w:r>
            <w:r>
              <w:rPr>
                <w:rFonts w:hint="eastAsia"/>
                <w:lang w:eastAsia="zh-CN"/>
              </w:rPr>
              <w:t>”</w:t>
            </w:r>
          </w:p>
        </w:tc>
        <w:tc>
          <w:tcPr>
            <w:tcW w:w="2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CF571D" w:rsidRDefault="00455AF0" w:rsidP="00455AF0">
            <w:pPr>
              <w:ind w:firstLineChars="0" w:firstLine="0"/>
              <w:jc w:val="center"/>
            </w:pPr>
            <w:r>
              <w:rPr>
                <w:rFonts w:hint="eastAsia"/>
              </w:rPr>
              <w:t>陈希章</w:t>
            </w:r>
          </w:p>
        </w:tc>
      </w:tr>
      <w:tr w:rsidR="00CF571D" w:rsidTr="00C02C76">
        <w:trPr>
          <w:trHeight w:val="349"/>
          <w:jc w:val="center"/>
        </w:trPr>
        <w:tc>
          <w:tcPr>
            <w:tcW w:w="2039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555B10" w:rsidP="00455AF0">
            <w:pPr>
              <w:ind w:firstLine="420"/>
              <w:jc w:val="center"/>
              <w:rPr>
                <w:rFonts w:hint="eastAsia"/>
              </w:rPr>
            </w:pPr>
            <w:r>
              <w:t>2014</w:t>
            </w:r>
            <w:r>
              <w:rPr>
                <w:rFonts w:hint="eastAsia"/>
              </w:rPr>
              <w:t>-8-21</w:t>
            </w: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CF571D" w:rsidP="00455AF0">
            <w:pPr>
              <w:ind w:firstLine="420"/>
              <w:jc w:val="center"/>
            </w:pPr>
          </w:p>
        </w:tc>
        <w:tc>
          <w:tcPr>
            <w:tcW w:w="3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F571D" w:rsidRDefault="00555B10" w:rsidP="00455AF0">
            <w:pPr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t>了数据模型的部分</w:t>
            </w:r>
            <w:r>
              <w:rPr>
                <w:rFonts w:hint="eastAsia"/>
              </w:rPr>
              <w:t>。</w:t>
            </w:r>
            <w:r>
              <w:t>参考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6</w:t>
            </w:r>
            <w:r>
              <w:t xml:space="preserve">.0 </w:t>
            </w:r>
            <w:r>
              <w:rPr>
                <w:rFonts w:hint="eastAsia"/>
              </w:rPr>
              <w:t>数据</w:t>
            </w:r>
            <w:r>
              <w:t>结构</w:t>
            </w:r>
          </w:p>
        </w:tc>
        <w:tc>
          <w:tcPr>
            <w:tcW w:w="21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CF571D" w:rsidRDefault="00555B10" w:rsidP="00455AF0">
            <w:pPr>
              <w:ind w:firstLine="42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陈希章</w:t>
            </w:r>
          </w:p>
        </w:tc>
      </w:tr>
      <w:tr w:rsidR="00CF571D" w:rsidTr="00C02C76">
        <w:trPr>
          <w:trHeight w:val="349"/>
          <w:jc w:val="center"/>
        </w:trPr>
        <w:tc>
          <w:tcPr>
            <w:tcW w:w="2039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CF571D" w:rsidRDefault="00CF571D" w:rsidP="00C02C76">
            <w:pPr>
              <w:ind w:firstLine="420"/>
              <w:jc w:val="center"/>
            </w:pPr>
          </w:p>
        </w:tc>
        <w:tc>
          <w:tcPr>
            <w:tcW w:w="924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CF571D" w:rsidRDefault="00CF571D" w:rsidP="00C02C76">
            <w:pPr>
              <w:ind w:firstLine="420"/>
              <w:jc w:val="center"/>
            </w:pPr>
          </w:p>
        </w:tc>
        <w:tc>
          <w:tcPr>
            <w:tcW w:w="3345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CF571D" w:rsidRDefault="00CF571D" w:rsidP="00C02C76">
            <w:pPr>
              <w:ind w:firstLineChars="0" w:firstLine="0"/>
            </w:pPr>
          </w:p>
        </w:tc>
        <w:tc>
          <w:tcPr>
            <w:tcW w:w="210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CF571D" w:rsidRDefault="00CF571D" w:rsidP="00C02C76">
            <w:pPr>
              <w:ind w:firstLine="420"/>
            </w:pPr>
          </w:p>
        </w:tc>
      </w:tr>
    </w:tbl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6C5D0F" w:rsidRDefault="006C5D0F" w:rsidP="00791897">
      <w:pPr>
        <w:ind w:firstLine="420"/>
        <w:jc w:val="center"/>
      </w:pPr>
    </w:p>
    <w:p w:rsidR="00791897" w:rsidRDefault="00791897" w:rsidP="00791897">
      <w:pPr>
        <w:pStyle w:val="Subtitle"/>
        <w:ind w:firstLineChars="0" w:firstLine="198"/>
        <w:rPr>
          <w:sz w:val="24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076434" w:rsidRDefault="00076434">
      <w:pPr>
        <w:widowControl/>
        <w:spacing w:line="240" w:lineRule="auto"/>
        <w:ind w:firstLineChars="0" w:firstLine="0"/>
        <w:jc w:val="left"/>
        <w:rPr>
          <w:rFonts w:ascii="Cambria" w:hAnsi="Cambria"/>
          <w:b/>
          <w:bCs/>
          <w:color w:val="365F91"/>
          <w:kern w:val="0"/>
          <w:sz w:val="28"/>
          <w:szCs w:val="28"/>
          <w:lang w:val="zh-CN"/>
        </w:rPr>
      </w:pPr>
      <w:r>
        <w:rPr>
          <w:lang w:val="zh-CN"/>
        </w:rPr>
        <w:lastRenderedPageBreak/>
        <w:br w:type="page"/>
      </w:r>
    </w:p>
    <w:p w:rsidR="006C5D0F" w:rsidRDefault="006C5D0F" w:rsidP="006C5D0F">
      <w:pPr>
        <w:pStyle w:val="TOCHeading"/>
        <w:ind w:firstLine="420"/>
      </w:pPr>
      <w:r>
        <w:rPr>
          <w:lang w:val="zh-CN"/>
        </w:rPr>
        <w:lastRenderedPageBreak/>
        <w:t>目录</w:t>
      </w:r>
    </w:p>
    <w:p w:rsidR="00455AF0" w:rsidRDefault="006C5D0F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TOC \o "1-3" \h \z \u </w:instrText>
      </w:r>
      <w:r>
        <w:rPr>
          <w:lang w:eastAsia="zh-CN"/>
        </w:rPr>
        <w:fldChar w:fldCharType="separate"/>
      </w:r>
      <w:hyperlink w:anchor="_Toc395793738" w:history="1">
        <w:r w:rsidR="00455AF0" w:rsidRPr="00FE04AE">
          <w:rPr>
            <w:rStyle w:val="Hyperlink"/>
            <w:noProof/>
          </w:rPr>
          <w:t>1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引言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_Toc395793738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5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39" w:history="1">
        <w:r w:rsidR="00455AF0" w:rsidRPr="00FE04AE">
          <w:rPr>
            <w:rStyle w:val="Hyperlink"/>
            <w:noProof/>
          </w:rPr>
          <w:t>1.1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编写目的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_Toc395793739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5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0" w:history="1">
        <w:r w:rsidR="00455AF0" w:rsidRPr="00FE04AE">
          <w:rPr>
            <w:rStyle w:val="Hyperlink"/>
            <w:noProof/>
          </w:rPr>
          <w:t>1.2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背景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_Toc395793740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5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1" w:history="1">
        <w:r w:rsidR="00455AF0" w:rsidRPr="00FE04AE">
          <w:rPr>
            <w:rStyle w:val="Hyperlink"/>
            <w:noProof/>
          </w:rPr>
          <w:t>1.3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术语定义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_Toc395793741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5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42" w:history="1">
        <w:r w:rsidR="00455AF0" w:rsidRPr="00FE04AE">
          <w:rPr>
            <w:rStyle w:val="Hyperlink"/>
            <w:noProof/>
          </w:rPr>
          <w:t>2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总体设计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_Toc395793742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3" w:history="1">
        <w:r w:rsidR="00455AF0" w:rsidRPr="00FE04AE">
          <w:rPr>
            <w:rStyle w:val="Hyperlink"/>
            <w:noProof/>
          </w:rPr>
          <w:t>2.1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系统描述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_Toc395793743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4" w:history="1">
        <w:r w:rsidR="00455AF0" w:rsidRPr="00FE04AE">
          <w:rPr>
            <w:rStyle w:val="Hyperlink"/>
            <w:noProof/>
          </w:rPr>
          <w:t>2.1.1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需求规格概述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_Toc395793744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5" w:history="1">
        <w:r w:rsidR="00455AF0" w:rsidRPr="00FE04AE">
          <w:rPr>
            <w:rStyle w:val="Hyperlink"/>
            <w:noProof/>
          </w:rPr>
          <w:t>2.1.2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运行环境规定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_Toc395793745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6" w:history="1">
        <w:r w:rsidR="00455AF0" w:rsidRPr="00FE04AE">
          <w:rPr>
            <w:rStyle w:val="Hyperlink"/>
            <w:noProof/>
          </w:rPr>
          <w:t>2.1.3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必须满足的国际</w:t>
        </w:r>
        <w:r w:rsidR="00455AF0" w:rsidRPr="00FE04AE">
          <w:rPr>
            <w:rStyle w:val="Hyperlink"/>
            <w:noProof/>
          </w:rPr>
          <w:t>/</w:t>
        </w:r>
        <w:r w:rsidR="00455AF0" w:rsidRPr="00FE04AE">
          <w:rPr>
            <w:rStyle w:val="Hyperlink"/>
            <w:rFonts w:ascii="宋体" w:cs="宋体" w:hint="eastAsia"/>
            <w:noProof/>
          </w:rPr>
          <w:t>国内</w:t>
        </w:r>
        <w:r w:rsidR="00455AF0" w:rsidRPr="00FE04AE">
          <w:rPr>
            <w:rStyle w:val="Hyperlink"/>
            <w:noProof/>
          </w:rPr>
          <w:t>/</w:t>
        </w:r>
        <w:r w:rsidR="00455AF0" w:rsidRPr="00FE04AE">
          <w:rPr>
            <w:rStyle w:val="Hyperlink"/>
            <w:rFonts w:ascii="宋体" w:cs="宋体" w:hint="eastAsia"/>
            <w:noProof/>
          </w:rPr>
          <w:t>企业标准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_Toc395793746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7" w:history="1">
        <w:r w:rsidR="00455AF0" w:rsidRPr="00FE04AE">
          <w:rPr>
            <w:rStyle w:val="Hyperlink"/>
            <w:noProof/>
          </w:rPr>
          <w:t>2.2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总体设计说明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_Toc395793747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8" w:history="1">
        <w:r w:rsidR="00455AF0" w:rsidRPr="00FE04AE">
          <w:rPr>
            <w:rStyle w:val="Hyperlink"/>
            <w:noProof/>
          </w:rPr>
          <w:t>2.2.1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基本设计概述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_Toc395793748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6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49" w:history="1">
        <w:r w:rsidR="00455AF0" w:rsidRPr="00FE04AE">
          <w:rPr>
            <w:rStyle w:val="Hyperlink"/>
            <w:noProof/>
          </w:rPr>
          <w:t>2.2.2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设计思想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_Toc395793749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7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0" w:history="1">
        <w:r w:rsidR="00455AF0" w:rsidRPr="00FE04AE">
          <w:rPr>
            <w:rStyle w:val="Hyperlink"/>
            <w:noProof/>
          </w:rPr>
          <w:t>2.3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系统结构和处理流程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_Toc395793750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7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1" w:history="1">
        <w:r w:rsidR="00455AF0" w:rsidRPr="00FE04AE">
          <w:rPr>
            <w:rStyle w:val="Hyperlink"/>
            <w:noProof/>
          </w:rPr>
          <w:t>2.3.1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系统结构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_Toc395793751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7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52" w:history="1">
        <w:r w:rsidR="00455AF0" w:rsidRPr="00FE04AE">
          <w:rPr>
            <w:rStyle w:val="Hyperlink"/>
            <w:noProof/>
          </w:rPr>
          <w:t>3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模块设计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_Toc395793752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8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53" w:history="1">
        <w:r w:rsidR="00455AF0" w:rsidRPr="00FE04AE">
          <w:rPr>
            <w:rStyle w:val="Hyperlink"/>
            <w:noProof/>
          </w:rPr>
          <w:t>4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接口设计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_Toc395793753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4" w:history="1">
        <w:r w:rsidR="00455AF0" w:rsidRPr="00FE04AE">
          <w:rPr>
            <w:rStyle w:val="Hyperlink"/>
            <w:noProof/>
          </w:rPr>
          <w:t>4.1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外部接口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_Toc395793754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5" w:history="1">
        <w:r w:rsidR="00455AF0" w:rsidRPr="00FE04AE">
          <w:rPr>
            <w:rStyle w:val="Hyperlink"/>
            <w:noProof/>
          </w:rPr>
          <w:t>4.1.1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用户接口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_Toc395793755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6" w:history="1">
        <w:r w:rsidR="00455AF0" w:rsidRPr="00FE04AE">
          <w:rPr>
            <w:rStyle w:val="Hyperlink"/>
            <w:noProof/>
          </w:rPr>
          <w:t>4.1.2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硬件接口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_Toc395793756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7" w:history="1">
        <w:r w:rsidR="00455AF0" w:rsidRPr="00FE04AE">
          <w:rPr>
            <w:rStyle w:val="Hyperlink"/>
            <w:noProof/>
          </w:rPr>
          <w:t>4.1.3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软件接口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_Toc395793757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3"/>
        <w:tabs>
          <w:tab w:val="left" w:pos="2033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8" w:history="1">
        <w:r w:rsidR="00455AF0" w:rsidRPr="00FE04AE">
          <w:rPr>
            <w:rStyle w:val="Hyperlink"/>
            <w:noProof/>
          </w:rPr>
          <w:t>4.1.4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通讯接口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_Toc395793758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59" w:history="1">
        <w:r w:rsidR="00455AF0" w:rsidRPr="00FE04AE">
          <w:rPr>
            <w:rStyle w:val="Hyperlink"/>
            <w:noProof/>
          </w:rPr>
          <w:t>4.2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内部接口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_Toc395793759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9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60" w:history="1">
        <w:r w:rsidR="00455AF0" w:rsidRPr="00FE04AE">
          <w:rPr>
            <w:rStyle w:val="Hyperlink"/>
            <w:noProof/>
          </w:rPr>
          <w:t>5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属性设计（系统设计原则的考虑）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_Toc395793760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10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1" w:history="1">
        <w:r w:rsidR="00455AF0" w:rsidRPr="00FE04AE">
          <w:rPr>
            <w:rStyle w:val="Hyperlink"/>
            <w:noProof/>
          </w:rPr>
          <w:t>5.1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可靠性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_Toc395793761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10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2" w:history="1">
        <w:r w:rsidR="00455AF0" w:rsidRPr="00FE04AE">
          <w:rPr>
            <w:rStyle w:val="Hyperlink"/>
            <w:noProof/>
          </w:rPr>
          <w:t>5.2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安全性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_Toc395793762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10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3" w:history="1">
        <w:r w:rsidR="00455AF0" w:rsidRPr="00FE04AE">
          <w:rPr>
            <w:rStyle w:val="Hyperlink"/>
            <w:noProof/>
          </w:rPr>
          <w:t>5.3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可移植性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_Toc395793763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11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4" w:history="1">
        <w:r w:rsidR="00455AF0" w:rsidRPr="00FE04AE">
          <w:rPr>
            <w:rStyle w:val="Hyperlink"/>
            <w:noProof/>
          </w:rPr>
          <w:t>5.4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可测试性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_Toc395793764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11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5" w:history="1">
        <w:r w:rsidR="00455AF0" w:rsidRPr="00FE04AE">
          <w:rPr>
            <w:rStyle w:val="Hyperlink"/>
            <w:noProof/>
          </w:rPr>
          <w:t>5.5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其他元素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_Toc395793765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11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66" w:history="1">
        <w:r w:rsidR="00455AF0" w:rsidRPr="00FE04AE">
          <w:rPr>
            <w:rStyle w:val="Hyperlink"/>
            <w:noProof/>
          </w:rPr>
          <w:t>6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系统数据结构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_Toc395793766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12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7" w:history="1">
        <w:r w:rsidR="00455AF0" w:rsidRPr="00FE04AE">
          <w:rPr>
            <w:rStyle w:val="Hyperlink"/>
            <w:noProof/>
          </w:rPr>
          <w:t>6.1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逻辑结构设计要点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_Toc395793767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12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8" w:history="1">
        <w:r w:rsidR="00455AF0" w:rsidRPr="00FE04AE">
          <w:rPr>
            <w:rStyle w:val="Hyperlink"/>
            <w:noProof/>
          </w:rPr>
          <w:t>6.2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物理结构设计要点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_Toc395793768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12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69" w:history="1">
        <w:r w:rsidR="00455AF0" w:rsidRPr="00FE04AE">
          <w:rPr>
            <w:rStyle w:val="Hyperlink"/>
            <w:noProof/>
          </w:rPr>
          <w:t>6.3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数据结构与模块的关系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_Toc395793769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12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70" w:history="1">
        <w:r w:rsidR="00455AF0" w:rsidRPr="00FE04AE">
          <w:rPr>
            <w:rStyle w:val="Hyperlink"/>
            <w:noProof/>
          </w:rPr>
          <w:t>7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运行设计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_Toc395793770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12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71" w:history="1">
        <w:r w:rsidR="00455AF0" w:rsidRPr="00FE04AE">
          <w:rPr>
            <w:rStyle w:val="Hyperlink"/>
            <w:noProof/>
          </w:rPr>
          <w:t>8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系统出错处理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_Toc395793771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12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42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72" w:history="1">
        <w:r w:rsidR="00455AF0" w:rsidRPr="00FE04AE">
          <w:rPr>
            <w:rStyle w:val="Hyperlink"/>
            <w:noProof/>
          </w:rPr>
          <w:t>9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开发环境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_Toc395793772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13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73" w:history="1">
        <w:r w:rsidR="00455AF0" w:rsidRPr="00FE04AE">
          <w:rPr>
            <w:rStyle w:val="Hyperlink"/>
            <w:noProof/>
          </w:rPr>
          <w:t>9.1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硬件环境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_Toc395793773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13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74" w:history="1">
        <w:r w:rsidR="00455AF0" w:rsidRPr="00FE04AE">
          <w:rPr>
            <w:rStyle w:val="Hyperlink"/>
            <w:noProof/>
          </w:rPr>
          <w:t>9.2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软件环境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_Toc395793774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13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84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75" w:history="1">
        <w:r w:rsidR="00455AF0" w:rsidRPr="00FE04AE">
          <w:rPr>
            <w:rStyle w:val="Hyperlink"/>
            <w:noProof/>
          </w:rPr>
          <w:t>10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系统调试与测试方法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_Toc395793775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14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76" w:history="1">
        <w:r w:rsidR="00455AF0" w:rsidRPr="00FE04AE">
          <w:rPr>
            <w:rStyle w:val="Hyperlink"/>
            <w:noProof/>
          </w:rPr>
          <w:t>10.1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调试方法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_Toc395793776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14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2"/>
        <w:tabs>
          <w:tab w:val="left" w:pos="1540"/>
          <w:tab w:val="right" w:leader="dot" w:pos="8380"/>
        </w:tabs>
        <w:ind w:firstLine="42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395793777" w:history="1">
        <w:r w:rsidR="00455AF0" w:rsidRPr="00FE04AE">
          <w:rPr>
            <w:rStyle w:val="Hyperlink"/>
            <w:noProof/>
          </w:rPr>
          <w:t>10.2</w:t>
        </w:r>
        <w:r w:rsidR="00455AF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455AF0" w:rsidRPr="00FE04AE">
          <w:rPr>
            <w:rStyle w:val="Hyperlink"/>
            <w:rFonts w:hint="eastAsia"/>
            <w:noProof/>
          </w:rPr>
          <w:t>测试方法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_Toc395793777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14</w:t>
        </w:r>
        <w:r w:rsidR="00455AF0">
          <w:rPr>
            <w:noProof/>
            <w:webHidden/>
          </w:rPr>
          <w:fldChar w:fldCharType="end"/>
        </w:r>
      </w:hyperlink>
    </w:p>
    <w:p w:rsidR="00455AF0" w:rsidRDefault="00087658">
      <w:pPr>
        <w:pStyle w:val="TOC1"/>
        <w:tabs>
          <w:tab w:val="left" w:pos="840"/>
          <w:tab w:val="right" w:leader="dot" w:pos="83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395793778" w:history="1">
        <w:r w:rsidR="00455AF0" w:rsidRPr="00FE04AE">
          <w:rPr>
            <w:rStyle w:val="Hyperlink"/>
            <w:noProof/>
          </w:rPr>
          <w:t>11</w:t>
        </w:r>
        <w:r w:rsidR="00455AF0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455AF0" w:rsidRPr="00FE04AE">
          <w:rPr>
            <w:rStyle w:val="Hyperlink"/>
            <w:rFonts w:hint="eastAsia"/>
            <w:noProof/>
          </w:rPr>
          <w:t>参考资料</w:t>
        </w:r>
        <w:r w:rsidR="00455AF0">
          <w:rPr>
            <w:noProof/>
            <w:webHidden/>
          </w:rPr>
          <w:tab/>
        </w:r>
        <w:r w:rsidR="00455AF0">
          <w:rPr>
            <w:noProof/>
            <w:webHidden/>
          </w:rPr>
          <w:fldChar w:fldCharType="begin"/>
        </w:r>
        <w:r w:rsidR="00455AF0">
          <w:rPr>
            <w:noProof/>
            <w:webHidden/>
          </w:rPr>
          <w:instrText xml:space="preserve"> PAGEREF _Toc395793778 \h </w:instrText>
        </w:r>
        <w:r w:rsidR="00455AF0">
          <w:rPr>
            <w:noProof/>
            <w:webHidden/>
          </w:rPr>
        </w:r>
        <w:r w:rsidR="00455AF0">
          <w:rPr>
            <w:noProof/>
            <w:webHidden/>
          </w:rPr>
          <w:fldChar w:fldCharType="separate"/>
        </w:r>
        <w:r w:rsidR="00455AF0">
          <w:rPr>
            <w:noProof/>
            <w:webHidden/>
          </w:rPr>
          <w:t>14</w:t>
        </w:r>
        <w:r w:rsidR="00455AF0">
          <w:rPr>
            <w:noProof/>
            <w:webHidden/>
          </w:rPr>
          <w:fldChar w:fldCharType="end"/>
        </w:r>
      </w:hyperlink>
    </w:p>
    <w:p w:rsidR="006C5D0F" w:rsidRDefault="006C5D0F" w:rsidP="006C5D0F">
      <w:pPr>
        <w:ind w:firstLine="420"/>
      </w:pPr>
      <w:r>
        <w:fldChar w:fldCharType="end"/>
      </w: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791897" w:rsidRDefault="00791897" w:rsidP="00791897">
      <w:pPr>
        <w:ind w:firstLine="420"/>
        <w:rPr>
          <w:rFonts w:ascii="黑体" w:eastAsia="黑体" w:hAnsi="宋体"/>
        </w:rPr>
      </w:pPr>
    </w:p>
    <w:p w:rsidR="009056A4" w:rsidRPr="008B7D6B" w:rsidRDefault="009056A4" w:rsidP="008B7D6B">
      <w:pPr>
        <w:pStyle w:val="Heading1"/>
      </w:pPr>
      <w:bookmarkStart w:id="0" w:name="_Toc395793738"/>
      <w:r w:rsidRPr="008B7D6B">
        <w:lastRenderedPageBreak/>
        <w:t>引言</w:t>
      </w:r>
      <w:bookmarkEnd w:id="0"/>
    </w:p>
    <w:p w:rsidR="009056A4" w:rsidRPr="008B7D6B" w:rsidRDefault="009056A4" w:rsidP="008B7D6B">
      <w:pPr>
        <w:pStyle w:val="Heading2"/>
      </w:pPr>
      <w:bookmarkStart w:id="1" w:name="_Toc395793739"/>
      <w:r w:rsidRPr="008B7D6B">
        <w:t>编写目的</w:t>
      </w:r>
      <w:bookmarkEnd w:id="1"/>
    </w:p>
    <w:p w:rsidR="009056A4" w:rsidRDefault="00AB118E" w:rsidP="009056A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编写</w:t>
      </w:r>
      <w:r>
        <w:rPr>
          <w:rFonts w:ascii="宋体" w:hAnsi="宋体"/>
        </w:rPr>
        <w:t>此文档的目的是</w:t>
      </w:r>
      <w:r>
        <w:rPr>
          <w:rFonts w:ascii="宋体" w:hAnsi="宋体" w:hint="eastAsia"/>
        </w:rPr>
        <w:t>结合“移动</w:t>
      </w:r>
      <w:r>
        <w:rPr>
          <w:rFonts w:ascii="宋体" w:hAnsi="宋体"/>
        </w:rPr>
        <w:t>护理需求规格说明书</w:t>
      </w:r>
      <w:r>
        <w:rPr>
          <w:rFonts w:ascii="宋体" w:hAnsi="宋体" w:hint="eastAsia"/>
        </w:rPr>
        <w:t>”提出</w:t>
      </w:r>
      <w:r>
        <w:rPr>
          <w:rFonts w:ascii="宋体" w:hAnsi="宋体"/>
        </w:rPr>
        <w:t>该</w:t>
      </w:r>
      <w:r>
        <w:rPr>
          <w:rFonts w:ascii="宋体" w:hAnsi="宋体" w:hint="eastAsia"/>
        </w:rPr>
        <w:t>系统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概要</w:t>
      </w:r>
      <w:r>
        <w:rPr>
          <w:rFonts w:ascii="宋体" w:hAnsi="宋体"/>
        </w:rPr>
        <w:t>设计，作为后续详细设计的依据。此</w:t>
      </w:r>
      <w:r>
        <w:rPr>
          <w:rFonts w:ascii="宋体" w:hAnsi="宋体" w:hint="eastAsia"/>
        </w:rPr>
        <w:t>文档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目标阅读</w:t>
      </w:r>
      <w:r>
        <w:rPr>
          <w:rFonts w:ascii="宋体" w:hAnsi="宋体"/>
        </w:rPr>
        <w:t>对象为：交互设计师，</w:t>
      </w:r>
      <w:r>
        <w:rPr>
          <w:rFonts w:ascii="宋体" w:hAnsi="宋体" w:hint="eastAsia"/>
        </w:rPr>
        <w:t>开发</w:t>
      </w:r>
      <w:r>
        <w:rPr>
          <w:rFonts w:ascii="宋体" w:hAnsi="宋体"/>
        </w:rPr>
        <w:t>团队，测试团队。</w:t>
      </w:r>
    </w:p>
    <w:p w:rsidR="009056A4" w:rsidRDefault="009056A4" w:rsidP="000E6280">
      <w:pPr>
        <w:pStyle w:val="Heading2"/>
      </w:pPr>
      <w:bookmarkStart w:id="2" w:name="_Toc395793740"/>
      <w:r>
        <w:t>背景</w:t>
      </w:r>
      <w:bookmarkEnd w:id="2"/>
    </w:p>
    <w:p w:rsidR="009056A4" w:rsidRPr="00AB118E" w:rsidRDefault="00AB118E" w:rsidP="00C02C76">
      <w:pPr>
        <w:pStyle w:val="a1"/>
        <w:rPr>
          <w:i/>
        </w:rPr>
      </w:pPr>
      <w:r w:rsidRPr="00AB118E">
        <w:rPr>
          <w:rFonts w:hint="eastAsia"/>
        </w:rPr>
        <w:t>该项目</w:t>
      </w:r>
      <w:r w:rsidRPr="00AB118E">
        <w:t>的背景如下</w:t>
      </w:r>
    </w:p>
    <w:p w:rsidR="009056A4" w:rsidRPr="00AB118E" w:rsidRDefault="009056A4" w:rsidP="00C02C76">
      <w:pPr>
        <w:pStyle w:val="a1"/>
        <w:rPr>
          <w:i/>
        </w:rPr>
      </w:pPr>
      <w:r w:rsidRPr="00AB118E">
        <w:t xml:space="preserve">    A. </w:t>
      </w:r>
      <w:r w:rsidR="00AB118E" w:rsidRPr="00AB118E">
        <w:rPr>
          <w:rFonts w:hint="eastAsia"/>
        </w:rPr>
        <w:t>待开发软件系统名称：移动护理</w:t>
      </w:r>
      <w:r w:rsidR="00AB118E" w:rsidRPr="00AB118E">
        <w:t>系统。</w:t>
      </w:r>
    </w:p>
    <w:p w:rsidR="009056A4" w:rsidRPr="00AB118E" w:rsidRDefault="009056A4" w:rsidP="00C02C76">
      <w:pPr>
        <w:pStyle w:val="a1"/>
        <w:rPr>
          <w:i/>
        </w:rPr>
      </w:pPr>
      <w:r w:rsidRPr="00AB118E">
        <w:t xml:space="preserve">    B. </w:t>
      </w:r>
      <w:r w:rsidRPr="00AB118E">
        <w:rPr>
          <w:rFonts w:hint="eastAsia"/>
        </w:rPr>
        <w:t>商业应用背景介绍</w:t>
      </w:r>
      <w:r w:rsidR="00AB118E" w:rsidRPr="00AB118E">
        <w:rPr>
          <w:rFonts w:hint="eastAsia"/>
        </w:rPr>
        <w:t>：因应</w:t>
      </w:r>
      <w:r w:rsidR="00AB118E" w:rsidRPr="00AB118E">
        <w:t>移动化的技术</w:t>
      </w:r>
      <w:r w:rsidR="00AB118E" w:rsidRPr="00AB118E">
        <w:rPr>
          <w:rFonts w:hint="eastAsia"/>
        </w:rPr>
        <w:t>趋势</w:t>
      </w:r>
      <w:r w:rsidR="00AB118E" w:rsidRPr="00AB118E">
        <w:t>，我们</w:t>
      </w:r>
      <w:r w:rsidR="00AB118E" w:rsidRPr="00AB118E">
        <w:rPr>
          <w:rFonts w:hint="eastAsia"/>
        </w:rPr>
        <w:t>开发</w:t>
      </w:r>
      <w:r w:rsidR="00AB118E" w:rsidRPr="00AB118E">
        <w:t>的</w:t>
      </w:r>
      <w:r w:rsidR="00AB118E" w:rsidRPr="00AB118E">
        <w:rPr>
          <w:rFonts w:hint="eastAsia"/>
        </w:rPr>
        <w:t>“移动</w:t>
      </w:r>
      <w:r w:rsidR="00AB118E" w:rsidRPr="00AB118E">
        <w:t>护理系统</w:t>
      </w:r>
      <w:r w:rsidR="00AB118E" w:rsidRPr="00AB118E">
        <w:rPr>
          <w:rFonts w:hint="eastAsia"/>
        </w:rPr>
        <w:t>”将</w:t>
      </w:r>
      <w:r w:rsidR="00AB118E" w:rsidRPr="00AB118E">
        <w:t>对现有护理系统进行有益的补充，提高护理工作</w:t>
      </w:r>
      <w:r w:rsidR="00AB118E" w:rsidRPr="00AB118E">
        <w:rPr>
          <w:rFonts w:hint="eastAsia"/>
        </w:rPr>
        <w:t>的</w:t>
      </w:r>
      <w:r w:rsidR="00AB118E" w:rsidRPr="00AB118E">
        <w:t>效率和质量。</w:t>
      </w:r>
    </w:p>
    <w:p w:rsidR="009056A4" w:rsidRPr="00AB118E" w:rsidRDefault="009056A4" w:rsidP="00C02C76">
      <w:pPr>
        <w:pStyle w:val="a1"/>
        <w:rPr>
          <w:i/>
        </w:rPr>
      </w:pPr>
      <w:r w:rsidRPr="00AB118E">
        <w:t xml:space="preserve">    C. </w:t>
      </w:r>
      <w:r w:rsidRPr="00AB118E">
        <w:rPr>
          <w:rFonts w:hint="eastAsia"/>
        </w:rPr>
        <w:t>该系统基本概念，</w:t>
      </w:r>
      <w:r w:rsidR="00AB118E" w:rsidRPr="00AB118E">
        <w:rPr>
          <w:rFonts w:hint="eastAsia"/>
        </w:rPr>
        <w:t>如该系统的类型、从属地位等：</w:t>
      </w:r>
      <w:r w:rsidR="00AB118E" w:rsidRPr="00AB118E">
        <w:t>这个系统</w:t>
      </w:r>
      <w:r w:rsidR="00AB118E" w:rsidRPr="00AB118E">
        <w:rPr>
          <w:rFonts w:hint="eastAsia"/>
        </w:rPr>
        <w:t>是</w:t>
      </w:r>
      <w:r w:rsidR="00AB118E" w:rsidRPr="00AB118E">
        <w:t>依托于医院原有的护理系统</w:t>
      </w:r>
      <w:r w:rsidR="00AB118E" w:rsidRPr="00AB118E">
        <w:rPr>
          <w:rFonts w:hint="eastAsia"/>
        </w:rPr>
        <w:t>（</w:t>
      </w:r>
      <w:r w:rsidR="00DB2310">
        <w:rPr>
          <w:rFonts w:hint="eastAsia"/>
        </w:rPr>
        <w:t>住院</w:t>
      </w:r>
      <w:r w:rsidR="00AB118E" w:rsidRPr="00AB118E">
        <w:t>护士</w:t>
      </w:r>
      <w:r w:rsidR="00AB118E" w:rsidRPr="00AB118E">
        <w:rPr>
          <w:rFonts w:hint="eastAsia"/>
        </w:rPr>
        <w:t>工作站</w:t>
      </w:r>
      <w:r w:rsidR="00AB118E" w:rsidRPr="00AB118E">
        <w:t>和</w:t>
      </w:r>
      <w:r w:rsidR="00DB2310">
        <w:rPr>
          <w:rFonts w:hint="eastAsia"/>
        </w:rPr>
        <w:t>护理</w:t>
      </w:r>
      <w:r w:rsidR="00AB118E" w:rsidRPr="00AB118E">
        <w:t>电子病历系统）的</w:t>
      </w:r>
      <w:r w:rsidR="00AB118E" w:rsidRPr="00AB118E">
        <w:rPr>
          <w:rFonts w:hint="eastAsia"/>
        </w:rPr>
        <w:t>，</w:t>
      </w:r>
      <w:r w:rsidR="00AB118E" w:rsidRPr="00AB118E">
        <w:t>它不是一个独立的系统，而主要是提供了从移动设备这</w:t>
      </w:r>
      <w:r w:rsidR="00AB118E" w:rsidRPr="00AB118E">
        <w:rPr>
          <w:rFonts w:hint="eastAsia"/>
        </w:rPr>
        <w:t>个</w:t>
      </w:r>
      <w:r w:rsidR="00AB118E" w:rsidRPr="00AB118E">
        <w:t>角度来增加护理的</w:t>
      </w:r>
      <w:r w:rsidR="00AB118E" w:rsidRPr="00AB118E">
        <w:rPr>
          <w:rFonts w:hint="eastAsia"/>
        </w:rPr>
        <w:t>功能</w:t>
      </w:r>
      <w:r w:rsidR="00AB118E" w:rsidRPr="00AB118E">
        <w:t>。</w:t>
      </w:r>
    </w:p>
    <w:p w:rsidR="009056A4" w:rsidRPr="00AB118E" w:rsidRDefault="009056A4" w:rsidP="00C02C76">
      <w:pPr>
        <w:pStyle w:val="a1"/>
      </w:pPr>
      <w:r w:rsidRPr="00AB118E">
        <w:t xml:space="preserve">    D. </w:t>
      </w:r>
      <w:r w:rsidR="000B5A4F">
        <w:rPr>
          <w:rFonts w:hint="eastAsia"/>
        </w:rPr>
        <w:t>预期的使用环境、使用者</w:t>
      </w:r>
      <w:r w:rsidR="000B5A4F">
        <w:rPr>
          <w:rFonts w:hint="eastAsia"/>
        </w:rPr>
        <w:t>:</w:t>
      </w:r>
      <w:r w:rsidR="000B5A4F">
        <w:t xml:space="preserve"> </w:t>
      </w:r>
      <w:r w:rsidR="000B5A4F">
        <w:rPr>
          <w:rFonts w:hint="eastAsia"/>
        </w:rPr>
        <w:t>这个</w:t>
      </w:r>
      <w:r w:rsidR="000B5A4F">
        <w:t>系统的预期使用环境是在</w:t>
      </w:r>
      <w:r w:rsidR="000B5A4F">
        <w:rPr>
          <w:rFonts w:hint="eastAsia"/>
        </w:rPr>
        <w:t>搭载</w:t>
      </w:r>
      <w:r w:rsidR="000B5A4F">
        <w:t>了</w:t>
      </w:r>
      <w:r w:rsidR="000B5A4F">
        <w:rPr>
          <w:rFonts w:hint="eastAsia"/>
        </w:rPr>
        <w:t>Android</w:t>
      </w:r>
      <w:r w:rsidR="000B5A4F">
        <w:rPr>
          <w:rFonts w:hint="eastAsia"/>
        </w:rPr>
        <w:t>系统</w:t>
      </w:r>
      <w:r w:rsidR="000B5A4F">
        <w:t>的手持设备上面，目标</w:t>
      </w:r>
      <w:r w:rsidR="000B5A4F">
        <w:rPr>
          <w:rFonts w:hint="eastAsia"/>
        </w:rPr>
        <w:t>用户</w:t>
      </w:r>
      <w:r w:rsidR="000B5A4F">
        <w:t>主要是护士。</w:t>
      </w:r>
    </w:p>
    <w:p w:rsidR="009056A4" w:rsidRDefault="009056A4" w:rsidP="009056A4">
      <w:pPr>
        <w:ind w:firstLine="420"/>
        <w:rPr>
          <w:rFonts w:ascii="宋体" w:hAnsi="宋体"/>
        </w:rPr>
      </w:pPr>
    </w:p>
    <w:p w:rsidR="009056A4" w:rsidRDefault="009056A4" w:rsidP="000E6280">
      <w:pPr>
        <w:pStyle w:val="Heading2"/>
      </w:pPr>
      <w:bookmarkStart w:id="3" w:name="_Toc395793741"/>
      <w:r>
        <w:rPr>
          <w:rFonts w:hint="eastAsia"/>
        </w:rPr>
        <w:t>术语</w:t>
      </w:r>
      <w:r>
        <w:t>定义</w:t>
      </w:r>
      <w:bookmarkEnd w:id="3"/>
    </w:p>
    <w:p w:rsidR="00B10E94" w:rsidRPr="00B10E94" w:rsidRDefault="000B5A4F" w:rsidP="006C61EE">
      <w:pPr>
        <w:ind w:firstLine="420"/>
        <w:rPr>
          <w:rFonts w:eastAsia="黑体"/>
          <w:b/>
          <w:bCs/>
          <w:vanish/>
          <w:kern w:val="44"/>
          <w:sz w:val="44"/>
          <w:szCs w:val="44"/>
        </w:rPr>
      </w:pPr>
      <w:r>
        <w:rPr>
          <w:rFonts w:hint="eastAsia"/>
        </w:rPr>
        <w:t>医嘱</w:t>
      </w:r>
      <w:r>
        <w:t>：</w:t>
      </w:r>
      <w:r w:rsidR="006C61EE" w:rsidRPr="006C61EE">
        <w:rPr>
          <w:rFonts w:hint="eastAsia"/>
        </w:rPr>
        <w:t>就是医生根据病情和治疗的需要对病人在饮食、用药、化验等方面的指示。</w:t>
      </w:r>
      <w:r w:rsidR="006C61EE">
        <w:rPr>
          <w:rFonts w:hint="eastAsia"/>
        </w:rPr>
        <w:t>这个</w:t>
      </w:r>
      <w:r w:rsidR="006C61EE">
        <w:t>系统中所涉及的医嘱主要</w:t>
      </w:r>
      <w:r w:rsidR="006C61EE">
        <w:rPr>
          <w:rFonts w:hint="eastAsia"/>
        </w:rPr>
        <w:t>包含了</w:t>
      </w:r>
      <w:r w:rsidR="006C61EE">
        <w:t>如下几种：</w:t>
      </w:r>
      <w:r w:rsidR="006C61EE">
        <w:rPr>
          <w:rFonts w:hint="eastAsia"/>
        </w:rPr>
        <w:t>药品</w:t>
      </w:r>
      <w:r w:rsidR="006C61EE">
        <w:t>医嘱、皮试医嘱、治疗医嘱、特检医嘱、化验医嘱、</w:t>
      </w:r>
      <w:r w:rsidR="006C61EE">
        <w:rPr>
          <w:rFonts w:hint="eastAsia"/>
        </w:rPr>
        <w:t>输血</w:t>
      </w:r>
      <w:r w:rsidR="006C61EE">
        <w:t>医嘱。</w:t>
      </w:r>
      <w:bookmarkStart w:id="4" w:name="_Toc395526029"/>
      <w:bookmarkStart w:id="5" w:name="_Toc395526128"/>
      <w:bookmarkStart w:id="6" w:name="_Toc395527993"/>
      <w:bookmarkEnd w:id="4"/>
      <w:bookmarkEnd w:id="5"/>
      <w:bookmarkEnd w:id="6"/>
    </w:p>
    <w:p w:rsidR="009056A4" w:rsidRDefault="009056A4" w:rsidP="00B10E94">
      <w:pPr>
        <w:pStyle w:val="Heading1"/>
      </w:pPr>
      <w:bookmarkStart w:id="7" w:name="_Toc395793742"/>
      <w:r>
        <w:lastRenderedPageBreak/>
        <w:t>总体设计</w:t>
      </w:r>
      <w:bookmarkEnd w:id="7"/>
    </w:p>
    <w:p w:rsidR="00482B59" w:rsidRDefault="00482B59" w:rsidP="009056A4">
      <w:pPr>
        <w:ind w:firstLine="420"/>
        <w:rPr>
          <w:rFonts w:ascii="宋体" w:hAnsi="宋体"/>
        </w:rPr>
      </w:pPr>
    </w:p>
    <w:p w:rsidR="009056A4" w:rsidRDefault="009056A4" w:rsidP="009056A4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概述总体设计的功能结构、系统逻辑（分层）系统、网络拓朴结构。概述系统运行软/硬件开发环境与开发工具。</w:t>
      </w:r>
    </w:p>
    <w:p w:rsidR="009056A4" w:rsidRDefault="009056A4" w:rsidP="009056A4">
      <w:pPr>
        <w:ind w:firstLine="420"/>
        <w:rPr>
          <w:rFonts w:ascii="宋体" w:hAnsi="宋体"/>
        </w:rPr>
      </w:pPr>
      <w:r>
        <w:rPr>
          <w:rFonts w:ascii="宋体" w:hAnsi="宋体"/>
        </w:rPr>
        <w:t>给出系统结构总体框图（包括软件、硬件结构框图），说明本系统的各模块的划分，扼要说明每个系统模块的标识符和功能，分层次地给出各模块之间的控制与被控制关系。</w:t>
      </w:r>
    </w:p>
    <w:p w:rsidR="009056A4" w:rsidRDefault="009056A4" w:rsidP="00700326">
      <w:pPr>
        <w:pStyle w:val="Heading2"/>
      </w:pPr>
      <w:bookmarkStart w:id="8" w:name="_Toc33875627"/>
      <w:bookmarkStart w:id="9" w:name="_Toc33957378"/>
      <w:bookmarkStart w:id="10" w:name="_Toc395793743"/>
      <w:r>
        <w:rPr>
          <w:rFonts w:hint="eastAsia"/>
        </w:rPr>
        <w:t>系统描述</w:t>
      </w:r>
      <w:bookmarkEnd w:id="8"/>
      <w:bookmarkEnd w:id="9"/>
      <w:bookmarkEnd w:id="10"/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11" w:name="_Toc33875628"/>
      <w:bookmarkStart w:id="12" w:name="_Toc33957379"/>
      <w:bookmarkStart w:id="13" w:name="_Toc395793744"/>
      <w:r>
        <w:rPr>
          <w:rFonts w:hint="eastAsia"/>
        </w:rPr>
        <w:t>需求规格概述</w:t>
      </w:r>
      <w:bookmarkEnd w:id="11"/>
      <w:bookmarkEnd w:id="12"/>
      <w:bookmarkEnd w:id="13"/>
    </w:p>
    <w:p w:rsidR="009056A4" w:rsidRPr="00C02C76" w:rsidRDefault="00C02C76" w:rsidP="00C02C76">
      <w:pPr>
        <w:pStyle w:val="a1"/>
      </w:pPr>
      <w:r>
        <w:rPr>
          <w:rFonts w:hint="eastAsia"/>
        </w:rPr>
        <w:t>这个</w:t>
      </w:r>
      <w:r>
        <w:t>系统的核心两个功能</w:t>
      </w:r>
      <w:r>
        <w:rPr>
          <w:rFonts w:hint="eastAsia"/>
        </w:rPr>
        <w:t>需求</w:t>
      </w:r>
      <w:r>
        <w:t>是：医嘱执行确认和生命体征录入。</w:t>
      </w:r>
      <w:r w:rsidRPr="00C02C76">
        <w:rPr>
          <w:rFonts w:hint="eastAsia"/>
        </w:rPr>
        <w:t>需求</w:t>
      </w:r>
      <w:r w:rsidRPr="00C02C76">
        <w:t>规格</w:t>
      </w:r>
      <w:r>
        <w:rPr>
          <w:rFonts w:hint="eastAsia"/>
        </w:rPr>
        <w:t>详见“移动</w:t>
      </w:r>
      <w:r>
        <w:t>护理需求</w:t>
      </w:r>
      <w:r>
        <w:rPr>
          <w:rFonts w:hint="eastAsia"/>
        </w:rPr>
        <w:t>规格</w:t>
      </w:r>
      <w:r>
        <w:t>说明书</w:t>
      </w:r>
      <w:r>
        <w:rPr>
          <w:rFonts w:hint="eastAsia"/>
        </w:rPr>
        <w:t>”。</w:t>
      </w:r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14" w:name="_Toc33875629"/>
      <w:bookmarkStart w:id="15" w:name="_Toc33957380"/>
      <w:bookmarkStart w:id="16" w:name="_Toc395793745"/>
      <w:r>
        <w:rPr>
          <w:rFonts w:hint="eastAsia"/>
        </w:rPr>
        <w:t>运行环境规定</w:t>
      </w:r>
      <w:bookmarkEnd w:id="14"/>
      <w:bookmarkEnd w:id="15"/>
      <w:bookmarkEnd w:id="16"/>
    </w:p>
    <w:p w:rsidR="009056A4" w:rsidRPr="00B4448D" w:rsidRDefault="00DB2310" w:rsidP="00C02C76">
      <w:pPr>
        <w:pStyle w:val="a1"/>
      </w:pPr>
      <w:r>
        <w:rPr>
          <w:rFonts w:hint="eastAsia"/>
        </w:rPr>
        <w:t>这个</w:t>
      </w:r>
      <w:r>
        <w:t>系统需要运行在现代智能</w:t>
      </w:r>
      <w:r>
        <w:rPr>
          <w:rFonts w:hint="eastAsia"/>
        </w:rPr>
        <w:t>设备之上</w:t>
      </w:r>
      <w:r>
        <w:t>，包括手机或平板。当前</w:t>
      </w:r>
      <w:r>
        <w:rPr>
          <w:rFonts w:hint="eastAsia"/>
        </w:rPr>
        <w:t>这个</w:t>
      </w:r>
      <w:r>
        <w:t>版本只针对</w:t>
      </w:r>
      <w:r>
        <w:t>Android</w:t>
      </w:r>
      <w:r>
        <w:rPr>
          <w:rFonts w:hint="eastAsia"/>
        </w:rPr>
        <w:t>设备。</w:t>
      </w:r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17" w:name="_Toc33875630"/>
      <w:bookmarkStart w:id="18" w:name="_Toc33957381"/>
      <w:bookmarkStart w:id="19" w:name="_Toc395793746"/>
      <w:r>
        <w:rPr>
          <w:rFonts w:hint="eastAsia"/>
        </w:rPr>
        <w:t>必须满足的国际</w:t>
      </w:r>
      <w:r>
        <w:t>/</w:t>
      </w:r>
      <w:r>
        <w:rPr>
          <w:rFonts w:ascii="宋体" w:cs="宋体" w:hint="eastAsia"/>
        </w:rPr>
        <w:t>国内</w:t>
      </w:r>
      <w:r>
        <w:t>/</w:t>
      </w:r>
      <w:r>
        <w:rPr>
          <w:rFonts w:ascii="宋体" w:cs="宋体" w:hint="eastAsia"/>
        </w:rPr>
        <w:t>企业标准</w:t>
      </w:r>
      <w:bookmarkEnd w:id="17"/>
      <w:bookmarkEnd w:id="18"/>
      <w:bookmarkEnd w:id="19"/>
    </w:p>
    <w:p w:rsidR="009056A4" w:rsidRDefault="00DB2310" w:rsidP="00DB2310">
      <w:pPr>
        <w:ind w:firstLine="420"/>
      </w:pPr>
      <w:r>
        <w:rPr>
          <w:rFonts w:hint="eastAsia"/>
        </w:rPr>
        <w:t>这个</w:t>
      </w:r>
      <w:r>
        <w:t>系统需要符合</w:t>
      </w:r>
      <w:r>
        <w:rPr>
          <w:rFonts w:hint="eastAsia"/>
        </w:rPr>
        <w:t>“</w:t>
      </w:r>
      <w:r w:rsidRPr="006E70A0">
        <w:rPr>
          <w:rFonts w:hint="eastAsia"/>
        </w:rPr>
        <w:t>联想智慧医疗软件</w:t>
      </w:r>
      <w:r w:rsidRPr="006E70A0">
        <w:rPr>
          <w:rFonts w:hint="eastAsia"/>
        </w:rPr>
        <w:t>UI</w:t>
      </w:r>
      <w:r w:rsidRPr="006E70A0">
        <w:rPr>
          <w:rFonts w:hint="eastAsia"/>
        </w:rPr>
        <w:t>（用户界面）设计规范</w:t>
      </w:r>
      <w:r>
        <w:rPr>
          <w:rFonts w:hint="eastAsia"/>
        </w:rPr>
        <w:t>”。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20" w:name="_Toc33875631"/>
      <w:bookmarkStart w:id="21" w:name="_Toc33957382"/>
      <w:bookmarkStart w:id="22" w:name="_Toc395793747"/>
      <w:r>
        <w:rPr>
          <w:rFonts w:hint="eastAsia"/>
        </w:rPr>
        <w:t>总体设计说明</w:t>
      </w:r>
      <w:bookmarkEnd w:id="20"/>
      <w:bookmarkEnd w:id="21"/>
      <w:bookmarkEnd w:id="22"/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23" w:name="_Toc33875632"/>
      <w:bookmarkStart w:id="24" w:name="_Toc33957383"/>
      <w:bookmarkStart w:id="25" w:name="_Toc395793748"/>
      <w:r>
        <w:rPr>
          <w:rFonts w:hint="eastAsia"/>
        </w:rPr>
        <w:t>基本设计概述</w:t>
      </w:r>
      <w:bookmarkEnd w:id="23"/>
      <w:bookmarkEnd w:id="24"/>
      <w:bookmarkEnd w:id="25"/>
    </w:p>
    <w:p w:rsidR="009056A4" w:rsidRPr="00B4448D" w:rsidRDefault="005D3BB0" w:rsidP="00C02C76">
      <w:pPr>
        <w:pStyle w:val="a1"/>
      </w:pPr>
      <w:r>
        <w:rPr>
          <w:rFonts w:hint="eastAsia"/>
        </w:rPr>
        <w:t>系统</w:t>
      </w:r>
      <w:r>
        <w:t>：</w:t>
      </w:r>
      <w:r>
        <w:rPr>
          <w:rFonts w:hint="eastAsia"/>
        </w:rPr>
        <w:t>这里</w:t>
      </w:r>
      <w:r>
        <w:t>所讲的系统，其实具体来说</w:t>
      </w:r>
      <w:r>
        <w:rPr>
          <w:rFonts w:hint="eastAsia"/>
        </w:rPr>
        <w:t>就</w:t>
      </w:r>
      <w:r>
        <w:t>是一个</w:t>
      </w:r>
      <w:r>
        <w:rPr>
          <w:rFonts w:hint="eastAsia"/>
        </w:rPr>
        <w:t>移动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。</w:t>
      </w:r>
      <w:r>
        <w:t>这个</w:t>
      </w:r>
      <w:r>
        <w:rPr>
          <w:rFonts w:hint="eastAsia"/>
        </w:rPr>
        <w:t>Ap</w:t>
      </w:r>
      <w:r>
        <w:t>p</w:t>
      </w:r>
      <w:r>
        <w:rPr>
          <w:rFonts w:hint="eastAsia"/>
        </w:rPr>
        <w:t>能够</w:t>
      </w:r>
      <w:r>
        <w:t>运行在</w:t>
      </w:r>
      <w:r>
        <w:rPr>
          <w:rFonts w:hint="eastAsia"/>
        </w:rPr>
        <w:t>搭载</w:t>
      </w:r>
      <w:r>
        <w:t>了</w:t>
      </w:r>
      <w:r>
        <w:rPr>
          <w:rFonts w:hint="eastAsia"/>
        </w:rPr>
        <w:t>Android</w:t>
      </w:r>
      <w:r>
        <w:rPr>
          <w:rFonts w:hint="eastAsia"/>
        </w:rPr>
        <w:t>操作系统</w:t>
      </w:r>
      <w:r>
        <w:t>的智能手持设备上面。</w:t>
      </w:r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26" w:name="_Toc33875633"/>
      <w:bookmarkStart w:id="27" w:name="_Toc33957384"/>
      <w:bookmarkStart w:id="28" w:name="_Toc395793749"/>
      <w:r>
        <w:rPr>
          <w:rFonts w:hint="eastAsia"/>
        </w:rPr>
        <w:lastRenderedPageBreak/>
        <w:t>设计思想</w:t>
      </w:r>
      <w:bookmarkEnd w:id="26"/>
      <w:bookmarkEnd w:id="27"/>
      <w:bookmarkEnd w:id="28"/>
    </w:p>
    <w:p w:rsidR="005D3BB0" w:rsidRDefault="005D3BB0" w:rsidP="00C02C76">
      <w:pPr>
        <w:pStyle w:val="a1"/>
      </w:pPr>
      <w:r>
        <w:rPr>
          <w:rFonts w:hint="eastAsia"/>
        </w:rPr>
        <w:t>这个</w:t>
      </w:r>
      <w:r>
        <w:t>系统</w:t>
      </w:r>
      <w:r>
        <w:rPr>
          <w:rFonts w:hint="eastAsia"/>
        </w:rPr>
        <w:t>的设计</w:t>
      </w:r>
      <w:r>
        <w:t>思想主要有如下两点</w:t>
      </w:r>
    </w:p>
    <w:p w:rsidR="005D3BB0" w:rsidRDefault="005D3BB0" w:rsidP="005D3BB0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易于</w:t>
      </w:r>
      <w:r>
        <w:t>使用。</w:t>
      </w:r>
      <w:r>
        <w:rPr>
          <w:rFonts w:hint="eastAsia"/>
        </w:rPr>
        <w:t>作为</w:t>
      </w:r>
      <w:r>
        <w:t>对原有护理系统的有益补充，</w:t>
      </w:r>
      <w:r>
        <w:rPr>
          <w:rFonts w:hint="eastAsia"/>
        </w:rPr>
        <w:t>此</w:t>
      </w:r>
      <w:r>
        <w:t>系统必须充分考虑到</w:t>
      </w:r>
      <w:r>
        <w:rPr>
          <w:rFonts w:hint="eastAsia"/>
        </w:rPr>
        <w:t>手持</w:t>
      </w:r>
      <w:r>
        <w:t>设备的使用</w:t>
      </w:r>
      <w:r>
        <w:rPr>
          <w:rFonts w:hint="eastAsia"/>
        </w:rPr>
        <w:t>习惯</w:t>
      </w:r>
      <w:r>
        <w:t>，</w:t>
      </w:r>
      <w:r>
        <w:rPr>
          <w:rFonts w:hint="eastAsia"/>
        </w:rPr>
        <w:t>提供</w:t>
      </w:r>
      <w:r>
        <w:t>简单易用的界面，尽可能地结合扫描</w:t>
      </w:r>
      <w:r>
        <w:rPr>
          <w:rFonts w:hint="eastAsia"/>
        </w:rPr>
        <w:t>等</w:t>
      </w:r>
      <w:r w:rsidR="006779D1">
        <w:rPr>
          <w:rFonts w:hint="eastAsia"/>
        </w:rPr>
        <w:t>方式</w:t>
      </w:r>
      <w:r>
        <w:t>来简化操作。</w:t>
      </w:r>
    </w:p>
    <w:p w:rsidR="005D3BB0" w:rsidRPr="005D3BB0" w:rsidRDefault="005D3BB0" w:rsidP="005D3BB0">
      <w:pPr>
        <w:pStyle w:val="a1"/>
        <w:numPr>
          <w:ilvl w:val="0"/>
          <w:numId w:val="5"/>
        </w:numPr>
        <w:ind w:firstLineChars="0"/>
      </w:pPr>
      <w:r>
        <w:rPr>
          <w:rFonts w:hint="eastAsia"/>
        </w:rPr>
        <w:t>易于</w:t>
      </w:r>
      <w:r>
        <w:t>扩展。</w:t>
      </w:r>
      <w:r>
        <w:rPr>
          <w:rFonts w:hint="eastAsia"/>
        </w:rPr>
        <w:t>“移动护理”本身</w:t>
      </w:r>
      <w:r>
        <w:t>是一个</w:t>
      </w:r>
      <w:r>
        <w:rPr>
          <w:rFonts w:hint="eastAsia"/>
        </w:rPr>
        <w:t>很好</w:t>
      </w:r>
      <w:r>
        <w:t>的产品方向，此系统在设计伊始就</w:t>
      </w:r>
      <w:r>
        <w:rPr>
          <w:rFonts w:hint="eastAsia"/>
        </w:rPr>
        <w:t>考虑</w:t>
      </w:r>
      <w:r>
        <w:t>到</w:t>
      </w:r>
      <w:r>
        <w:rPr>
          <w:rFonts w:hint="eastAsia"/>
        </w:rPr>
        <w:t>后期</w:t>
      </w:r>
      <w:r>
        <w:t>可能的扩展。我们</w:t>
      </w:r>
      <w:r>
        <w:rPr>
          <w:rFonts w:hint="eastAsia"/>
        </w:rPr>
        <w:t>需要</w:t>
      </w:r>
      <w:r>
        <w:t>考虑的因素主要有：不同屏幕尺寸的适应性；横向和</w:t>
      </w:r>
      <w:r>
        <w:rPr>
          <w:rFonts w:hint="eastAsia"/>
        </w:rPr>
        <w:t>纵</w:t>
      </w:r>
      <w:r>
        <w:t>向屏幕</w:t>
      </w:r>
      <w:r>
        <w:rPr>
          <w:rFonts w:hint="eastAsia"/>
        </w:rPr>
        <w:t>的</w:t>
      </w:r>
      <w:r>
        <w:t>适应性；不同</w:t>
      </w:r>
      <w:r>
        <w:rPr>
          <w:rFonts w:hint="eastAsia"/>
        </w:rPr>
        <w:t>操作</w:t>
      </w:r>
      <w:r>
        <w:t>系统（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t>iOS</w:t>
      </w:r>
      <w:r>
        <w:rPr>
          <w:rFonts w:hint="eastAsia"/>
        </w:rPr>
        <w:t>甚至</w:t>
      </w:r>
      <w:r>
        <w:t>其他）的互用性</w:t>
      </w:r>
      <w:r>
        <w:rPr>
          <w:rFonts w:hint="eastAsia"/>
        </w:rPr>
        <w:t>。</w:t>
      </w:r>
      <w:r w:rsidR="00D4476D">
        <w:rPr>
          <w:rFonts w:hint="eastAsia"/>
        </w:rPr>
        <w:t>对于</w:t>
      </w:r>
      <w:r w:rsidR="00D4476D">
        <w:t>员工卡感应扫描</w:t>
      </w:r>
      <w:r w:rsidR="00D4476D">
        <w:rPr>
          <w:rFonts w:hint="eastAsia"/>
        </w:rPr>
        <w:t>这个</w:t>
      </w:r>
      <w:r w:rsidR="00D4476D">
        <w:t>需求，因为对设备</w:t>
      </w:r>
      <w:r w:rsidR="00D4476D">
        <w:rPr>
          <w:rFonts w:hint="eastAsia"/>
        </w:rPr>
        <w:t>依赖</w:t>
      </w:r>
      <w:r w:rsidR="00D4476D">
        <w:t>较大，我们将其设计成一个可选的</w:t>
      </w:r>
      <w:r w:rsidR="00D4476D">
        <w:rPr>
          <w:rFonts w:hint="eastAsia"/>
        </w:rPr>
        <w:t>功能，</w:t>
      </w:r>
      <w:r w:rsidR="00D4476D">
        <w:t>可以根据需要打开</w:t>
      </w:r>
      <w:r w:rsidR="00D4476D">
        <w:rPr>
          <w:rFonts w:hint="eastAsia"/>
        </w:rPr>
        <w:t>或</w:t>
      </w:r>
      <w:r w:rsidR="00D4476D">
        <w:t>关闭。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29" w:name="_Toc33875634"/>
      <w:bookmarkStart w:id="30" w:name="_Toc33957385"/>
      <w:bookmarkStart w:id="31" w:name="_Toc395793750"/>
      <w:r>
        <w:rPr>
          <w:rFonts w:hint="eastAsia"/>
        </w:rPr>
        <w:t>系统结构和处理流程</w:t>
      </w:r>
      <w:bookmarkEnd w:id="29"/>
      <w:bookmarkEnd w:id="30"/>
      <w:bookmarkEnd w:id="31"/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32" w:name="_Toc33875635"/>
      <w:bookmarkStart w:id="33" w:name="_Toc33957386"/>
      <w:bookmarkStart w:id="34" w:name="_Toc395793751"/>
      <w:r>
        <w:rPr>
          <w:rFonts w:hint="eastAsia"/>
        </w:rPr>
        <w:t>系统结构</w:t>
      </w:r>
      <w:bookmarkEnd w:id="32"/>
      <w:bookmarkEnd w:id="33"/>
      <w:bookmarkEnd w:id="34"/>
    </w:p>
    <w:p w:rsidR="003C4318" w:rsidRDefault="003C4318" w:rsidP="009056A4">
      <w:pPr>
        <w:ind w:firstLine="420"/>
      </w:pPr>
      <w:r>
        <w:rPr>
          <w:rFonts w:hint="eastAsia"/>
        </w:rPr>
        <w:t>该系统</w:t>
      </w:r>
      <w:r>
        <w:t>主要有四个模块，分别是用户管理模块（</w:t>
      </w:r>
      <w:r>
        <w:rPr>
          <w:rFonts w:hint="eastAsia"/>
        </w:rPr>
        <w:t>M0001</w:t>
      </w:r>
      <w:r>
        <w:rPr>
          <w:rFonts w:hint="eastAsia"/>
        </w:rPr>
        <w:t>）、</w:t>
      </w:r>
      <w:r>
        <w:t>医嘱执行确认模块（</w:t>
      </w:r>
      <w:r>
        <w:rPr>
          <w:rFonts w:hint="eastAsia"/>
        </w:rPr>
        <w:t>M0002</w:t>
      </w:r>
      <w:r>
        <w:rPr>
          <w:rFonts w:hint="eastAsia"/>
        </w:rPr>
        <w:t>）</w:t>
      </w:r>
      <w:r w:rsidR="00C02672">
        <w:rPr>
          <w:rFonts w:hint="eastAsia"/>
        </w:rPr>
        <w:t>，</w:t>
      </w:r>
      <w:r w:rsidR="00C02672">
        <w:t>生命体征录入模块（</w:t>
      </w:r>
      <w:r w:rsidR="00C02672">
        <w:rPr>
          <w:rFonts w:hint="eastAsia"/>
        </w:rPr>
        <w:t>M0003</w:t>
      </w:r>
      <w:r w:rsidR="00C02672">
        <w:rPr>
          <w:rFonts w:hint="eastAsia"/>
        </w:rPr>
        <w:t>）以及数据</w:t>
      </w:r>
      <w:r w:rsidR="00C02672">
        <w:t>业务逻辑</w:t>
      </w:r>
      <w:r w:rsidR="00C02672">
        <w:rPr>
          <w:rFonts w:hint="eastAsia"/>
        </w:rPr>
        <w:t>模块</w:t>
      </w:r>
      <w:r w:rsidR="00C02672">
        <w:t>（</w:t>
      </w:r>
      <w:r w:rsidR="00C02672">
        <w:rPr>
          <w:rFonts w:hint="eastAsia"/>
        </w:rPr>
        <w:t>M0004</w:t>
      </w:r>
      <w:r w:rsidR="00C02672">
        <w:rPr>
          <w:rFonts w:hint="eastAsia"/>
        </w:rPr>
        <w:t>）</w:t>
      </w:r>
      <w:r w:rsidR="00C02672">
        <w:t>.</w:t>
      </w:r>
      <w:r w:rsidR="00C02672">
        <w:rPr>
          <w:rFonts w:hint="eastAsia"/>
        </w:rPr>
        <w:t>他们</w:t>
      </w:r>
      <w:r w:rsidR="00C02672">
        <w:t>的关系如下</w:t>
      </w:r>
    </w:p>
    <w:p w:rsidR="002625B1" w:rsidRDefault="008D7936" w:rsidP="002625B1">
      <w:pPr>
        <w:keepNext/>
        <w:ind w:firstLine="420"/>
      </w:pPr>
      <w:r>
        <w:rPr>
          <w:noProof/>
        </w:rPr>
        <w:drawing>
          <wp:inline distT="0" distB="0" distL="0" distR="0" wp14:anchorId="302E2677" wp14:editId="75867A25">
            <wp:extent cx="5327650" cy="301942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843AE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07" w:rsidRDefault="002625B1" w:rsidP="002625B1">
      <w:pPr>
        <w:pStyle w:val="Caption"/>
        <w:ind w:firstLine="360"/>
      </w:pPr>
      <w:r>
        <w:t xml:space="preserve">Figure </w:t>
      </w:r>
      <w:r w:rsidR="00087658">
        <w:fldChar w:fldCharType="begin"/>
      </w:r>
      <w:r w:rsidR="00087658">
        <w:instrText xml:space="preserve"> SEQ Figure \* ARABIC </w:instrText>
      </w:r>
      <w:r w:rsidR="00087658">
        <w:fldChar w:fldCharType="separate"/>
      </w:r>
      <w:r>
        <w:rPr>
          <w:noProof/>
        </w:rPr>
        <w:t>1</w:t>
      </w:r>
      <w:r w:rsidR="00087658">
        <w:rPr>
          <w:noProof/>
        </w:rPr>
        <w:fldChar w:fldCharType="end"/>
      </w:r>
      <w:r>
        <w:rPr>
          <w:rFonts w:hint="eastAsia"/>
        </w:rPr>
        <w:t>系统结构和模块关系图</w:t>
      </w:r>
    </w:p>
    <w:p w:rsidR="00752ECB" w:rsidRDefault="00752ECB" w:rsidP="00B10E94">
      <w:pPr>
        <w:pStyle w:val="Heading1"/>
      </w:pPr>
      <w:bookmarkStart w:id="35" w:name="_Toc395793752"/>
      <w:bookmarkStart w:id="36" w:name="_Toc33875636"/>
      <w:bookmarkStart w:id="37" w:name="_Toc33957387"/>
      <w:r>
        <w:rPr>
          <w:rFonts w:hint="eastAsia"/>
        </w:rPr>
        <w:lastRenderedPageBreak/>
        <w:t>模块</w:t>
      </w:r>
      <w:r>
        <w:t>设计</w:t>
      </w:r>
      <w:bookmarkEnd w:id="35"/>
    </w:p>
    <w:p w:rsidR="00C02672" w:rsidRDefault="00C02672" w:rsidP="00C02672">
      <w:pPr>
        <w:ind w:firstLine="420"/>
      </w:pPr>
      <w:r>
        <w:rPr>
          <w:rFonts w:hint="eastAsia"/>
        </w:rPr>
        <w:t>该系统</w:t>
      </w:r>
      <w:r>
        <w:t>主要有四个模块，分别是用户管理模块（</w:t>
      </w:r>
      <w:r>
        <w:rPr>
          <w:rFonts w:hint="eastAsia"/>
        </w:rPr>
        <w:t>M0001</w:t>
      </w:r>
      <w:r>
        <w:rPr>
          <w:rFonts w:hint="eastAsia"/>
        </w:rPr>
        <w:t>）、</w:t>
      </w:r>
      <w:r>
        <w:t>医嘱执行确认模块（</w:t>
      </w:r>
      <w:r>
        <w:rPr>
          <w:rFonts w:hint="eastAsia"/>
        </w:rPr>
        <w:t>M0002</w:t>
      </w:r>
      <w:r>
        <w:rPr>
          <w:rFonts w:hint="eastAsia"/>
        </w:rPr>
        <w:t>），</w:t>
      </w:r>
      <w:r>
        <w:t>生命体征录入模块（</w:t>
      </w:r>
      <w:r>
        <w:rPr>
          <w:rFonts w:hint="eastAsia"/>
        </w:rPr>
        <w:t>M0003</w:t>
      </w:r>
      <w:r>
        <w:rPr>
          <w:rFonts w:hint="eastAsia"/>
        </w:rPr>
        <w:t>）以及数据</w:t>
      </w:r>
      <w:r>
        <w:t>业务逻辑</w:t>
      </w:r>
      <w:r>
        <w:rPr>
          <w:rFonts w:hint="eastAsia"/>
        </w:rPr>
        <w:t>模块</w:t>
      </w:r>
      <w:r>
        <w:t>（</w:t>
      </w:r>
      <w:r>
        <w:rPr>
          <w:rFonts w:hint="eastAsia"/>
        </w:rPr>
        <w:t>M0004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C02672" w:rsidRDefault="00C02672" w:rsidP="00C02672">
      <w:pPr>
        <w:ind w:firstLine="420"/>
      </w:pPr>
    </w:p>
    <w:p w:rsidR="00C02672" w:rsidRDefault="00C02672" w:rsidP="00C02672">
      <w:pPr>
        <w:ind w:firstLine="420"/>
      </w:pPr>
      <w:r>
        <w:rPr>
          <w:rFonts w:hint="eastAsia"/>
        </w:rPr>
        <w:t>这些</w:t>
      </w:r>
      <w:r>
        <w:t>模块主要的设计考虑如下</w:t>
      </w:r>
    </w:p>
    <w:p w:rsidR="00C02672" w:rsidRDefault="002625B1" w:rsidP="00C02672">
      <w:pPr>
        <w:ind w:firstLine="420"/>
      </w:pPr>
      <w:r>
        <w:rPr>
          <w:rFonts w:hint="eastAsia"/>
        </w:rPr>
        <w:t>【备注</w:t>
      </w:r>
      <w:r>
        <w:t>】</w:t>
      </w:r>
      <w:r>
        <w:rPr>
          <w:rFonts w:hint="eastAsia"/>
        </w:rPr>
        <w:t>详细</w:t>
      </w:r>
      <w:r>
        <w:t>的功能</w:t>
      </w:r>
      <w:r>
        <w:rPr>
          <w:rFonts w:hint="eastAsia"/>
        </w:rPr>
        <w:t>细节</w:t>
      </w:r>
      <w:r>
        <w:t>，以需求文档为准。</w:t>
      </w:r>
    </w:p>
    <w:p w:rsidR="002625B1" w:rsidRPr="00C02672" w:rsidRDefault="002625B1" w:rsidP="00C02672">
      <w:pPr>
        <w:ind w:firstLine="420"/>
      </w:pPr>
    </w:p>
    <w:p w:rsidR="00D42B2B" w:rsidRDefault="00C02672" w:rsidP="00023AD2">
      <w:pPr>
        <w:pStyle w:val="ListParagraph"/>
        <w:numPr>
          <w:ilvl w:val="0"/>
          <w:numId w:val="7"/>
        </w:numPr>
        <w:ind w:firstLineChars="0"/>
      </w:pPr>
      <w:r w:rsidRPr="00D42B2B">
        <w:rPr>
          <w:rFonts w:hint="eastAsia"/>
          <w:b/>
        </w:rPr>
        <w:t>用户</w:t>
      </w:r>
      <w:r w:rsidRPr="00D42B2B">
        <w:rPr>
          <w:b/>
        </w:rPr>
        <w:t>管理模块（</w:t>
      </w:r>
      <w:r w:rsidRPr="00D42B2B">
        <w:rPr>
          <w:rFonts w:hint="eastAsia"/>
          <w:b/>
        </w:rPr>
        <w:t>M0001</w:t>
      </w:r>
      <w:r w:rsidRPr="00D42B2B">
        <w:rPr>
          <w:rFonts w:hint="eastAsia"/>
          <w:b/>
        </w:rPr>
        <w:t>）</w:t>
      </w:r>
      <w:r>
        <w:t>:</w:t>
      </w:r>
      <w:r w:rsidR="001173E2">
        <w:t xml:space="preserve"> </w:t>
      </w:r>
      <w:r w:rsidR="001173E2">
        <w:rPr>
          <w:rFonts w:hint="eastAsia"/>
        </w:rPr>
        <w:t>这</w:t>
      </w:r>
      <w:r w:rsidR="001173E2">
        <w:t>是该系统的一个基础模块。这里</w:t>
      </w:r>
      <w:r w:rsidR="001173E2">
        <w:rPr>
          <w:rFonts w:hint="eastAsia"/>
        </w:rPr>
        <w:t>的</w:t>
      </w:r>
      <w:r w:rsidR="001173E2">
        <w:t>用户</w:t>
      </w:r>
      <w:r w:rsidR="001173E2">
        <w:rPr>
          <w:rFonts w:hint="eastAsia"/>
        </w:rPr>
        <w:t>通常</w:t>
      </w:r>
      <w:r w:rsidR="001173E2">
        <w:t>指的是护士</w:t>
      </w:r>
      <w:r w:rsidR="001173E2">
        <w:rPr>
          <w:rFonts w:hint="eastAsia"/>
        </w:rPr>
        <w:t>。</w:t>
      </w:r>
      <w:r w:rsidR="001173E2">
        <w:t>使用</w:t>
      </w:r>
      <w:r w:rsidR="001173E2">
        <w:rPr>
          <w:rFonts w:hint="eastAsia"/>
        </w:rPr>
        <w:t>该</w:t>
      </w:r>
      <w:r w:rsidR="001173E2">
        <w:t>系统</w:t>
      </w:r>
      <w:r w:rsidR="001173E2">
        <w:rPr>
          <w:rFonts w:hint="eastAsia"/>
        </w:rPr>
        <w:t>的</w:t>
      </w:r>
      <w:r w:rsidR="001173E2">
        <w:t>用户必须首先登录系统。登录</w:t>
      </w:r>
      <w:r w:rsidR="001173E2">
        <w:rPr>
          <w:rFonts w:hint="eastAsia"/>
        </w:rPr>
        <w:t>系统</w:t>
      </w:r>
      <w:r w:rsidR="001173E2">
        <w:t>的方式</w:t>
      </w:r>
      <w:r w:rsidR="001173E2">
        <w:rPr>
          <w:rFonts w:hint="eastAsia"/>
        </w:rPr>
        <w:t>可以使用</w:t>
      </w:r>
      <w:r w:rsidR="001173E2">
        <w:t>账号和密码、也可以用</w:t>
      </w:r>
      <w:r w:rsidR="001173E2">
        <w:rPr>
          <w:rFonts w:hint="eastAsia"/>
        </w:rPr>
        <w:t>员工卡</w:t>
      </w:r>
      <w:r w:rsidR="001173E2">
        <w:t>扫描</w:t>
      </w:r>
      <w:r w:rsidR="004B6A63">
        <w:rPr>
          <w:rFonts w:hint="eastAsia"/>
        </w:rPr>
        <w:t>(</w:t>
      </w:r>
      <w:r w:rsidR="004B6A63">
        <w:rPr>
          <w:rFonts w:hint="eastAsia"/>
        </w:rPr>
        <w:t>芯片</w:t>
      </w:r>
      <w:r w:rsidR="004B6A63">
        <w:rPr>
          <w:rFonts w:hint="eastAsia"/>
        </w:rPr>
        <w:t>)</w:t>
      </w:r>
      <w:r w:rsidR="001173E2">
        <w:t>的方式</w:t>
      </w:r>
      <w:r w:rsidR="00D4476D">
        <w:rPr>
          <w:rFonts w:hint="eastAsia"/>
        </w:rPr>
        <w:t>（</w:t>
      </w:r>
      <w:r w:rsidR="00D4476D">
        <w:t>这种方式是可选的，只有具备了相应的设备才会启用）</w:t>
      </w:r>
      <w:r w:rsidR="001173E2">
        <w:rPr>
          <w:rFonts w:hint="eastAsia"/>
        </w:rPr>
        <w:t>。同时</w:t>
      </w:r>
      <w:r w:rsidR="001173E2">
        <w:t>考虑到</w:t>
      </w:r>
      <w:r w:rsidR="001173E2">
        <w:rPr>
          <w:rFonts w:hint="eastAsia"/>
        </w:rPr>
        <w:t>私密性</w:t>
      </w:r>
      <w:r w:rsidR="001173E2">
        <w:t>，</w:t>
      </w:r>
      <w:r w:rsidR="001173E2">
        <w:rPr>
          <w:rFonts w:hint="eastAsia"/>
        </w:rPr>
        <w:t>该</w:t>
      </w:r>
      <w:r w:rsidR="001173E2">
        <w:t>系统</w:t>
      </w:r>
      <w:r w:rsidR="001173E2">
        <w:rPr>
          <w:rFonts w:hint="eastAsia"/>
        </w:rPr>
        <w:t>在</w:t>
      </w:r>
      <w:r w:rsidR="001173E2">
        <w:t>进入后台被唤醒</w:t>
      </w:r>
      <w:r w:rsidR="001173E2">
        <w:rPr>
          <w:rFonts w:hint="eastAsia"/>
        </w:rPr>
        <w:t>，</w:t>
      </w:r>
      <w:r w:rsidR="001173E2">
        <w:t>或</w:t>
      </w:r>
      <w:r w:rsidR="001173E2">
        <w:rPr>
          <w:rFonts w:hint="eastAsia"/>
        </w:rPr>
        <w:t>锁屏重新进入、</w:t>
      </w:r>
      <w:r w:rsidR="001173E2">
        <w:t>或特定的</w:t>
      </w:r>
      <w:r w:rsidR="001173E2">
        <w:rPr>
          <w:rFonts w:hint="eastAsia"/>
        </w:rPr>
        <w:t>超</w:t>
      </w:r>
      <w:r w:rsidR="001173E2">
        <w:t>时</w:t>
      </w:r>
      <w:r w:rsidR="001173E2">
        <w:rPr>
          <w:rFonts w:hint="eastAsia"/>
        </w:rPr>
        <w:t>时间</w:t>
      </w:r>
      <w:r w:rsidR="001173E2">
        <w:t>后，</w:t>
      </w:r>
      <w:r w:rsidR="00D42B2B">
        <w:rPr>
          <w:rFonts w:hint="eastAsia"/>
        </w:rPr>
        <w:t>或者</w:t>
      </w:r>
      <w:r w:rsidR="00D42B2B">
        <w:t>用户自己</w:t>
      </w:r>
      <w:r w:rsidR="00D42B2B">
        <w:rPr>
          <w:rFonts w:hint="eastAsia"/>
        </w:rPr>
        <w:t>退出</w:t>
      </w:r>
      <w:r w:rsidR="00D42B2B">
        <w:t>后，</w:t>
      </w:r>
      <w:r w:rsidR="001173E2">
        <w:t>要求</w:t>
      </w:r>
      <w:r w:rsidR="001173E2">
        <w:rPr>
          <w:rFonts w:hint="eastAsia"/>
        </w:rPr>
        <w:t>再次登录</w:t>
      </w:r>
      <w:r w:rsidR="001173E2">
        <w:t>。</w:t>
      </w:r>
      <w:r w:rsidR="00D42B2B">
        <w:rPr>
          <w:rFonts w:hint="eastAsia"/>
        </w:rPr>
        <w:t>该</w:t>
      </w:r>
      <w:r w:rsidR="00D42B2B">
        <w:t>模块不包含用户注册的功能。</w:t>
      </w:r>
      <w:r w:rsidR="00AE0462">
        <w:rPr>
          <w:rFonts w:hint="eastAsia"/>
        </w:rPr>
        <w:t>这个</w:t>
      </w:r>
      <w:r w:rsidR="00AE0462">
        <w:t>模块是</w:t>
      </w:r>
      <w:r w:rsidR="00F719FD">
        <w:rPr>
          <w:rFonts w:hint="eastAsia"/>
        </w:rPr>
        <w:t>安装</w:t>
      </w:r>
      <w:r w:rsidR="00AE0462">
        <w:rPr>
          <w:rFonts w:hint="eastAsia"/>
        </w:rPr>
        <w:t>在</w:t>
      </w:r>
      <w:r w:rsidR="00F719FD">
        <w:rPr>
          <w:rFonts w:hint="eastAsia"/>
        </w:rPr>
        <w:t>前端</w:t>
      </w:r>
      <w:r w:rsidR="00F719FD">
        <w:t>的智能手持设备上面</w:t>
      </w:r>
      <w:r w:rsidR="00F719FD">
        <w:rPr>
          <w:rFonts w:hint="eastAsia"/>
        </w:rPr>
        <w:t>的</w:t>
      </w:r>
      <w:r w:rsidR="00F719FD">
        <w:t>。</w:t>
      </w:r>
    </w:p>
    <w:p w:rsidR="00AE0462" w:rsidRDefault="00C02672" w:rsidP="00F719FD">
      <w:pPr>
        <w:pStyle w:val="ListParagraph"/>
        <w:numPr>
          <w:ilvl w:val="0"/>
          <w:numId w:val="7"/>
        </w:numPr>
        <w:ind w:firstLineChars="0"/>
      </w:pPr>
      <w:r w:rsidRPr="00AE0462">
        <w:rPr>
          <w:rFonts w:hint="eastAsia"/>
          <w:b/>
        </w:rPr>
        <w:t>医嘱</w:t>
      </w:r>
      <w:r w:rsidRPr="00AE0462">
        <w:rPr>
          <w:b/>
        </w:rPr>
        <w:t>执行确认模块（</w:t>
      </w:r>
      <w:r w:rsidRPr="00AE0462">
        <w:rPr>
          <w:rFonts w:hint="eastAsia"/>
          <w:b/>
        </w:rPr>
        <w:t>M0002</w:t>
      </w:r>
      <w:r w:rsidRPr="00AE0462">
        <w:rPr>
          <w:rFonts w:hint="eastAsia"/>
          <w:b/>
        </w:rPr>
        <w:t>）</w:t>
      </w:r>
      <w:r w:rsidR="00D42B2B">
        <w:rPr>
          <w:rFonts w:hint="eastAsia"/>
        </w:rPr>
        <w:t>：</w:t>
      </w:r>
      <w:r w:rsidR="00AE0462">
        <w:rPr>
          <w:rFonts w:hint="eastAsia"/>
        </w:rPr>
        <w:t>这是</w:t>
      </w:r>
      <w:r w:rsidR="00AE0462">
        <w:t>该系统的一个核心业务模块。</w:t>
      </w:r>
      <w:r w:rsidR="00AE0462">
        <w:rPr>
          <w:rFonts w:hint="eastAsia"/>
        </w:rPr>
        <w:t>医嘱</w:t>
      </w:r>
      <w:r w:rsidR="00AE0462">
        <w:t>的执行确认，主要的</w:t>
      </w:r>
      <w:r w:rsidR="00AE0462">
        <w:rPr>
          <w:rFonts w:hint="eastAsia"/>
        </w:rPr>
        <w:t>方式</w:t>
      </w:r>
      <w:r w:rsidR="002625B1">
        <w:rPr>
          <w:rFonts w:hint="eastAsia"/>
        </w:rPr>
        <w:t>分为</w:t>
      </w:r>
      <w:r w:rsidR="002625B1">
        <w:t>两大类，有条码的和无条码的。</w:t>
      </w:r>
      <w:r w:rsidR="002625B1">
        <w:rPr>
          <w:rFonts w:hint="eastAsia"/>
        </w:rPr>
        <w:t>有</w:t>
      </w:r>
      <w:r w:rsidR="002625B1">
        <w:t>条码的，是需要先扫描</w:t>
      </w:r>
      <w:r w:rsidR="002625B1">
        <w:rPr>
          <w:rFonts w:hint="eastAsia"/>
        </w:rPr>
        <w:t>对应</w:t>
      </w:r>
      <w:r w:rsidR="002625B1">
        <w:t>的</w:t>
      </w:r>
      <w:r w:rsidR="002625B1">
        <w:rPr>
          <w:rFonts w:hint="eastAsia"/>
        </w:rPr>
        <w:t>医嘱</w:t>
      </w:r>
      <w:r w:rsidR="002625B1">
        <w:t>条形码，然后</w:t>
      </w:r>
      <w:r w:rsidR="002625B1">
        <w:rPr>
          <w:rFonts w:hint="eastAsia"/>
        </w:rPr>
        <w:t>扫描</w:t>
      </w:r>
      <w:r w:rsidR="002625B1">
        <w:t>病人的条形码，然后</w:t>
      </w:r>
      <w:r w:rsidR="002625B1">
        <w:rPr>
          <w:rFonts w:hint="eastAsia"/>
        </w:rPr>
        <w:t>进行</w:t>
      </w:r>
      <w:r w:rsidR="002625B1">
        <w:t>有关操作；</w:t>
      </w:r>
      <w:r w:rsidR="002625B1">
        <w:rPr>
          <w:rFonts w:hint="eastAsia"/>
        </w:rPr>
        <w:t>无条码</w:t>
      </w:r>
      <w:r w:rsidR="002625B1">
        <w:t>的</w:t>
      </w:r>
      <w:r w:rsidR="00AE0462">
        <w:t>就是</w:t>
      </w:r>
      <w:r w:rsidR="00AE0462">
        <w:rPr>
          <w:rFonts w:hint="eastAsia"/>
        </w:rPr>
        <w:t>先</w:t>
      </w:r>
      <w:r w:rsidR="00AE0462">
        <w:t>获取</w:t>
      </w:r>
      <w:r w:rsidR="00AE0462">
        <w:rPr>
          <w:rFonts w:hint="eastAsia"/>
        </w:rPr>
        <w:t>病人</w:t>
      </w:r>
      <w:r w:rsidR="00AE0462">
        <w:t>有关基本信息（通</w:t>
      </w:r>
      <w:r w:rsidR="00AE0462">
        <w:rPr>
          <w:rFonts w:hint="eastAsia"/>
        </w:rPr>
        <w:t>过</w:t>
      </w:r>
      <w:r w:rsidR="00AE0462">
        <w:t>扫描或者</w:t>
      </w:r>
      <w:r w:rsidR="00AE0462">
        <w:rPr>
          <w:rFonts w:hint="eastAsia"/>
        </w:rPr>
        <w:t>手工</w:t>
      </w:r>
      <w:r w:rsidR="00AE0462">
        <w:t>搜索得到），然后</w:t>
      </w:r>
      <w:r w:rsidR="00AE0462">
        <w:rPr>
          <w:rFonts w:hint="eastAsia"/>
        </w:rPr>
        <w:t>查询</w:t>
      </w:r>
      <w:r w:rsidR="00AE0462">
        <w:t>得到其相应的</w:t>
      </w:r>
      <w:r w:rsidR="00AE0462">
        <w:rPr>
          <w:rFonts w:hint="eastAsia"/>
        </w:rPr>
        <w:t>未</w:t>
      </w:r>
      <w:r w:rsidR="00AE0462">
        <w:t>执行医嘱，并且</w:t>
      </w:r>
      <w:r w:rsidR="00AE0462">
        <w:rPr>
          <w:rFonts w:hint="eastAsia"/>
        </w:rPr>
        <w:t>进行</w:t>
      </w:r>
      <w:r w:rsidR="00AE0462">
        <w:t>执行确认</w:t>
      </w:r>
      <w:r w:rsidR="00AE0462">
        <w:rPr>
          <w:rFonts w:hint="eastAsia"/>
        </w:rPr>
        <w:t>。</w:t>
      </w:r>
      <w:r w:rsidR="00AE0462">
        <w:t>在</w:t>
      </w:r>
      <w:r w:rsidR="00AE0462">
        <w:rPr>
          <w:rFonts w:hint="eastAsia"/>
        </w:rPr>
        <w:t>该</w:t>
      </w:r>
      <w:r w:rsidR="00AE0462">
        <w:t>系统中，医嘱分为六类，而某些</w:t>
      </w:r>
      <w:r w:rsidR="00AE0462">
        <w:rPr>
          <w:rFonts w:hint="eastAsia"/>
        </w:rPr>
        <w:t>类别</w:t>
      </w:r>
      <w:r w:rsidR="00AE0462">
        <w:t>中又有小</w:t>
      </w:r>
      <w:r w:rsidR="00AE0462">
        <w:rPr>
          <w:rFonts w:hint="eastAsia"/>
        </w:rPr>
        <w:t>类，</w:t>
      </w:r>
      <w:r w:rsidR="00AE0462">
        <w:t>某些</w:t>
      </w:r>
      <w:r w:rsidR="00AE0462">
        <w:rPr>
          <w:rFonts w:hint="eastAsia"/>
        </w:rPr>
        <w:t>执行</w:t>
      </w:r>
      <w:r w:rsidR="00AE0462">
        <w:t>确认过程中需要有双签名的机制保证安全性。</w:t>
      </w:r>
      <w:r w:rsidR="00F719FD">
        <w:rPr>
          <w:rFonts w:hint="eastAsia"/>
        </w:rPr>
        <w:t>这个</w:t>
      </w:r>
      <w:r w:rsidR="00F719FD">
        <w:t>模块是</w:t>
      </w:r>
      <w:r w:rsidR="00F719FD">
        <w:rPr>
          <w:rFonts w:hint="eastAsia"/>
        </w:rPr>
        <w:t>安装在前端</w:t>
      </w:r>
      <w:r w:rsidR="00F719FD">
        <w:t>的智能手持设备上面</w:t>
      </w:r>
      <w:r w:rsidR="00F719FD">
        <w:rPr>
          <w:rFonts w:hint="eastAsia"/>
        </w:rPr>
        <w:t>的</w:t>
      </w:r>
      <w:r w:rsidR="00F719FD">
        <w:t>。</w:t>
      </w:r>
    </w:p>
    <w:p w:rsidR="00C02672" w:rsidRDefault="00C02672" w:rsidP="00F719FD">
      <w:pPr>
        <w:pStyle w:val="ListParagraph"/>
        <w:numPr>
          <w:ilvl w:val="0"/>
          <w:numId w:val="7"/>
        </w:numPr>
        <w:ind w:firstLineChars="0"/>
      </w:pPr>
      <w:r w:rsidRPr="00AE0462">
        <w:rPr>
          <w:rFonts w:hint="eastAsia"/>
          <w:b/>
        </w:rPr>
        <w:t>生命</w:t>
      </w:r>
      <w:r w:rsidRPr="00AE0462">
        <w:rPr>
          <w:b/>
        </w:rPr>
        <w:t>体征录入模块（</w:t>
      </w:r>
      <w:r w:rsidRPr="00AE0462">
        <w:rPr>
          <w:rFonts w:hint="eastAsia"/>
          <w:b/>
        </w:rPr>
        <w:t>M0003</w:t>
      </w:r>
      <w:r w:rsidRPr="00AE0462">
        <w:rPr>
          <w:rFonts w:hint="eastAsia"/>
          <w:b/>
        </w:rPr>
        <w:t>）</w:t>
      </w:r>
      <w:r w:rsidR="00D42B2B">
        <w:rPr>
          <w:rFonts w:hint="eastAsia"/>
        </w:rPr>
        <w:t>：</w:t>
      </w:r>
      <w:r w:rsidR="00AE0462">
        <w:rPr>
          <w:rFonts w:hint="eastAsia"/>
        </w:rPr>
        <w:t>这</w:t>
      </w:r>
      <w:r w:rsidR="00AE0462">
        <w:t>是该系统的一个核心业务模块</w:t>
      </w:r>
      <w:r w:rsidR="00AE0462">
        <w:rPr>
          <w:rFonts w:hint="eastAsia"/>
        </w:rPr>
        <w:t>。</w:t>
      </w:r>
      <w:r w:rsidR="00AE0462">
        <w:t>生命体征</w:t>
      </w:r>
      <w:r w:rsidR="00AE0462">
        <w:rPr>
          <w:rFonts w:hint="eastAsia"/>
        </w:rPr>
        <w:t>的</w:t>
      </w:r>
      <w:r w:rsidR="00AE0462">
        <w:t>录入分为</w:t>
      </w:r>
      <w:r w:rsidR="00AE0462">
        <w:rPr>
          <w:rFonts w:hint="eastAsia"/>
        </w:rPr>
        <w:t>常规</w:t>
      </w:r>
      <w:r w:rsidR="00AE0462">
        <w:t>生命体征</w:t>
      </w:r>
      <w:r w:rsidR="00AE0462">
        <w:rPr>
          <w:rFonts w:hint="eastAsia"/>
        </w:rPr>
        <w:t>和</w:t>
      </w:r>
      <w:r w:rsidR="00AE0462">
        <w:t>等级护理生命体征。</w:t>
      </w:r>
      <w:r w:rsidR="00F719FD">
        <w:rPr>
          <w:rFonts w:hint="eastAsia"/>
        </w:rPr>
        <w:t>这个</w:t>
      </w:r>
      <w:r w:rsidR="00F719FD">
        <w:t>模块是</w:t>
      </w:r>
      <w:r w:rsidR="00F719FD">
        <w:rPr>
          <w:rFonts w:hint="eastAsia"/>
        </w:rPr>
        <w:t>安装在前端</w:t>
      </w:r>
      <w:r w:rsidR="00F719FD">
        <w:t>的智能手持设备上面</w:t>
      </w:r>
      <w:r w:rsidR="00F719FD">
        <w:rPr>
          <w:rFonts w:hint="eastAsia"/>
        </w:rPr>
        <w:t>的</w:t>
      </w:r>
      <w:r w:rsidR="00F719FD">
        <w:t>。</w:t>
      </w:r>
    </w:p>
    <w:p w:rsidR="00C02672" w:rsidRPr="00C02672" w:rsidRDefault="00C02672" w:rsidP="001173E2">
      <w:pPr>
        <w:pStyle w:val="ListParagraph"/>
        <w:numPr>
          <w:ilvl w:val="0"/>
          <w:numId w:val="7"/>
        </w:numPr>
        <w:ind w:firstLineChars="0"/>
      </w:pPr>
      <w:r w:rsidRPr="00AE0462">
        <w:rPr>
          <w:rFonts w:hint="eastAsia"/>
          <w:b/>
        </w:rPr>
        <w:t>数据</w:t>
      </w:r>
      <w:r w:rsidRPr="00AE0462">
        <w:rPr>
          <w:b/>
        </w:rPr>
        <w:t>业务逻辑模块（</w:t>
      </w:r>
      <w:r w:rsidRPr="00AE0462">
        <w:rPr>
          <w:rFonts w:hint="eastAsia"/>
          <w:b/>
        </w:rPr>
        <w:t>M0004</w:t>
      </w:r>
      <w:r w:rsidRPr="00AE0462">
        <w:rPr>
          <w:rFonts w:hint="eastAsia"/>
          <w:b/>
        </w:rPr>
        <w:t>）</w:t>
      </w:r>
      <w:r w:rsidR="00D42B2B">
        <w:rPr>
          <w:rFonts w:hint="eastAsia"/>
        </w:rPr>
        <w:t>：</w:t>
      </w:r>
      <w:r w:rsidR="00AE0462">
        <w:rPr>
          <w:rFonts w:hint="eastAsia"/>
        </w:rPr>
        <w:t>这</w:t>
      </w:r>
      <w:r w:rsidR="00AE0462">
        <w:t>是考虑</w:t>
      </w:r>
      <w:r w:rsidR="00AE0462">
        <w:rPr>
          <w:rFonts w:hint="eastAsia"/>
        </w:rPr>
        <w:t>扩展性</w:t>
      </w:r>
      <w:r w:rsidR="00AE0462">
        <w:t>而</w:t>
      </w:r>
      <w:r w:rsidR="00AE0462">
        <w:rPr>
          <w:rFonts w:hint="eastAsia"/>
        </w:rPr>
        <w:t>单独</w:t>
      </w:r>
      <w:r w:rsidR="00AE0462">
        <w:t>设计的一个中间层模块，用来统一处理和交换数据。这个</w:t>
      </w:r>
      <w:r w:rsidR="00AE0462">
        <w:rPr>
          <w:rFonts w:hint="eastAsia"/>
        </w:rPr>
        <w:t>模块</w:t>
      </w:r>
      <w:r w:rsidR="00AE0462">
        <w:t>将采用</w:t>
      </w:r>
      <w:r w:rsidR="00F719FD">
        <w:rPr>
          <w:rFonts w:hint="eastAsia"/>
        </w:rPr>
        <w:t>服务</w:t>
      </w:r>
      <w:r w:rsidR="00F719FD">
        <w:t>来实现，部署在后端的</w:t>
      </w:r>
      <w:r w:rsidR="00F719FD">
        <w:rPr>
          <w:rFonts w:hint="eastAsia"/>
        </w:rPr>
        <w:t>应用服务器</w:t>
      </w:r>
      <w:r w:rsidR="00F719FD">
        <w:t>中。</w:t>
      </w:r>
    </w:p>
    <w:p w:rsidR="009056A4" w:rsidRDefault="00752ECB" w:rsidP="00B10E94">
      <w:pPr>
        <w:pStyle w:val="Heading1"/>
      </w:pPr>
      <w:bookmarkStart w:id="38" w:name="_Toc395793753"/>
      <w:r>
        <w:rPr>
          <w:rFonts w:hint="eastAsia"/>
        </w:rPr>
        <w:lastRenderedPageBreak/>
        <w:t>接口设计</w:t>
      </w:r>
      <w:bookmarkEnd w:id="36"/>
      <w:bookmarkEnd w:id="37"/>
      <w:bookmarkEnd w:id="38"/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39" w:name="_Toc33875637"/>
      <w:bookmarkStart w:id="40" w:name="_Toc33957388"/>
      <w:bookmarkStart w:id="41" w:name="_Toc395793754"/>
      <w:r>
        <w:rPr>
          <w:rFonts w:hint="eastAsia"/>
        </w:rPr>
        <w:t>外部接口</w:t>
      </w:r>
      <w:bookmarkEnd w:id="39"/>
      <w:bookmarkEnd w:id="40"/>
      <w:bookmarkEnd w:id="41"/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42" w:name="_Toc33875638"/>
      <w:bookmarkStart w:id="43" w:name="_Toc33957389"/>
      <w:bookmarkStart w:id="44" w:name="_Toc395793755"/>
      <w:r>
        <w:rPr>
          <w:rFonts w:hint="eastAsia"/>
        </w:rPr>
        <w:t>用户接口</w:t>
      </w:r>
      <w:bookmarkEnd w:id="42"/>
      <w:bookmarkEnd w:id="43"/>
      <w:bookmarkEnd w:id="44"/>
    </w:p>
    <w:p w:rsidR="009056A4" w:rsidRDefault="00080244" w:rsidP="00C02C76">
      <w:pPr>
        <w:pStyle w:val="a1"/>
      </w:pPr>
      <w:r>
        <w:rPr>
          <w:rFonts w:hint="eastAsia"/>
        </w:rPr>
        <w:t>该</w:t>
      </w:r>
      <w:r>
        <w:t>系统</w:t>
      </w:r>
      <w:r>
        <w:rPr>
          <w:rFonts w:hint="eastAsia"/>
        </w:rPr>
        <w:t>对于</w:t>
      </w:r>
      <w:r>
        <w:t>用户来说，是一个标准的</w:t>
      </w:r>
      <w:r>
        <w:t>App</w:t>
      </w:r>
      <w:r>
        <w:rPr>
          <w:rFonts w:hint="eastAsia"/>
        </w:rPr>
        <w:t>，</w:t>
      </w:r>
      <w:r>
        <w:t>将遵循</w:t>
      </w:r>
      <w:r>
        <w:t>App</w:t>
      </w:r>
      <w:r>
        <w:rPr>
          <w:rFonts w:hint="eastAsia"/>
        </w:rPr>
        <w:t>用户接口（</w:t>
      </w:r>
      <w:r>
        <w:t>界面）</w:t>
      </w:r>
      <w:r>
        <w:rPr>
          <w:rFonts w:hint="eastAsia"/>
        </w:rPr>
        <w:t>设计</w:t>
      </w:r>
      <w:r>
        <w:t>的一般规范</w:t>
      </w:r>
      <w:r>
        <w:rPr>
          <w:rFonts w:hint="eastAsia"/>
        </w:rPr>
        <w:t>，以及“</w:t>
      </w:r>
      <w:r w:rsidRPr="006E70A0">
        <w:rPr>
          <w:rFonts w:hint="eastAsia"/>
        </w:rPr>
        <w:t>联想智慧医疗软件</w:t>
      </w:r>
      <w:r w:rsidRPr="006E70A0">
        <w:rPr>
          <w:rFonts w:hint="eastAsia"/>
        </w:rPr>
        <w:t>UI</w:t>
      </w:r>
      <w:r w:rsidRPr="006E70A0">
        <w:rPr>
          <w:rFonts w:hint="eastAsia"/>
        </w:rPr>
        <w:t>（用户界面）设计规范</w:t>
      </w:r>
      <w:r>
        <w:rPr>
          <w:rFonts w:hint="eastAsia"/>
        </w:rPr>
        <w:t>”的</w:t>
      </w:r>
      <w:r>
        <w:t>要求。具体</w:t>
      </w:r>
      <w:r>
        <w:rPr>
          <w:rFonts w:hint="eastAsia"/>
        </w:rPr>
        <w:t>的</w:t>
      </w:r>
      <w:r>
        <w:t>用户接口（界面</w:t>
      </w:r>
      <w:r>
        <w:rPr>
          <w:rFonts w:hint="eastAsia"/>
        </w:rPr>
        <w:t>）</w:t>
      </w:r>
      <w:r>
        <w:t>设计，以</w:t>
      </w:r>
      <w:r>
        <w:rPr>
          <w:rFonts w:hint="eastAsia"/>
        </w:rPr>
        <w:t>“交互</w:t>
      </w:r>
      <w:r>
        <w:t>设计</w:t>
      </w:r>
      <w:r>
        <w:rPr>
          <w:rFonts w:hint="eastAsia"/>
        </w:rPr>
        <w:t>”最终</w:t>
      </w:r>
      <w:r>
        <w:t>定稿为准。</w:t>
      </w:r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45" w:name="_Toc33875639"/>
      <w:bookmarkStart w:id="46" w:name="_Toc33957390"/>
      <w:bookmarkStart w:id="47" w:name="_Toc395793756"/>
      <w:r>
        <w:rPr>
          <w:rFonts w:hint="eastAsia"/>
        </w:rPr>
        <w:t>硬件接口</w:t>
      </w:r>
      <w:bookmarkEnd w:id="45"/>
      <w:bookmarkEnd w:id="46"/>
      <w:bookmarkEnd w:id="47"/>
    </w:p>
    <w:p w:rsidR="009056A4" w:rsidRPr="00B4448D" w:rsidRDefault="00080244" w:rsidP="00C02C76">
      <w:pPr>
        <w:pStyle w:val="a1"/>
      </w:pPr>
      <w:r>
        <w:rPr>
          <w:rFonts w:hint="eastAsia"/>
        </w:rPr>
        <w:t>该</w:t>
      </w:r>
      <w:r>
        <w:t>系统所依赖的</w:t>
      </w:r>
      <w:r>
        <w:rPr>
          <w:rFonts w:hint="eastAsia"/>
        </w:rPr>
        <w:t>硬件</w:t>
      </w:r>
      <w:r>
        <w:t>接口主要有：摄像头。</w:t>
      </w:r>
      <w:r w:rsidR="003749BA">
        <w:rPr>
          <w:rFonts w:hint="eastAsia"/>
        </w:rPr>
        <w:t>主要</w:t>
      </w:r>
      <w:r w:rsidR="003749BA">
        <w:t>的</w:t>
      </w:r>
      <w:r w:rsidR="003749BA">
        <w:rPr>
          <w:rFonts w:hint="eastAsia"/>
        </w:rPr>
        <w:t>作用</w:t>
      </w:r>
      <w:r w:rsidR="003749BA">
        <w:t>在于扫描</w:t>
      </w:r>
      <w:r w:rsidR="003749BA">
        <w:rPr>
          <w:rFonts w:hint="eastAsia"/>
        </w:rPr>
        <w:t>一</w:t>
      </w:r>
      <w:r w:rsidR="003749BA">
        <w:t>维码或者二维码</w:t>
      </w:r>
      <w:r w:rsidR="003749BA">
        <w:rPr>
          <w:rFonts w:hint="eastAsia"/>
        </w:rPr>
        <w:t>。</w:t>
      </w:r>
      <w:r w:rsidR="003749BA">
        <w:t>目前</w:t>
      </w:r>
      <w:r w:rsidR="003749BA">
        <w:rPr>
          <w:rFonts w:hint="eastAsia"/>
        </w:rPr>
        <w:t>对</w:t>
      </w:r>
      <w:r w:rsidR="00480758">
        <w:t>该接口</w:t>
      </w:r>
      <w:r w:rsidR="00480758">
        <w:rPr>
          <w:rFonts w:hint="eastAsia"/>
        </w:rPr>
        <w:t>的最低</w:t>
      </w:r>
      <w:r w:rsidR="00480758">
        <w:t>要求是</w:t>
      </w:r>
      <w:r w:rsidR="00480758">
        <w:rPr>
          <w:rFonts w:hint="eastAsia"/>
        </w:rPr>
        <w:t>800</w:t>
      </w:r>
      <w:r w:rsidR="00480758">
        <w:rPr>
          <w:rFonts w:hint="eastAsia"/>
        </w:rPr>
        <w:t>万</w:t>
      </w:r>
      <w:r w:rsidR="00480758">
        <w:t>像素</w:t>
      </w:r>
      <w:r w:rsidR="003749BA">
        <w:rPr>
          <w:rFonts w:hint="eastAsia"/>
        </w:rPr>
        <w:t>，设计</w:t>
      </w:r>
      <w:r w:rsidR="003749BA">
        <w:t>的时候以</w:t>
      </w:r>
      <w:r w:rsidR="003749BA">
        <w:rPr>
          <w:rFonts w:hint="eastAsia"/>
        </w:rPr>
        <w:t>智能</w:t>
      </w:r>
      <w:r w:rsidR="003749BA">
        <w:t>手持设备自带的</w:t>
      </w:r>
      <w:r w:rsidR="003749BA">
        <w:rPr>
          <w:rFonts w:hint="eastAsia"/>
        </w:rPr>
        <w:t>摄像头</w:t>
      </w:r>
      <w:r w:rsidR="003749BA">
        <w:t>进行考虑。如果</w:t>
      </w:r>
      <w:r w:rsidR="003749BA">
        <w:rPr>
          <w:rFonts w:hint="eastAsia"/>
        </w:rPr>
        <w:t>有</w:t>
      </w:r>
      <w:r w:rsidR="003749BA">
        <w:t>精度较高</w:t>
      </w:r>
      <w:r w:rsidR="003749BA">
        <w:rPr>
          <w:rFonts w:hint="eastAsia"/>
        </w:rPr>
        <w:t>、</w:t>
      </w:r>
      <w:r w:rsidR="003749BA">
        <w:t>响应</w:t>
      </w:r>
      <w:r w:rsidR="003749BA">
        <w:rPr>
          <w:rFonts w:hint="eastAsia"/>
        </w:rPr>
        <w:t>速度</w:t>
      </w:r>
      <w:r w:rsidR="003749BA">
        <w:t>较高</w:t>
      </w:r>
      <w:r w:rsidR="003749BA">
        <w:rPr>
          <w:rFonts w:hint="eastAsia"/>
        </w:rPr>
        <w:t>的</w:t>
      </w:r>
      <w:r w:rsidR="003749BA">
        <w:t>专用硬件</w:t>
      </w:r>
      <w:r w:rsidR="003749BA">
        <w:rPr>
          <w:rFonts w:hint="eastAsia"/>
        </w:rPr>
        <w:t>则</w:t>
      </w:r>
      <w:r w:rsidR="003749BA">
        <w:t>是</w:t>
      </w:r>
      <w:r w:rsidR="003749BA">
        <w:rPr>
          <w:rFonts w:hint="eastAsia"/>
        </w:rPr>
        <w:t>更好</w:t>
      </w:r>
      <w:r w:rsidR="003749BA">
        <w:t>的。</w:t>
      </w:r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48" w:name="_Toc33875640"/>
      <w:bookmarkStart w:id="49" w:name="_Toc33957391"/>
      <w:bookmarkStart w:id="50" w:name="_Toc395793757"/>
      <w:r>
        <w:rPr>
          <w:rFonts w:hint="eastAsia"/>
        </w:rPr>
        <w:t>软件接口</w:t>
      </w:r>
      <w:bookmarkEnd w:id="48"/>
      <w:bookmarkEnd w:id="49"/>
      <w:bookmarkEnd w:id="50"/>
    </w:p>
    <w:p w:rsidR="009056A4" w:rsidRDefault="007266CF" w:rsidP="00C02C76">
      <w:pPr>
        <w:pStyle w:val="a1"/>
      </w:pPr>
      <w:r>
        <w:rPr>
          <w:rFonts w:hint="eastAsia"/>
        </w:rPr>
        <w:t>该系统</w:t>
      </w:r>
      <w:r>
        <w:t>所使用的</w:t>
      </w:r>
      <w:r>
        <w:rPr>
          <w:rFonts w:hint="eastAsia"/>
        </w:rPr>
        <w:t>数据</w:t>
      </w:r>
      <w:r>
        <w:t>绝大部分都是直接来自原有的护理系统（住院护士工作站、住院电子病历系统等），所以这部分的数据接口是该系统所主要依赖的软件接口</w:t>
      </w:r>
      <w:r w:rsidR="009056A4" w:rsidRPr="00B4448D">
        <w:rPr>
          <w:rFonts w:hint="eastAsia"/>
        </w:rPr>
        <w:t>。</w:t>
      </w:r>
      <w:r>
        <w:rPr>
          <w:rFonts w:hint="eastAsia"/>
        </w:rPr>
        <w:t>在</w:t>
      </w:r>
      <w:r>
        <w:t>整体设计</w:t>
      </w:r>
      <w:r>
        <w:rPr>
          <w:rFonts w:hint="eastAsia"/>
        </w:rPr>
        <w:t>上</w:t>
      </w:r>
      <w:r>
        <w:t>，这部分接口我们会采用服务的</w:t>
      </w:r>
      <w:r>
        <w:rPr>
          <w:rFonts w:hint="eastAsia"/>
        </w:rPr>
        <w:t>方式</w:t>
      </w:r>
      <w:r>
        <w:t>来实现。</w:t>
      </w:r>
    </w:p>
    <w:p w:rsidR="007266CF" w:rsidRPr="00B4448D" w:rsidRDefault="007266CF" w:rsidP="00C02C76">
      <w:pPr>
        <w:pStyle w:val="a1"/>
      </w:pPr>
      <w:r>
        <w:rPr>
          <w:rFonts w:hint="eastAsia"/>
        </w:rPr>
        <w:t>该</w:t>
      </w:r>
      <w:r>
        <w:t>系统不提供对外的软件接口。</w:t>
      </w:r>
    </w:p>
    <w:p w:rsidR="009056A4" w:rsidRDefault="009056A4" w:rsidP="009056A4">
      <w:pPr>
        <w:pStyle w:val="Heading3"/>
        <w:keepLines w:val="0"/>
        <w:widowControl/>
        <w:tabs>
          <w:tab w:val="num" w:pos="918"/>
        </w:tabs>
        <w:autoSpaceDE w:val="0"/>
        <w:autoSpaceDN w:val="0"/>
        <w:ind w:left="1068" w:hangingChars="380" w:hanging="1068"/>
        <w:jc w:val="both"/>
      </w:pPr>
      <w:bookmarkStart w:id="51" w:name="_Toc33875641"/>
      <w:bookmarkStart w:id="52" w:name="_Toc33957392"/>
      <w:bookmarkStart w:id="53" w:name="_Toc395793758"/>
      <w:r>
        <w:rPr>
          <w:rFonts w:hint="eastAsia"/>
        </w:rPr>
        <w:t>通讯接口</w:t>
      </w:r>
      <w:bookmarkEnd w:id="51"/>
      <w:bookmarkEnd w:id="52"/>
      <w:bookmarkEnd w:id="53"/>
    </w:p>
    <w:p w:rsidR="009056A4" w:rsidRPr="00B4448D" w:rsidRDefault="00B74BE7" w:rsidP="00C02C76">
      <w:pPr>
        <w:pStyle w:val="a1"/>
      </w:pPr>
      <w:r>
        <w:rPr>
          <w:rFonts w:hint="eastAsia"/>
        </w:rPr>
        <w:t>该</w:t>
      </w:r>
      <w:r w:rsidR="007266CF">
        <w:rPr>
          <w:rFonts w:hint="eastAsia"/>
        </w:rPr>
        <w:t>系统</w:t>
      </w:r>
      <w:r w:rsidR="007266CF">
        <w:t>需要有网络通讯接口</w:t>
      </w:r>
      <w:r w:rsidR="007266CF">
        <w:rPr>
          <w:rFonts w:hint="eastAsia"/>
        </w:rPr>
        <w:t>支持，</w:t>
      </w:r>
      <w:r w:rsidR="007266CF">
        <w:t>由于是部署在医院内部使用，所以</w:t>
      </w:r>
      <w:r w:rsidR="007266CF">
        <w:rPr>
          <w:rFonts w:hint="eastAsia"/>
        </w:rPr>
        <w:t>采用的</w:t>
      </w:r>
      <w:r w:rsidR="007266CF">
        <w:t>网络通讯接口为</w:t>
      </w:r>
      <w:r w:rsidR="00071AC7">
        <w:rPr>
          <w:rFonts w:hint="eastAsia"/>
        </w:rPr>
        <w:t>医院</w:t>
      </w:r>
      <w:r w:rsidR="00071AC7">
        <w:t>特定的</w:t>
      </w:r>
      <w:r w:rsidR="007266CF">
        <w:t>无线网络（</w:t>
      </w:r>
      <w:r w:rsidR="007266CF">
        <w:rPr>
          <w:rFonts w:hint="eastAsia"/>
        </w:rPr>
        <w:t>WIFI</w:t>
      </w:r>
      <w:r w:rsidR="007266CF">
        <w:rPr>
          <w:rFonts w:hint="eastAsia"/>
        </w:rPr>
        <w:t>）。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54" w:name="_Toc33875642"/>
      <w:bookmarkStart w:id="55" w:name="_Toc33957393"/>
      <w:bookmarkStart w:id="56" w:name="_Toc395793759"/>
      <w:r>
        <w:rPr>
          <w:rFonts w:hint="eastAsia"/>
        </w:rPr>
        <w:t>内部接口</w:t>
      </w:r>
      <w:bookmarkEnd w:id="54"/>
      <w:bookmarkEnd w:id="55"/>
      <w:bookmarkEnd w:id="56"/>
    </w:p>
    <w:p w:rsidR="009056A4" w:rsidRPr="0007476F" w:rsidRDefault="007266CF" w:rsidP="00C02C76">
      <w:pPr>
        <w:pStyle w:val="a1"/>
      </w:pPr>
      <w:r>
        <w:rPr>
          <w:rFonts w:hint="eastAsia"/>
        </w:rPr>
        <w:t>该</w:t>
      </w:r>
      <w:r>
        <w:t>系统内部的模块之间，</w:t>
      </w:r>
      <w:r>
        <w:rPr>
          <w:rFonts w:hint="eastAsia"/>
        </w:rPr>
        <w:t>M0001</w:t>
      </w:r>
      <w:r>
        <w:rPr>
          <w:rFonts w:hint="eastAsia"/>
        </w:rPr>
        <w:t>和</w:t>
      </w:r>
      <w:r>
        <w:rPr>
          <w:rFonts w:hint="eastAsia"/>
        </w:rPr>
        <w:t>M0002</w:t>
      </w:r>
      <w:r>
        <w:rPr>
          <w:rFonts w:hint="eastAsia"/>
        </w:rPr>
        <w:t>、</w:t>
      </w:r>
      <w:r>
        <w:rPr>
          <w:rFonts w:hint="eastAsia"/>
        </w:rPr>
        <w:t>M0003</w:t>
      </w:r>
      <w:r>
        <w:rPr>
          <w:rFonts w:hint="eastAsia"/>
        </w:rPr>
        <w:t>这</w:t>
      </w:r>
      <w:r>
        <w:t>三个模块的接口</w:t>
      </w:r>
      <w:r>
        <w:rPr>
          <w:rFonts w:hint="eastAsia"/>
        </w:rPr>
        <w:t>全部</w:t>
      </w:r>
      <w:r>
        <w:t>基于</w:t>
      </w:r>
      <w:r>
        <w:rPr>
          <w:rFonts w:hint="eastAsia"/>
        </w:rPr>
        <w:t>Android</w:t>
      </w:r>
      <w:r>
        <w:rPr>
          <w:rFonts w:hint="eastAsia"/>
        </w:rPr>
        <w:lastRenderedPageBreak/>
        <w:t>系统</w:t>
      </w:r>
      <w:r>
        <w:t>开发的内部机制来实现</w:t>
      </w:r>
      <w:r>
        <w:rPr>
          <w:rFonts w:hint="eastAsia"/>
        </w:rPr>
        <w:t>，没有</w:t>
      </w:r>
      <w:r>
        <w:t>专门的内部接口设计</w:t>
      </w:r>
      <w:r w:rsidR="009056A4" w:rsidRPr="00B4448D">
        <w:rPr>
          <w:rFonts w:hint="eastAsia"/>
        </w:rPr>
        <w:t>。</w:t>
      </w:r>
      <w:r>
        <w:rPr>
          <w:rFonts w:hint="eastAsia"/>
        </w:rPr>
        <w:t>M0001</w:t>
      </w:r>
      <w:r>
        <w:rPr>
          <w:rFonts w:hint="eastAsia"/>
        </w:rPr>
        <w:t>、</w:t>
      </w:r>
      <w:r>
        <w:rPr>
          <w:rFonts w:hint="eastAsia"/>
        </w:rPr>
        <w:t>M0002</w:t>
      </w:r>
      <w:r>
        <w:rPr>
          <w:rFonts w:hint="eastAsia"/>
        </w:rPr>
        <w:t>、</w:t>
      </w:r>
      <w:r>
        <w:rPr>
          <w:rFonts w:hint="eastAsia"/>
        </w:rPr>
        <w:t>M0003</w:t>
      </w:r>
      <w:r>
        <w:rPr>
          <w:rFonts w:hint="eastAsia"/>
        </w:rPr>
        <w:t>与</w:t>
      </w:r>
      <w:r>
        <w:rPr>
          <w:rFonts w:hint="eastAsia"/>
        </w:rPr>
        <w:t>M0004</w:t>
      </w:r>
      <w:r>
        <w:rPr>
          <w:rFonts w:hint="eastAsia"/>
        </w:rPr>
        <w:t>之间</w:t>
      </w:r>
      <w:r>
        <w:t>是通过标准的服务接口来实现的（具体的接口定义在详细设计中体现），</w:t>
      </w:r>
      <w:r>
        <w:rPr>
          <w:rFonts w:hint="eastAsia"/>
        </w:rPr>
        <w:t>服务</w:t>
      </w:r>
      <w:r>
        <w:t>接口所采用的开发技术是</w:t>
      </w:r>
      <w:r>
        <w:rPr>
          <w:rFonts w:hint="eastAsia"/>
        </w:rPr>
        <w:t>ASP.NET W</w:t>
      </w:r>
      <w:r>
        <w:t>eb API</w:t>
      </w:r>
      <w:r>
        <w:rPr>
          <w:rFonts w:hint="eastAsia"/>
        </w:rPr>
        <w:t>。</w:t>
      </w:r>
    </w:p>
    <w:p w:rsidR="009056A4" w:rsidRDefault="009056A4" w:rsidP="009056A4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57" w:name="_Toc33875643"/>
      <w:bookmarkStart w:id="58" w:name="_Toc33957394"/>
      <w:bookmarkStart w:id="59" w:name="_Toc395793760"/>
      <w:r>
        <w:rPr>
          <w:rFonts w:hint="eastAsia"/>
        </w:rPr>
        <w:t>属性设计</w:t>
      </w:r>
      <w:bookmarkEnd w:id="57"/>
      <w:bookmarkEnd w:id="58"/>
      <w:r>
        <w:rPr>
          <w:rFonts w:hint="eastAsia"/>
        </w:rPr>
        <w:t>（系统设计原则的考虑）</w:t>
      </w:r>
      <w:bookmarkEnd w:id="59"/>
    </w:p>
    <w:p w:rsidR="009056A4" w:rsidRPr="00B4448D" w:rsidRDefault="009056A4" w:rsidP="00C02C76">
      <w:pPr>
        <w:pStyle w:val="a1"/>
      </w:pPr>
      <w:r w:rsidRPr="00B4448D">
        <w:rPr>
          <w:rFonts w:hint="eastAsia"/>
        </w:rPr>
        <w:t>说明系统对以下五个方面的属性所作的特殊设计和考虑。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60" w:name="_Toc33875644"/>
      <w:bookmarkStart w:id="61" w:name="_Toc33957395"/>
      <w:bookmarkStart w:id="62" w:name="_Toc395793761"/>
      <w:r>
        <w:rPr>
          <w:rFonts w:hint="eastAsia"/>
        </w:rPr>
        <w:t>可靠性</w:t>
      </w:r>
      <w:bookmarkEnd w:id="60"/>
      <w:bookmarkEnd w:id="61"/>
      <w:bookmarkEnd w:id="62"/>
    </w:p>
    <w:p w:rsidR="007266CF" w:rsidRDefault="00023AD2" w:rsidP="007266CF">
      <w:pPr>
        <w:ind w:firstLine="420"/>
      </w:pPr>
      <w:r>
        <w:rPr>
          <w:rFonts w:hint="eastAsia"/>
        </w:rPr>
        <w:t>我们</w:t>
      </w:r>
      <w:r w:rsidR="007C1741">
        <w:rPr>
          <w:rFonts w:hint="eastAsia"/>
        </w:rPr>
        <w:t>从</w:t>
      </w:r>
      <w:r w:rsidR="007C1741">
        <w:t>以下方面</w:t>
      </w:r>
      <w:r>
        <w:t>来</w:t>
      </w:r>
      <w:r>
        <w:rPr>
          <w:rFonts w:hint="eastAsia"/>
        </w:rPr>
        <w:t>保证</w:t>
      </w:r>
      <w:r>
        <w:t>可靠性：</w:t>
      </w:r>
    </w:p>
    <w:p w:rsidR="00023AD2" w:rsidRDefault="008D7936" w:rsidP="005C308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数据</w:t>
      </w:r>
      <w:r>
        <w:t>层的可靠性：</w:t>
      </w:r>
      <w:r>
        <w:rPr>
          <w:rFonts w:hint="eastAsia"/>
        </w:rPr>
        <w:t>由</w:t>
      </w:r>
      <w:r>
        <w:rPr>
          <w:rFonts w:hint="eastAsia"/>
        </w:rPr>
        <w:t>O</w:t>
      </w:r>
      <w:r>
        <w:t>racle</w:t>
      </w:r>
      <w:r>
        <w:t>平台提供高可用性</w:t>
      </w:r>
      <w:r>
        <w:rPr>
          <w:rFonts w:hint="eastAsia"/>
        </w:rPr>
        <w:t>保障</w:t>
      </w:r>
      <w:r>
        <w:t>。</w:t>
      </w:r>
      <w:r>
        <w:rPr>
          <w:rFonts w:hint="eastAsia"/>
        </w:rPr>
        <w:t>（</w:t>
      </w:r>
      <w:r>
        <w:t>这个不属于</w:t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负责</w:t>
      </w:r>
      <w:r>
        <w:t>的范畴）</w:t>
      </w:r>
      <w:r>
        <w:rPr>
          <w:rFonts w:hint="eastAsia"/>
        </w:rPr>
        <w:t>。</w:t>
      </w:r>
    </w:p>
    <w:p w:rsidR="008D7936" w:rsidRDefault="008D7936" w:rsidP="005C308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应用层</w:t>
      </w:r>
      <w:r>
        <w:t>的可靠性：</w:t>
      </w:r>
      <w:r w:rsidR="00627348">
        <w:rPr>
          <w:rFonts w:hint="eastAsia"/>
        </w:rPr>
        <w:t>该</w:t>
      </w:r>
      <w:r w:rsidR="00627348">
        <w:t>应用部署到</w:t>
      </w:r>
      <w:r w:rsidR="00627348">
        <w:rPr>
          <w:rFonts w:hint="eastAsia"/>
        </w:rPr>
        <w:t>医院</w:t>
      </w:r>
      <w:r w:rsidR="00627348">
        <w:t>的</w:t>
      </w:r>
      <w:r w:rsidR="00627348">
        <w:rPr>
          <w:rFonts w:hint="eastAsia"/>
        </w:rPr>
        <w:t>主要</w:t>
      </w:r>
      <w:r w:rsidR="00627348">
        <w:t>的</w:t>
      </w:r>
      <w:r w:rsidR="00627348">
        <w:rPr>
          <w:rFonts w:hint="eastAsia"/>
        </w:rPr>
        <w:t>应用</w:t>
      </w:r>
      <w:r w:rsidR="00627348">
        <w:t>服务器</w:t>
      </w:r>
      <w:r w:rsidR="00627348">
        <w:rPr>
          <w:rFonts w:hint="eastAsia"/>
        </w:rPr>
        <w:t>上面</w:t>
      </w:r>
      <w:r w:rsidR="00627348">
        <w:t>，提供了较好的软硬件配置，以及负载均衡的配置。</w:t>
      </w:r>
    </w:p>
    <w:p w:rsidR="008D7936" w:rsidRPr="00023AD2" w:rsidRDefault="00627348" w:rsidP="005C3087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表现</w:t>
      </w:r>
      <w:r w:rsidR="008D7936">
        <w:rPr>
          <w:rFonts w:hint="eastAsia"/>
        </w:rPr>
        <w:t>层</w:t>
      </w:r>
      <w:r w:rsidR="008D7936">
        <w:t>的可靠性：</w:t>
      </w:r>
      <w:r w:rsidR="009C6AA2">
        <w:rPr>
          <w:rFonts w:hint="eastAsia"/>
        </w:rPr>
        <w:t>使用</w:t>
      </w:r>
      <w:r w:rsidR="009C6AA2">
        <w:t>一套标准的框架（包含了预防</w:t>
      </w:r>
      <w:r w:rsidR="009C6AA2">
        <w:rPr>
          <w:rFonts w:hint="eastAsia"/>
        </w:rPr>
        <w:t>崩溃</w:t>
      </w:r>
      <w:r w:rsidR="009C6AA2">
        <w:t>的机制），调用接口时</w:t>
      </w:r>
      <w:r w:rsidR="009C6AA2">
        <w:rPr>
          <w:rFonts w:hint="eastAsia"/>
        </w:rPr>
        <w:t>要求</w:t>
      </w:r>
      <w:r w:rsidR="009C6AA2">
        <w:t>返回</w:t>
      </w:r>
      <w:r w:rsidR="009C6AA2">
        <w:rPr>
          <w:rFonts w:hint="eastAsia"/>
        </w:rPr>
        <w:t>标准</w:t>
      </w:r>
      <w:r w:rsidR="009C6AA2">
        <w:t>的</w:t>
      </w:r>
      <w:r w:rsidR="009C6AA2">
        <w:rPr>
          <w:rFonts w:hint="eastAsia"/>
        </w:rPr>
        <w:t>JSON</w:t>
      </w:r>
      <w:r w:rsidR="009C6AA2">
        <w:rPr>
          <w:rFonts w:hint="eastAsia"/>
        </w:rPr>
        <w:t>格式。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63" w:name="_Toc33875645"/>
      <w:bookmarkStart w:id="64" w:name="_Toc33957396"/>
      <w:bookmarkStart w:id="65" w:name="_Toc395793762"/>
      <w:r>
        <w:rPr>
          <w:rFonts w:hint="eastAsia"/>
        </w:rPr>
        <w:t>安全性</w:t>
      </w:r>
      <w:bookmarkEnd w:id="63"/>
      <w:bookmarkEnd w:id="64"/>
      <w:bookmarkEnd w:id="65"/>
    </w:p>
    <w:p w:rsidR="00023AD2" w:rsidRDefault="00023AD2" w:rsidP="00023AD2">
      <w:pPr>
        <w:ind w:firstLine="420"/>
      </w:pPr>
      <w:r>
        <w:rPr>
          <w:rFonts w:hint="eastAsia"/>
        </w:rPr>
        <w:t>我们</w:t>
      </w:r>
      <w:r w:rsidR="007C1741">
        <w:rPr>
          <w:rFonts w:hint="eastAsia"/>
        </w:rPr>
        <w:t>以下</w:t>
      </w:r>
      <w:r w:rsidR="007C1741">
        <w:t>方面</w:t>
      </w:r>
      <w:r>
        <w:t>来保证安全性：</w:t>
      </w:r>
    </w:p>
    <w:p w:rsidR="005C3087" w:rsidRDefault="005C3087" w:rsidP="00023A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>
        <w:t>是需要登录的：</w:t>
      </w:r>
      <w:r>
        <w:rPr>
          <w:rFonts w:hint="eastAsia"/>
        </w:rPr>
        <w:t>该</w:t>
      </w:r>
      <w:r>
        <w:t>系统</w:t>
      </w:r>
      <w:r>
        <w:rPr>
          <w:rFonts w:hint="eastAsia"/>
        </w:rPr>
        <w:t>使用</w:t>
      </w:r>
      <w:r>
        <w:t>内部认证过的用户</w:t>
      </w:r>
      <w:r>
        <w:rPr>
          <w:rFonts w:hint="eastAsia"/>
        </w:rPr>
        <w:t>账号</w:t>
      </w:r>
      <w:r>
        <w:t>和密码登录，确保了只有</w:t>
      </w:r>
      <w:r>
        <w:rPr>
          <w:rFonts w:hint="eastAsia"/>
        </w:rPr>
        <w:t>医院</w:t>
      </w:r>
      <w:r>
        <w:t>的合法</w:t>
      </w:r>
      <w:r w:rsidR="005C13EC">
        <w:rPr>
          <w:rFonts w:hint="eastAsia"/>
        </w:rPr>
        <w:t>用户</w:t>
      </w:r>
      <w:r>
        <w:rPr>
          <w:rFonts w:hint="eastAsia"/>
        </w:rPr>
        <w:t>才</w:t>
      </w:r>
      <w:r>
        <w:t>能使用。</w:t>
      </w:r>
      <w:r w:rsidR="00C443BC">
        <w:rPr>
          <w:rFonts w:hint="eastAsia"/>
        </w:rPr>
        <w:t>而且</w:t>
      </w:r>
      <w:r w:rsidR="00C443BC">
        <w:t>本地不保存密码。</w:t>
      </w:r>
    </w:p>
    <w:p w:rsidR="00A82AEA" w:rsidRDefault="00A82AEA" w:rsidP="00023A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调用服务</w:t>
      </w:r>
      <w:r>
        <w:t>采用</w:t>
      </w:r>
      <w:r>
        <w:rPr>
          <w:rFonts w:hint="eastAsia"/>
        </w:rPr>
        <w:t>HTTPS</w:t>
      </w:r>
      <w:r>
        <w:rPr>
          <w:rFonts w:hint="eastAsia"/>
        </w:rPr>
        <w:t>，</w:t>
      </w:r>
      <w:r>
        <w:t>保证数据的安全性。</w:t>
      </w:r>
    </w:p>
    <w:p w:rsidR="00023AD2" w:rsidRDefault="00023AD2" w:rsidP="00023AD2">
      <w:pPr>
        <w:pStyle w:val="ListParagraph"/>
        <w:numPr>
          <w:ilvl w:val="0"/>
          <w:numId w:val="8"/>
        </w:numPr>
        <w:ind w:firstLineChars="0"/>
      </w:pPr>
      <w:r>
        <w:t>重新</w:t>
      </w:r>
      <w:r>
        <w:rPr>
          <w:rFonts w:hint="eastAsia"/>
        </w:rPr>
        <w:t>登录</w:t>
      </w:r>
      <w:r>
        <w:t>的机制：</w:t>
      </w:r>
      <w:r>
        <w:rPr>
          <w:rFonts w:hint="eastAsia"/>
        </w:rPr>
        <w:t>在</w:t>
      </w:r>
      <w:r>
        <w:t>下</w:t>
      </w:r>
      <w:r>
        <w:rPr>
          <w:rFonts w:hint="eastAsia"/>
        </w:rPr>
        <w:t>列</w:t>
      </w:r>
      <w:r>
        <w:t>的情况下用户都是需要重新</w:t>
      </w:r>
      <w:r>
        <w:rPr>
          <w:rFonts w:hint="eastAsia"/>
        </w:rPr>
        <w:t>登录</w:t>
      </w:r>
      <w:r>
        <w:t>的</w:t>
      </w:r>
    </w:p>
    <w:p w:rsidR="00023AD2" w:rsidRDefault="00CD6B65" w:rsidP="00023AD2">
      <w:pPr>
        <w:pStyle w:val="ListParagraph"/>
        <w:numPr>
          <w:ilvl w:val="1"/>
          <w:numId w:val="8"/>
        </w:numPr>
        <w:ind w:firstLineChars="0"/>
      </w:pPr>
      <w:r>
        <w:rPr>
          <w:rFonts w:hint="eastAsia"/>
        </w:rPr>
        <w:t>系统</w:t>
      </w:r>
      <w:r>
        <w:t>后台运行</w:t>
      </w:r>
    </w:p>
    <w:p w:rsidR="00CD6B65" w:rsidRDefault="00CD6B65" w:rsidP="00023AD2">
      <w:pPr>
        <w:pStyle w:val="ListParagraph"/>
        <w:numPr>
          <w:ilvl w:val="1"/>
          <w:numId w:val="8"/>
        </w:numPr>
        <w:ind w:firstLineChars="0"/>
      </w:pPr>
      <w:r>
        <w:rPr>
          <w:rFonts w:hint="eastAsia"/>
        </w:rPr>
        <w:t>锁屏</w:t>
      </w:r>
    </w:p>
    <w:p w:rsidR="00CD6B65" w:rsidRDefault="00CD6B65" w:rsidP="00023AD2">
      <w:pPr>
        <w:pStyle w:val="ListParagraph"/>
        <w:numPr>
          <w:ilvl w:val="1"/>
          <w:numId w:val="8"/>
        </w:numPr>
        <w:ind w:firstLineChars="0"/>
      </w:pPr>
      <w:r>
        <w:rPr>
          <w:rFonts w:hint="eastAsia"/>
        </w:rPr>
        <w:t>超过</w:t>
      </w:r>
      <w:r>
        <w:t>规定时间</w:t>
      </w:r>
    </w:p>
    <w:p w:rsidR="00023AD2" w:rsidRDefault="00CD6B65" w:rsidP="00023A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用户</w:t>
      </w:r>
      <w:r w:rsidR="005C3087">
        <w:rPr>
          <w:rFonts w:hint="eastAsia"/>
        </w:rPr>
        <w:t>5</w:t>
      </w:r>
      <w:r w:rsidR="005C3087">
        <w:rPr>
          <w:rFonts w:hint="eastAsia"/>
        </w:rPr>
        <w:t>次</w:t>
      </w:r>
      <w:r>
        <w:t>输入错误会强制</w:t>
      </w:r>
      <w:r>
        <w:rPr>
          <w:rFonts w:hint="eastAsia"/>
        </w:rPr>
        <w:t>退出。</w:t>
      </w:r>
    </w:p>
    <w:p w:rsidR="00CD6B65" w:rsidRDefault="00CD6B65" w:rsidP="00023A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扫描患者</w:t>
      </w:r>
      <w:r w:rsidR="005C3087">
        <w:rPr>
          <w:rFonts w:hint="eastAsia"/>
        </w:rPr>
        <w:t>的</w:t>
      </w:r>
      <w:r w:rsidR="005C3087">
        <w:t>二维码的时候，语音提示患者的姓名和</w:t>
      </w:r>
      <w:r w:rsidR="005C3087">
        <w:rPr>
          <w:rFonts w:hint="eastAsia"/>
        </w:rPr>
        <w:t>床</w:t>
      </w:r>
      <w:r w:rsidR="005C3087">
        <w:t>位</w:t>
      </w:r>
      <w:r w:rsidR="005C3087">
        <w:rPr>
          <w:rFonts w:hint="eastAsia"/>
        </w:rPr>
        <w:t>号</w:t>
      </w:r>
      <w:r w:rsidR="005C3087">
        <w:t>，以作确认</w:t>
      </w:r>
      <w:r w:rsidR="00C443BC">
        <w:rPr>
          <w:rFonts w:hint="eastAsia"/>
        </w:rPr>
        <w:t>。</w:t>
      </w:r>
    </w:p>
    <w:p w:rsidR="00CD6B65" w:rsidRDefault="00C443BC" w:rsidP="00023A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部分</w:t>
      </w:r>
      <w:r w:rsidR="00CD6B65">
        <w:t>操作采用双签名的机制</w:t>
      </w:r>
      <w:r w:rsidR="00CD6B65">
        <w:rPr>
          <w:rFonts w:hint="eastAsia"/>
        </w:rPr>
        <w:t>保证</w:t>
      </w:r>
      <w:r w:rsidR="00CD6B65">
        <w:t>操作的安全性。</w:t>
      </w:r>
    </w:p>
    <w:p w:rsidR="00C443BC" w:rsidRPr="00023AD2" w:rsidRDefault="00C443BC" w:rsidP="00023AD2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所有</w:t>
      </w:r>
      <w:r>
        <w:t>操作都是实时完成</w:t>
      </w:r>
      <w:r>
        <w:rPr>
          <w:rFonts w:hint="eastAsia"/>
        </w:rPr>
        <w:t>的</w:t>
      </w:r>
      <w:r>
        <w:t>，</w:t>
      </w:r>
      <w:r w:rsidR="002625B1">
        <w:rPr>
          <w:rFonts w:hint="eastAsia"/>
        </w:rPr>
        <w:t>数据</w:t>
      </w:r>
      <w:r>
        <w:t>不保存</w:t>
      </w:r>
      <w:bookmarkStart w:id="66" w:name="_GoBack"/>
      <w:bookmarkEnd w:id="66"/>
      <w:r>
        <w:t>在本地。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67" w:name="_Toc33875646"/>
      <w:bookmarkStart w:id="68" w:name="_Toc33957397"/>
      <w:bookmarkStart w:id="69" w:name="_Toc395793763"/>
      <w:r>
        <w:rPr>
          <w:rFonts w:hint="eastAsia"/>
        </w:rPr>
        <w:lastRenderedPageBreak/>
        <w:t>可移植性</w:t>
      </w:r>
      <w:bookmarkEnd w:id="67"/>
      <w:bookmarkEnd w:id="68"/>
      <w:bookmarkEnd w:id="69"/>
    </w:p>
    <w:p w:rsidR="00023AD2" w:rsidRDefault="007C1741" w:rsidP="00023AD2">
      <w:pPr>
        <w:ind w:firstLine="420"/>
      </w:pPr>
      <w:r>
        <w:rPr>
          <w:rFonts w:hint="eastAsia"/>
        </w:rPr>
        <w:t>我们从</w:t>
      </w:r>
      <w:r>
        <w:t>以下</w:t>
      </w:r>
      <w:r>
        <w:rPr>
          <w:rFonts w:hint="eastAsia"/>
        </w:rPr>
        <w:t>方面</w:t>
      </w:r>
      <w:r>
        <w:t>来保证</w:t>
      </w:r>
      <w:r>
        <w:rPr>
          <w:rFonts w:hint="eastAsia"/>
        </w:rPr>
        <w:t>可</w:t>
      </w:r>
      <w:r>
        <w:t>移植性：</w:t>
      </w:r>
    </w:p>
    <w:p w:rsidR="007C1741" w:rsidRDefault="007C1741" w:rsidP="007C174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采用</w:t>
      </w:r>
      <w:r>
        <w:t>了分层设计</w:t>
      </w:r>
      <w:r>
        <w:rPr>
          <w:rFonts w:hint="eastAsia"/>
        </w:rPr>
        <w:t>，</w:t>
      </w:r>
      <w:r>
        <w:t>将数据和业务逻辑单独做成一个模块，这样</w:t>
      </w:r>
      <w:r>
        <w:rPr>
          <w:rFonts w:hint="eastAsia"/>
        </w:rPr>
        <w:t>就</w:t>
      </w:r>
      <w:r>
        <w:t>可以为</w:t>
      </w:r>
      <w:r>
        <w:rPr>
          <w:rFonts w:hint="eastAsia"/>
        </w:rPr>
        <w:t>移植</w:t>
      </w:r>
      <w:r>
        <w:t>到其他平台（例如</w:t>
      </w:r>
      <w:r>
        <w:t>iOS</w:t>
      </w:r>
      <w:r>
        <w:rPr>
          <w:rFonts w:hint="eastAsia"/>
        </w:rPr>
        <w:t>）提供</w:t>
      </w:r>
      <w:r>
        <w:t>了可能性。</w:t>
      </w:r>
    </w:p>
    <w:p w:rsidR="007C1741" w:rsidRPr="007C1741" w:rsidRDefault="007C1741" w:rsidP="007C174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采用界面</w:t>
      </w:r>
      <w:r>
        <w:rPr>
          <w:rFonts w:hint="eastAsia"/>
        </w:rPr>
        <w:t>UI</w:t>
      </w:r>
      <w:r>
        <w:rPr>
          <w:rFonts w:hint="eastAsia"/>
        </w:rPr>
        <w:t>和</w:t>
      </w:r>
      <w:r>
        <w:t>界面逻辑的分离设计</w:t>
      </w:r>
      <w:r>
        <w:rPr>
          <w:rFonts w:hint="eastAsia"/>
        </w:rPr>
        <w:t>，为移植</w:t>
      </w:r>
      <w:r>
        <w:t>到不同屏幕</w:t>
      </w:r>
      <w:r>
        <w:rPr>
          <w:rFonts w:hint="eastAsia"/>
        </w:rPr>
        <w:t>尺寸的目标</w:t>
      </w:r>
      <w:r>
        <w:t>设备提供了可能性。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70" w:name="_Toc33875647"/>
      <w:bookmarkStart w:id="71" w:name="_Toc33957398"/>
      <w:bookmarkStart w:id="72" w:name="_Toc395793764"/>
      <w:r>
        <w:rPr>
          <w:rFonts w:hint="eastAsia"/>
        </w:rPr>
        <w:t>可测试性</w:t>
      </w:r>
      <w:bookmarkEnd w:id="70"/>
      <w:bookmarkEnd w:id="71"/>
      <w:bookmarkEnd w:id="72"/>
    </w:p>
    <w:p w:rsidR="00023AD2" w:rsidRDefault="009D7C85" w:rsidP="009D7C8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表现层</w:t>
      </w:r>
      <w:r>
        <w:t>的</w:t>
      </w:r>
      <w:r>
        <w:rPr>
          <w:rFonts w:hint="eastAsia"/>
        </w:rPr>
        <w:t>Ap</w:t>
      </w:r>
      <w:r>
        <w:t>p</w:t>
      </w:r>
      <w:r>
        <w:t>的可测试性</w:t>
      </w:r>
    </w:p>
    <w:p w:rsidR="009D7C85" w:rsidRDefault="009D7C85" w:rsidP="009D7C85">
      <w:pPr>
        <w:pStyle w:val="ListParagraph"/>
        <w:numPr>
          <w:ilvl w:val="1"/>
          <w:numId w:val="16"/>
        </w:numPr>
        <w:ind w:firstLineChars="0"/>
      </w:pPr>
      <w:r>
        <w:rPr>
          <w:rFonts w:hint="eastAsia"/>
        </w:rPr>
        <w:t>目前</w:t>
      </w:r>
      <w:r>
        <w:t>使用</w:t>
      </w:r>
      <w:r>
        <w:rPr>
          <w:rFonts w:hint="eastAsia"/>
        </w:rPr>
        <w:t>内置</w:t>
      </w:r>
      <w:r>
        <w:t>的</w:t>
      </w:r>
      <w:r w:rsidR="00E6305C">
        <w:rPr>
          <w:rFonts w:hint="eastAsia"/>
        </w:rPr>
        <w:t>程序</w:t>
      </w:r>
      <w:r>
        <w:t>框架</w:t>
      </w:r>
      <w:r>
        <w:rPr>
          <w:rFonts w:hint="eastAsia"/>
        </w:rPr>
        <w:t>（</w:t>
      </w:r>
      <w:r>
        <w:t>自主研发</w:t>
      </w:r>
      <w:r>
        <w:rPr>
          <w:rFonts w:hint="eastAsia"/>
        </w:rPr>
        <w:t>的，</w:t>
      </w:r>
      <w:r>
        <w:t>拥有完整知识产权），包含了一个</w:t>
      </w:r>
      <w:r>
        <w:rPr>
          <w:rFonts w:hint="eastAsia"/>
        </w:rPr>
        <w:t>日志</w:t>
      </w:r>
      <w:r>
        <w:t>开关</w:t>
      </w:r>
      <w:r>
        <w:rPr>
          <w:rFonts w:hint="eastAsia"/>
        </w:rPr>
        <w:t>“</w:t>
      </w:r>
      <w:r>
        <w:rPr>
          <w:rFonts w:hint="eastAsia"/>
        </w:rPr>
        <w:t>De</w:t>
      </w:r>
      <w:r>
        <w:t>bug</w:t>
      </w:r>
      <w:r>
        <w:t>模式</w:t>
      </w:r>
      <w:r>
        <w:rPr>
          <w:rFonts w:hint="eastAsia"/>
        </w:rPr>
        <w:t>”，包含</w:t>
      </w:r>
      <w:r>
        <w:t>了必要的</w:t>
      </w:r>
      <w:r>
        <w:rPr>
          <w:rFonts w:hint="eastAsia"/>
        </w:rPr>
        <w:t>操作</w:t>
      </w:r>
      <w:r>
        <w:t>日志，以便在测试的时候发现问题的原因。</w:t>
      </w:r>
      <w:r w:rsidR="00A82AEA">
        <w:rPr>
          <w:rFonts w:hint="eastAsia"/>
        </w:rPr>
        <w:t>还</w:t>
      </w:r>
      <w:r w:rsidR="00A82AEA">
        <w:t>可以通过直接</w:t>
      </w:r>
      <w:r w:rsidR="00A82AEA">
        <w:rPr>
          <w:rFonts w:hint="eastAsia"/>
        </w:rPr>
        <w:t>用开发</w:t>
      </w:r>
      <w:r w:rsidR="00A82AEA">
        <w:t>工具附加这</w:t>
      </w:r>
      <w:r w:rsidR="00A82AEA">
        <w:rPr>
          <w:rFonts w:hint="eastAsia"/>
        </w:rPr>
        <w:t>A</w:t>
      </w:r>
      <w:r w:rsidR="00A82AEA">
        <w:t>pp</w:t>
      </w:r>
      <w:r w:rsidR="00A82AEA">
        <w:t>，</w:t>
      </w:r>
      <w:r w:rsidR="00A82AEA">
        <w:rPr>
          <w:rFonts w:hint="eastAsia"/>
        </w:rPr>
        <w:t>用</w:t>
      </w:r>
      <w:proofErr w:type="spellStart"/>
      <w:r w:rsidR="00A82AEA">
        <w:rPr>
          <w:rFonts w:hint="eastAsia"/>
        </w:rPr>
        <w:t>logcat</w:t>
      </w:r>
      <w:proofErr w:type="spellEnd"/>
      <w:r w:rsidR="00A82AEA">
        <w:rPr>
          <w:rFonts w:hint="eastAsia"/>
        </w:rPr>
        <w:t>来</w:t>
      </w:r>
      <w:r w:rsidR="00A82AEA">
        <w:t>进行查看。</w:t>
      </w:r>
    </w:p>
    <w:p w:rsidR="009D7C85" w:rsidRDefault="004D2E1E" w:rsidP="009D7C85">
      <w:pPr>
        <w:pStyle w:val="ListParagraph"/>
        <w:numPr>
          <w:ilvl w:val="1"/>
          <w:numId w:val="16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M0004(</w:t>
      </w:r>
      <w:r>
        <w:rPr>
          <w:rFonts w:hint="eastAsia"/>
        </w:rPr>
        <w:t>数据和</w:t>
      </w:r>
      <w:r>
        <w:t>业务</w:t>
      </w:r>
      <w:r>
        <w:rPr>
          <w:rFonts w:hint="eastAsia"/>
        </w:rPr>
        <w:t>模块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采用</w:t>
      </w:r>
      <w:r>
        <w:t>松耦合的关系，</w:t>
      </w:r>
      <w:r>
        <w:rPr>
          <w:rFonts w:hint="eastAsia"/>
        </w:rPr>
        <w:t>Ap</w:t>
      </w:r>
      <w:r>
        <w:t>p</w:t>
      </w:r>
      <w:r>
        <w:t>可以切换两种模式，一种是本地模式，不连接</w:t>
      </w:r>
      <w:r>
        <w:rPr>
          <w:rFonts w:hint="eastAsia"/>
        </w:rPr>
        <w:t>远程</w:t>
      </w:r>
      <w:r>
        <w:t>的这个服务，使用本地的模拟的数据（采用</w:t>
      </w:r>
      <w:proofErr w:type="spellStart"/>
      <w:r>
        <w:rPr>
          <w:rFonts w:hint="eastAsia"/>
        </w:rPr>
        <w:t>I</w:t>
      </w:r>
      <w:r>
        <w:t>oC</w:t>
      </w:r>
      <w:proofErr w:type="spellEnd"/>
      <w:r>
        <w:rPr>
          <w:rFonts w:hint="eastAsia"/>
        </w:rPr>
        <w:t>设计</w:t>
      </w:r>
      <w:r>
        <w:t>模式；另外一种是远程模式，可以用于集成测试。</w:t>
      </w:r>
    </w:p>
    <w:p w:rsidR="004D2E1E" w:rsidRDefault="004D2E1E" w:rsidP="004D2E1E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应用</w:t>
      </w:r>
      <w:r>
        <w:t>层服务的可测试性</w:t>
      </w:r>
    </w:p>
    <w:p w:rsidR="00EE4AA9" w:rsidRDefault="00EE4AA9" w:rsidP="0066424B">
      <w:pPr>
        <w:pStyle w:val="ListParagraph"/>
        <w:numPr>
          <w:ilvl w:val="1"/>
          <w:numId w:val="16"/>
        </w:numPr>
        <w:ind w:firstLineChars="0"/>
      </w:pPr>
      <w:r>
        <w:rPr>
          <w:rFonts w:hint="eastAsia"/>
        </w:rPr>
        <w:t>因为</w:t>
      </w:r>
      <w:r>
        <w:t>是完全基于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t>模式，</w:t>
      </w:r>
      <w:r>
        <w:rPr>
          <w:rFonts w:hint="eastAsia"/>
        </w:rPr>
        <w:t>输入</w:t>
      </w:r>
      <w:r>
        <w:t>和输出都是标准的</w:t>
      </w:r>
      <w:r>
        <w:rPr>
          <w:rFonts w:hint="eastAsia"/>
        </w:rPr>
        <w:t>JSON</w:t>
      </w:r>
      <w:r>
        <w:rPr>
          <w:rFonts w:hint="eastAsia"/>
        </w:rPr>
        <w:t>格式，</w:t>
      </w:r>
      <w:r>
        <w:t>适合做自动化测试</w:t>
      </w:r>
      <w:r w:rsidR="0066424B">
        <w:rPr>
          <w:rFonts w:hint="eastAsia"/>
        </w:rPr>
        <w:t>。</w:t>
      </w:r>
    </w:p>
    <w:p w:rsidR="00C569F9" w:rsidRPr="00023AD2" w:rsidRDefault="00C569F9" w:rsidP="0066424B">
      <w:pPr>
        <w:pStyle w:val="ListParagraph"/>
        <w:numPr>
          <w:ilvl w:val="1"/>
          <w:numId w:val="16"/>
        </w:numPr>
        <w:ind w:firstLineChars="0"/>
      </w:pPr>
      <w:r>
        <w:rPr>
          <w:rFonts w:hint="eastAsia"/>
        </w:rPr>
        <w:t>同时</w:t>
      </w:r>
      <w:r>
        <w:t>可以做压力测试。</w:t>
      </w:r>
    </w:p>
    <w:p w:rsidR="009B386E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73" w:name="_Toc395793765"/>
      <w:r>
        <w:rPr>
          <w:rFonts w:hint="eastAsia"/>
        </w:rPr>
        <w:t>其他</w:t>
      </w:r>
      <w:r w:rsidR="005141D0">
        <w:rPr>
          <w:rFonts w:hint="eastAsia"/>
        </w:rPr>
        <w:t>元素</w:t>
      </w:r>
      <w:bookmarkEnd w:id="73"/>
    </w:p>
    <w:p w:rsidR="00627348" w:rsidRDefault="00627348" w:rsidP="00627348">
      <w:pPr>
        <w:pStyle w:val="a1"/>
        <w:ind w:firstLineChars="0" w:firstLine="0"/>
      </w:pPr>
      <w:r>
        <w:tab/>
      </w:r>
      <w:r>
        <w:rPr>
          <w:rFonts w:hint="eastAsia"/>
        </w:rPr>
        <w:t>在</w:t>
      </w:r>
      <w:r>
        <w:t>具体设计开发时，我们需要保证如下的一些附加的</w:t>
      </w:r>
      <w:r>
        <w:rPr>
          <w:rFonts w:hint="eastAsia"/>
        </w:rPr>
        <w:t>属性</w:t>
      </w:r>
    </w:p>
    <w:p w:rsidR="00627348" w:rsidRPr="002F043D" w:rsidRDefault="00627348" w:rsidP="00627348">
      <w:pPr>
        <w:pStyle w:val="ListParagraph"/>
        <w:widowControl/>
        <w:numPr>
          <w:ilvl w:val="0"/>
          <w:numId w:val="12"/>
        </w:numPr>
        <w:spacing w:line="240" w:lineRule="auto"/>
        <w:ind w:right="210" w:firstLineChars="0"/>
        <w:contextualSpacing w:val="0"/>
        <w:jc w:val="left"/>
      </w:pPr>
      <w:r w:rsidRPr="002F043D">
        <w:rPr>
          <w:rFonts w:hint="eastAsia"/>
        </w:rPr>
        <w:t>一旦网络断开，系统处于离线状态，马上进行提醒</w:t>
      </w:r>
    </w:p>
    <w:p w:rsidR="00627348" w:rsidRPr="002F043D" w:rsidRDefault="00627348" w:rsidP="00627348">
      <w:pPr>
        <w:pStyle w:val="ListParagraph"/>
        <w:widowControl/>
        <w:numPr>
          <w:ilvl w:val="0"/>
          <w:numId w:val="12"/>
        </w:numPr>
        <w:spacing w:line="240" w:lineRule="auto"/>
        <w:ind w:right="210" w:firstLineChars="0"/>
        <w:contextualSpacing w:val="0"/>
        <w:jc w:val="left"/>
      </w:pPr>
      <w:r w:rsidRPr="002F043D">
        <w:rPr>
          <w:rFonts w:hint="eastAsia"/>
        </w:rPr>
        <w:t>扫描响应时间时间</w:t>
      </w:r>
      <w:r>
        <w:rPr>
          <w:rFonts w:hint="eastAsia"/>
        </w:rPr>
        <w:t>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</w:p>
    <w:p w:rsidR="00627348" w:rsidRPr="002F043D" w:rsidRDefault="00627348" w:rsidP="00627348">
      <w:pPr>
        <w:pStyle w:val="ListParagraph"/>
        <w:widowControl/>
        <w:numPr>
          <w:ilvl w:val="0"/>
          <w:numId w:val="12"/>
        </w:numPr>
        <w:spacing w:line="240" w:lineRule="auto"/>
        <w:ind w:right="210" w:firstLineChars="0"/>
        <w:contextualSpacing w:val="0"/>
        <w:jc w:val="left"/>
      </w:pPr>
      <w:r w:rsidRPr="002F043D">
        <w:rPr>
          <w:rFonts w:hint="eastAsia"/>
        </w:rPr>
        <w:t>输入响应时间时间</w:t>
      </w:r>
      <w:r>
        <w:rPr>
          <w:rFonts w:hint="eastAsia"/>
        </w:rPr>
        <w:t>小于</w:t>
      </w:r>
      <w:r>
        <w:rPr>
          <w:rFonts w:hint="eastAsia"/>
          <w:szCs w:val="21"/>
        </w:rPr>
        <w:t>2</w:t>
      </w:r>
      <w:r>
        <w:t>秒</w:t>
      </w:r>
      <w:r>
        <w:rPr>
          <w:rFonts w:hint="eastAsia"/>
        </w:rPr>
        <w:t>；</w:t>
      </w:r>
    </w:p>
    <w:p w:rsidR="0066424B" w:rsidRPr="002F043D" w:rsidRDefault="00627348" w:rsidP="00141707">
      <w:pPr>
        <w:pStyle w:val="ListParagraph"/>
        <w:widowControl/>
        <w:numPr>
          <w:ilvl w:val="0"/>
          <w:numId w:val="12"/>
        </w:numPr>
        <w:spacing w:line="240" w:lineRule="auto"/>
        <w:ind w:right="210" w:firstLineChars="0"/>
        <w:contextualSpacing w:val="0"/>
        <w:jc w:val="left"/>
      </w:pPr>
      <w:r>
        <w:rPr>
          <w:rFonts w:hint="eastAsia"/>
        </w:rPr>
        <w:t>数据</w:t>
      </w:r>
      <w:r w:rsidRPr="002F043D">
        <w:rPr>
          <w:rFonts w:hint="eastAsia"/>
        </w:rPr>
        <w:t>保存响应时间</w:t>
      </w:r>
      <w:r>
        <w:rPr>
          <w:rFonts w:hint="eastAsia"/>
        </w:rPr>
        <w:t>小于</w:t>
      </w:r>
      <w:r w:rsidRPr="00FB32EE">
        <w:rPr>
          <w:rFonts w:hint="eastAsia"/>
          <w:szCs w:val="21"/>
        </w:rPr>
        <w:t>3</w:t>
      </w:r>
      <w:r>
        <w:t>秒</w:t>
      </w:r>
      <w:r>
        <w:rPr>
          <w:rFonts w:hint="eastAsia"/>
        </w:rPr>
        <w:t>；</w:t>
      </w:r>
    </w:p>
    <w:p w:rsidR="0066424B" w:rsidRDefault="00627348" w:rsidP="00627348">
      <w:pPr>
        <w:pStyle w:val="ListParagraph"/>
        <w:widowControl/>
        <w:numPr>
          <w:ilvl w:val="0"/>
          <w:numId w:val="12"/>
        </w:numPr>
        <w:spacing w:line="240" w:lineRule="auto"/>
        <w:ind w:right="210" w:firstLineChars="0"/>
        <w:contextualSpacing w:val="0"/>
        <w:jc w:val="left"/>
      </w:pPr>
      <w:r>
        <w:rPr>
          <w:rFonts w:hint="eastAsia"/>
        </w:rPr>
        <w:t>数据</w:t>
      </w:r>
      <w:r w:rsidRPr="002F043D">
        <w:rPr>
          <w:rFonts w:hint="eastAsia"/>
        </w:rPr>
        <w:t>查询响应时间</w:t>
      </w:r>
      <w:r>
        <w:rPr>
          <w:rFonts w:hint="eastAsia"/>
        </w:rPr>
        <w:t>小于</w:t>
      </w:r>
      <w:r w:rsidRPr="00FB32EE">
        <w:rPr>
          <w:rFonts w:hint="eastAsia"/>
          <w:szCs w:val="21"/>
        </w:rPr>
        <w:t>5</w:t>
      </w:r>
      <w:r>
        <w:t>秒</w:t>
      </w:r>
      <w:r>
        <w:rPr>
          <w:rFonts w:hint="eastAsia"/>
        </w:rPr>
        <w:t>；</w:t>
      </w:r>
    </w:p>
    <w:p w:rsidR="00627348" w:rsidRDefault="0066424B" w:rsidP="0066424B">
      <w:pPr>
        <w:pStyle w:val="ListParagraph"/>
        <w:widowControl/>
        <w:numPr>
          <w:ilvl w:val="1"/>
          <w:numId w:val="12"/>
        </w:numPr>
        <w:spacing w:line="240" w:lineRule="auto"/>
        <w:ind w:right="210" w:firstLineChars="0"/>
        <w:contextualSpacing w:val="0"/>
        <w:jc w:val="left"/>
      </w:pPr>
      <w:r>
        <w:rPr>
          <w:rFonts w:hint="eastAsia"/>
        </w:rPr>
        <w:t>默认</w:t>
      </w:r>
      <w:r>
        <w:t>显示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数据，如果需要查看更多，则进行翻页</w:t>
      </w:r>
      <w:r w:rsidR="00627348">
        <w:rPr>
          <w:rFonts w:hint="eastAsia"/>
        </w:rPr>
        <w:t xml:space="preserve"> </w:t>
      </w:r>
    </w:p>
    <w:p w:rsidR="00141707" w:rsidRPr="008A7885" w:rsidRDefault="00627348" w:rsidP="00141707">
      <w:pPr>
        <w:pStyle w:val="ListParagraph"/>
        <w:widowControl/>
        <w:numPr>
          <w:ilvl w:val="0"/>
          <w:numId w:val="12"/>
        </w:numPr>
        <w:spacing w:line="240" w:lineRule="auto"/>
        <w:ind w:right="210" w:firstLineChars="0"/>
        <w:contextualSpacing w:val="0"/>
        <w:jc w:val="left"/>
      </w:pPr>
      <w:r>
        <w:t>数据</w:t>
      </w:r>
      <w:r>
        <w:rPr>
          <w:rFonts w:hint="eastAsia"/>
        </w:rPr>
        <w:t>统计响应时间小于</w:t>
      </w:r>
      <w:r w:rsidRPr="00FB32EE">
        <w:rPr>
          <w:rFonts w:hint="eastAsia"/>
          <w:szCs w:val="21"/>
        </w:rPr>
        <w:t>30</w:t>
      </w:r>
      <w:r>
        <w:t>秒。</w:t>
      </w:r>
    </w:p>
    <w:p w:rsidR="00627348" w:rsidRPr="00627348" w:rsidRDefault="00627348" w:rsidP="00C1568D">
      <w:pPr>
        <w:pStyle w:val="a1"/>
        <w:ind w:left="420" w:firstLineChars="0" w:firstLine="0"/>
      </w:pPr>
    </w:p>
    <w:p w:rsidR="009056A4" w:rsidRDefault="009056A4" w:rsidP="009056A4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74" w:name="_Toc33875648"/>
      <w:bookmarkStart w:id="75" w:name="_Toc33957399"/>
      <w:bookmarkStart w:id="76" w:name="_Toc395793766"/>
      <w:r>
        <w:rPr>
          <w:rFonts w:hint="eastAsia"/>
        </w:rPr>
        <w:lastRenderedPageBreak/>
        <w:t>系统数据结构</w:t>
      </w:r>
      <w:bookmarkEnd w:id="74"/>
      <w:bookmarkEnd w:id="75"/>
      <w:bookmarkEnd w:id="76"/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77" w:name="_Toc33875649"/>
      <w:bookmarkStart w:id="78" w:name="_Toc33957400"/>
      <w:bookmarkStart w:id="79" w:name="_Toc395793767"/>
      <w:r>
        <w:rPr>
          <w:rFonts w:hint="eastAsia"/>
        </w:rPr>
        <w:t>逻辑结构设计要点</w:t>
      </w:r>
      <w:bookmarkEnd w:id="77"/>
      <w:bookmarkEnd w:id="78"/>
      <w:bookmarkEnd w:id="79"/>
    </w:p>
    <w:p w:rsidR="009056A4" w:rsidRDefault="00C666F2" w:rsidP="00C666F2">
      <w:pPr>
        <w:pStyle w:val="a1"/>
        <w:ind w:left="420" w:firstLineChars="0" w:firstLine="0"/>
      </w:pPr>
      <w:r>
        <w:rPr>
          <w:rFonts w:hint="eastAsia"/>
        </w:rPr>
        <w:t>逻辑</w:t>
      </w:r>
      <w:r>
        <w:t>模型如下：</w:t>
      </w:r>
    </w:p>
    <w:p w:rsidR="00C666F2" w:rsidRDefault="00C666F2" w:rsidP="00C666F2">
      <w:pPr>
        <w:pStyle w:val="a1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327650" cy="31654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0D74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80" w:name="_Toc395793768"/>
      <w:bookmarkStart w:id="81" w:name="_Toc33875650"/>
      <w:bookmarkStart w:id="82" w:name="_Toc33957401"/>
      <w:r>
        <w:t>物理结构设计要点</w:t>
      </w:r>
      <w:bookmarkEnd w:id="80"/>
    </w:p>
    <w:p w:rsidR="00C666F2" w:rsidRDefault="00C666F2" w:rsidP="009056A4">
      <w:pPr>
        <w:ind w:firstLine="420"/>
        <w:rPr>
          <w:rFonts w:cs="Arial"/>
          <w:i/>
          <w:color w:val="0000FF"/>
          <w:kern w:val="0"/>
          <w:szCs w:val="21"/>
        </w:rPr>
      </w:pPr>
    </w:p>
    <w:p w:rsidR="009056A4" w:rsidRPr="00324808" w:rsidRDefault="009751EE" w:rsidP="009056A4">
      <w:pPr>
        <w:ind w:firstLine="420"/>
        <w:rPr>
          <w:rFonts w:cs="Arial"/>
          <w:i/>
          <w:color w:val="0000FF"/>
          <w:kern w:val="0"/>
          <w:szCs w:val="21"/>
        </w:rPr>
      </w:pPr>
      <w:r w:rsidRPr="009751EE">
        <w:rPr>
          <w:rFonts w:cs="Arial" w:hint="eastAsia"/>
          <w:kern w:val="0"/>
          <w:szCs w:val="21"/>
        </w:rPr>
        <w:t>这些</w:t>
      </w:r>
      <w:r w:rsidRPr="009751EE">
        <w:rPr>
          <w:rFonts w:cs="Arial"/>
          <w:kern w:val="0"/>
          <w:szCs w:val="21"/>
        </w:rPr>
        <w:t>数据目前</w:t>
      </w:r>
      <w:r w:rsidRPr="009751EE">
        <w:rPr>
          <w:rFonts w:cs="Arial" w:hint="eastAsia"/>
          <w:kern w:val="0"/>
          <w:szCs w:val="21"/>
        </w:rPr>
        <w:t>都</w:t>
      </w:r>
      <w:r w:rsidRPr="009751EE">
        <w:rPr>
          <w:rFonts w:cs="Arial"/>
          <w:kern w:val="0"/>
          <w:szCs w:val="21"/>
        </w:rPr>
        <w:t>在现有数据库中存在，本系统主要负责读取，个别的时候需要</w:t>
      </w:r>
      <w:r w:rsidRPr="009751EE">
        <w:rPr>
          <w:rFonts w:cs="Arial" w:hint="eastAsia"/>
          <w:kern w:val="0"/>
          <w:szCs w:val="21"/>
        </w:rPr>
        <w:t>更新</w:t>
      </w:r>
      <w:r w:rsidR="009056A4" w:rsidRPr="00324808">
        <w:rPr>
          <w:rFonts w:cs="Arial"/>
          <w:i/>
          <w:color w:val="0000FF"/>
          <w:kern w:val="0"/>
          <w:szCs w:val="21"/>
        </w:rPr>
        <w:t>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83" w:name="_Toc395793769"/>
      <w:r>
        <w:rPr>
          <w:rFonts w:hint="eastAsia"/>
        </w:rPr>
        <w:t>数据结构与模块的关系</w:t>
      </w:r>
      <w:bookmarkEnd w:id="81"/>
      <w:bookmarkEnd w:id="82"/>
      <w:bookmarkEnd w:id="83"/>
    </w:p>
    <w:p w:rsidR="009056A4" w:rsidRPr="0007476F" w:rsidRDefault="009056A4" w:rsidP="00C02C76">
      <w:pPr>
        <w:pStyle w:val="a1"/>
      </w:pPr>
      <w:r>
        <w:t xml:space="preserve"> </w:t>
      </w:r>
      <w:r w:rsidRPr="00B4448D">
        <w:rPr>
          <w:rFonts w:hint="eastAsia"/>
        </w:rPr>
        <w:t>可采用矩阵图形式</w:t>
      </w:r>
      <w:r>
        <w:t xml:space="preserve">, </w:t>
      </w:r>
      <w:r w:rsidRPr="00B4448D">
        <w:rPr>
          <w:rFonts w:hint="eastAsia"/>
        </w:rPr>
        <w:t>并规定以下符号：</w:t>
      </w:r>
    </w:p>
    <w:p w:rsidR="009056A4" w:rsidRDefault="009056A4" w:rsidP="00C02C76">
      <w:pPr>
        <w:pStyle w:val="a1"/>
      </w:pPr>
      <w:r w:rsidRPr="0007476F">
        <w:t xml:space="preserve">    C </w:t>
      </w:r>
      <w:r w:rsidRPr="0007476F">
        <w:rPr>
          <w:rFonts w:hint="eastAsia"/>
        </w:rPr>
        <w:t>创建</w:t>
      </w:r>
      <w:r w:rsidRPr="0007476F">
        <w:t xml:space="preserve">     U </w:t>
      </w:r>
      <w:r w:rsidRPr="0007476F">
        <w:rPr>
          <w:rFonts w:hint="eastAsia"/>
        </w:rPr>
        <w:t>更新</w:t>
      </w:r>
      <w:r w:rsidRPr="0007476F">
        <w:t xml:space="preserve">     R </w:t>
      </w:r>
      <w:r w:rsidRPr="0007476F">
        <w:rPr>
          <w:rFonts w:hint="eastAsia"/>
        </w:rPr>
        <w:t>读出使用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1721"/>
        <w:gridCol w:w="1678"/>
        <w:gridCol w:w="1630"/>
        <w:gridCol w:w="1630"/>
      </w:tblGrid>
      <w:tr w:rsidR="009751EE" w:rsidTr="009751EE"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用户</w:t>
            </w:r>
          </w:p>
        </w:tc>
        <w:tc>
          <w:tcPr>
            <w:tcW w:w="1678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患者</w:t>
            </w: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医嘱</w:t>
            </w: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生命</w:t>
            </w:r>
            <w:r>
              <w:t>体征</w:t>
            </w:r>
          </w:p>
        </w:tc>
      </w:tr>
      <w:tr w:rsidR="009751EE" w:rsidTr="009751EE"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管理</w:t>
            </w:r>
          </w:p>
        </w:tc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t>R</w:t>
            </w:r>
          </w:p>
        </w:tc>
        <w:tc>
          <w:tcPr>
            <w:tcW w:w="1678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</w:tr>
      <w:tr w:rsidR="009751EE" w:rsidTr="009751EE"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医嘱</w:t>
            </w:r>
            <w:r>
              <w:t>执行录入</w:t>
            </w:r>
          </w:p>
        </w:tc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  <w:tc>
          <w:tcPr>
            <w:tcW w:w="1678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t>R</w:t>
            </w: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t>R/U</w:t>
            </w: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</w:tr>
      <w:tr w:rsidR="009751EE" w:rsidTr="009751EE"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rPr>
                <w:rFonts w:hint="eastAsia"/>
              </w:rPr>
              <w:t>生命体征</w:t>
            </w:r>
            <w:r>
              <w:t>录入</w:t>
            </w:r>
          </w:p>
        </w:tc>
        <w:tc>
          <w:tcPr>
            <w:tcW w:w="1721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  <w:tc>
          <w:tcPr>
            <w:tcW w:w="1678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t>R</w:t>
            </w: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</w:p>
        </w:tc>
        <w:tc>
          <w:tcPr>
            <w:tcW w:w="1630" w:type="dxa"/>
          </w:tcPr>
          <w:p w:rsidR="009751EE" w:rsidRDefault="009751EE" w:rsidP="00C02C76">
            <w:pPr>
              <w:pStyle w:val="a1"/>
              <w:ind w:firstLineChars="0" w:firstLine="0"/>
            </w:pPr>
            <w:r>
              <w:t>R/U</w:t>
            </w:r>
          </w:p>
        </w:tc>
      </w:tr>
    </w:tbl>
    <w:p w:rsidR="00C666F2" w:rsidRPr="00C666F2" w:rsidRDefault="00C666F2" w:rsidP="00C02C76">
      <w:pPr>
        <w:pStyle w:val="a1"/>
      </w:pPr>
    </w:p>
    <w:p w:rsidR="009056A4" w:rsidRDefault="009056A4" w:rsidP="009056A4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84" w:name="_Toc33875651"/>
      <w:bookmarkStart w:id="85" w:name="_Toc33957402"/>
      <w:bookmarkStart w:id="86" w:name="_Toc395793770"/>
      <w:r>
        <w:rPr>
          <w:rFonts w:hint="eastAsia"/>
        </w:rPr>
        <w:lastRenderedPageBreak/>
        <w:t>运行设计</w:t>
      </w:r>
      <w:bookmarkEnd w:id="84"/>
      <w:bookmarkEnd w:id="85"/>
      <w:bookmarkEnd w:id="86"/>
    </w:p>
    <w:p w:rsidR="009056A4" w:rsidRPr="00B4448D" w:rsidRDefault="009056A4" w:rsidP="00C02C76">
      <w:pPr>
        <w:pStyle w:val="a1"/>
      </w:pPr>
      <w:r>
        <w:t xml:space="preserve"> </w:t>
      </w:r>
      <w:r w:rsidR="00D01DF4">
        <w:rPr>
          <w:rFonts w:hint="eastAsia"/>
        </w:rPr>
        <w:t>参考</w:t>
      </w:r>
      <w:r w:rsidR="00D01DF4">
        <w:t>需求文档中的流程图，以及交互设计的文档。</w:t>
      </w:r>
    </w:p>
    <w:p w:rsidR="009056A4" w:rsidRDefault="009056A4" w:rsidP="009056A4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87" w:name="_Toc33875652"/>
      <w:bookmarkStart w:id="88" w:name="_Toc33957403"/>
      <w:bookmarkStart w:id="89" w:name="_Toc395793771"/>
      <w:r>
        <w:rPr>
          <w:rFonts w:hint="eastAsia"/>
        </w:rPr>
        <w:t>系统出错处理</w:t>
      </w:r>
      <w:bookmarkEnd w:id="87"/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55"/>
        <w:gridCol w:w="4292"/>
      </w:tblGrid>
      <w:tr w:rsidR="009056A4" w:rsidTr="009F2750">
        <w:tc>
          <w:tcPr>
            <w:tcW w:w="3255" w:type="dxa"/>
            <w:shd w:val="clear" w:color="auto" w:fill="auto"/>
            <w:vAlign w:val="center"/>
          </w:tcPr>
          <w:p w:rsidR="009056A4" w:rsidRDefault="009056A4" w:rsidP="009F2750">
            <w:pPr>
              <w:pStyle w:val="a2"/>
            </w:pPr>
            <w:r>
              <w:rPr>
                <w:rFonts w:hint="eastAsia"/>
              </w:rPr>
              <w:t>出错类别</w:t>
            </w:r>
          </w:p>
        </w:tc>
        <w:tc>
          <w:tcPr>
            <w:tcW w:w="4292" w:type="dxa"/>
            <w:shd w:val="clear" w:color="auto" w:fill="auto"/>
            <w:vAlign w:val="center"/>
          </w:tcPr>
          <w:p w:rsidR="009056A4" w:rsidRDefault="009056A4" w:rsidP="009F2750">
            <w:pPr>
              <w:pStyle w:val="a2"/>
            </w:pPr>
            <w:r>
              <w:rPr>
                <w:rFonts w:hint="eastAsia"/>
              </w:rPr>
              <w:t>出错处理</w:t>
            </w:r>
          </w:p>
        </w:tc>
      </w:tr>
      <w:tr w:rsidR="009056A4" w:rsidTr="009F2750">
        <w:tc>
          <w:tcPr>
            <w:tcW w:w="3255" w:type="dxa"/>
            <w:shd w:val="clear" w:color="auto" w:fill="auto"/>
            <w:vAlign w:val="center"/>
          </w:tcPr>
          <w:p w:rsidR="009056A4" w:rsidRPr="00D12E95" w:rsidRDefault="00E142FF" w:rsidP="00E142FF">
            <w:pPr>
              <w:pStyle w:val="a1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服务</w:t>
            </w:r>
            <w:r>
              <w:rPr>
                <w:rFonts w:hint="eastAsia"/>
              </w:rPr>
              <w:t>调用</w:t>
            </w:r>
            <w:r>
              <w:t>接口出错</w:t>
            </w:r>
          </w:p>
        </w:tc>
        <w:tc>
          <w:tcPr>
            <w:tcW w:w="4292" w:type="dxa"/>
            <w:shd w:val="clear" w:color="auto" w:fill="auto"/>
            <w:vAlign w:val="center"/>
          </w:tcPr>
          <w:p w:rsidR="009056A4" w:rsidRDefault="00E142FF" w:rsidP="00E142FF">
            <w:pPr>
              <w:pStyle w:val="a1"/>
              <w:ind w:firstLineChars="0" w:firstLine="0"/>
            </w:pPr>
            <w:r>
              <w:rPr>
                <w:rFonts w:hint="eastAsia"/>
              </w:rPr>
              <w:t>应该</w:t>
            </w:r>
            <w:r>
              <w:t>合理地向表现层发送错误消息</w:t>
            </w:r>
            <w:r w:rsidR="00D01DF4">
              <w:rPr>
                <w:rFonts w:hint="eastAsia"/>
              </w:rPr>
              <w:t>,</w:t>
            </w:r>
            <w:r w:rsidR="00D01DF4">
              <w:rPr>
                <w:rFonts w:hint="eastAsia"/>
              </w:rPr>
              <w:t>同时</w:t>
            </w:r>
            <w:r w:rsidR="00D01DF4">
              <w:t>在服务端记录完整的日志</w:t>
            </w:r>
            <w:r>
              <w:t>。</w:t>
            </w:r>
            <w:r w:rsidR="00D01DF4">
              <w:rPr>
                <w:rFonts w:hint="eastAsia"/>
              </w:rPr>
              <w:t>每个</w:t>
            </w:r>
            <w:r w:rsidR="00D01DF4">
              <w:t>方法的返回值都是统一</w:t>
            </w:r>
            <w:r w:rsidR="00D01DF4">
              <w:rPr>
                <w:rFonts w:hint="eastAsia"/>
              </w:rPr>
              <w:t>的</w:t>
            </w:r>
            <w:r w:rsidR="00D01DF4">
              <w:t>下</w:t>
            </w:r>
            <w:r w:rsidR="00D01DF4">
              <w:rPr>
                <w:rFonts w:hint="eastAsia"/>
              </w:rPr>
              <w:t>面</w:t>
            </w:r>
            <w:r w:rsidR="00D01DF4">
              <w:t>的格式</w:t>
            </w:r>
          </w:p>
          <w:p w:rsidR="00D01DF4" w:rsidRDefault="00D01DF4" w:rsidP="00E142FF">
            <w:pPr>
              <w:pStyle w:val="a1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D01DF4" w:rsidRDefault="00D01DF4" w:rsidP="00D01DF4">
            <w:pPr>
              <w:pStyle w:val="a1"/>
              <w:ind w:firstLineChars="0"/>
            </w:pPr>
            <w:proofErr w:type="spellStart"/>
            <w:r>
              <w:t>HasError</w:t>
            </w:r>
            <w:proofErr w:type="spellEnd"/>
            <w:r>
              <w:t>: true/false,</w:t>
            </w:r>
          </w:p>
          <w:p w:rsidR="00D01DF4" w:rsidRDefault="00D01DF4" w:rsidP="00D01DF4">
            <w:pPr>
              <w:pStyle w:val="a1"/>
              <w:ind w:firstLineChars="0"/>
            </w:pPr>
            <w:proofErr w:type="spellStart"/>
            <w:r>
              <w:t>ErrorMessage:string</w:t>
            </w:r>
            <w:proofErr w:type="spellEnd"/>
            <w:r>
              <w:t>,</w:t>
            </w:r>
          </w:p>
          <w:p w:rsidR="00D01DF4" w:rsidRDefault="00D01DF4" w:rsidP="00D01DF4">
            <w:pPr>
              <w:pStyle w:val="a1"/>
              <w:ind w:firstLineChars="0"/>
            </w:pPr>
            <w:r>
              <w:t>Data:{</w:t>
            </w:r>
          </w:p>
          <w:p w:rsidR="00D01DF4" w:rsidRDefault="00D01DF4" w:rsidP="00D01DF4">
            <w:pPr>
              <w:pStyle w:val="a1"/>
              <w:ind w:firstLineChars="0"/>
            </w:pPr>
          </w:p>
          <w:p w:rsidR="00D01DF4" w:rsidRDefault="00D01DF4" w:rsidP="00D01DF4">
            <w:pPr>
              <w:pStyle w:val="a1"/>
              <w:ind w:firstLineChars="0"/>
            </w:pPr>
            <w:r>
              <w:t>}</w:t>
            </w:r>
          </w:p>
          <w:p w:rsidR="00D01DF4" w:rsidRPr="00D12E95" w:rsidRDefault="00D01DF4" w:rsidP="00E142FF">
            <w:pPr>
              <w:pStyle w:val="a1"/>
              <w:ind w:firstLineChars="0" w:firstLine="0"/>
            </w:pPr>
            <w:r>
              <w:t>}</w:t>
            </w:r>
          </w:p>
        </w:tc>
      </w:tr>
      <w:tr w:rsidR="004143E1" w:rsidTr="009F2750">
        <w:tc>
          <w:tcPr>
            <w:tcW w:w="3255" w:type="dxa"/>
            <w:shd w:val="clear" w:color="auto" w:fill="auto"/>
            <w:vAlign w:val="center"/>
          </w:tcPr>
          <w:p w:rsidR="004143E1" w:rsidRDefault="004143E1" w:rsidP="00D01D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应用</w:t>
            </w:r>
            <w:r>
              <w:t>服务器无法正常响应（宕机）</w:t>
            </w:r>
          </w:p>
        </w:tc>
        <w:tc>
          <w:tcPr>
            <w:tcW w:w="4292" w:type="dxa"/>
            <w:shd w:val="clear" w:color="auto" w:fill="auto"/>
            <w:vAlign w:val="center"/>
          </w:tcPr>
          <w:p w:rsidR="004143E1" w:rsidRDefault="004143E1" w:rsidP="00D01DF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timeout</w:t>
            </w:r>
            <w:r>
              <w:rPr>
                <w:rFonts w:hint="eastAsia"/>
              </w:rPr>
              <w:t>时间</w:t>
            </w:r>
            <w:r>
              <w:t>，主动地告诉用户目前服务不可用。</w:t>
            </w:r>
          </w:p>
        </w:tc>
      </w:tr>
      <w:tr w:rsidR="009056A4" w:rsidTr="009F2750">
        <w:tc>
          <w:tcPr>
            <w:tcW w:w="3255" w:type="dxa"/>
            <w:shd w:val="clear" w:color="auto" w:fill="auto"/>
            <w:vAlign w:val="center"/>
          </w:tcPr>
          <w:p w:rsidR="009056A4" w:rsidRDefault="00D01DF4" w:rsidP="00D01DF4">
            <w:pPr>
              <w:ind w:firstLineChars="0" w:firstLine="0"/>
            </w:pPr>
            <w:r>
              <w:rPr>
                <w:rFonts w:hint="eastAsia"/>
              </w:rPr>
              <w:t>网络</w:t>
            </w:r>
            <w:r>
              <w:t>异常</w:t>
            </w:r>
            <w:r>
              <w:rPr>
                <w:rFonts w:hint="eastAsia"/>
              </w:rPr>
              <w:t>（</w:t>
            </w:r>
            <w:r>
              <w:t>无法连接）</w:t>
            </w:r>
          </w:p>
        </w:tc>
        <w:tc>
          <w:tcPr>
            <w:tcW w:w="4292" w:type="dxa"/>
            <w:shd w:val="clear" w:color="auto" w:fill="auto"/>
            <w:vAlign w:val="center"/>
          </w:tcPr>
          <w:p w:rsidR="009056A4" w:rsidRDefault="00D01DF4" w:rsidP="00D01DF4">
            <w:pPr>
              <w:ind w:firstLineChars="0" w:firstLine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t>中</w:t>
            </w:r>
            <w:r>
              <w:rPr>
                <w:rFonts w:hint="eastAsia"/>
              </w:rPr>
              <w:t>弹出</w:t>
            </w:r>
            <w:r>
              <w:t>提示</w:t>
            </w:r>
            <w:r>
              <w:rPr>
                <w:rFonts w:hint="eastAsia"/>
              </w:rPr>
              <w:t>，用户</w:t>
            </w:r>
            <w:r>
              <w:t>必须进行响应，响应后又会检测网络连</w:t>
            </w:r>
            <w:r>
              <w:rPr>
                <w:rFonts w:hint="eastAsia"/>
              </w:rPr>
              <w:t>通</w:t>
            </w:r>
            <w:r>
              <w:t>状况，如果还是</w:t>
            </w:r>
            <w:r>
              <w:rPr>
                <w:rFonts w:hint="eastAsia"/>
              </w:rPr>
              <w:t>无法</w:t>
            </w:r>
            <w:r>
              <w:t>连接，则再次弹出提示。</w:t>
            </w:r>
            <w:r w:rsidR="00BA62A8">
              <w:rPr>
                <w:rFonts w:hint="eastAsia"/>
              </w:rPr>
              <w:t>同时，</w:t>
            </w:r>
            <w:r w:rsidR="004143E1">
              <w:t>如果不响应</w:t>
            </w:r>
            <w:r w:rsidR="004143E1">
              <w:rPr>
                <w:rFonts w:hint="eastAsia"/>
              </w:rPr>
              <w:t>，</w:t>
            </w:r>
            <w:r w:rsidR="004143E1">
              <w:t>后台</w:t>
            </w:r>
            <w:r w:rsidR="004143E1">
              <w:rPr>
                <w:rFonts w:hint="eastAsia"/>
              </w:rPr>
              <w:t>自动</w:t>
            </w:r>
            <w:r w:rsidR="004143E1">
              <w:t>监控事件</w:t>
            </w:r>
            <w:r w:rsidR="00BA62A8">
              <w:t>，如果连接上了，则自动关闭提示。</w:t>
            </w:r>
          </w:p>
        </w:tc>
      </w:tr>
    </w:tbl>
    <w:p w:rsidR="009056A4" w:rsidRDefault="009056A4" w:rsidP="009056A4">
      <w:pPr>
        <w:pStyle w:val="BodyTextFirstIndent"/>
        <w:widowControl/>
        <w:ind w:firstLine="210"/>
      </w:pPr>
    </w:p>
    <w:p w:rsidR="009056A4" w:rsidRDefault="009056A4" w:rsidP="009056A4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90" w:name="_Toc33875653"/>
      <w:bookmarkStart w:id="91" w:name="_Toc33957404"/>
      <w:bookmarkStart w:id="92" w:name="_Toc395793772"/>
      <w:r>
        <w:rPr>
          <w:rFonts w:hint="eastAsia"/>
        </w:rPr>
        <w:t>开发环境</w:t>
      </w:r>
      <w:bookmarkEnd w:id="90"/>
      <w:bookmarkEnd w:id="91"/>
      <w:bookmarkEnd w:id="92"/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93" w:name="_Toc33875654"/>
      <w:bookmarkStart w:id="94" w:name="_Toc33957405"/>
      <w:bookmarkStart w:id="95" w:name="_Toc395793773"/>
      <w:r>
        <w:rPr>
          <w:rFonts w:hint="eastAsia"/>
        </w:rPr>
        <w:t>硬件环境</w:t>
      </w:r>
      <w:bookmarkEnd w:id="93"/>
      <w:bookmarkEnd w:id="94"/>
      <w:bookmarkEnd w:id="95"/>
    </w:p>
    <w:p w:rsidR="009056A4" w:rsidRDefault="009056A4" w:rsidP="00C02C76">
      <w:pPr>
        <w:pStyle w:val="a1"/>
      </w:pPr>
      <w:r>
        <w:t xml:space="preserve"> </w:t>
      </w:r>
      <w:r w:rsidR="00C1568D">
        <w:rPr>
          <w:rFonts w:hint="eastAsia"/>
        </w:rPr>
        <w:t>本系统开发所需要的硬件平台、工具如下</w:t>
      </w:r>
    </w:p>
    <w:p w:rsidR="00C1568D" w:rsidRDefault="00C1568D" w:rsidP="00C1568D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开发</w:t>
      </w:r>
      <w:r>
        <w:t>用：</w:t>
      </w:r>
      <w:r>
        <w:t xml:space="preserve">PC </w:t>
      </w:r>
      <w:r>
        <w:rPr>
          <w:rFonts w:hint="eastAsia"/>
        </w:rPr>
        <w:t>或者</w:t>
      </w:r>
      <w:r>
        <w:rPr>
          <w:rFonts w:hint="eastAsia"/>
        </w:rPr>
        <w:t>M</w:t>
      </w:r>
      <w:r>
        <w:t>ac</w:t>
      </w:r>
    </w:p>
    <w:p w:rsidR="00C1568D" w:rsidRDefault="00C1568D" w:rsidP="00C1568D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测试</w:t>
      </w:r>
      <w:r>
        <w:t>用：服务器</w:t>
      </w:r>
    </w:p>
    <w:p w:rsidR="00BA62A8" w:rsidRPr="00C1568D" w:rsidRDefault="00BA62A8" w:rsidP="00C1568D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测试用</w:t>
      </w:r>
      <w:r>
        <w:t>设备：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手机</w:t>
      </w:r>
      <w:r>
        <w:t>或平板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96" w:name="_Toc33875655"/>
      <w:bookmarkStart w:id="97" w:name="_Toc33957406"/>
      <w:bookmarkStart w:id="98" w:name="_Toc395793774"/>
      <w:r>
        <w:rPr>
          <w:rFonts w:hint="eastAsia"/>
        </w:rPr>
        <w:t>软件环境</w:t>
      </w:r>
      <w:bookmarkEnd w:id="96"/>
      <w:bookmarkEnd w:id="97"/>
      <w:bookmarkEnd w:id="98"/>
    </w:p>
    <w:p w:rsidR="009056A4" w:rsidRDefault="009056A4" w:rsidP="00C02C76">
      <w:pPr>
        <w:pStyle w:val="a1"/>
      </w:pPr>
      <w:r w:rsidRPr="00B4448D">
        <w:rPr>
          <w:rFonts w:hint="eastAsia"/>
        </w:rPr>
        <w:t>本系统</w:t>
      </w:r>
      <w:r w:rsidR="00C1568D">
        <w:rPr>
          <w:rFonts w:hint="eastAsia"/>
        </w:rPr>
        <w:t>开发</w:t>
      </w:r>
      <w:r w:rsidRPr="00B4448D">
        <w:rPr>
          <w:rFonts w:hint="eastAsia"/>
        </w:rPr>
        <w:t>所需要的软件平台（操作系统、数据库、网络平台、相关软件配套版本等）、软件辅助工具及使用周期。</w:t>
      </w:r>
    </w:p>
    <w:p w:rsidR="00C1568D" w:rsidRDefault="00C1568D" w:rsidP="00C1568D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操作</w:t>
      </w:r>
      <w:r>
        <w:t>系统：</w:t>
      </w:r>
      <w:r>
        <w:rPr>
          <w:rFonts w:hint="eastAsia"/>
        </w:rPr>
        <w:t xml:space="preserve">Windows 7 </w:t>
      </w:r>
      <w:r>
        <w:rPr>
          <w:rFonts w:hint="eastAsia"/>
        </w:rPr>
        <w:t>或者</w:t>
      </w:r>
      <w:r>
        <w:rPr>
          <w:rFonts w:hint="eastAsia"/>
        </w:rPr>
        <w:t>Mac OS</w:t>
      </w:r>
    </w:p>
    <w:p w:rsidR="00C1568D" w:rsidRDefault="00C1568D" w:rsidP="00C1568D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数据库</w:t>
      </w:r>
      <w:r>
        <w:t>：</w:t>
      </w:r>
      <w:r>
        <w:rPr>
          <w:rFonts w:hint="eastAsia"/>
        </w:rPr>
        <w:t>O</w:t>
      </w:r>
      <w:r>
        <w:t>racle 11g</w:t>
      </w:r>
    </w:p>
    <w:p w:rsidR="00C1568D" w:rsidRDefault="00C1568D" w:rsidP="00C1568D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网络</w:t>
      </w:r>
      <w:r>
        <w:t>平台：</w:t>
      </w:r>
      <w:r>
        <w:rPr>
          <w:rFonts w:hint="eastAsia"/>
        </w:rPr>
        <w:t>无线</w:t>
      </w:r>
      <w:r>
        <w:t>网络或者内部网络</w:t>
      </w:r>
    </w:p>
    <w:p w:rsidR="00C1568D" w:rsidRDefault="00C1568D" w:rsidP="00C1568D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开发工具</w:t>
      </w:r>
      <w:r>
        <w:t>：</w:t>
      </w:r>
      <w:r w:rsidRPr="00C1568D">
        <w:t>Eclipse</w:t>
      </w:r>
      <w:r>
        <w:rPr>
          <w:rFonts w:hint="eastAsia"/>
        </w:rPr>
        <w:t>（</w:t>
      </w:r>
      <w:r>
        <w:t>表现层）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Visual Studio 2013</w:t>
      </w:r>
      <w:r>
        <w:rPr>
          <w:rFonts w:hint="eastAsia"/>
        </w:rPr>
        <w:t>（应用</w:t>
      </w:r>
      <w:r>
        <w:t>层）</w:t>
      </w:r>
    </w:p>
    <w:p w:rsidR="00C1568D" w:rsidRPr="00C1568D" w:rsidRDefault="00C1568D" w:rsidP="00C1568D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设计</w:t>
      </w:r>
      <w:r>
        <w:t>工具：</w:t>
      </w:r>
      <w:r>
        <w:rPr>
          <w:rFonts w:hint="eastAsia"/>
        </w:rPr>
        <w:t>Power Designer</w:t>
      </w:r>
      <w:r>
        <w:t xml:space="preserve"> 16.5 (</w:t>
      </w:r>
      <w:r>
        <w:rPr>
          <w:rFonts w:hint="eastAsia"/>
        </w:rPr>
        <w:t>数据</w:t>
      </w:r>
      <w:r>
        <w:t>模型</w:t>
      </w:r>
      <w:r>
        <w:rPr>
          <w:rFonts w:hint="eastAsia"/>
        </w:rPr>
        <w:t>)</w:t>
      </w:r>
    </w:p>
    <w:p w:rsidR="009056A4" w:rsidRDefault="009056A4" w:rsidP="009056A4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99" w:name="_Toc33875656"/>
      <w:bookmarkStart w:id="100" w:name="_Toc33957407"/>
      <w:bookmarkStart w:id="101" w:name="_Toc395793775"/>
      <w:r>
        <w:rPr>
          <w:rFonts w:hint="eastAsia"/>
        </w:rPr>
        <w:t>系统调试与测试方法</w:t>
      </w:r>
      <w:bookmarkEnd w:id="99"/>
      <w:bookmarkEnd w:id="100"/>
      <w:bookmarkEnd w:id="101"/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102" w:name="_Toc33875657"/>
      <w:bookmarkStart w:id="103" w:name="_Toc33957408"/>
      <w:bookmarkStart w:id="104" w:name="_Toc395793776"/>
      <w:r>
        <w:rPr>
          <w:rFonts w:hint="eastAsia"/>
        </w:rPr>
        <w:t>调试方法</w:t>
      </w:r>
      <w:bookmarkEnd w:id="102"/>
      <w:bookmarkEnd w:id="103"/>
      <w:bookmarkEnd w:id="104"/>
    </w:p>
    <w:p w:rsidR="009056A4" w:rsidRPr="00B4448D" w:rsidRDefault="002C57B8" w:rsidP="002C57B8">
      <w:pPr>
        <w:pStyle w:val="a1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 w:rsidRPr="00C1568D">
        <w:t>Eclipse</w:t>
      </w:r>
      <w:r>
        <w:rPr>
          <w:rFonts w:hint="eastAsia"/>
        </w:rPr>
        <w:t>和</w:t>
      </w:r>
      <w:r>
        <w:rPr>
          <w:rFonts w:hint="eastAsia"/>
        </w:rPr>
        <w:t>Visual Studio 2013</w:t>
      </w:r>
      <w:r>
        <w:rPr>
          <w:rFonts w:hint="eastAsia"/>
        </w:rPr>
        <w:t>中</w:t>
      </w:r>
      <w:r>
        <w:t>利用内置的调试工具进行调试。</w:t>
      </w:r>
    </w:p>
    <w:p w:rsidR="009056A4" w:rsidRDefault="009056A4" w:rsidP="009056A4">
      <w:pPr>
        <w:pStyle w:val="Heading2"/>
        <w:keepLines w:val="0"/>
        <w:widowControl/>
        <w:autoSpaceDE w:val="0"/>
        <w:autoSpaceDN w:val="0"/>
        <w:ind w:left="1060" w:hangingChars="330" w:hanging="1060"/>
        <w:jc w:val="both"/>
      </w:pPr>
      <w:bookmarkStart w:id="105" w:name="_Toc33875658"/>
      <w:bookmarkStart w:id="106" w:name="_Toc33957409"/>
      <w:bookmarkStart w:id="107" w:name="_Toc395793777"/>
      <w:r>
        <w:rPr>
          <w:rFonts w:hint="eastAsia"/>
        </w:rPr>
        <w:t>测试方法</w:t>
      </w:r>
      <w:bookmarkEnd w:id="105"/>
      <w:bookmarkEnd w:id="106"/>
      <w:bookmarkEnd w:id="107"/>
    </w:p>
    <w:p w:rsidR="00C569F9" w:rsidRDefault="00C569F9" w:rsidP="00C569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pp</w:t>
      </w:r>
      <w:r>
        <w:t>里面切换到远程模式（连接真实的</w:t>
      </w:r>
      <w:r>
        <w:rPr>
          <w:rFonts w:hint="eastAsia"/>
        </w:rPr>
        <w:t>测试</w:t>
      </w:r>
      <w:r>
        <w:t>数据库）</w:t>
      </w:r>
      <w:r>
        <w:rPr>
          <w:rFonts w:hint="eastAsia"/>
        </w:rPr>
        <w:t>。</w:t>
      </w:r>
    </w:p>
    <w:p w:rsidR="00C569F9" w:rsidRDefault="00C569F9" w:rsidP="00C569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测试</w:t>
      </w:r>
      <w:r>
        <w:t>组</w:t>
      </w:r>
      <w:r>
        <w:rPr>
          <w:rFonts w:hint="eastAsia"/>
        </w:rPr>
        <w:t>按照测试</w:t>
      </w:r>
      <w:r>
        <w:t>计划和测试用例，逐一进行测试。</w:t>
      </w:r>
    </w:p>
    <w:p w:rsidR="00C569F9" w:rsidRDefault="00C569F9" w:rsidP="00C569F9">
      <w:pPr>
        <w:pStyle w:val="ListParagraph"/>
        <w:numPr>
          <w:ilvl w:val="0"/>
          <w:numId w:val="18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Bu</w:t>
      </w:r>
      <w:r>
        <w:t>g</w:t>
      </w:r>
      <w:r>
        <w:t>数量连续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稳定在</w:t>
      </w:r>
      <w:r>
        <w:rPr>
          <w:rFonts w:hint="eastAsia"/>
        </w:rPr>
        <w:t>5</w:t>
      </w:r>
      <w:r>
        <w:rPr>
          <w:rFonts w:hint="eastAsia"/>
        </w:rPr>
        <w:t>个以下</w:t>
      </w:r>
      <w:r>
        <w:t>（而且没有严重的</w:t>
      </w:r>
      <w:r>
        <w:rPr>
          <w:rFonts w:hint="eastAsia"/>
        </w:rPr>
        <w:t>Bug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发动需求</w:t>
      </w:r>
      <w:r>
        <w:t>部门和</w:t>
      </w:r>
      <w:r>
        <w:rPr>
          <w:rFonts w:hint="eastAsia"/>
        </w:rPr>
        <w:t>研究院</w:t>
      </w:r>
      <w:r>
        <w:t>内部员工</w:t>
      </w:r>
      <w:r>
        <w:rPr>
          <w:rFonts w:hint="eastAsia"/>
        </w:rPr>
        <w:t>进行</w:t>
      </w:r>
      <w:r>
        <w:t>测试。</w:t>
      </w:r>
    </w:p>
    <w:p w:rsidR="00C569F9" w:rsidRPr="00C569F9" w:rsidRDefault="00C569F9" w:rsidP="00C569F9">
      <w:pPr>
        <w:ind w:firstLineChars="0" w:firstLine="0"/>
      </w:pPr>
    </w:p>
    <w:p w:rsidR="00F51203" w:rsidRPr="00F51203" w:rsidRDefault="00F51203" w:rsidP="00F51203">
      <w:pPr>
        <w:pStyle w:val="Heading1"/>
        <w:keepLines w:val="0"/>
        <w:pageBreakBefore w:val="0"/>
        <w:widowControl/>
        <w:tabs>
          <w:tab w:val="num" w:pos="630"/>
        </w:tabs>
        <w:autoSpaceDE w:val="0"/>
        <w:autoSpaceDN w:val="0"/>
        <w:spacing w:before="240" w:after="240"/>
        <w:ind w:left="883" w:hangingChars="200" w:hanging="883"/>
        <w:jc w:val="both"/>
      </w:pPr>
      <w:bookmarkStart w:id="108" w:name="_Toc395793778"/>
      <w:r w:rsidRPr="00F51203">
        <w:t>参考资料</w:t>
      </w:r>
      <w:bookmarkEnd w:id="108"/>
    </w:p>
    <w:p w:rsidR="00F51203" w:rsidRDefault="00C1568D" w:rsidP="00F5120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无。</w:t>
      </w:r>
    </w:p>
    <w:p w:rsidR="00F51203" w:rsidRPr="004D5BF7" w:rsidRDefault="00F51203" w:rsidP="009056A4">
      <w:pPr>
        <w:ind w:firstLine="420"/>
      </w:pPr>
    </w:p>
    <w:sectPr w:rsidR="00F51203" w:rsidRPr="004D5BF7" w:rsidSect="00BC087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937" w:right="1758" w:bottom="1418" w:left="17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58" w:rsidRDefault="00087658" w:rsidP="00360246">
      <w:pPr>
        <w:ind w:firstLine="420"/>
      </w:pPr>
      <w:r>
        <w:separator/>
      </w:r>
    </w:p>
  </w:endnote>
  <w:endnote w:type="continuationSeparator" w:id="0">
    <w:p w:rsidR="00087658" w:rsidRDefault="00087658" w:rsidP="0036024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2" w:rsidRDefault="00023AD2" w:rsidP="0036024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2" w:rsidRDefault="00023AD2" w:rsidP="00BC0877">
    <w:pPr>
      <w:pStyle w:val="Footer"/>
      <w:ind w:firstLineChars="2700" w:firstLine="4860"/>
    </w:pPr>
    <w:r>
      <w:rPr>
        <w:rFonts w:hint="eastAsia"/>
        <w:kern w:val="0"/>
      </w:rPr>
      <w:t xml:space="preserve">                            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143E1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143E1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2" w:rsidRDefault="00023AD2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58" w:rsidRDefault="00087658" w:rsidP="00360246">
      <w:pPr>
        <w:ind w:firstLine="420"/>
      </w:pPr>
      <w:r>
        <w:separator/>
      </w:r>
    </w:p>
  </w:footnote>
  <w:footnote w:type="continuationSeparator" w:id="0">
    <w:p w:rsidR="00087658" w:rsidRDefault="00087658" w:rsidP="0036024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2" w:rsidRDefault="00023AD2" w:rsidP="0036024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2" w:rsidRDefault="00023AD2" w:rsidP="006C5D0F">
    <w:pPr>
      <w:pStyle w:val="Header"/>
      <w:pBdr>
        <w:bottom w:val="single" w:sz="6" w:space="0" w:color="auto"/>
      </w:pBdr>
      <w:tabs>
        <w:tab w:val="clear" w:pos="4153"/>
        <w:tab w:val="clear" w:pos="8306"/>
        <w:tab w:val="right" w:pos="8390"/>
      </w:tabs>
      <w:wordWrap w:val="0"/>
      <w:ind w:firstLine="360"/>
      <w:jc w:val="right"/>
      <w:rPr>
        <w:rFonts w:cs="Arial"/>
        <w:b/>
        <w:bCs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752475" cy="352425"/>
          <wp:effectExtent l="0" t="0" r="0" b="0"/>
          <wp:wrapNone/>
          <wp:docPr id="2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b/>
      </w:rPr>
      <w:t>概要设计说明书</w:t>
    </w:r>
    <w:r>
      <w:rPr>
        <w:rFonts w:hint="eastAsia"/>
        <w:b/>
      </w:rPr>
      <w:t xml:space="preserve">                     </w:t>
    </w:r>
    <w:r>
      <w:rPr>
        <w:rFonts w:cs="Arial" w:hint="eastAsia"/>
        <w:b/>
        <w:bCs/>
      </w:rPr>
      <w:t>保密申明：秘密级</w:t>
    </w:r>
  </w:p>
  <w:p w:rsidR="00023AD2" w:rsidRPr="00430661" w:rsidRDefault="00023AD2" w:rsidP="00AB2761">
    <w:pPr>
      <w:pStyle w:val="Header"/>
      <w:pBdr>
        <w:bottom w:val="single" w:sz="6" w:space="0" w:color="auto"/>
      </w:pBdr>
      <w:tabs>
        <w:tab w:val="clear" w:pos="4153"/>
        <w:tab w:val="clear" w:pos="8306"/>
        <w:tab w:val="right" w:pos="8390"/>
      </w:tabs>
      <w:ind w:firstLine="360"/>
      <w:jc w:val="right"/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170180</wp:posOffset>
              </wp:positionV>
              <wp:extent cx="5372100" cy="0"/>
              <wp:effectExtent l="20955" t="19685" r="26670" b="2794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4A64F3" id="Line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4pt" to="42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" strokecolor="gray" strokeweight="3pt"/>
          </w:pict>
        </mc:Fallback>
      </mc:AlternateContent>
    </w:r>
    <w:r>
      <w:rPr>
        <w:rFonts w:hint="eastAsia"/>
        <w:b/>
      </w:rPr>
      <w:t>记录编号：</w:t>
    </w:r>
    <w:r>
      <w:rPr>
        <w:b/>
      </w:rPr>
      <w:t>LMP</w:t>
    </w:r>
    <w:r w:rsidRPr="006C5D0F">
      <w:rPr>
        <w:b/>
      </w:rPr>
      <w:t>-TMP-HDESIGN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AD2" w:rsidRDefault="00023AD2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10ADD64"/>
    <w:lvl w:ilvl="0">
      <w:start w:val="1"/>
      <w:numFmt w:val="bullet"/>
      <w:pStyle w:val="List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sz w:val="18"/>
        <w:szCs w:val="18"/>
      </w:rPr>
    </w:lvl>
  </w:abstractNum>
  <w:abstractNum w:abstractNumId="1">
    <w:nsid w:val="044C1479"/>
    <w:multiLevelType w:val="hybridMultilevel"/>
    <w:tmpl w:val="21844CA8"/>
    <w:lvl w:ilvl="0" w:tplc="ADBA666C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5007A91"/>
    <w:multiLevelType w:val="hybridMultilevel"/>
    <w:tmpl w:val="EEC0C4E2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36D6431"/>
    <w:multiLevelType w:val="hybridMultilevel"/>
    <w:tmpl w:val="FC0C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901DF9"/>
    <w:multiLevelType w:val="hybridMultilevel"/>
    <w:tmpl w:val="1FEE7470"/>
    <w:lvl w:ilvl="0" w:tplc="6F8CB1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191D2703"/>
    <w:multiLevelType w:val="hybridMultilevel"/>
    <w:tmpl w:val="4F26C5C0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1AAB5783"/>
    <w:multiLevelType w:val="hybridMultilevel"/>
    <w:tmpl w:val="0400AB8A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>
    <w:nsid w:val="261D5A90"/>
    <w:multiLevelType w:val="hybridMultilevel"/>
    <w:tmpl w:val="3B464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72AAA"/>
    <w:multiLevelType w:val="hybridMultilevel"/>
    <w:tmpl w:val="4EACA9F4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2EB765F6"/>
    <w:multiLevelType w:val="hybridMultilevel"/>
    <w:tmpl w:val="2BA6DC8A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3A5351C0"/>
    <w:multiLevelType w:val="hybridMultilevel"/>
    <w:tmpl w:val="06287266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41522AA6"/>
    <w:multiLevelType w:val="hybridMultilevel"/>
    <w:tmpl w:val="A2ECA63C"/>
    <w:lvl w:ilvl="0" w:tplc="0409000F">
      <w:start w:val="1"/>
      <w:numFmt w:val="bullet"/>
      <w:pStyle w:val="1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A00EB7C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25869DF"/>
    <w:multiLevelType w:val="hybridMultilevel"/>
    <w:tmpl w:val="90E06D6A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>
    <w:nsid w:val="43DD2B5D"/>
    <w:multiLevelType w:val="hybridMultilevel"/>
    <w:tmpl w:val="1E108FE6"/>
    <w:lvl w:ilvl="0" w:tplc="DBAA9F0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CB87935"/>
    <w:multiLevelType w:val="hybridMultilevel"/>
    <w:tmpl w:val="AEC2EF56"/>
    <w:lvl w:ilvl="0" w:tplc="ADBA66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48A0662"/>
    <w:multiLevelType w:val="multilevel"/>
    <w:tmpl w:val="80BAD3C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56"/>
        </w:tabs>
        <w:ind w:left="75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5CD17D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6445799B"/>
    <w:multiLevelType w:val="hybridMultilevel"/>
    <w:tmpl w:val="C9263CAC"/>
    <w:lvl w:ilvl="0" w:tplc="3A0AFA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6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17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8"/>
  </w:num>
  <w:num w:numId="15">
    <w:abstractNumId w:val="12"/>
  </w:num>
  <w:num w:numId="16">
    <w:abstractNumId w:val="10"/>
  </w:num>
  <w:num w:numId="17">
    <w:abstractNumId w:val="2"/>
  </w:num>
  <w:num w:numId="18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0EF"/>
    <w:rsid w:val="00003848"/>
    <w:rsid w:val="0000645E"/>
    <w:rsid w:val="00016773"/>
    <w:rsid w:val="00020FE6"/>
    <w:rsid w:val="00023AD2"/>
    <w:rsid w:val="000250B0"/>
    <w:rsid w:val="00025D0B"/>
    <w:rsid w:val="00031447"/>
    <w:rsid w:val="00035F77"/>
    <w:rsid w:val="00036EFE"/>
    <w:rsid w:val="00043186"/>
    <w:rsid w:val="000439DF"/>
    <w:rsid w:val="00046B7A"/>
    <w:rsid w:val="00063776"/>
    <w:rsid w:val="00065FDC"/>
    <w:rsid w:val="00070CDB"/>
    <w:rsid w:val="00071AC7"/>
    <w:rsid w:val="00071C9F"/>
    <w:rsid w:val="00075FE7"/>
    <w:rsid w:val="00076434"/>
    <w:rsid w:val="00080244"/>
    <w:rsid w:val="00082EBA"/>
    <w:rsid w:val="00083721"/>
    <w:rsid w:val="00084476"/>
    <w:rsid w:val="00087658"/>
    <w:rsid w:val="00090A6D"/>
    <w:rsid w:val="00095035"/>
    <w:rsid w:val="000B1C8A"/>
    <w:rsid w:val="000B5A4F"/>
    <w:rsid w:val="000B5BEA"/>
    <w:rsid w:val="000B5FFA"/>
    <w:rsid w:val="000C0C29"/>
    <w:rsid w:val="000C1131"/>
    <w:rsid w:val="000C78D9"/>
    <w:rsid w:val="000D337D"/>
    <w:rsid w:val="000D4633"/>
    <w:rsid w:val="000E3043"/>
    <w:rsid w:val="000E3D07"/>
    <w:rsid w:val="000E6280"/>
    <w:rsid w:val="001173E2"/>
    <w:rsid w:val="001320EF"/>
    <w:rsid w:val="00133E76"/>
    <w:rsid w:val="0014149A"/>
    <w:rsid w:val="00141707"/>
    <w:rsid w:val="0014496F"/>
    <w:rsid w:val="00154506"/>
    <w:rsid w:val="00164289"/>
    <w:rsid w:val="00166EF4"/>
    <w:rsid w:val="00170554"/>
    <w:rsid w:val="001743E9"/>
    <w:rsid w:val="00185B7D"/>
    <w:rsid w:val="00185F87"/>
    <w:rsid w:val="001A1B9A"/>
    <w:rsid w:val="001B079E"/>
    <w:rsid w:val="001B2941"/>
    <w:rsid w:val="001D62CC"/>
    <w:rsid w:val="001E56BF"/>
    <w:rsid w:val="001E7035"/>
    <w:rsid w:val="002014C2"/>
    <w:rsid w:val="00210E05"/>
    <w:rsid w:val="002176AB"/>
    <w:rsid w:val="00226ED4"/>
    <w:rsid w:val="002358BD"/>
    <w:rsid w:val="002417B7"/>
    <w:rsid w:val="00246BCF"/>
    <w:rsid w:val="0025013D"/>
    <w:rsid w:val="00254021"/>
    <w:rsid w:val="00254E0B"/>
    <w:rsid w:val="002559FF"/>
    <w:rsid w:val="002625B1"/>
    <w:rsid w:val="00262A42"/>
    <w:rsid w:val="00263B47"/>
    <w:rsid w:val="00272E2A"/>
    <w:rsid w:val="0028626A"/>
    <w:rsid w:val="00293A60"/>
    <w:rsid w:val="00295989"/>
    <w:rsid w:val="002A277F"/>
    <w:rsid w:val="002C204A"/>
    <w:rsid w:val="002C25DD"/>
    <w:rsid w:val="002C29B4"/>
    <w:rsid w:val="002C57B8"/>
    <w:rsid w:val="002C6984"/>
    <w:rsid w:val="002E1005"/>
    <w:rsid w:val="002F05E2"/>
    <w:rsid w:val="002F7616"/>
    <w:rsid w:val="003049D3"/>
    <w:rsid w:val="003062CA"/>
    <w:rsid w:val="0032376E"/>
    <w:rsid w:val="00324808"/>
    <w:rsid w:val="003333E5"/>
    <w:rsid w:val="00333467"/>
    <w:rsid w:val="00333720"/>
    <w:rsid w:val="00342A0E"/>
    <w:rsid w:val="0035635E"/>
    <w:rsid w:val="00360246"/>
    <w:rsid w:val="0036195B"/>
    <w:rsid w:val="00365925"/>
    <w:rsid w:val="00366968"/>
    <w:rsid w:val="003669CB"/>
    <w:rsid w:val="00366DBB"/>
    <w:rsid w:val="003749BA"/>
    <w:rsid w:val="00381FDF"/>
    <w:rsid w:val="003913A9"/>
    <w:rsid w:val="00396131"/>
    <w:rsid w:val="003A08BE"/>
    <w:rsid w:val="003A16E5"/>
    <w:rsid w:val="003A1E13"/>
    <w:rsid w:val="003A3D40"/>
    <w:rsid w:val="003B53FD"/>
    <w:rsid w:val="003B7951"/>
    <w:rsid w:val="003C4318"/>
    <w:rsid w:val="003C4945"/>
    <w:rsid w:val="003F1989"/>
    <w:rsid w:val="003F2EA9"/>
    <w:rsid w:val="003F7894"/>
    <w:rsid w:val="00400D50"/>
    <w:rsid w:val="00403985"/>
    <w:rsid w:val="00403CEE"/>
    <w:rsid w:val="004050D1"/>
    <w:rsid w:val="004143E1"/>
    <w:rsid w:val="00430661"/>
    <w:rsid w:val="00432AE1"/>
    <w:rsid w:val="00454F78"/>
    <w:rsid w:val="00455AF0"/>
    <w:rsid w:val="004651B7"/>
    <w:rsid w:val="0046545C"/>
    <w:rsid w:val="00465618"/>
    <w:rsid w:val="0047391B"/>
    <w:rsid w:val="00480758"/>
    <w:rsid w:val="00482B59"/>
    <w:rsid w:val="004A0537"/>
    <w:rsid w:val="004A208E"/>
    <w:rsid w:val="004A37CB"/>
    <w:rsid w:val="004A738E"/>
    <w:rsid w:val="004B3586"/>
    <w:rsid w:val="004B6A63"/>
    <w:rsid w:val="004C06AB"/>
    <w:rsid w:val="004D2E1E"/>
    <w:rsid w:val="004D5A9B"/>
    <w:rsid w:val="004D5BF7"/>
    <w:rsid w:val="004E025E"/>
    <w:rsid w:val="004E635D"/>
    <w:rsid w:val="004E6AED"/>
    <w:rsid w:val="004F11B1"/>
    <w:rsid w:val="004F2C40"/>
    <w:rsid w:val="005141D0"/>
    <w:rsid w:val="005178BB"/>
    <w:rsid w:val="00520306"/>
    <w:rsid w:val="005220B1"/>
    <w:rsid w:val="00527E9B"/>
    <w:rsid w:val="005462F0"/>
    <w:rsid w:val="00547D60"/>
    <w:rsid w:val="00552EDF"/>
    <w:rsid w:val="00555B10"/>
    <w:rsid w:val="00562E84"/>
    <w:rsid w:val="005648F5"/>
    <w:rsid w:val="00573E3A"/>
    <w:rsid w:val="005823A6"/>
    <w:rsid w:val="00582FBE"/>
    <w:rsid w:val="00590915"/>
    <w:rsid w:val="00595C3A"/>
    <w:rsid w:val="005966D3"/>
    <w:rsid w:val="005A4EE5"/>
    <w:rsid w:val="005A6050"/>
    <w:rsid w:val="005A706B"/>
    <w:rsid w:val="005B6842"/>
    <w:rsid w:val="005C13EC"/>
    <w:rsid w:val="005C3087"/>
    <w:rsid w:val="005D0CE6"/>
    <w:rsid w:val="005D2E9B"/>
    <w:rsid w:val="005D309C"/>
    <w:rsid w:val="005D3BB0"/>
    <w:rsid w:val="005D3F90"/>
    <w:rsid w:val="005E21AF"/>
    <w:rsid w:val="005E2214"/>
    <w:rsid w:val="005E36FE"/>
    <w:rsid w:val="005E63AC"/>
    <w:rsid w:val="005E79CE"/>
    <w:rsid w:val="005F62FC"/>
    <w:rsid w:val="00603677"/>
    <w:rsid w:val="00603AE7"/>
    <w:rsid w:val="00611302"/>
    <w:rsid w:val="00627348"/>
    <w:rsid w:val="00627BAC"/>
    <w:rsid w:val="00634889"/>
    <w:rsid w:val="006468D0"/>
    <w:rsid w:val="00647896"/>
    <w:rsid w:val="0066424B"/>
    <w:rsid w:val="00667DA1"/>
    <w:rsid w:val="006736F6"/>
    <w:rsid w:val="006779D1"/>
    <w:rsid w:val="00680805"/>
    <w:rsid w:val="00685E98"/>
    <w:rsid w:val="006A27AD"/>
    <w:rsid w:val="006A74BC"/>
    <w:rsid w:val="006B10E8"/>
    <w:rsid w:val="006B60A7"/>
    <w:rsid w:val="006C3599"/>
    <w:rsid w:val="006C5D0F"/>
    <w:rsid w:val="006C61EE"/>
    <w:rsid w:val="006D38C4"/>
    <w:rsid w:val="006E34E8"/>
    <w:rsid w:val="006E6A6B"/>
    <w:rsid w:val="006F167C"/>
    <w:rsid w:val="00700326"/>
    <w:rsid w:val="0070328F"/>
    <w:rsid w:val="00706F17"/>
    <w:rsid w:val="00707A52"/>
    <w:rsid w:val="00711904"/>
    <w:rsid w:val="0071445F"/>
    <w:rsid w:val="00720814"/>
    <w:rsid w:val="00724DDD"/>
    <w:rsid w:val="007266CF"/>
    <w:rsid w:val="00742D77"/>
    <w:rsid w:val="0074339F"/>
    <w:rsid w:val="007457EF"/>
    <w:rsid w:val="00752ECB"/>
    <w:rsid w:val="0075659A"/>
    <w:rsid w:val="0076196E"/>
    <w:rsid w:val="00774968"/>
    <w:rsid w:val="0077692A"/>
    <w:rsid w:val="00782811"/>
    <w:rsid w:val="00784B4F"/>
    <w:rsid w:val="00786436"/>
    <w:rsid w:val="00791897"/>
    <w:rsid w:val="00793AF4"/>
    <w:rsid w:val="0079450C"/>
    <w:rsid w:val="00796094"/>
    <w:rsid w:val="00797588"/>
    <w:rsid w:val="007A75B1"/>
    <w:rsid w:val="007C1512"/>
    <w:rsid w:val="007C1741"/>
    <w:rsid w:val="007C386D"/>
    <w:rsid w:val="007D5CF3"/>
    <w:rsid w:val="007E07E1"/>
    <w:rsid w:val="007E1B72"/>
    <w:rsid w:val="007E2493"/>
    <w:rsid w:val="007E6FA1"/>
    <w:rsid w:val="007F1DA6"/>
    <w:rsid w:val="007F4921"/>
    <w:rsid w:val="00807325"/>
    <w:rsid w:val="0081001B"/>
    <w:rsid w:val="008336CB"/>
    <w:rsid w:val="00833EBE"/>
    <w:rsid w:val="00840616"/>
    <w:rsid w:val="00842570"/>
    <w:rsid w:val="00842FDF"/>
    <w:rsid w:val="00844F41"/>
    <w:rsid w:val="008455BB"/>
    <w:rsid w:val="00846F9D"/>
    <w:rsid w:val="008576FD"/>
    <w:rsid w:val="00861266"/>
    <w:rsid w:val="00862582"/>
    <w:rsid w:val="008700A8"/>
    <w:rsid w:val="00881D2C"/>
    <w:rsid w:val="0088260D"/>
    <w:rsid w:val="00884DDB"/>
    <w:rsid w:val="00884E81"/>
    <w:rsid w:val="00890D59"/>
    <w:rsid w:val="008A02AC"/>
    <w:rsid w:val="008A3946"/>
    <w:rsid w:val="008B10D5"/>
    <w:rsid w:val="008B7D6B"/>
    <w:rsid w:val="008C611E"/>
    <w:rsid w:val="008D0EB1"/>
    <w:rsid w:val="008D7936"/>
    <w:rsid w:val="008E12C2"/>
    <w:rsid w:val="008E2FAC"/>
    <w:rsid w:val="008E4889"/>
    <w:rsid w:val="008E69EB"/>
    <w:rsid w:val="008F0F53"/>
    <w:rsid w:val="008F458D"/>
    <w:rsid w:val="009056A4"/>
    <w:rsid w:val="00910841"/>
    <w:rsid w:val="00927ACA"/>
    <w:rsid w:val="00930EC1"/>
    <w:rsid w:val="009375ED"/>
    <w:rsid w:val="0094349C"/>
    <w:rsid w:val="00943A71"/>
    <w:rsid w:val="00950A9B"/>
    <w:rsid w:val="009751EE"/>
    <w:rsid w:val="00977A54"/>
    <w:rsid w:val="00977F0C"/>
    <w:rsid w:val="00981407"/>
    <w:rsid w:val="009852D8"/>
    <w:rsid w:val="009A08DB"/>
    <w:rsid w:val="009B386E"/>
    <w:rsid w:val="009C6AA2"/>
    <w:rsid w:val="009D0EC8"/>
    <w:rsid w:val="009D0EF5"/>
    <w:rsid w:val="009D5835"/>
    <w:rsid w:val="009D69FC"/>
    <w:rsid w:val="009D794E"/>
    <w:rsid w:val="009D7C85"/>
    <w:rsid w:val="009F0DE5"/>
    <w:rsid w:val="009F2750"/>
    <w:rsid w:val="00A05152"/>
    <w:rsid w:val="00A071F2"/>
    <w:rsid w:val="00A07DF3"/>
    <w:rsid w:val="00A103EF"/>
    <w:rsid w:val="00A17724"/>
    <w:rsid w:val="00A251DD"/>
    <w:rsid w:val="00A40F5E"/>
    <w:rsid w:val="00A61BE6"/>
    <w:rsid w:val="00A63F78"/>
    <w:rsid w:val="00A64FD2"/>
    <w:rsid w:val="00A672E7"/>
    <w:rsid w:val="00A748DD"/>
    <w:rsid w:val="00A75E7A"/>
    <w:rsid w:val="00A82AEA"/>
    <w:rsid w:val="00A93F94"/>
    <w:rsid w:val="00A95CF0"/>
    <w:rsid w:val="00A970D3"/>
    <w:rsid w:val="00A97DAD"/>
    <w:rsid w:val="00AA0276"/>
    <w:rsid w:val="00AA19BD"/>
    <w:rsid w:val="00AB118E"/>
    <w:rsid w:val="00AB2761"/>
    <w:rsid w:val="00AB6CF5"/>
    <w:rsid w:val="00AC6B43"/>
    <w:rsid w:val="00AC7680"/>
    <w:rsid w:val="00AD506E"/>
    <w:rsid w:val="00AD6EA6"/>
    <w:rsid w:val="00AE0462"/>
    <w:rsid w:val="00AE475B"/>
    <w:rsid w:val="00AE4B9B"/>
    <w:rsid w:val="00AF2F94"/>
    <w:rsid w:val="00B041AE"/>
    <w:rsid w:val="00B07A94"/>
    <w:rsid w:val="00B07F94"/>
    <w:rsid w:val="00B10E94"/>
    <w:rsid w:val="00B31F57"/>
    <w:rsid w:val="00B41443"/>
    <w:rsid w:val="00B43547"/>
    <w:rsid w:val="00B45C58"/>
    <w:rsid w:val="00B5333C"/>
    <w:rsid w:val="00B557A9"/>
    <w:rsid w:val="00B66DA8"/>
    <w:rsid w:val="00B74BE7"/>
    <w:rsid w:val="00B9669B"/>
    <w:rsid w:val="00BA3527"/>
    <w:rsid w:val="00BA36D5"/>
    <w:rsid w:val="00BA62A8"/>
    <w:rsid w:val="00BC0877"/>
    <w:rsid w:val="00BD0CC7"/>
    <w:rsid w:val="00BD6418"/>
    <w:rsid w:val="00BE2AA3"/>
    <w:rsid w:val="00C02612"/>
    <w:rsid w:val="00C02672"/>
    <w:rsid w:val="00C02C76"/>
    <w:rsid w:val="00C1568D"/>
    <w:rsid w:val="00C2340F"/>
    <w:rsid w:val="00C3552F"/>
    <w:rsid w:val="00C443BC"/>
    <w:rsid w:val="00C50B62"/>
    <w:rsid w:val="00C5309A"/>
    <w:rsid w:val="00C53973"/>
    <w:rsid w:val="00C569F9"/>
    <w:rsid w:val="00C666F2"/>
    <w:rsid w:val="00C67A09"/>
    <w:rsid w:val="00C7121D"/>
    <w:rsid w:val="00C86E5C"/>
    <w:rsid w:val="00CA02E6"/>
    <w:rsid w:val="00CA5A72"/>
    <w:rsid w:val="00CB57A3"/>
    <w:rsid w:val="00CB57C8"/>
    <w:rsid w:val="00CC4D97"/>
    <w:rsid w:val="00CD32BD"/>
    <w:rsid w:val="00CD3900"/>
    <w:rsid w:val="00CD41E8"/>
    <w:rsid w:val="00CD6B65"/>
    <w:rsid w:val="00CD6BAB"/>
    <w:rsid w:val="00CE3A81"/>
    <w:rsid w:val="00CE3CD3"/>
    <w:rsid w:val="00CF571D"/>
    <w:rsid w:val="00CF763E"/>
    <w:rsid w:val="00D00BD4"/>
    <w:rsid w:val="00D01DF4"/>
    <w:rsid w:val="00D028FD"/>
    <w:rsid w:val="00D03E78"/>
    <w:rsid w:val="00D041BA"/>
    <w:rsid w:val="00D04A77"/>
    <w:rsid w:val="00D1289C"/>
    <w:rsid w:val="00D12E95"/>
    <w:rsid w:val="00D1321B"/>
    <w:rsid w:val="00D1439F"/>
    <w:rsid w:val="00D14ACA"/>
    <w:rsid w:val="00D1770A"/>
    <w:rsid w:val="00D23125"/>
    <w:rsid w:val="00D4250F"/>
    <w:rsid w:val="00D42B2B"/>
    <w:rsid w:val="00D4476D"/>
    <w:rsid w:val="00D57797"/>
    <w:rsid w:val="00D66376"/>
    <w:rsid w:val="00D70F72"/>
    <w:rsid w:val="00D906C8"/>
    <w:rsid w:val="00DA23F5"/>
    <w:rsid w:val="00DA286B"/>
    <w:rsid w:val="00DB1DF4"/>
    <w:rsid w:val="00DB2310"/>
    <w:rsid w:val="00DD3D35"/>
    <w:rsid w:val="00DD756E"/>
    <w:rsid w:val="00DF6F99"/>
    <w:rsid w:val="00E07608"/>
    <w:rsid w:val="00E142FF"/>
    <w:rsid w:val="00E219D0"/>
    <w:rsid w:val="00E32CE3"/>
    <w:rsid w:val="00E33E3F"/>
    <w:rsid w:val="00E3509E"/>
    <w:rsid w:val="00E43669"/>
    <w:rsid w:val="00E55AE4"/>
    <w:rsid w:val="00E60772"/>
    <w:rsid w:val="00E6181E"/>
    <w:rsid w:val="00E61979"/>
    <w:rsid w:val="00E625D7"/>
    <w:rsid w:val="00E6305C"/>
    <w:rsid w:val="00E65CC3"/>
    <w:rsid w:val="00E6759E"/>
    <w:rsid w:val="00E81345"/>
    <w:rsid w:val="00E90A89"/>
    <w:rsid w:val="00E944E9"/>
    <w:rsid w:val="00EA3455"/>
    <w:rsid w:val="00EA7839"/>
    <w:rsid w:val="00EB1F66"/>
    <w:rsid w:val="00EB7F62"/>
    <w:rsid w:val="00EC1EB1"/>
    <w:rsid w:val="00ED0C75"/>
    <w:rsid w:val="00ED7D03"/>
    <w:rsid w:val="00EE30EC"/>
    <w:rsid w:val="00EE4AA9"/>
    <w:rsid w:val="00EF0A4E"/>
    <w:rsid w:val="00EF0D7A"/>
    <w:rsid w:val="00F05BF8"/>
    <w:rsid w:val="00F3743F"/>
    <w:rsid w:val="00F377BB"/>
    <w:rsid w:val="00F418B7"/>
    <w:rsid w:val="00F51074"/>
    <w:rsid w:val="00F51203"/>
    <w:rsid w:val="00F54033"/>
    <w:rsid w:val="00F541E6"/>
    <w:rsid w:val="00F563E6"/>
    <w:rsid w:val="00F719FD"/>
    <w:rsid w:val="00F813A3"/>
    <w:rsid w:val="00F84C3E"/>
    <w:rsid w:val="00FA3033"/>
    <w:rsid w:val="00FB0E6D"/>
    <w:rsid w:val="00FC752E"/>
    <w:rsid w:val="00FD2922"/>
    <w:rsid w:val="00FD71EF"/>
    <w:rsid w:val="00FE158B"/>
    <w:rsid w:val="00FE3844"/>
    <w:rsid w:val="00FF43B5"/>
    <w:rsid w:val="00FF52B0"/>
    <w:rsid w:val="00F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D9B60E-1FA8-4A9B-8A1D-4915E156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E05"/>
    <w:pPr>
      <w:widowControl w:val="0"/>
      <w:spacing w:line="300" w:lineRule="auto"/>
      <w:ind w:firstLineChars="200" w:firstLine="200"/>
      <w:jc w:val="both"/>
    </w:pPr>
    <w:rPr>
      <w:rFonts w:ascii="Arial" w:hAnsi="Arial"/>
      <w:kern w:val="2"/>
      <w:sz w:val="21"/>
      <w:szCs w:val="24"/>
    </w:rPr>
  </w:style>
  <w:style w:type="paragraph" w:styleId="Heading1">
    <w:name w:val="heading 1"/>
    <w:basedOn w:val="Normal"/>
    <w:next w:val="Normal"/>
    <w:autoRedefine/>
    <w:qFormat/>
    <w:pPr>
      <w:keepNext/>
      <w:keepLines/>
      <w:pageBreakBefore/>
      <w:numPr>
        <w:numId w:val="4"/>
      </w:numPr>
      <w:spacing w:before="360" w:after="360" w:line="360" w:lineRule="auto"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autoRedefine/>
    <w:qFormat/>
    <w:pPr>
      <w:keepNext/>
      <w:keepLines/>
      <w:numPr>
        <w:ilvl w:val="1"/>
        <w:numId w:val="4"/>
      </w:numPr>
      <w:spacing w:before="240" w:after="240" w:line="360" w:lineRule="auto"/>
      <w:ind w:firstLineChars="0" w:firstLine="0"/>
      <w:jc w:val="left"/>
      <w:outlineLvl w:val="1"/>
    </w:pPr>
    <w:rPr>
      <w:rFonts w:eastAsia="黑体"/>
      <w:b/>
      <w:bCs/>
      <w:sz w:val="32"/>
      <w:szCs w:val="32"/>
    </w:rPr>
  </w:style>
  <w:style w:type="paragraph" w:styleId="Heading3">
    <w:name w:val="heading 3"/>
    <w:basedOn w:val="Normal"/>
    <w:next w:val="Normal"/>
    <w:autoRedefine/>
    <w:qFormat/>
    <w:pPr>
      <w:keepNext/>
      <w:keepLines/>
      <w:numPr>
        <w:ilvl w:val="2"/>
        <w:numId w:val="4"/>
      </w:numPr>
      <w:spacing w:before="240" w:after="240" w:line="360" w:lineRule="auto"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4"/>
      </w:numPr>
      <w:spacing w:before="120" w:after="120" w:line="360" w:lineRule="auto"/>
      <w:ind w:firstLineChars="0" w:firstLine="0"/>
      <w:jc w:val="left"/>
      <w:outlineLvl w:val="3"/>
    </w:pPr>
    <w:rPr>
      <w:rFonts w:eastAsia="黑体"/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4"/>
      </w:numPr>
      <w:spacing w:before="120" w:after="120" w:line="360" w:lineRule="auto"/>
      <w:ind w:firstLineChars="0" w:firstLine="0"/>
      <w:jc w:val="left"/>
      <w:outlineLvl w:val="4"/>
    </w:pPr>
    <w:rPr>
      <w:rFonts w:eastAsia="黑体"/>
      <w:b/>
      <w:bCs/>
      <w:szCs w:val="28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4"/>
      </w:numPr>
      <w:spacing w:before="120" w:after="120" w:line="360" w:lineRule="auto"/>
      <w:ind w:firstLineChars="0" w:firstLine="0"/>
      <w:jc w:val="left"/>
      <w:outlineLvl w:val="5"/>
    </w:pPr>
    <w:rPr>
      <w:rFonts w:eastAsia="黑体"/>
      <w:b/>
      <w:bCs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4"/>
      </w:numPr>
      <w:spacing w:before="120" w:after="120" w:line="360" w:lineRule="auto"/>
      <w:ind w:firstLineChars="0" w:firstLine="0"/>
      <w:outlineLvl w:val="6"/>
    </w:pPr>
    <w:rPr>
      <w:rFonts w:eastAsia="黑体"/>
      <w:b/>
      <w:bCs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4"/>
      </w:numPr>
      <w:spacing w:before="120" w:after="120" w:line="360" w:lineRule="auto"/>
      <w:ind w:firstLineChars="0" w:firstLine="0"/>
      <w:jc w:val="left"/>
      <w:outlineLvl w:val="7"/>
    </w:pPr>
    <w:rPr>
      <w:rFonts w:eastAsia="黑体"/>
      <w:b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4"/>
      </w:numPr>
      <w:spacing w:before="120" w:after="120" w:line="360" w:lineRule="auto"/>
      <w:ind w:firstLineChars="0" w:firstLine="0"/>
      <w:outlineLvl w:val="8"/>
    </w:pPr>
    <w:rPr>
      <w:rFonts w:eastAsia="黑体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rsid w:val="00595C3A"/>
    <w:pPr>
      <w:widowControl/>
      <w:spacing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LineNumber">
    <w:name w:val="lin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主标题"/>
    <w:basedOn w:val="Normal"/>
    <w:pPr>
      <w:jc w:val="center"/>
    </w:pPr>
    <w:rPr>
      <w:rFonts w:ascii="Arial Black" w:eastAsia="黑体" w:hAnsi="Arial Black"/>
      <w:b/>
      <w:sz w:val="48"/>
    </w:rPr>
  </w:style>
  <w:style w:type="paragraph" w:styleId="Subtitle">
    <w:name w:val="Subtitle"/>
    <w:aliases w:val="题目"/>
    <w:basedOn w:val="Normal"/>
    <w:qFormat/>
    <w:pPr>
      <w:jc w:val="center"/>
    </w:pPr>
    <w:rPr>
      <w:rFonts w:eastAsia="黑体"/>
      <w:b/>
      <w:sz w:val="30"/>
    </w:rPr>
  </w:style>
  <w:style w:type="paragraph" w:styleId="NormalIndent">
    <w:name w:val="Normal Indent"/>
    <w:aliases w:val="特点,表正文,正文非缩进"/>
    <w:basedOn w:val="Normal"/>
    <w:pPr>
      <w:spacing w:line="240" w:lineRule="auto"/>
      <w:ind w:firstLineChars="0" w:firstLine="420"/>
    </w:pPr>
    <w:rPr>
      <w:rFonts w:ascii="Times New Roman" w:hAnsi="Times New Roman"/>
      <w:szCs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a0">
    <w:name w:val="已访问的超链接"/>
    <w:basedOn w:val="DefaultParagraphFont"/>
    <w:rPr>
      <w:color w:val="800080"/>
      <w:u w:val="single"/>
    </w:rPr>
  </w:style>
  <w:style w:type="paragraph" w:styleId="BodyText2">
    <w:name w:val="Body Text 2"/>
    <w:basedOn w:val="Normal"/>
    <w:pPr>
      <w:spacing w:before="80" w:line="240" w:lineRule="auto"/>
      <w:ind w:firstLineChars="0" w:firstLine="0"/>
      <w:jc w:val="center"/>
      <w:outlineLvl w:val="0"/>
    </w:pPr>
    <w:rPr>
      <w:rFonts w:ascii="Times New Roman" w:hAnsi="Times New Roman"/>
      <w:sz w:val="24"/>
      <w:szCs w:val="20"/>
    </w:rPr>
  </w:style>
  <w:style w:type="paragraph" w:styleId="BodyText">
    <w:name w:val="Body Text"/>
    <w:basedOn w:val="Normal"/>
    <w:link w:val="BodyTextChar"/>
    <w:pPr>
      <w:tabs>
        <w:tab w:val="left" w:pos="2500"/>
      </w:tabs>
      <w:spacing w:before="240" w:line="240" w:lineRule="auto"/>
      <w:ind w:firstLineChars="0" w:firstLine="0"/>
    </w:pPr>
    <w:rPr>
      <w:rFonts w:ascii="Times New Roman" w:hAnsi="Times New Roman"/>
      <w:sz w:val="24"/>
      <w:szCs w:val="20"/>
    </w:rPr>
  </w:style>
  <w:style w:type="paragraph" w:styleId="BodyTextIndent">
    <w:name w:val="Body Text Indent"/>
    <w:basedOn w:val="Normal"/>
    <w:pPr>
      <w:ind w:firstLineChars="0" w:firstLine="900"/>
    </w:pPr>
  </w:style>
  <w:style w:type="paragraph" w:styleId="BodyTextIndent2">
    <w:name w:val="Body Text Indent 2"/>
    <w:basedOn w:val="Normal"/>
    <w:pPr>
      <w:tabs>
        <w:tab w:val="left" w:pos="1260"/>
      </w:tabs>
      <w:ind w:leftChars="171" w:left="359" w:firstLineChars="0" w:firstLine="541"/>
    </w:pPr>
  </w:style>
  <w:style w:type="paragraph" w:styleId="BodyText3">
    <w:name w:val="Body Text 3"/>
    <w:basedOn w:val="Normal"/>
    <w:pPr>
      <w:ind w:firstLineChars="0" w:firstLine="0"/>
    </w:pPr>
    <w:rPr>
      <w:sz w:val="15"/>
    </w:rPr>
  </w:style>
  <w:style w:type="paragraph" w:styleId="TOC1">
    <w:name w:val="toc 1"/>
    <w:basedOn w:val="Normal"/>
    <w:next w:val="Normal"/>
    <w:autoRedefine/>
    <w:uiPriority w:val="39"/>
    <w:rsid w:val="007A75B1"/>
    <w:pPr>
      <w:widowControl/>
      <w:spacing w:line="240" w:lineRule="auto"/>
      <w:ind w:firstLineChars="0" w:firstLine="0"/>
    </w:pPr>
    <w:rPr>
      <w:rFonts w:ascii="Times New Roman" w:hAnsi="Times New Roman"/>
      <w:kern w:val="0"/>
      <w:sz w:val="20"/>
      <w:lang w:eastAsia="en-US"/>
    </w:rPr>
  </w:style>
  <w:style w:type="paragraph" w:styleId="BodyTextIndent3">
    <w:name w:val="Body Text Indent 3"/>
    <w:basedOn w:val="Normal"/>
    <w:pPr>
      <w:ind w:firstLine="420"/>
    </w:pPr>
  </w:style>
  <w:style w:type="paragraph" w:customStyle="1" w:styleId="1">
    <w:name w:val="样式1"/>
    <w:basedOn w:val="Normal"/>
    <w:rsid w:val="00595C3A"/>
    <w:pPr>
      <w:numPr>
        <w:numId w:val="2"/>
      </w:numPr>
      <w:ind w:firstLineChars="0" w:firstLine="0"/>
    </w:pPr>
  </w:style>
  <w:style w:type="paragraph" w:styleId="TOC7">
    <w:name w:val="toc 7"/>
    <w:basedOn w:val="Normal"/>
    <w:next w:val="Normal"/>
    <w:autoRedefine/>
    <w:semiHidden/>
    <w:rsid w:val="00595C3A"/>
    <w:pPr>
      <w:widowControl/>
      <w:spacing w:line="240" w:lineRule="auto"/>
      <w:ind w:left="1200" w:firstLineChars="0" w:firstLine="0"/>
      <w:jc w:val="left"/>
    </w:pPr>
    <w:rPr>
      <w:rFonts w:ascii="Times New Roman" w:hAnsi="Times New Roman"/>
      <w:kern w:val="0"/>
      <w:sz w:val="20"/>
      <w:lang w:eastAsia="en-US"/>
    </w:rPr>
  </w:style>
  <w:style w:type="character" w:customStyle="1" w:styleId="content1">
    <w:name w:val="content1"/>
    <w:basedOn w:val="DefaultParagraphFont"/>
    <w:rsid w:val="00595C3A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BalloonText">
    <w:name w:val="Balloon Text"/>
    <w:basedOn w:val="Normal"/>
    <w:semiHidden/>
    <w:rsid w:val="00595C3A"/>
    <w:rPr>
      <w:sz w:val="18"/>
      <w:szCs w:val="18"/>
    </w:rPr>
  </w:style>
  <w:style w:type="paragraph" w:styleId="NormalWeb">
    <w:name w:val="Normal (Web)"/>
    <w:basedOn w:val="Normal"/>
    <w:rsid w:val="00595C3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rsid w:val="00595C3A"/>
    <w:pPr>
      <w:widowControl w:val="0"/>
      <w:spacing w:line="300" w:lineRule="auto"/>
      <w:ind w:firstLineChars="200" w:firstLine="20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595C3A"/>
    <w:rPr>
      <w:b/>
      <w:bCs/>
    </w:rPr>
  </w:style>
  <w:style w:type="paragraph" w:styleId="TOC2">
    <w:name w:val="toc 2"/>
    <w:basedOn w:val="Normal"/>
    <w:next w:val="Normal"/>
    <w:autoRedefine/>
    <w:uiPriority w:val="39"/>
    <w:rsid w:val="00595C3A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595C3A"/>
    <w:pPr>
      <w:ind w:leftChars="400" w:left="840"/>
    </w:pPr>
  </w:style>
  <w:style w:type="paragraph" w:styleId="Title">
    <w:name w:val="Title"/>
    <w:basedOn w:val="Normal"/>
    <w:qFormat/>
    <w:rsid w:val="00E61979"/>
    <w:pPr>
      <w:spacing w:before="120" w:line="240" w:lineRule="auto"/>
      <w:ind w:right="-193" w:firstLineChars="0" w:firstLine="0"/>
      <w:jc w:val="center"/>
    </w:pPr>
    <w:rPr>
      <w:rFonts w:ascii="Arial Black" w:hAnsi="Arial Black"/>
      <w:sz w:val="36"/>
      <w:szCs w:val="20"/>
    </w:rPr>
  </w:style>
  <w:style w:type="character" w:customStyle="1" w:styleId="grame">
    <w:name w:val="grame"/>
    <w:basedOn w:val="DefaultParagraphFont"/>
    <w:rsid w:val="00E61979"/>
  </w:style>
  <w:style w:type="character" w:customStyle="1" w:styleId="Char">
    <w:name w:val="编写建议 Char"/>
    <w:basedOn w:val="DefaultParagraphFont"/>
    <w:link w:val="a1"/>
    <w:rsid w:val="00C02C76"/>
    <w:rPr>
      <w:rFonts w:ascii="Arial" w:hAnsi="Arial" w:cs="Arial"/>
      <w:iCs/>
      <w:sz w:val="21"/>
      <w:szCs w:val="21"/>
    </w:rPr>
  </w:style>
  <w:style w:type="paragraph" w:customStyle="1" w:styleId="a1">
    <w:name w:val="编写建议"/>
    <w:basedOn w:val="Normal"/>
    <w:link w:val="Char"/>
    <w:autoRedefine/>
    <w:rsid w:val="00C02C76"/>
    <w:pPr>
      <w:autoSpaceDE w:val="0"/>
      <w:autoSpaceDN w:val="0"/>
      <w:adjustRightInd w:val="0"/>
      <w:spacing w:line="360" w:lineRule="auto"/>
      <w:ind w:firstLine="420"/>
      <w:jc w:val="left"/>
    </w:pPr>
    <w:rPr>
      <w:rFonts w:cs="Arial"/>
      <w:iCs/>
      <w:kern w:val="0"/>
      <w:szCs w:val="21"/>
    </w:rPr>
  </w:style>
  <w:style w:type="paragraph" w:styleId="ListBullet">
    <w:name w:val="List Bullet"/>
    <w:basedOn w:val="Normal"/>
    <w:rsid w:val="00D12E95"/>
    <w:pPr>
      <w:numPr>
        <w:numId w:val="3"/>
      </w:numPr>
      <w:autoSpaceDE w:val="0"/>
      <w:autoSpaceDN w:val="0"/>
      <w:adjustRightInd w:val="0"/>
      <w:spacing w:line="360" w:lineRule="auto"/>
      <w:ind w:leftChars="200" w:left="420" w:firstLineChars="0"/>
      <w:jc w:val="left"/>
    </w:pPr>
    <w:rPr>
      <w:kern w:val="0"/>
      <w:szCs w:val="21"/>
    </w:rPr>
  </w:style>
  <w:style w:type="paragraph" w:styleId="BodyTextFirstIndent">
    <w:name w:val="Body Text First Indent"/>
    <w:basedOn w:val="BodyText"/>
    <w:link w:val="BodyTextFirstIndentChar"/>
    <w:rsid w:val="00D12E95"/>
    <w:pPr>
      <w:tabs>
        <w:tab w:val="clear" w:pos="2500"/>
      </w:tabs>
      <w:spacing w:before="0" w:after="120" w:line="300" w:lineRule="auto"/>
      <w:ind w:firstLineChars="100" w:firstLine="420"/>
    </w:pPr>
    <w:rPr>
      <w:rFonts w:ascii="Arial" w:hAnsi="Arial"/>
      <w:sz w:val="21"/>
      <w:szCs w:val="24"/>
    </w:rPr>
  </w:style>
  <w:style w:type="character" w:customStyle="1" w:styleId="BodyTextChar">
    <w:name w:val="Body Text Char"/>
    <w:basedOn w:val="DefaultParagraphFont"/>
    <w:link w:val="BodyText"/>
    <w:rsid w:val="00D12E95"/>
    <w:rPr>
      <w:kern w:val="2"/>
      <w:sz w:val="24"/>
    </w:rPr>
  </w:style>
  <w:style w:type="character" w:customStyle="1" w:styleId="BodyTextFirstIndentChar">
    <w:name w:val="Body Text First Indent Char"/>
    <w:basedOn w:val="BodyTextChar"/>
    <w:link w:val="BodyTextFirstIndent"/>
    <w:rsid w:val="00D12E95"/>
    <w:rPr>
      <w:kern w:val="2"/>
      <w:sz w:val="24"/>
    </w:rPr>
  </w:style>
  <w:style w:type="paragraph" w:customStyle="1" w:styleId="a2">
    <w:name w:val="表头样式"/>
    <w:basedOn w:val="Normal"/>
    <w:link w:val="Char0"/>
    <w:rsid w:val="00D12E95"/>
    <w:pPr>
      <w:autoSpaceDE w:val="0"/>
      <w:autoSpaceDN w:val="0"/>
      <w:adjustRightInd w:val="0"/>
      <w:spacing w:line="360" w:lineRule="auto"/>
      <w:ind w:firstLineChars="0" w:firstLine="0"/>
      <w:jc w:val="center"/>
    </w:pPr>
    <w:rPr>
      <w:rFonts w:ascii="Times New Roman" w:hAnsi="Times New Roman"/>
      <w:b/>
      <w:bCs/>
      <w:kern w:val="0"/>
      <w:szCs w:val="21"/>
    </w:rPr>
  </w:style>
  <w:style w:type="table" w:customStyle="1" w:styleId="a3">
    <w:name w:val="表样式"/>
    <w:basedOn w:val="TableNormal"/>
    <w:rsid w:val="00D12E95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character" w:customStyle="1" w:styleId="Char0">
    <w:name w:val="表头样式 Char"/>
    <w:basedOn w:val="DefaultParagraphFont"/>
    <w:link w:val="a2"/>
    <w:rsid w:val="00D12E95"/>
    <w:rPr>
      <w:b/>
      <w:bCs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5D0F"/>
    <w:pPr>
      <w:pageBreakBefore w:val="0"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ListParagraph">
    <w:name w:val="List Paragraph"/>
    <w:aliases w:val="段落1"/>
    <w:basedOn w:val="Normal"/>
    <w:uiPriority w:val="34"/>
    <w:qFormat/>
    <w:rsid w:val="00B10E94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2625B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tmp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tmp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jhou.ISOFTSTONE\Application%20Data\Microsoft\Templates\dot_V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7248__x672c__x53f7_ xmlns="e96c9e93-d2f7-43ec-bfb3-80945c11de71">v1.0</_x7248__x672c__x53f7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AB3E4FB5A4AD554CAF96D5D255E39B78" ma:contentTypeVersion="1" ma:contentTypeDescription="新建文档。" ma:contentTypeScope="" ma:versionID="45873e62b5c56b065ab31cfbf7ae929a">
  <xsd:schema xmlns:xsd="http://www.w3.org/2001/XMLSchema" xmlns:xs="http://www.w3.org/2001/XMLSchema" xmlns:p="http://schemas.microsoft.com/office/2006/metadata/properties" xmlns:ns2="e96c9e93-d2f7-43ec-bfb3-80945c11de71" targetNamespace="http://schemas.microsoft.com/office/2006/metadata/properties" ma:root="true" ma:fieldsID="41420370ab546efec6596bc3d5e5388a" ns2:_="">
    <xsd:import namespace="e96c9e93-d2f7-43ec-bfb3-80945c11de71"/>
    <xsd:element name="properties">
      <xsd:complexType>
        <xsd:sequence>
          <xsd:element name="documentManagement">
            <xsd:complexType>
              <xsd:all>
                <xsd:element ref="ns2:_x7248__x672c__x53f7_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c9e93-d2f7-43ec-bfb3-80945c11de71" elementFormDefault="qualified">
    <xsd:import namespace="http://schemas.microsoft.com/office/2006/documentManagement/types"/>
    <xsd:import namespace="http://schemas.microsoft.com/office/infopath/2007/PartnerControls"/>
    <xsd:element name="_x7248__x672c__x53f7_" ma:index="8" ma:displayName="版本号" ma:internalName="_x7248__x672c__x53f7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F09B9B-3F55-4461-BD91-0DF536FA68D5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3931FB3-9C9C-4EF8-82AB-2E0D883374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503709-57F7-47B1-BD2C-FDCEB6C67A85}">
  <ds:schemaRefs>
    <ds:schemaRef ds:uri="http://schemas.microsoft.com/office/2006/metadata/properties"/>
    <ds:schemaRef ds:uri="http://schemas.microsoft.com/office/infopath/2007/PartnerControls"/>
    <ds:schemaRef ds:uri="e96c9e93-d2f7-43ec-bfb3-80945c11de71"/>
  </ds:schemaRefs>
</ds:datastoreItem>
</file>

<file path=customXml/itemProps4.xml><?xml version="1.0" encoding="utf-8"?>
<ds:datastoreItem xmlns:ds="http://schemas.openxmlformats.org/officeDocument/2006/customXml" ds:itemID="{DF1B0715-991A-497D-8006-64FC41731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6c9e93-d2f7-43ec-bfb3-80945c11de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0B37DC6-8508-4971-B3F1-93345456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dot_V1.dot</Template>
  <TotalTime>505</TotalTime>
  <Pages>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软件项目开发及管理方针</vt:lpstr>
    </vt:vector>
  </TitlesOfParts>
  <Company>iSoftStone</Company>
  <LinksUpToDate>false</LinksUpToDate>
  <CharactersWithSpaces>7856</CharactersWithSpaces>
  <SharedDoc>false</SharedDoc>
  <HLinks>
    <vt:vector size="246" baseType="variant">
      <vt:variant>
        <vt:i4>1966141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_Toc378609618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_Toc378609617</vt:lpwstr>
      </vt:variant>
      <vt:variant>
        <vt:i4>1966141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_Toc378609616</vt:lpwstr>
      </vt:variant>
      <vt:variant>
        <vt:i4>1966141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_Toc378609615</vt:lpwstr>
      </vt:variant>
      <vt:variant>
        <vt:i4>1966141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_Toc378609614</vt:lpwstr>
      </vt:variant>
      <vt:variant>
        <vt:i4>1966141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_Toc378609613</vt:lpwstr>
      </vt:variant>
      <vt:variant>
        <vt:i4>1966141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_Toc378609612</vt:lpwstr>
      </vt:variant>
      <vt:variant>
        <vt:i4>1966141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_Toc378609611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_Toc378609610</vt:lpwstr>
      </vt:variant>
      <vt:variant>
        <vt:i4>2031677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_Toc378609609</vt:lpwstr>
      </vt:variant>
      <vt:variant>
        <vt:i4>2031677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_Toc378609608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_Toc378609607</vt:lpwstr>
      </vt:variant>
      <vt:variant>
        <vt:i4>2031677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_Toc378609606</vt:lpwstr>
      </vt:variant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_Toc378609605</vt:lpwstr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_Toc378609604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_Toc378609603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_Toc378609602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_Toc378609601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_Toc378609600</vt:lpwstr>
      </vt:variant>
      <vt:variant>
        <vt:i4>1441854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_Toc378609599</vt:lpwstr>
      </vt:variant>
      <vt:variant>
        <vt:i4>1441854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_Toc378609598</vt:lpwstr>
      </vt:variant>
      <vt:variant>
        <vt:i4>1441854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_Toc378609597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_Toc378609596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_Toc378609595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_Toc378609594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_Toc378609593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_Toc378609592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_Toc378609591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_Toc378609590</vt:lpwstr>
      </vt:variant>
      <vt:variant>
        <vt:i4>1507390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_Toc378609589</vt:lpwstr>
      </vt:variant>
      <vt:variant>
        <vt:i4>1507390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_Toc378609588</vt:lpwstr>
      </vt:variant>
      <vt:variant>
        <vt:i4>1507390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_Toc378609587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_Toc378609586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_Toc378609585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_Toc378609584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_Toc378609583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_Toc378609582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_Toc378609581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_Toc378609580</vt:lpwstr>
      </vt:variant>
      <vt:variant>
        <vt:i4>1572926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_Toc378609579</vt:lpwstr>
      </vt:variant>
      <vt:variant>
        <vt:i4>1572926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_Toc378609578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软件项目开发及管理方针</dc:title>
  <dc:subject/>
  <dc:creator>baipu</dc:creator>
  <cp:keywords/>
  <dc:description/>
  <cp:lastModifiedBy>陈希章</cp:lastModifiedBy>
  <cp:revision>48</cp:revision>
  <cp:lastPrinted>2007-08-31T02:22:00Z</cp:lastPrinted>
  <dcterms:created xsi:type="dcterms:W3CDTF">2014-08-06T12:27:00Z</dcterms:created>
  <dcterms:modified xsi:type="dcterms:W3CDTF">2014-08-22T01:58:00Z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temRetentionFormula">
    <vt:lpwstr/>
  </property>
  <property fmtid="{D5CDD505-2E9C-101B-9397-08002B2CF9AE}" pid="3" name="_dlc_policyId">
    <vt:lpwstr/>
  </property>
  <property fmtid="{D5CDD505-2E9C-101B-9397-08002B2CF9AE}" pid="4" name="ContentTypeId">
    <vt:lpwstr>0x010100AB3E4FB5A4AD554CAF96D5D255E39B78</vt:lpwstr>
  </property>
</Properties>
</file>