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ECD" w:rsidRPr="00FF403E" w:rsidRDefault="00FF403E" w:rsidP="00FF403E">
      <w:pPr>
        <w:jc w:val="center"/>
        <w:rPr>
          <w:rFonts w:ascii="宋体" w:eastAsia="宋体" w:hAnsi="宋体"/>
          <w:sz w:val="36"/>
          <w:szCs w:val="36"/>
        </w:rPr>
      </w:pPr>
      <w:r w:rsidRPr="00FF403E">
        <w:rPr>
          <w:rFonts w:ascii="宋体" w:eastAsia="宋体" w:hAnsi="宋体" w:hint="eastAsia"/>
          <w:sz w:val="36"/>
          <w:szCs w:val="36"/>
        </w:rPr>
        <w:t>财务系统增加</w:t>
      </w:r>
      <w:r w:rsidR="00962158">
        <w:rPr>
          <w:rFonts w:ascii="宋体" w:eastAsia="宋体" w:hAnsi="宋体" w:hint="eastAsia"/>
          <w:sz w:val="36"/>
          <w:szCs w:val="36"/>
        </w:rPr>
        <w:t>自助机</w:t>
      </w:r>
      <w:r w:rsidRPr="00FF403E">
        <w:rPr>
          <w:rFonts w:ascii="宋体" w:eastAsia="宋体" w:hAnsi="宋体" w:hint="eastAsia"/>
          <w:sz w:val="36"/>
          <w:szCs w:val="36"/>
        </w:rPr>
        <w:t>退款功能说明</w:t>
      </w:r>
    </w:p>
    <w:p w:rsidR="00FF403E" w:rsidRDefault="00FF403E"/>
    <w:p w:rsidR="008F7FF6" w:rsidRDefault="009F41DC" w:rsidP="00FF403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针对患者在自助机上退款存在因刷错身份证导致退款不成功情况，当前是处理方式是与银行核对退汇明细</w:t>
      </w:r>
      <w:r w:rsidR="00066B9B">
        <w:rPr>
          <w:rFonts w:hint="eastAsia"/>
          <w:sz w:val="28"/>
          <w:szCs w:val="28"/>
        </w:rPr>
        <w:t>（退款不成功记录）</w:t>
      </w:r>
      <w:r>
        <w:rPr>
          <w:rFonts w:hint="eastAsia"/>
          <w:sz w:val="28"/>
          <w:szCs w:val="28"/>
        </w:rPr>
        <w:t>后，将退款不成功</w:t>
      </w:r>
      <w:r w:rsidR="00066B9B">
        <w:rPr>
          <w:rFonts w:hint="eastAsia"/>
          <w:sz w:val="28"/>
          <w:szCs w:val="28"/>
        </w:rPr>
        <w:t>金额</w:t>
      </w:r>
      <w:r>
        <w:rPr>
          <w:rFonts w:hint="eastAsia"/>
          <w:sz w:val="28"/>
          <w:szCs w:val="28"/>
        </w:rPr>
        <w:t>重新充值到患者预存账户</w:t>
      </w:r>
      <w:r w:rsidR="00066B9B">
        <w:rPr>
          <w:rFonts w:hint="eastAsia"/>
          <w:sz w:val="28"/>
          <w:szCs w:val="28"/>
        </w:rPr>
        <w:t>，</w:t>
      </w:r>
      <w:bookmarkStart w:id="0" w:name="_GoBack"/>
      <w:bookmarkEnd w:id="0"/>
      <w:r>
        <w:rPr>
          <w:rFonts w:hint="eastAsia"/>
          <w:sz w:val="28"/>
          <w:szCs w:val="28"/>
        </w:rPr>
        <w:t>对于外地患者，核实身份及账户信息后，由联想自助机工程师进行后台退款，鉴于这种方式存在资金安全隐患，建议在财务系统中增加</w:t>
      </w:r>
      <w:r w:rsidR="008F7FF6">
        <w:rPr>
          <w:rFonts w:hint="eastAsia"/>
          <w:sz w:val="28"/>
          <w:szCs w:val="28"/>
        </w:rPr>
        <w:t>自助机退款功能（</w:t>
      </w:r>
      <w:r w:rsidR="00962158">
        <w:rPr>
          <w:rFonts w:hint="eastAsia"/>
          <w:sz w:val="28"/>
          <w:szCs w:val="28"/>
        </w:rPr>
        <w:t>包括</w:t>
      </w:r>
      <w:r w:rsidR="008F7FF6">
        <w:rPr>
          <w:rFonts w:hint="eastAsia"/>
          <w:sz w:val="28"/>
          <w:szCs w:val="28"/>
        </w:rPr>
        <w:t>银行卡、微信、支付宝</w:t>
      </w:r>
      <w:r w:rsidR="00962158">
        <w:rPr>
          <w:rFonts w:hint="eastAsia"/>
          <w:sz w:val="28"/>
          <w:szCs w:val="28"/>
        </w:rPr>
        <w:t>退款</w:t>
      </w:r>
      <w:r w:rsidR="008F7FF6">
        <w:rPr>
          <w:rFonts w:hint="eastAsia"/>
          <w:sz w:val="28"/>
          <w:szCs w:val="28"/>
        </w:rPr>
        <w:t>），具体说明如下：</w:t>
      </w:r>
    </w:p>
    <w:p w:rsidR="008F7FF6" w:rsidRPr="008F7FF6" w:rsidRDefault="008F7FF6" w:rsidP="008F7FF6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8F7FF6">
        <w:rPr>
          <w:rFonts w:hint="eastAsia"/>
          <w:sz w:val="28"/>
          <w:szCs w:val="28"/>
        </w:rPr>
        <w:t>安全</w:t>
      </w:r>
      <w:r w:rsidR="00962158">
        <w:rPr>
          <w:rFonts w:hint="eastAsia"/>
          <w:sz w:val="28"/>
          <w:szCs w:val="28"/>
        </w:rPr>
        <w:t>性</w:t>
      </w:r>
      <w:r w:rsidRPr="008F7FF6">
        <w:rPr>
          <w:rFonts w:hint="eastAsia"/>
          <w:sz w:val="28"/>
          <w:szCs w:val="28"/>
        </w:rPr>
        <w:t>考虑，涉及到患者及医院资金账户变动，应交由专人负责；</w:t>
      </w:r>
    </w:p>
    <w:p w:rsidR="008F7FF6" w:rsidRDefault="008F7FF6" w:rsidP="008F7FF6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业务</w:t>
      </w:r>
      <w:r w:rsidR="00962158">
        <w:rPr>
          <w:rFonts w:hint="eastAsia"/>
          <w:sz w:val="28"/>
          <w:szCs w:val="28"/>
        </w:rPr>
        <w:t>性</w:t>
      </w:r>
      <w:r>
        <w:rPr>
          <w:rFonts w:hint="eastAsia"/>
          <w:sz w:val="28"/>
          <w:szCs w:val="28"/>
        </w:rPr>
        <w:t>考虑，在自助机上退款因需要做身份验证，必须刷银行卡持卡人身份证和短信校验，存在患者不具备以上条件导致无法退款情况</w:t>
      </w:r>
      <w:r w:rsidR="00962158"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（如医院短信平台故障，不能发送短信；患者未带银行卡持卡人身份证等</w:t>
      </w:r>
      <w:r w:rsidR="00962158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）</w:t>
      </w:r>
    </w:p>
    <w:p w:rsidR="00962158" w:rsidRDefault="00962158" w:rsidP="008F7FF6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便捷性考虑，丰富退款渠道，提供患者多种选择，减少不必要的来回奔波；</w:t>
      </w:r>
    </w:p>
    <w:sectPr w:rsidR="009621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3E7A" w:rsidRDefault="00393E7A" w:rsidP="00FF403E">
      <w:r>
        <w:separator/>
      </w:r>
    </w:p>
  </w:endnote>
  <w:endnote w:type="continuationSeparator" w:id="0">
    <w:p w:rsidR="00393E7A" w:rsidRDefault="00393E7A" w:rsidP="00FF4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3E7A" w:rsidRDefault="00393E7A" w:rsidP="00FF403E">
      <w:r>
        <w:separator/>
      </w:r>
    </w:p>
  </w:footnote>
  <w:footnote w:type="continuationSeparator" w:id="0">
    <w:p w:rsidR="00393E7A" w:rsidRDefault="00393E7A" w:rsidP="00FF40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793B87"/>
    <w:multiLevelType w:val="hybridMultilevel"/>
    <w:tmpl w:val="572E0E06"/>
    <w:lvl w:ilvl="0" w:tplc="DF4ABAB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066"/>
    <w:rsid w:val="00066B9B"/>
    <w:rsid w:val="001109B6"/>
    <w:rsid w:val="00224EE9"/>
    <w:rsid w:val="00393E7A"/>
    <w:rsid w:val="00414ECD"/>
    <w:rsid w:val="008F7FF6"/>
    <w:rsid w:val="00910066"/>
    <w:rsid w:val="00962158"/>
    <w:rsid w:val="009E65D2"/>
    <w:rsid w:val="009F41DC"/>
    <w:rsid w:val="00FF4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4FBDD4"/>
  <w15:chartTrackingRefBased/>
  <w15:docId w15:val="{7666C394-3556-45C8-82F8-B5AB73868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40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40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40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403E"/>
    <w:rPr>
      <w:sz w:val="18"/>
      <w:szCs w:val="18"/>
    </w:rPr>
  </w:style>
  <w:style w:type="paragraph" w:styleId="a7">
    <w:name w:val="List Paragraph"/>
    <w:basedOn w:val="a"/>
    <w:uiPriority w:val="34"/>
    <w:qFormat/>
    <w:rsid w:val="008F7F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zyus</dc:creator>
  <cp:keywords/>
  <dc:description/>
  <cp:lastModifiedBy>zyus</cp:lastModifiedBy>
  <cp:revision>3</cp:revision>
  <dcterms:created xsi:type="dcterms:W3CDTF">2017-08-23T02:35:00Z</dcterms:created>
  <dcterms:modified xsi:type="dcterms:W3CDTF">2017-08-23T03:56:00Z</dcterms:modified>
</cp:coreProperties>
</file>