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A02C81">
            <w:r>
              <w:rPr>
                <w:rFonts w:hint="eastAsia"/>
              </w:rPr>
              <w:t>门诊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A02C81" w:rsidP="00884E95">
            <w:r>
              <w:t>杨方</w:t>
            </w:r>
            <w:r>
              <w:rPr>
                <w:rFonts w:hint="eastAsia"/>
              </w:rPr>
              <w:t>/</w:t>
            </w:r>
            <w:r>
              <w:t>13708430026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F5702E" w:rsidRPr="00F5702E" w:rsidRDefault="00F5702E" w:rsidP="00F5702E">
            <w:pPr>
              <w:widowControl/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r w:rsidRPr="00F5702E">
              <w:rPr>
                <w:rFonts w:ascii="宋体" w:hAnsi="宋体" w:cs="宋体" w:hint="eastAsia"/>
                <w:kern w:val="0"/>
                <w:szCs w:val="21"/>
              </w:rPr>
              <w:t>自助机科室一、二级目录为设定死的，而非从HIS读取，增加科室需要调整程序时间较长。</w:t>
            </w:r>
          </w:p>
          <w:p w:rsidR="003737CB" w:rsidRDefault="00F5702E" w:rsidP="00F5702E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F5702E">
              <w:rPr>
                <w:rFonts w:ascii="宋体" w:hAnsi="宋体" w:cs="宋体" w:hint="eastAsia"/>
                <w:kern w:val="0"/>
                <w:szCs w:val="21"/>
              </w:rPr>
              <w:t>PS：科室未显示PICC及药学部门诊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A02C8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程序改造</w:t>
            </w:r>
            <w:r>
              <w:rPr>
                <w:rFonts w:ascii="宋体" w:hAnsi="宋体" w:hint="eastAsia"/>
              </w:rPr>
              <w:t>，</w:t>
            </w:r>
            <w:r w:rsidR="00F5702E">
              <w:rPr>
                <w:rFonts w:ascii="宋体" w:hAnsi="宋体" w:hint="eastAsia"/>
              </w:rPr>
              <w:t>增加</w:t>
            </w:r>
            <w:r w:rsidR="00F5702E" w:rsidRPr="00F5702E">
              <w:rPr>
                <w:rFonts w:ascii="宋体" w:hAnsi="宋体" w:cs="宋体" w:hint="eastAsia"/>
                <w:kern w:val="0"/>
                <w:szCs w:val="21"/>
              </w:rPr>
              <w:t>PICC及药学部门诊</w:t>
            </w:r>
            <w:r w:rsidR="00F5702E">
              <w:rPr>
                <w:rFonts w:ascii="宋体" w:hAnsi="宋体" w:cs="宋体" w:hint="eastAsia"/>
                <w:kern w:val="0"/>
                <w:szCs w:val="21"/>
              </w:rPr>
              <w:t>预约专病分类。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D80" w:rsidRDefault="00A95D80">
      <w:r>
        <w:separator/>
      </w:r>
    </w:p>
  </w:endnote>
  <w:endnote w:type="continuationSeparator" w:id="0">
    <w:p w:rsidR="00A95D80" w:rsidRDefault="00A9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F5702E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D80" w:rsidRDefault="00A95D80">
      <w:r>
        <w:separator/>
      </w:r>
    </w:p>
  </w:footnote>
  <w:footnote w:type="continuationSeparator" w:id="0">
    <w:p w:rsidR="00A95D80" w:rsidRDefault="00A9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71184"/>
    <w:rsid w:val="00A91151"/>
    <w:rsid w:val="00A95D80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5702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2017-08-08T14:09:00Z</dcterms:created>
  <dcterms:modified xsi:type="dcterms:W3CDTF">2017-08-08T14:09:00Z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