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C48B2E" w14:textId="77777777" w:rsidR="005369A1" w:rsidRDefault="007775ED">
      <w:r>
        <w:rPr>
          <w:rFonts w:hint="eastAsia"/>
        </w:rPr>
        <w:t>日报－自助机－2017-6-12</w:t>
      </w:r>
    </w:p>
    <w:p w14:paraId="72B7AA01" w14:textId="77777777" w:rsidR="005241B5" w:rsidRDefault="005241B5"/>
    <w:p w14:paraId="6E1C5261" w14:textId="28777154" w:rsidR="007775ED" w:rsidRDefault="005F7957">
      <w:r>
        <w:rPr>
          <w:rFonts w:hint="eastAsia"/>
        </w:rPr>
        <w:t>一、今日问题解决状况：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562"/>
        <w:gridCol w:w="6714"/>
        <w:gridCol w:w="1224"/>
      </w:tblGrid>
      <w:tr w:rsidR="005F7957" w14:paraId="7E054F42" w14:textId="77777777" w:rsidTr="005F7957">
        <w:trPr>
          <w:trHeight w:val="437"/>
        </w:trPr>
        <w:tc>
          <w:tcPr>
            <w:tcW w:w="562" w:type="dxa"/>
          </w:tcPr>
          <w:p w14:paraId="1A5B4379" w14:textId="77777777" w:rsidR="005F7957" w:rsidRDefault="005F7957"/>
        </w:tc>
        <w:tc>
          <w:tcPr>
            <w:tcW w:w="6714" w:type="dxa"/>
          </w:tcPr>
          <w:p w14:paraId="3A38399F" w14:textId="275B8A38" w:rsidR="005F7957" w:rsidRDefault="005F7957">
            <w:r>
              <w:rPr>
                <w:rFonts w:hint="eastAsia"/>
              </w:rPr>
              <w:t>问题描述</w:t>
            </w:r>
          </w:p>
        </w:tc>
        <w:tc>
          <w:tcPr>
            <w:tcW w:w="1224" w:type="dxa"/>
          </w:tcPr>
          <w:p w14:paraId="1A07593D" w14:textId="34F579D9" w:rsidR="005F7957" w:rsidRDefault="005F7957">
            <w:r>
              <w:rPr>
                <w:rFonts w:hint="eastAsia"/>
              </w:rPr>
              <w:t>是否解决</w:t>
            </w:r>
          </w:p>
        </w:tc>
      </w:tr>
      <w:tr w:rsidR="005F7957" w14:paraId="742CA7FA" w14:textId="77777777" w:rsidTr="005F7957">
        <w:tc>
          <w:tcPr>
            <w:tcW w:w="562" w:type="dxa"/>
          </w:tcPr>
          <w:p w14:paraId="00A75CFC" w14:textId="2FEEB293" w:rsidR="005F7957" w:rsidRDefault="005F7957" w:rsidP="000D21EF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714" w:type="dxa"/>
          </w:tcPr>
          <w:p w14:paraId="2FA6F216" w14:textId="3DDE082F" w:rsidR="005F7957" w:rsidRDefault="00BC32F3">
            <w:r>
              <w:rPr>
                <w:rFonts w:hint="eastAsia"/>
              </w:rPr>
              <w:t>前期需要补录的金额已经补录成功；</w:t>
            </w:r>
          </w:p>
        </w:tc>
        <w:tc>
          <w:tcPr>
            <w:tcW w:w="1224" w:type="dxa"/>
          </w:tcPr>
          <w:p w14:paraId="32A1F4DC" w14:textId="74FB6AFA" w:rsidR="005F7957" w:rsidRDefault="00CD4E31">
            <w:r>
              <w:rPr>
                <w:rFonts w:hint="eastAsia"/>
              </w:rPr>
              <w:t>已解决</w:t>
            </w:r>
          </w:p>
        </w:tc>
      </w:tr>
      <w:tr w:rsidR="005F7957" w14:paraId="576759D4" w14:textId="77777777" w:rsidTr="005F7957">
        <w:tc>
          <w:tcPr>
            <w:tcW w:w="562" w:type="dxa"/>
          </w:tcPr>
          <w:p w14:paraId="703528E0" w14:textId="4C778CA7" w:rsidR="005F7957" w:rsidRDefault="005F7957" w:rsidP="000D21EF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714" w:type="dxa"/>
          </w:tcPr>
          <w:p w14:paraId="426E1621" w14:textId="2AB3BF3E" w:rsidR="005F7957" w:rsidRDefault="00865790">
            <w:r>
              <w:rPr>
                <w:rFonts w:hint="eastAsia"/>
              </w:rPr>
              <w:t>前期对账处理完成（</w:t>
            </w:r>
            <w:r w:rsidR="00CD4E31">
              <w:rPr>
                <w:rFonts w:hint="eastAsia"/>
              </w:rPr>
              <w:t>截止</w:t>
            </w:r>
            <w:r>
              <w:rPr>
                <w:rFonts w:hint="eastAsia"/>
              </w:rPr>
              <w:t>6月8日</w:t>
            </w:r>
            <w:r w:rsidR="00CD4E31">
              <w:rPr>
                <w:rFonts w:hint="eastAsia"/>
              </w:rPr>
              <w:t>，6月8号后银行入账数据还有部分未提供，正在找银行和财务协调</w:t>
            </w:r>
            <w:r>
              <w:rPr>
                <w:rFonts w:hint="eastAsia"/>
              </w:rPr>
              <w:t>）</w:t>
            </w:r>
            <w:r w:rsidR="00092A67">
              <w:rPr>
                <w:rFonts w:hint="eastAsia"/>
              </w:rPr>
              <w:t>；</w:t>
            </w:r>
          </w:p>
        </w:tc>
        <w:tc>
          <w:tcPr>
            <w:tcW w:w="1224" w:type="dxa"/>
          </w:tcPr>
          <w:p w14:paraId="1453DA77" w14:textId="29872DF3" w:rsidR="005F7957" w:rsidRDefault="00CD4E31">
            <w:r>
              <w:rPr>
                <w:rFonts w:hint="eastAsia"/>
              </w:rPr>
              <w:t>已解决</w:t>
            </w:r>
          </w:p>
        </w:tc>
      </w:tr>
      <w:tr w:rsidR="005F7957" w14:paraId="0ED28310" w14:textId="77777777" w:rsidTr="005F7957">
        <w:tc>
          <w:tcPr>
            <w:tcW w:w="562" w:type="dxa"/>
          </w:tcPr>
          <w:p w14:paraId="32EE0491" w14:textId="5A2FF84F" w:rsidR="005F7957" w:rsidRDefault="005F7957" w:rsidP="000D21EF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714" w:type="dxa"/>
          </w:tcPr>
          <w:p w14:paraId="70320464" w14:textId="12C752EB" w:rsidR="005F7957" w:rsidRDefault="00092A67">
            <w:r>
              <w:rPr>
                <w:rFonts w:hint="eastAsia"/>
              </w:rPr>
              <w:t>现金</w:t>
            </w:r>
            <w:proofErr w:type="gramStart"/>
            <w:r>
              <w:rPr>
                <w:rFonts w:hint="eastAsia"/>
              </w:rPr>
              <w:t>预存吞钞时</w:t>
            </w:r>
            <w:proofErr w:type="gramEnd"/>
            <w:r>
              <w:rPr>
                <w:rFonts w:hint="eastAsia"/>
              </w:rPr>
              <w:t>加入遮罩</w:t>
            </w:r>
            <w:r w:rsidR="00CD4E31">
              <w:rPr>
                <w:rFonts w:hint="eastAsia"/>
              </w:rPr>
              <w:t>，</w:t>
            </w:r>
            <w:r>
              <w:rPr>
                <w:rFonts w:hint="eastAsia"/>
              </w:rPr>
              <w:t>解决</w:t>
            </w:r>
            <w:r w:rsidR="00CD4E31">
              <w:rPr>
                <w:rFonts w:hint="eastAsia"/>
              </w:rPr>
              <w:t>了</w:t>
            </w:r>
            <w:r>
              <w:rPr>
                <w:rFonts w:hint="eastAsia"/>
              </w:rPr>
              <w:t>大部分现金</w:t>
            </w:r>
            <w:proofErr w:type="gramStart"/>
            <w:r>
              <w:rPr>
                <w:rFonts w:hint="eastAsia"/>
              </w:rPr>
              <w:t>预存吞钞记账</w:t>
            </w:r>
            <w:proofErr w:type="gramEnd"/>
            <w:r>
              <w:rPr>
                <w:rFonts w:hint="eastAsia"/>
              </w:rPr>
              <w:t>不成功问题；</w:t>
            </w:r>
          </w:p>
        </w:tc>
        <w:tc>
          <w:tcPr>
            <w:tcW w:w="1224" w:type="dxa"/>
          </w:tcPr>
          <w:p w14:paraId="49DF68BD" w14:textId="41FA7CF9" w:rsidR="005F7957" w:rsidRDefault="00CD4E31">
            <w:r>
              <w:rPr>
                <w:rFonts w:hint="eastAsia"/>
              </w:rPr>
              <w:t>已解决</w:t>
            </w:r>
          </w:p>
        </w:tc>
      </w:tr>
      <w:tr w:rsidR="005F7957" w14:paraId="527FAF38" w14:textId="77777777" w:rsidTr="005F7957">
        <w:tc>
          <w:tcPr>
            <w:tcW w:w="562" w:type="dxa"/>
          </w:tcPr>
          <w:p w14:paraId="3CFAB78F" w14:textId="5E826D3C" w:rsidR="005F7957" w:rsidRDefault="005F7957" w:rsidP="000D21EF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714" w:type="dxa"/>
          </w:tcPr>
          <w:p w14:paraId="7960AC02" w14:textId="04CAB5E8" w:rsidR="005F7957" w:rsidRDefault="00CD4E31" w:rsidP="00CD4E31">
            <w:r>
              <w:rPr>
                <w:rFonts w:hint="eastAsia"/>
              </w:rPr>
              <w:t>建立了</w:t>
            </w:r>
            <w:r w:rsidR="00E47AA6">
              <w:rPr>
                <w:rFonts w:hint="eastAsia"/>
              </w:rPr>
              <w:t>灰度部署机制</w:t>
            </w:r>
          </w:p>
        </w:tc>
        <w:tc>
          <w:tcPr>
            <w:tcW w:w="1224" w:type="dxa"/>
          </w:tcPr>
          <w:p w14:paraId="0CB3B860" w14:textId="4199310D" w:rsidR="005F7957" w:rsidRDefault="00CD4E31">
            <w:r>
              <w:rPr>
                <w:rFonts w:hint="eastAsia"/>
              </w:rPr>
              <w:t>已解决</w:t>
            </w:r>
          </w:p>
        </w:tc>
      </w:tr>
    </w:tbl>
    <w:p w14:paraId="4F913804" w14:textId="77777777" w:rsidR="007775ED" w:rsidRDefault="007775ED"/>
    <w:p w14:paraId="2075CC92" w14:textId="17244F3F" w:rsidR="005F7957" w:rsidRDefault="002C3557">
      <w:r>
        <w:rPr>
          <w:rFonts w:hint="eastAsia"/>
        </w:rPr>
        <w:t>二、当前仍存在的问题：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509"/>
        <w:gridCol w:w="2813"/>
        <w:gridCol w:w="1068"/>
        <w:gridCol w:w="2886"/>
        <w:gridCol w:w="1224"/>
      </w:tblGrid>
      <w:tr w:rsidR="002C3557" w14:paraId="6465D425" w14:textId="1D16A99A" w:rsidTr="000023E0">
        <w:tc>
          <w:tcPr>
            <w:tcW w:w="509" w:type="dxa"/>
          </w:tcPr>
          <w:p w14:paraId="3C0336FD" w14:textId="77777777" w:rsidR="002C3557" w:rsidRDefault="002C3557"/>
        </w:tc>
        <w:tc>
          <w:tcPr>
            <w:tcW w:w="2813" w:type="dxa"/>
          </w:tcPr>
          <w:p w14:paraId="626161AC" w14:textId="7B2C43F5" w:rsidR="002C3557" w:rsidRDefault="002C3557">
            <w:r>
              <w:rPr>
                <w:rFonts w:hint="eastAsia"/>
              </w:rPr>
              <w:t>问题描述</w:t>
            </w:r>
          </w:p>
        </w:tc>
        <w:tc>
          <w:tcPr>
            <w:tcW w:w="1068" w:type="dxa"/>
          </w:tcPr>
          <w:p w14:paraId="4CECF48D" w14:textId="29E797CA" w:rsidR="002C3557" w:rsidRDefault="002C3557">
            <w:r>
              <w:rPr>
                <w:rFonts w:hint="eastAsia"/>
              </w:rPr>
              <w:t>优先级</w:t>
            </w:r>
          </w:p>
        </w:tc>
        <w:tc>
          <w:tcPr>
            <w:tcW w:w="2886" w:type="dxa"/>
          </w:tcPr>
          <w:p w14:paraId="396EA2BC" w14:textId="47D01D49" w:rsidR="002C3557" w:rsidRDefault="002C3557">
            <w:r>
              <w:rPr>
                <w:rFonts w:hint="eastAsia"/>
              </w:rPr>
              <w:t>解决方案</w:t>
            </w:r>
          </w:p>
        </w:tc>
        <w:tc>
          <w:tcPr>
            <w:tcW w:w="1224" w:type="dxa"/>
          </w:tcPr>
          <w:p w14:paraId="09752B9A" w14:textId="2D2C7D80" w:rsidR="002C3557" w:rsidRDefault="002C3557">
            <w:r>
              <w:rPr>
                <w:rFonts w:hint="eastAsia"/>
              </w:rPr>
              <w:t>解决时间</w:t>
            </w:r>
          </w:p>
        </w:tc>
      </w:tr>
      <w:tr w:rsidR="00DF1405" w14:paraId="7B52E32A" w14:textId="77777777" w:rsidTr="00DF1405">
        <w:tc>
          <w:tcPr>
            <w:tcW w:w="8500" w:type="dxa"/>
            <w:gridSpan w:val="5"/>
            <w:shd w:val="clear" w:color="auto" w:fill="F2F2F2" w:themeFill="background1" w:themeFillShade="F2"/>
          </w:tcPr>
          <w:p w14:paraId="29715191" w14:textId="56142067" w:rsidR="00DF1405" w:rsidRDefault="00DF1405">
            <w:r>
              <w:rPr>
                <w:rFonts w:hint="eastAsia"/>
              </w:rPr>
              <w:t>硬件问题</w:t>
            </w:r>
          </w:p>
        </w:tc>
      </w:tr>
      <w:tr w:rsidR="00DF1405" w14:paraId="625AF2C3" w14:textId="77777777" w:rsidTr="000023E0">
        <w:tc>
          <w:tcPr>
            <w:tcW w:w="509" w:type="dxa"/>
          </w:tcPr>
          <w:p w14:paraId="09B9354E" w14:textId="49E7AE9B" w:rsidR="00DF1405" w:rsidRDefault="00DF1405" w:rsidP="000D21EF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2813" w:type="dxa"/>
          </w:tcPr>
          <w:p w14:paraId="213EA317" w14:textId="6BE11A7C" w:rsidR="00DF1405" w:rsidRDefault="00DF1405" w:rsidP="002B7C6D">
            <w:r>
              <w:rPr>
                <w:rFonts w:hint="eastAsia"/>
              </w:rPr>
              <w:t>证卡打印机两个驱动、卡卡、进卡故障、翻转模组故障</w:t>
            </w:r>
            <w:r w:rsidR="000023E0">
              <w:rPr>
                <w:rFonts w:hint="eastAsia"/>
              </w:rPr>
              <w:t>等</w:t>
            </w:r>
          </w:p>
        </w:tc>
        <w:tc>
          <w:tcPr>
            <w:tcW w:w="1068" w:type="dxa"/>
          </w:tcPr>
          <w:p w14:paraId="7B037435" w14:textId="35C2078D" w:rsidR="00DF1405" w:rsidRDefault="000023E0" w:rsidP="002B7C6D">
            <w:r>
              <w:rPr>
                <w:rFonts w:hint="eastAsia"/>
              </w:rPr>
              <w:t>高</w:t>
            </w:r>
          </w:p>
        </w:tc>
        <w:tc>
          <w:tcPr>
            <w:tcW w:w="2886" w:type="dxa"/>
          </w:tcPr>
          <w:p w14:paraId="1571BE86" w14:textId="791EFCE0" w:rsidR="002B25FC" w:rsidRDefault="002B25FC" w:rsidP="002B7C6D">
            <w:r>
              <w:rPr>
                <w:rFonts w:hint="eastAsia"/>
              </w:rPr>
              <w:t>1、升级固件；</w:t>
            </w:r>
          </w:p>
          <w:p w14:paraId="4E8E00B3" w14:textId="33178384" w:rsidR="00DF1405" w:rsidRPr="000023E0" w:rsidRDefault="002B25FC" w:rsidP="002B7C6D">
            <w:r>
              <w:rPr>
                <w:rFonts w:hint="eastAsia"/>
              </w:rPr>
              <w:t>2、</w:t>
            </w:r>
            <w:r w:rsidR="000023E0">
              <w:rPr>
                <w:rFonts w:hint="eastAsia"/>
              </w:rPr>
              <w:t>配合厂商提供的新OCX进行程序修改，跟踪观察是否能降低此类故障</w:t>
            </w:r>
            <w:r>
              <w:rPr>
                <w:rFonts w:hint="eastAsia"/>
              </w:rPr>
              <w:t>；</w:t>
            </w:r>
          </w:p>
        </w:tc>
        <w:tc>
          <w:tcPr>
            <w:tcW w:w="1224" w:type="dxa"/>
          </w:tcPr>
          <w:p w14:paraId="38BDBF26" w14:textId="2F67DCDF" w:rsidR="00DF1405" w:rsidRDefault="000023E0" w:rsidP="002B7C6D">
            <w:r>
              <w:rPr>
                <w:rFonts w:hint="eastAsia"/>
              </w:rPr>
              <w:t>2017-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14</w:t>
            </w:r>
          </w:p>
        </w:tc>
      </w:tr>
      <w:tr w:rsidR="00DF1405" w14:paraId="11CE6E99" w14:textId="77777777" w:rsidTr="000023E0">
        <w:tc>
          <w:tcPr>
            <w:tcW w:w="509" w:type="dxa"/>
          </w:tcPr>
          <w:p w14:paraId="56201A80" w14:textId="39354670" w:rsidR="00DF1405" w:rsidRDefault="00DF1405" w:rsidP="000D21EF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2813" w:type="dxa"/>
          </w:tcPr>
          <w:p w14:paraId="28A57D6A" w14:textId="38161398" w:rsidR="00DF1405" w:rsidRDefault="000023E0" w:rsidP="002B7C6D">
            <w:r>
              <w:rPr>
                <w:rFonts w:hint="eastAsia"/>
              </w:rPr>
              <w:t>证卡打印机的轴开裂</w:t>
            </w:r>
          </w:p>
        </w:tc>
        <w:tc>
          <w:tcPr>
            <w:tcW w:w="1068" w:type="dxa"/>
          </w:tcPr>
          <w:p w14:paraId="6FC907F9" w14:textId="21663853" w:rsidR="00DF1405" w:rsidRDefault="000023E0" w:rsidP="002B7C6D">
            <w:r>
              <w:rPr>
                <w:rFonts w:hint="eastAsia"/>
              </w:rPr>
              <w:t>高</w:t>
            </w:r>
          </w:p>
        </w:tc>
        <w:tc>
          <w:tcPr>
            <w:tcW w:w="2886" w:type="dxa"/>
          </w:tcPr>
          <w:p w14:paraId="0E43CBB4" w14:textId="42932103" w:rsidR="00DF1405" w:rsidRDefault="000023E0" w:rsidP="002B7C6D">
            <w:r>
              <w:rPr>
                <w:rFonts w:hint="eastAsia"/>
              </w:rPr>
              <w:t>更换配件</w:t>
            </w:r>
          </w:p>
        </w:tc>
        <w:tc>
          <w:tcPr>
            <w:tcW w:w="1224" w:type="dxa"/>
          </w:tcPr>
          <w:p w14:paraId="59EA6FC3" w14:textId="43C88E24" w:rsidR="00DF1405" w:rsidRDefault="000023E0" w:rsidP="002B7C6D">
            <w:r>
              <w:rPr>
                <w:rFonts w:hint="eastAsia"/>
              </w:rPr>
              <w:t>2017-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</w:tr>
      <w:tr w:rsidR="00DF1405" w14:paraId="4DA9685C" w14:textId="77777777" w:rsidTr="000023E0">
        <w:tc>
          <w:tcPr>
            <w:tcW w:w="509" w:type="dxa"/>
          </w:tcPr>
          <w:p w14:paraId="3775A67E" w14:textId="55A38F01" w:rsidR="00DF1405" w:rsidRDefault="00DF1405" w:rsidP="000D21EF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2813" w:type="dxa"/>
          </w:tcPr>
          <w:p w14:paraId="3781117B" w14:textId="77777777" w:rsidR="00DF1405" w:rsidRDefault="00DF1405" w:rsidP="002B7C6D">
            <w:r>
              <w:rPr>
                <w:rFonts w:hint="eastAsia"/>
              </w:rPr>
              <w:t>凭条打印机卡纸</w:t>
            </w:r>
          </w:p>
        </w:tc>
        <w:tc>
          <w:tcPr>
            <w:tcW w:w="1068" w:type="dxa"/>
          </w:tcPr>
          <w:p w14:paraId="6D887020" w14:textId="0001E2C8" w:rsidR="00DF1405" w:rsidRDefault="000023E0" w:rsidP="002B7C6D">
            <w:r>
              <w:rPr>
                <w:rFonts w:hint="eastAsia"/>
              </w:rPr>
              <w:t>中</w:t>
            </w:r>
          </w:p>
        </w:tc>
        <w:tc>
          <w:tcPr>
            <w:tcW w:w="2886" w:type="dxa"/>
          </w:tcPr>
          <w:p w14:paraId="264270AA" w14:textId="40B66CD4" w:rsidR="00DF1405" w:rsidRDefault="002B25FC" w:rsidP="002B7C6D">
            <w:r>
              <w:rPr>
                <w:rFonts w:hint="eastAsia"/>
              </w:rPr>
              <w:t>修改程序加卡纸、缺纸警告</w:t>
            </w:r>
          </w:p>
        </w:tc>
        <w:tc>
          <w:tcPr>
            <w:tcW w:w="1224" w:type="dxa"/>
          </w:tcPr>
          <w:p w14:paraId="5DE8F91B" w14:textId="09707873" w:rsidR="00DF1405" w:rsidRDefault="002B25FC" w:rsidP="002B7C6D">
            <w:r>
              <w:rPr>
                <w:rFonts w:hint="eastAsia"/>
              </w:rPr>
              <w:t>2017-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</w:tr>
      <w:tr w:rsidR="00DF1405" w14:paraId="37171EB9" w14:textId="77777777" w:rsidTr="000023E0">
        <w:tc>
          <w:tcPr>
            <w:tcW w:w="509" w:type="dxa"/>
          </w:tcPr>
          <w:p w14:paraId="77156C4F" w14:textId="0F413BBC" w:rsidR="00DF1405" w:rsidRDefault="00DF1405" w:rsidP="000D21EF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2813" w:type="dxa"/>
          </w:tcPr>
          <w:p w14:paraId="0BE8F934" w14:textId="77777777" w:rsidR="00DF1405" w:rsidRDefault="00DF1405" w:rsidP="002B7C6D">
            <w:r>
              <w:rPr>
                <w:rFonts w:hint="eastAsia"/>
              </w:rPr>
              <w:t>报告打印机卡纸</w:t>
            </w:r>
          </w:p>
        </w:tc>
        <w:tc>
          <w:tcPr>
            <w:tcW w:w="1068" w:type="dxa"/>
          </w:tcPr>
          <w:p w14:paraId="03AD05F4" w14:textId="6365D51E" w:rsidR="00DF1405" w:rsidRDefault="000023E0" w:rsidP="002B7C6D">
            <w:r>
              <w:rPr>
                <w:rFonts w:hint="eastAsia"/>
              </w:rPr>
              <w:t>中</w:t>
            </w:r>
          </w:p>
        </w:tc>
        <w:tc>
          <w:tcPr>
            <w:tcW w:w="2886" w:type="dxa"/>
          </w:tcPr>
          <w:p w14:paraId="1FCA0EC0" w14:textId="77777777" w:rsidR="00DF1405" w:rsidRDefault="00DF1405" w:rsidP="002B7C6D"/>
        </w:tc>
        <w:tc>
          <w:tcPr>
            <w:tcW w:w="1224" w:type="dxa"/>
          </w:tcPr>
          <w:p w14:paraId="25A49C91" w14:textId="77777777" w:rsidR="00DF1405" w:rsidRDefault="00DF1405" w:rsidP="002B7C6D"/>
        </w:tc>
      </w:tr>
      <w:tr w:rsidR="00DF1405" w14:paraId="50890F8D" w14:textId="77777777" w:rsidTr="000023E0">
        <w:tc>
          <w:tcPr>
            <w:tcW w:w="509" w:type="dxa"/>
          </w:tcPr>
          <w:p w14:paraId="0D0273F4" w14:textId="3159D9CF" w:rsidR="00DF1405" w:rsidRDefault="00DF1405" w:rsidP="000D21EF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2813" w:type="dxa"/>
          </w:tcPr>
          <w:p w14:paraId="32271BD4" w14:textId="77777777" w:rsidR="00DF1405" w:rsidRDefault="00DF1405" w:rsidP="002B7C6D">
            <w:r>
              <w:rPr>
                <w:rFonts w:hint="eastAsia"/>
              </w:rPr>
              <w:t>机器蓝屏，重启之后恢复</w:t>
            </w:r>
          </w:p>
        </w:tc>
        <w:tc>
          <w:tcPr>
            <w:tcW w:w="1068" w:type="dxa"/>
          </w:tcPr>
          <w:p w14:paraId="216352BC" w14:textId="427C11F7" w:rsidR="00DF1405" w:rsidRDefault="000023E0" w:rsidP="002B7C6D">
            <w:r>
              <w:rPr>
                <w:rFonts w:hint="eastAsia"/>
              </w:rPr>
              <w:t>低</w:t>
            </w:r>
          </w:p>
        </w:tc>
        <w:tc>
          <w:tcPr>
            <w:tcW w:w="2886" w:type="dxa"/>
          </w:tcPr>
          <w:p w14:paraId="7A69AB0B" w14:textId="04683E63" w:rsidR="00DF1405" w:rsidRDefault="000023E0" w:rsidP="002B7C6D">
            <w:r>
              <w:rPr>
                <w:rFonts w:hint="eastAsia"/>
              </w:rPr>
              <w:t>出现过一次，继续观察</w:t>
            </w:r>
          </w:p>
        </w:tc>
        <w:tc>
          <w:tcPr>
            <w:tcW w:w="1224" w:type="dxa"/>
          </w:tcPr>
          <w:p w14:paraId="42D3C067" w14:textId="77777777" w:rsidR="00DF1405" w:rsidRDefault="00DF1405" w:rsidP="002B7C6D"/>
        </w:tc>
      </w:tr>
      <w:tr w:rsidR="00DF1405" w14:paraId="72FC9E8A" w14:textId="77777777" w:rsidTr="00DF1405">
        <w:tc>
          <w:tcPr>
            <w:tcW w:w="8500" w:type="dxa"/>
            <w:gridSpan w:val="5"/>
            <w:shd w:val="clear" w:color="auto" w:fill="F2F2F2" w:themeFill="background1" w:themeFillShade="F2"/>
          </w:tcPr>
          <w:p w14:paraId="02AAF16D" w14:textId="035A17B6" w:rsidR="00DF1405" w:rsidRDefault="00DF1405">
            <w:r>
              <w:rPr>
                <w:rFonts w:hint="eastAsia"/>
              </w:rPr>
              <w:t>软件问题</w:t>
            </w:r>
          </w:p>
        </w:tc>
      </w:tr>
      <w:tr w:rsidR="00585E13" w14:paraId="0E9F1C95" w14:textId="77777777" w:rsidTr="002B7C6D">
        <w:tc>
          <w:tcPr>
            <w:tcW w:w="509" w:type="dxa"/>
          </w:tcPr>
          <w:p w14:paraId="15C5ABAB" w14:textId="23301154" w:rsidR="00585E13" w:rsidRDefault="00585E13" w:rsidP="000D21EF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813" w:type="dxa"/>
          </w:tcPr>
          <w:p w14:paraId="5B578A59" w14:textId="3D4A48AD" w:rsidR="00585E13" w:rsidRDefault="00585E13" w:rsidP="002B7C6D">
            <w:r>
              <w:rPr>
                <w:rFonts w:hint="eastAsia"/>
              </w:rPr>
              <w:t>根据厂商提供的新OCX修改程序，在灰度发布环境中进行测试，看能否降低</w:t>
            </w:r>
            <w:r w:rsidR="00745A08">
              <w:rPr>
                <w:rFonts w:hint="eastAsia"/>
              </w:rPr>
              <w:t>发卡故障率</w:t>
            </w:r>
            <w:r>
              <w:rPr>
                <w:rFonts w:hint="eastAsia"/>
              </w:rPr>
              <w:t>；</w:t>
            </w:r>
          </w:p>
        </w:tc>
        <w:tc>
          <w:tcPr>
            <w:tcW w:w="1068" w:type="dxa"/>
          </w:tcPr>
          <w:p w14:paraId="48636042" w14:textId="65D2FB0C" w:rsidR="00585E13" w:rsidRPr="00745A08" w:rsidRDefault="00745A08" w:rsidP="002B7C6D">
            <w:r>
              <w:rPr>
                <w:rFonts w:hint="eastAsia"/>
              </w:rPr>
              <w:t>高</w:t>
            </w:r>
          </w:p>
        </w:tc>
        <w:tc>
          <w:tcPr>
            <w:tcW w:w="2886" w:type="dxa"/>
          </w:tcPr>
          <w:p w14:paraId="27709B58" w14:textId="78F724B7" w:rsidR="00585E13" w:rsidRDefault="00745A08" w:rsidP="002B7C6D">
            <w:pPr>
              <w:rPr>
                <w:rFonts w:hint="eastAsia"/>
              </w:rPr>
            </w:pPr>
            <w:r>
              <w:rPr>
                <w:rFonts w:hint="eastAsia"/>
              </w:rPr>
              <w:t>已修改并部署灰度发布环境，后续跟进观察效果。</w:t>
            </w:r>
          </w:p>
        </w:tc>
        <w:tc>
          <w:tcPr>
            <w:tcW w:w="1224" w:type="dxa"/>
          </w:tcPr>
          <w:p w14:paraId="260450DE" w14:textId="298F60EB" w:rsidR="00585E13" w:rsidRDefault="00745A08" w:rsidP="002B7C6D">
            <w:r>
              <w:rPr>
                <w:rFonts w:hint="eastAsia"/>
              </w:rPr>
              <w:t>2017-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14</w:t>
            </w:r>
          </w:p>
        </w:tc>
      </w:tr>
      <w:tr w:rsidR="00AC1CED" w14:paraId="1C6A0477" w14:textId="77777777" w:rsidTr="002B7C6D">
        <w:tc>
          <w:tcPr>
            <w:tcW w:w="509" w:type="dxa"/>
          </w:tcPr>
          <w:p w14:paraId="5CA3A9DE" w14:textId="022C2CCF" w:rsidR="00AC1CED" w:rsidRDefault="00AC1CED" w:rsidP="000D21EF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813" w:type="dxa"/>
          </w:tcPr>
          <w:p w14:paraId="0DB8982C" w14:textId="77777777" w:rsidR="00AC1CED" w:rsidRDefault="00AC1CED" w:rsidP="002B7C6D">
            <w:r>
              <w:rPr>
                <w:rFonts w:hint="eastAsia"/>
              </w:rPr>
              <w:t>患者在窗口办理的非实名制卡，自助机未做预存额度限制；</w:t>
            </w:r>
          </w:p>
        </w:tc>
        <w:tc>
          <w:tcPr>
            <w:tcW w:w="1068" w:type="dxa"/>
          </w:tcPr>
          <w:p w14:paraId="7DB28062" w14:textId="77777777" w:rsidR="00AC1CED" w:rsidRPr="000023E0" w:rsidRDefault="00AC1CED" w:rsidP="002B7C6D">
            <w:r>
              <w:rPr>
                <w:rFonts w:hint="eastAsia"/>
              </w:rPr>
              <w:t>高</w:t>
            </w:r>
          </w:p>
        </w:tc>
        <w:tc>
          <w:tcPr>
            <w:tcW w:w="2886" w:type="dxa"/>
          </w:tcPr>
          <w:p w14:paraId="43F43CD7" w14:textId="77777777" w:rsidR="00AC1CED" w:rsidRDefault="00AC1CED" w:rsidP="002B7C6D">
            <w:pPr>
              <w:rPr>
                <w:rFonts w:hint="eastAsia"/>
              </w:rPr>
            </w:pPr>
            <w:r>
              <w:rPr>
                <w:rFonts w:hint="eastAsia"/>
              </w:rPr>
              <w:t>修改程序加上此项限制</w:t>
            </w:r>
          </w:p>
        </w:tc>
        <w:tc>
          <w:tcPr>
            <w:tcW w:w="1224" w:type="dxa"/>
          </w:tcPr>
          <w:p w14:paraId="0BCEED15" w14:textId="00D3144C" w:rsidR="00AC1CED" w:rsidRDefault="00AC1CED" w:rsidP="002B7C6D">
            <w:r>
              <w:rPr>
                <w:rFonts w:hint="eastAsia"/>
              </w:rPr>
              <w:t>2017-</w:t>
            </w:r>
            <w:r>
              <w:t>6</w:t>
            </w:r>
            <w:r>
              <w:rPr>
                <w:rFonts w:hint="eastAsia"/>
              </w:rPr>
              <w:t>-</w:t>
            </w:r>
            <w:r w:rsidR="002B25FC">
              <w:t>15</w:t>
            </w:r>
          </w:p>
        </w:tc>
      </w:tr>
      <w:tr w:rsidR="000023E0" w14:paraId="6F87C0F8" w14:textId="77777777" w:rsidTr="002B7C6D">
        <w:tc>
          <w:tcPr>
            <w:tcW w:w="509" w:type="dxa"/>
          </w:tcPr>
          <w:p w14:paraId="7D507133" w14:textId="1D075C93" w:rsidR="000023E0" w:rsidRDefault="000023E0" w:rsidP="000D21EF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813" w:type="dxa"/>
          </w:tcPr>
          <w:p w14:paraId="1213B614" w14:textId="77777777" w:rsidR="000023E0" w:rsidRDefault="000023E0" w:rsidP="002B7C6D">
            <w:r>
              <w:rPr>
                <w:rFonts w:hint="eastAsia"/>
              </w:rPr>
              <w:t>吞卡问题</w:t>
            </w:r>
            <w:r>
              <w:t>：吞就诊卡、</w:t>
            </w:r>
            <w:proofErr w:type="gramStart"/>
            <w:r>
              <w:t>吞银行</w:t>
            </w:r>
            <w:proofErr w:type="gramEnd"/>
            <w:r>
              <w:t>卡问题需要自助机程序做</w:t>
            </w:r>
            <w:r>
              <w:rPr>
                <w:rFonts w:hint="eastAsia"/>
              </w:rPr>
              <w:t>异常处理</w:t>
            </w:r>
            <w:r>
              <w:t>优化</w:t>
            </w:r>
            <w:r>
              <w:rPr>
                <w:rFonts w:hint="eastAsia"/>
              </w:rPr>
              <w:t>。</w:t>
            </w:r>
          </w:p>
        </w:tc>
        <w:tc>
          <w:tcPr>
            <w:tcW w:w="1068" w:type="dxa"/>
          </w:tcPr>
          <w:p w14:paraId="193CDD2F" w14:textId="76A1A536" w:rsidR="000023E0" w:rsidRDefault="00AC1CED" w:rsidP="002B7C6D">
            <w:r>
              <w:rPr>
                <w:rFonts w:hint="eastAsia"/>
              </w:rPr>
              <w:t>高</w:t>
            </w:r>
          </w:p>
        </w:tc>
        <w:tc>
          <w:tcPr>
            <w:tcW w:w="2886" w:type="dxa"/>
          </w:tcPr>
          <w:p w14:paraId="6C9C9977" w14:textId="77777777" w:rsidR="000023E0" w:rsidRDefault="00AC1CED" w:rsidP="002B7C6D">
            <w:r>
              <w:rPr>
                <w:rFonts w:hint="eastAsia"/>
              </w:rPr>
              <w:t>修改程序，无法识别处理的卡直接吐卡，不吞卡。</w:t>
            </w:r>
          </w:p>
          <w:p w14:paraId="7B71F852" w14:textId="476F55A5" w:rsidR="002B25FC" w:rsidRDefault="002B25FC" w:rsidP="002B7C6D">
            <w:r>
              <w:rPr>
                <w:rFonts w:hint="eastAsia"/>
              </w:rPr>
              <w:t>1、就诊卡</w:t>
            </w:r>
            <w:proofErr w:type="gramStart"/>
            <w:r>
              <w:rPr>
                <w:rFonts w:hint="eastAsia"/>
              </w:rPr>
              <w:t>读卡器吞卡</w:t>
            </w:r>
            <w:proofErr w:type="gramEnd"/>
            <w:r>
              <w:rPr>
                <w:rFonts w:hint="eastAsia"/>
              </w:rPr>
              <w:t>问题已经修正，并发布到灰度部署环境；</w:t>
            </w:r>
          </w:p>
          <w:p w14:paraId="4EFE053A" w14:textId="60EAD6F8" w:rsidR="002B25FC" w:rsidRDefault="002B25FC" w:rsidP="002B7C6D">
            <w:pPr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、银</w:t>
            </w:r>
            <w:proofErr w:type="gramStart"/>
            <w:r>
              <w:rPr>
                <w:rFonts w:hint="eastAsia"/>
              </w:rPr>
              <w:t>联卡读卡器吞</w:t>
            </w:r>
            <w:proofErr w:type="gramEnd"/>
            <w:r>
              <w:rPr>
                <w:rFonts w:hint="eastAsia"/>
              </w:rPr>
              <w:t>卡问题还未完成修改；</w:t>
            </w:r>
          </w:p>
        </w:tc>
        <w:tc>
          <w:tcPr>
            <w:tcW w:w="1224" w:type="dxa"/>
          </w:tcPr>
          <w:p w14:paraId="021B61E8" w14:textId="000D5425" w:rsidR="000023E0" w:rsidRDefault="00AC1CED" w:rsidP="002B7C6D">
            <w:r>
              <w:rPr>
                <w:rFonts w:hint="eastAsia"/>
              </w:rPr>
              <w:t>2017-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</w:tr>
      <w:tr w:rsidR="002C3557" w14:paraId="57DDD15C" w14:textId="18E807A2" w:rsidTr="000023E0">
        <w:tc>
          <w:tcPr>
            <w:tcW w:w="509" w:type="dxa"/>
          </w:tcPr>
          <w:p w14:paraId="291942F4" w14:textId="034BC964" w:rsidR="002C3557" w:rsidRDefault="002C3557" w:rsidP="000D21EF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813" w:type="dxa"/>
          </w:tcPr>
          <w:p w14:paraId="492A4995" w14:textId="5DE88BE8" w:rsidR="002C3557" w:rsidRDefault="00F217F1">
            <w:r>
              <w:rPr>
                <w:rFonts w:hint="eastAsia"/>
              </w:rPr>
              <w:t>处理病人存钱失败时，自助机端发起通讯未得到</w:t>
            </w:r>
            <w:proofErr w:type="spellStart"/>
            <w:r>
              <w:t>webService</w:t>
            </w:r>
            <w:proofErr w:type="spellEnd"/>
            <w:r>
              <w:rPr>
                <w:rFonts w:hint="eastAsia"/>
              </w:rPr>
              <w:t>响应，</w:t>
            </w:r>
            <w:proofErr w:type="spellStart"/>
            <w:r>
              <w:t>webService</w:t>
            </w:r>
            <w:proofErr w:type="spellEnd"/>
            <w:r>
              <w:rPr>
                <w:rFonts w:hint="eastAsia"/>
              </w:rPr>
              <w:t>没有接到自助机端的请求；</w:t>
            </w:r>
          </w:p>
        </w:tc>
        <w:tc>
          <w:tcPr>
            <w:tcW w:w="1068" w:type="dxa"/>
          </w:tcPr>
          <w:p w14:paraId="7655A2C8" w14:textId="2A3A07CC" w:rsidR="002C3557" w:rsidRDefault="00AC1CED">
            <w:r>
              <w:rPr>
                <w:rFonts w:hint="eastAsia"/>
              </w:rPr>
              <w:t>高</w:t>
            </w:r>
          </w:p>
        </w:tc>
        <w:tc>
          <w:tcPr>
            <w:tcW w:w="2886" w:type="dxa"/>
          </w:tcPr>
          <w:p w14:paraId="4E52C1B3" w14:textId="249938FD" w:rsidR="002C3557" w:rsidRDefault="00AC1CED">
            <w:pPr>
              <w:rPr>
                <w:rFonts w:hint="eastAsia"/>
              </w:rPr>
            </w:pPr>
            <w:r>
              <w:rPr>
                <w:rFonts w:hint="eastAsia"/>
              </w:rPr>
              <w:t>完善与</w:t>
            </w:r>
            <w:proofErr w:type="spellStart"/>
            <w:r>
              <w:rPr>
                <w:rFonts w:hint="eastAsia"/>
              </w:rPr>
              <w:t>WebService</w:t>
            </w:r>
            <w:proofErr w:type="spellEnd"/>
            <w:r>
              <w:rPr>
                <w:rFonts w:hint="eastAsia"/>
              </w:rPr>
              <w:t>端的错误日志，进一步与</w:t>
            </w:r>
            <w:proofErr w:type="spellStart"/>
            <w:r>
              <w:rPr>
                <w:rFonts w:hint="eastAsia"/>
              </w:rPr>
              <w:t>WebService</w:t>
            </w:r>
            <w:proofErr w:type="spellEnd"/>
            <w:r>
              <w:rPr>
                <w:rFonts w:hint="eastAsia"/>
              </w:rPr>
              <w:t>端确认问题，找到问题原因后及时修正。</w:t>
            </w:r>
          </w:p>
        </w:tc>
        <w:tc>
          <w:tcPr>
            <w:tcW w:w="1224" w:type="dxa"/>
          </w:tcPr>
          <w:p w14:paraId="1879858E" w14:textId="33E8C5A1" w:rsidR="002C3557" w:rsidRDefault="00AC1CED">
            <w:r>
              <w:rPr>
                <w:rFonts w:hint="eastAsia"/>
              </w:rPr>
              <w:t>2017-</w:t>
            </w:r>
            <w:r>
              <w:t>6</w:t>
            </w:r>
            <w:r>
              <w:rPr>
                <w:rFonts w:hint="eastAsia"/>
              </w:rPr>
              <w:t>-</w:t>
            </w:r>
            <w:r w:rsidR="002B25FC">
              <w:t>18</w:t>
            </w:r>
          </w:p>
        </w:tc>
      </w:tr>
      <w:tr w:rsidR="006C50AD" w14:paraId="70192063" w14:textId="77777777" w:rsidTr="002B7C6D">
        <w:tc>
          <w:tcPr>
            <w:tcW w:w="509" w:type="dxa"/>
          </w:tcPr>
          <w:p w14:paraId="25570BDF" w14:textId="130B5E24" w:rsidR="006C50AD" w:rsidRDefault="006C50AD" w:rsidP="000D21EF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813" w:type="dxa"/>
          </w:tcPr>
          <w:p w14:paraId="176F4128" w14:textId="77777777" w:rsidR="006C50AD" w:rsidRDefault="006C50AD" w:rsidP="002B7C6D">
            <w:r>
              <w:rPr>
                <w:rFonts w:hint="eastAsia"/>
              </w:rPr>
              <w:t>存现金</w:t>
            </w:r>
            <w:r>
              <w:t>时，会造成</w:t>
            </w:r>
            <w:r>
              <w:rPr>
                <w:rFonts w:hint="eastAsia"/>
              </w:rPr>
              <w:t>IE</w:t>
            </w:r>
            <w:r>
              <w:t>浏览器界面</w:t>
            </w:r>
            <w:r>
              <w:rPr>
                <w:rFonts w:hint="eastAsia"/>
              </w:rPr>
              <w:t>卡死</w:t>
            </w:r>
            <w:r>
              <w:t>，必须手动刷新界面，但是钱被吞，账没有记，</w:t>
            </w:r>
            <w:r>
              <w:rPr>
                <w:rFonts w:hint="eastAsia"/>
              </w:rPr>
              <w:t>患者</w:t>
            </w:r>
            <w:r>
              <w:t>就诊卡没有预存记录；</w:t>
            </w:r>
          </w:p>
        </w:tc>
        <w:tc>
          <w:tcPr>
            <w:tcW w:w="1068" w:type="dxa"/>
          </w:tcPr>
          <w:p w14:paraId="22235886" w14:textId="77777777" w:rsidR="006C50AD" w:rsidRDefault="006C50AD" w:rsidP="002B7C6D">
            <w:r>
              <w:rPr>
                <w:rFonts w:hint="eastAsia"/>
              </w:rPr>
              <w:t>高</w:t>
            </w:r>
          </w:p>
        </w:tc>
        <w:tc>
          <w:tcPr>
            <w:tcW w:w="2886" w:type="dxa"/>
          </w:tcPr>
          <w:p w14:paraId="4107E0F9" w14:textId="77777777" w:rsidR="006C50AD" w:rsidRDefault="006C50AD" w:rsidP="002B7C6D">
            <w:r>
              <w:rPr>
                <w:rFonts w:hint="eastAsia"/>
              </w:rPr>
              <w:t>发生得较少，现仍</w:t>
            </w:r>
            <w:proofErr w:type="gramStart"/>
            <w:r>
              <w:rPr>
                <w:rFonts w:hint="eastAsia"/>
              </w:rPr>
              <w:t>未定位</w:t>
            </w:r>
            <w:proofErr w:type="gramEnd"/>
            <w:r>
              <w:rPr>
                <w:rFonts w:hint="eastAsia"/>
              </w:rPr>
              <w:t>到问题，</w:t>
            </w:r>
            <w:proofErr w:type="gramStart"/>
            <w:r>
              <w:rPr>
                <w:rFonts w:hint="eastAsia"/>
              </w:rPr>
              <w:t>需想办法</w:t>
            </w:r>
            <w:proofErr w:type="gramEnd"/>
            <w:r>
              <w:rPr>
                <w:rFonts w:hint="eastAsia"/>
              </w:rPr>
              <w:t>重现此异常。</w:t>
            </w:r>
          </w:p>
        </w:tc>
        <w:tc>
          <w:tcPr>
            <w:tcW w:w="1224" w:type="dxa"/>
          </w:tcPr>
          <w:p w14:paraId="664E978E" w14:textId="39B6954E" w:rsidR="006C50AD" w:rsidRDefault="006C50AD" w:rsidP="002B7C6D">
            <w:r>
              <w:rPr>
                <w:rFonts w:hint="eastAsia"/>
              </w:rPr>
              <w:t>2017-</w:t>
            </w:r>
            <w:r>
              <w:t>6</w:t>
            </w:r>
            <w:r>
              <w:rPr>
                <w:rFonts w:hint="eastAsia"/>
              </w:rPr>
              <w:t>-</w:t>
            </w:r>
            <w:r w:rsidR="002B25FC">
              <w:t>18</w:t>
            </w:r>
          </w:p>
        </w:tc>
      </w:tr>
      <w:tr w:rsidR="002B25FC" w14:paraId="248BD0E4" w14:textId="77777777" w:rsidTr="002B7C6D">
        <w:tc>
          <w:tcPr>
            <w:tcW w:w="509" w:type="dxa"/>
          </w:tcPr>
          <w:p w14:paraId="4F6B6975" w14:textId="77777777" w:rsidR="002B25FC" w:rsidRDefault="002B25FC" w:rsidP="002B7C6D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813" w:type="dxa"/>
          </w:tcPr>
          <w:p w14:paraId="66B98AB6" w14:textId="77777777" w:rsidR="002B25FC" w:rsidRDefault="002B25FC" w:rsidP="002B7C6D">
            <w:r>
              <w:rPr>
                <w:rFonts w:hint="eastAsia"/>
              </w:rPr>
              <w:t>预存现金出现吞钞，</w:t>
            </w:r>
            <w:proofErr w:type="gramStart"/>
            <w:r>
              <w:rPr>
                <w:rFonts w:hint="eastAsia"/>
              </w:rPr>
              <w:t>记帐</w:t>
            </w:r>
            <w:proofErr w:type="gramEnd"/>
            <w:r>
              <w:rPr>
                <w:rFonts w:hint="eastAsia"/>
              </w:rPr>
              <w:t>金额与实际预存金额不符；</w:t>
            </w:r>
          </w:p>
        </w:tc>
        <w:tc>
          <w:tcPr>
            <w:tcW w:w="1068" w:type="dxa"/>
          </w:tcPr>
          <w:p w14:paraId="770B66D1" w14:textId="77777777" w:rsidR="002B25FC" w:rsidRDefault="002B25FC" w:rsidP="002B7C6D">
            <w:r>
              <w:rPr>
                <w:rFonts w:hint="eastAsia"/>
              </w:rPr>
              <w:t>高</w:t>
            </w:r>
          </w:p>
        </w:tc>
        <w:tc>
          <w:tcPr>
            <w:tcW w:w="2886" w:type="dxa"/>
          </w:tcPr>
          <w:p w14:paraId="0B74660D" w14:textId="1AA8AA9F" w:rsidR="002B25FC" w:rsidRDefault="002B25FC" w:rsidP="002B7C6D">
            <w:r>
              <w:rPr>
                <w:rFonts w:hint="eastAsia"/>
              </w:rPr>
              <w:t>4、5问题能</w:t>
            </w:r>
            <w:proofErr w:type="gramStart"/>
            <w:r>
              <w:rPr>
                <w:rFonts w:hint="eastAsia"/>
              </w:rPr>
              <w:t>减少吞钞几率</w:t>
            </w:r>
            <w:proofErr w:type="gramEnd"/>
            <w:r>
              <w:rPr>
                <w:rFonts w:hint="eastAsia"/>
              </w:rPr>
              <w:t>，其它解决方案有待进一步完善。</w:t>
            </w:r>
          </w:p>
        </w:tc>
        <w:tc>
          <w:tcPr>
            <w:tcW w:w="1224" w:type="dxa"/>
          </w:tcPr>
          <w:p w14:paraId="0B7BB999" w14:textId="77777777" w:rsidR="002B25FC" w:rsidRDefault="002B25FC" w:rsidP="002B7C6D">
            <w:r>
              <w:rPr>
                <w:rFonts w:hint="eastAsia"/>
              </w:rPr>
              <w:t>2017-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18</w:t>
            </w:r>
          </w:p>
        </w:tc>
      </w:tr>
      <w:tr w:rsidR="00585E13" w14:paraId="6AA73EE9" w14:textId="77777777" w:rsidTr="002B7C6D">
        <w:tc>
          <w:tcPr>
            <w:tcW w:w="509" w:type="dxa"/>
          </w:tcPr>
          <w:p w14:paraId="2A1D07B0" w14:textId="1A9D5F00" w:rsidR="00585E13" w:rsidRDefault="00585E13" w:rsidP="000D21EF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813" w:type="dxa"/>
          </w:tcPr>
          <w:p w14:paraId="36BCBB30" w14:textId="77777777" w:rsidR="00585E13" w:rsidRDefault="00585E13" w:rsidP="002B7C6D">
            <w:r>
              <w:t>2</w:t>
            </w:r>
            <w:r>
              <w:rPr>
                <w:rFonts w:hint="eastAsia"/>
              </w:rPr>
              <w:t>号门诊楼</w:t>
            </w:r>
            <w:r>
              <w:t>005</w:t>
            </w:r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保卡业务可用；</w:t>
            </w:r>
          </w:p>
          <w:p w14:paraId="0165E886" w14:textId="77777777" w:rsidR="00585E13" w:rsidRDefault="00585E13" w:rsidP="002B7C6D">
            <w:r>
              <w:rPr>
                <w:rFonts w:hint="eastAsia"/>
              </w:rPr>
              <w:t>1号门诊楼</w:t>
            </w:r>
            <w:r>
              <w:t>060</w:t>
            </w:r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保卡业务不稳定；</w:t>
            </w:r>
          </w:p>
          <w:p w14:paraId="3D96061E" w14:textId="77777777" w:rsidR="00585E13" w:rsidRDefault="00585E13" w:rsidP="002B7C6D">
            <w:r>
              <w:rPr>
                <w:rFonts w:hint="eastAsia"/>
              </w:rPr>
              <w:t>2号门诊楼5楼031以保业务不能办理；</w:t>
            </w:r>
          </w:p>
          <w:p w14:paraId="3F757189" w14:textId="77777777" w:rsidR="00585E13" w:rsidRDefault="00585E13" w:rsidP="002B7C6D">
            <w:r>
              <w:rPr>
                <w:rFonts w:hint="eastAsia"/>
              </w:rPr>
              <w:t>2号门诊楼1楼071不能识别</w:t>
            </w:r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保卡；</w:t>
            </w:r>
          </w:p>
          <w:p w14:paraId="17916266" w14:textId="77777777" w:rsidR="00585E13" w:rsidRDefault="00585E13" w:rsidP="002B7C6D">
            <w:r>
              <w:rPr>
                <w:rFonts w:hint="eastAsia"/>
              </w:rPr>
              <w:t>1号住院楼077无法读取</w:t>
            </w:r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保卡，关闭以</w:t>
            </w:r>
            <w:proofErr w:type="gramStart"/>
            <w:r>
              <w:rPr>
                <w:rFonts w:hint="eastAsia"/>
              </w:rPr>
              <w:t>保程序</w:t>
            </w:r>
            <w:proofErr w:type="gramEnd"/>
            <w:r>
              <w:rPr>
                <w:rFonts w:hint="eastAsia"/>
              </w:rPr>
              <w:t>重启后又恢复正常；</w:t>
            </w:r>
          </w:p>
        </w:tc>
        <w:tc>
          <w:tcPr>
            <w:tcW w:w="1068" w:type="dxa"/>
          </w:tcPr>
          <w:p w14:paraId="3F789D6D" w14:textId="2D2551AE" w:rsidR="00585E13" w:rsidRDefault="00585E13" w:rsidP="002B7C6D">
            <w:r>
              <w:rPr>
                <w:rFonts w:hint="eastAsia"/>
              </w:rPr>
              <w:t>高</w:t>
            </w:r>
          </w:p>
        </w:tc>
        <w:tc>
          <w:tcPr>
            <w:tcW w:w="2886" w:type="dxa"/>
          </w:tcPr>
          <w:p w14:paraId="113C252F" w14:textId="2B754D78" w:rsidR="00585E13" w:rsidRDefault="00585E13" w:rsidP="002B7C6D">
            <w:r>
              <w:rPr>
                <w:rFonts w:hint="eastAsia"/>
              </w:rPr>
              <w:t>由杨富贵排查跟踪问题，找出不稳定的原因，及时解决。</w:t>
            </w:r>
          </w:p>
        </w:tc>
        <w:tc>
          <w:tcPr>
            <w:tcW w:w="1224" w:type="dxa"/>
          </w:tcPr>
          <w:p w14:paraId="4B6B3399" w14:textId="7F778061" w:rsidR="00585E13" w:rsidRDefault="00585E13" w:rsidP="002B7C6D">
            <w:r>
              <w:rPr>
                <w:rFonts w:hint="eastAsia"/>
              </w:rPr>
              <w:t>2017-</w:t>
            </w:r>
            <w:r>
              <w:t>6</w:t>
            </w:r>
            <w:r>
              <w:rPr>
                <w:rFonts w:hint="eastAsia"/>
              </w:rPr>
              <w:t>-</w:t>
            </w:r>
            <w:r w:rsidR="000A0AB7">
              <w:t>18</w:t>
            </w:r>
          </w:p>
        </w:tc>
      </w:tr>
      <w:tr w:rsidR="00745A08" w14:paraId="3FAD4211" w14:textId="77777777" w:rsidTr="002B7C6D">
        <w:tc>
          <w:tcPr>
            <w:tcW w:w="509" w:type="dxa"/>
          </w:tcPr>
          <w:p w14:paraId="1071D251" w14:textId="4B7304C7" w:rsidR="00745A08" w:rsidRDefault="00745A08" w:rsidP="000D21EF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813" w:type="dxa"/>
          </w:tcPr>
          <w:p w14:paraId="799E3521" w14:textId="77777777" w:rsidR="00745A08" w:rsidRDefault="00745A08" w:rsidP="002B7C6D">
            <w:r>
              <w:rPr>
                <w:rFonts w:hint="eastAsia"/>
              </w:rPr>
              <w:t>就诊卡异常状态不全，比</w:t>
            </w:r>
            <w:r>
              <w:rPr>
                <w:rFonts w:hint="eastAsia"/>
              </w:rPr>
              <w:lastRenderedPageBreak/>
              <w:t>如就诊卡挂失状态，HIS接口中未提供，导致挂失状态的卡在自助机上还能预存；</w:t>
            </w:r>
          </w:p>
        </w:tc>
        <w:tc>
          <w:tcPr>
            <w:tcW w:w="1068" w:type="dxa"/>
          </w:tcPr>
          <w:p w14:paraId="45692CAC" w14:textId="77777777" w:rsidR="00745A08" w:rsidRDefault="00745A08" w:rsidP="002B7C6D">
            <w:r>
              <w:rPr>
                <w:rFonts w:hint="eastAsia"/>
              </w:rPr>
              <w:lastRenderedPageBreak/>
              <w:t>高</w:t>
            </w:r>
          </w:p>
        </w:tc>
        <w:tc>
          <w:tcPr>
            <w:tcW w:w="2886" w:type="dxa"/>
          </w:tcPr>
          <w:p w14:paraId="6EE39BB9" w14:textId="77777777" w:rsidR="00745A08" w:rsidRDefault="00745A08" w:rsidP="002B7C6D">
            <w:pPr>
              <w:rPr>
                <w:rFonts w:hint="eastAsia"/>
              </w:rPr>
            </w:pPr>
            <w:r>
              <w:rPr>
                <w:rFonts w:hint="eastAsia"/>
              </w:rPr>
              <w:t>已联系</w:t>
            </w:r>
            <w:proofErr w:type="gramStart"/>
            <w:r>
              <w:rPr>
                <w:rFonts w:hint="eastAsia"/>
              </w:rPr>
              <w:t>群瑜修改</w:t>
            </w:r>
            <w:proofErr w:type="gramEnd"/>
            <w:r>
              <w:rPr>
                <w:rFonts w:hint="eastAsia"/>
              </w:rPr>
              <w:t>程序，提</w:t>
            </w:r>
            <w:r>
              <w:rPr>
                <w:rFonts w:hint="eastAsia"/>
              </w:rPr>
              <w:lastRenderedPageBreak/>
              <w:t>供此种卡状态。</w:t>
            </w:r>
          </w:p>
        </w:tc>
        <w:tc>
          <w:tcPr>
            <w:tcW w:w="1224" w:type="dxa"/>
          </w:tcPr>
          <w:p w14:paraId="2CD9EEDC" w14:textId="77777777" w:rsidR="00745A08" w:rsidRDefault="00745A08" w:rsidP="002B7C6D">
            <w:r>
              <w:rPr>
                <w:rFonts w:hint="eastAsia"/>
              </w:rPr>
              <w:lastRenderedPageBreak/>
              <w:t>2017-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lastRenderedPageBreak/>
              <w:t>14</w:t>
            </w:r>
          </w:p>
        </w:tc>
      </w:tr>
      <w:tr w:rsidR="003B0065" w14:paraId="6A157468" w14:textId="77777777" w:rsidTr="002B7C6D">
        <w:tc>
          <w:tcPr>
            <w:tcW w:w="509" w:type="dxa"/>
          </w:tcPr>
          <w:p w14:paraId="592357F7" w14:textId="77777777" w:rsidR="003B0065" w:rsidRDefault="003B0065" w:rsidP="000D21EF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813" w:type="dxa"/>
          </w:tcPr>
          <w:p w14:paraId="3BF284DC" w14:textId="01AEE1F0" w:rsidR="003B0065" w:rsidRDefault="003B0065" w:rsidP="002B7C6D">
            <w:pPr>
              <w:rPr>
                <w:rFonts w:hint="eastAsia"/>
              </w:rPr>
            </w:pPr>
            <w:r>
              <w:rPr>
                <w:rFonts w:hint="eastAsia"/>
              </w:rPr>
              <w:t>自动对账并生成调节表</w:t>
            </w:r>
          </w:p>
        </w:tc>
        <w:tc>
          <w:tcPr>
            <w:tcW w:w="1068" w:type="dxa"/>
          </w:tcPr>
          <w:p w14:paraId="61DFB580" w14:textId="2D1E59E1" w:rsidR="003B0065" w:rsidRDefault="003B0065" w:rsidP="002B7C6D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2886" w:type="dxa"/>
          </w:tcPr>
          <w:p w14:paraId="5E42D793" w14:textId="7F038523" w:rsidR="000A0AB7" w:rsidRDefault="000A0AB7" w:rsidP="002B7C6D">
            <w:pPr>
              <w:rPr>
                <w:rFonts w:hint="eastAsia"/>
              </w:rPr>
            </w:pPr>
            <w:r>
              <w:rPr>
                <w:rFonts w:hint="eastAsia"/>
              </w:rPr>
              <w:t>银联明细接口暂无，</w:t>
            </w:r>
            <w:r w:rsidR="00782C06">
              <w:rPr>
                <w:rFonts w:hint="eastAsia"/>
              </w:rPr>
              <w:t>现银</w:t>
            </w:r>
            <w:proofErr w:type="gramStart"/>
            <w:r w:rsidR="00782C06">
              <w:rPr>
                <w:rFonts w:hint="eastAsia"/>
              </w:rPr>
              <w:t>联只能</w:t>
            </w:r>
            <w:proofErr w:type="gramEnd"/>
            <w:r w:rsidR="00782C06">
              <w:rPr>
                <w:rFonts w:hint="eastAsia"/>
              </w:rPr>
              <w:t>手工导明细给我们，做手工对账。</w:t>
            </w:r>
            <w:proofErr w:type="gramStart"/>
            <w:r w:rsidR="00782C06">
              <w:rPr>
                <w:rFonts w:hint="eastAsia"/>
              </w:rPr>
              <w:t>需银联接口具备</w:t>
            </w:r>
            <w:proofErr w:type="gramEnd"/>
            <w:r w:rsidR="00782C06">
              <w:rPr>
                <w:rFonts w:hint="eastAsia"/>
              </w:rPr>
              <w:t>后才能实现全面的自动对账。</w:t>
            </w:r>
          </w:p>
        </w:tc>
        <w:tc>
          <w:tcPr>
            <w:tcW w:w="1224" w:type="dxa"/>
          </w:tcPr>
          <w:p w14:paraId="455507B5" w14:textId="58D87C2A" w:rsidR="003B0065" w:rsidRDefault="003B0065" w:rsidP="002B7C6D">
            <w:pPr>
              <w:rPr>
                <w:rFonts w:hint="eastAsia"/>
              </w:rPr>
            </w:pPr>
            <w:r>
              <w:rPr>
                <w:rFonts w:hint="eastAsia"/>
              </w:rPr>
              <w:t>2017-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20</w:t>
            </w:r>
          </w:p>
        </w:tc>
      </w:tr>
      <w:tr w:rsidR="00D165C0" w14:paraId="77D45EDE" w14:textId="77777777" w:rsidTr="002B7C6D">
        <w:tc>
          <w:tcPr>
            <w:tcW w:w="509" w:type="dxa"/>
          </w:tcPr>
          <w:p w14:paraId="538092FA" w14:textId="77777777" w:rsidR="00D165C0" w:rsidRDefault="00D165C0" w:rsidP="000D21EF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813" w:type="dxa"/>
          </w:tcPr>
          <w:p w14:paraId="19DF81C1" w14:textId="77777777" w:rsidR="00D165C0" w:rsidRDefault="00D165C0" w:rsidP="002B7C6D">
            <w:proofErr w:type="spellStart"/>
            <w:r>
              <w:rPr>
                <w:rFonts w:hint="eastAsia"/>
              </w:rPr>
              <w:t>WebService</w:t>
            </w:r>
            <w:proofErr w:type="spellEnd"/>
            <w:r>
              <w:rPr>
                <w:rFonts w:hint="eastAsia"/>
              </w:rPr>
              <w:t>问题：</w:t>
            </w:r>
          </w:p>
          <w:p w14:paraId="3A1F4CCF" w14:textId="3207D37E" w:rsidR="00D165C0" w:rsidRDefault="00D165C0" w:rsidP="002B7C6D">
            <w:r>
              <w:rPr>
                <w:rFonts w:hint="eastAsia"/>
              </w:rPr>
              <w:t>1、</w:t>
            </w:r>
            <w:proofErr w:type="gramStart"/>
            <w:r>
              <w:rPr>
                <w:rFonts w:hint="eastAsia"/>
              </w:rPr>
              <w:t>宕</w:t>
            </w:r>
            <w:proofErr w:type="gramEnd"/>
            <w:r>
              <w:rPr>
                <w:rFonts w:hint="eastAsia"/>
              </w:rPr>
              <w:t>机问题，有记录的出现3次，服务拒绝访问</w:t>
            </w:r>
          </w:p>
          <w:p w14:paraId="25767594" w14:textId="77777777" w:rsidR="00D165C0" w:rsidRDefault="00D165C0" w:rsidP="002B7C6D">
            <w:r>
              <w:rPr>
                <w:rFonts w:hint="eastAsia"/>
              </w:rPr>
              <w:t>2、连接令牌身份认证问题</w:t>
            </w:r>
          </w:p>
          <w:p w14:paraId="06936DFF" w14:textId="62893CC1" w:rsidR="00D165C0" w:rsidRDefault="00D165C0" w:rsidP="002B7C6D">
            <w:pPr>
              <w:rPr>
                <w:rFonts w:hint="eastAsia"/>
              </w:rPr>
            </w:pPr>
            <w:r>
              <w:rPr>
                <w:rFonts w:hint="eastAsia"/>
              </w:rPr>
              <w:t>3、自助机发卡，部分HIS子系统不识别就诊卡</w:t>
            </w:r>
          </w:p>
        </w:tc>
        <w:tc>
          <w:tcPr>
            <w:tcW w:w="1068" w:type="dxa"/>
          </w:tcPr>
          <w:p w14:paraId="60EF75B3" w14:textId="022BECFA" w:rsidR="00D165C0" w:rsidRDefault="00D165C0" w:rsidP="002B7C6D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2886" w:type="dxa"/>
          </w:tcPr>
          <w:p w14:paraId="5D83385B" w14:textId="28B2491A" w:rsidR="00D165C0" w:rsidRDefault="00D165C0" w:rsidP="002B7C6D">
            <w:pPr>
              <w:rPr>
                <w:rFonts w:hint="eastAsia"/>
              </w:rPr>
            </w:pPr>
            <w:r>
              <w:rPr>
                <w:rFonts w:hint="eastAsia"/>
              </w:rPr>
              <w:t>需HIS</w:t>
            </w:r>
            <w:proofErr w:type="gramStart"/>
            <w:r>
              <w:rPr>
                <w:rFonts w:hint="eastAsia"/>
              </w:rPr>
              <w:t>端改造</w:t>
            </w:r>
            <w:proofErr w:type="gramEnd"/>
          </w:p>
        </w:tc>
        <w:tc>
          <w:tcPr>
            <w:tcW w:w="1224" w:type="dxa"/>
          </w:tcPr>
          <w:p w14:paraId="0E15DD38" w14:textId="77777777" w:rsidR="00D165C0" w:rsidRDefault="00D165C0" w:rsidP="002B7C6D">
            <w:pPr>
              <w:rPr>
                <w:rFonts w:hint="eastAsia"/>
              </w:rPr>
            </w:pPr>
          </w:p>
        </w:tc>
      </w:tr>
      <w:tr w:rsidR="000D21EF" w14:paraId="2782DEE3" w14:textId="77777777" w:rsidTr="002B7C6D">
        <w:tc>
          <w:tcPr>
            <w:tcW w:w="509" w:type="dxa"/>
          </w:tcPr>
          <w:p w14:paraId="628F92D2" w14:textId="74F1AC47" w:rsidR="000D21EF" w:rsidRDefault="000D21EF" w:rsidP="000D21EF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813" w:type="dxa"/>
          </w:tcPr>
          <w:p w14:paraId="39006439" w14:textId="77777777" w:rsidR="000D21EF" w:rsidRDefault="000D21EF" w:rsidP="002B7C6D">
            <w:r>
              <w:rPr>
                <w:rFonts w:hint="eastAsia"/>
              </w:rPr>
              <w:t>退款失败问题：</w:t>
            </w:r>
          </w:p>
          <w:p w14:paraId="5F11A1B1" w14:textId="77777777" w:rsidR="000D21EF" w:rsidRDefault="000D21EF" w:rsidP="002B7C6D">
            <w:pPr>
              <w:rPr>
                <w:rFonts w:hint="eastAsia"/>
              </w:rPr>
            </w:pPr>
            <w:r>
              <w:rPr>
                <w:rFonts w:hint="eastAsia"/>
              </w:rPr>
              <w:t>广发信用卡因为广发接口原因无法退款；</w:t>
            </w:r>
          </w:p>
          <w:p w14:paraId="4274EBFA" w14:textId="77777777" w:rsidR="000D21EF" w:rsidRDefault="000D21EF" w:rsidP="002B7C6D">
            <w:r>
              <w:rPr>
                <w:rFonts w:hint="eastAsia"/>
              </w:rPr>
              <w:t>病人由于用错身份证导致无法退款成功；</w:t>
            </w:r>
          </w:p>
          <w:p w14:paraId="1A8DA625" w14:textId="77777777" w:rsidR="000D21EF" w:rsidRDefault="000D21EF" w:rsidP="002B7C6D">
            <w:r>
              <w:rPr>
                <w:rFonts w:hint="eastAsia"/>
              </w:rPr>
              <w:t>银行提供的联行号数据不全，导致部分退款失败；</w:t>
            </w:r>
          </w:p>
        </w:tc>
        <w:tc>
          <w:tcPr>
            <w:tcW w:w="1068" w:type="dxa"/>
          </w:tcPr>
          <w:p w14:paraId="472BA87E" w14:textId="1FF1314D" w:rsidR="000D21EF" w:rsidRDefault="000D21EF" w:rsidP="002B7C6D">
            <w:r>
              <w:rPr>
                <w:rFonts w:hint="eastAsia"/>
              </w:rPr>
              <w:t>中</w:t>
            </w:r>
          </w:p>
        </w:tc>
        <w:tc>
          <w:tcPr>
            <w:tcW w:w="2886" w:type="dxa"/>
          </w:tcPr>
          <w:p w14:paraId="32B70A9A" w14:textId="75756E23" w:rsidR="000D21EF" w:rsidRDefault="00782C06" w:rsidP="002B7C6D">
            <w:r>
              <w:rPr>
                <w:rFonts w:hint="eastAsia"/>
              </w:rPr>
              <w:t>1、广发信用卡退款接口等待广发开发；</w:t>
            </w:r>
          </w:p>
          <w:p w14:paraId="37A6F65F" w14:textId="6A74902A" w:rsidR="00782C06" w:rsidRDefault="00782C06" w:rsidP="002B7C6D">
            <w:r>
              <w:rPr>
                <w:rFonts w:hint="eastAsia"/>
              </w:rPr>
              <w:t>2、患者用错身份证的，直接</w:t>
            </w:r>
            <w:proofErr w:type="gramStart"/>
            <w:r>
              <w:rPr>
                <w:rFonts w:hint="eastAsia"/>
              </w:rPr>
              <w:t>退患者</w:t>
            </w:r>
            <w:proofErr w:type="gramEnd"/>
            <w:r>
              <w:rPr>
                <w:rFonts w:hint="eastAsia"/>
              </w:rPr>
              <w:t>预存账户，并通知患者到医院再次办理。此方案对应的HIS端接口暂未提供</w:t>
            </w:r>
            <w:r w:rsidR="001F0479">
              <w:rPr>
                <w:rFonts w:hint="eastAsia"/>
              </w:rPr>
              <w:t>，已</w:t>
            </w:r>
            <w:r>
              <w:rPr>
                <w:rFonts w:hint="eastAsia"/>
              </w:rPr>
              <w:t>告知群瑜；</w:t>
            </w:r>
          </w:p>
          <w:p w14:paraId="70EBB573" w14:textId="347206A1" w:rsidR="00782C06" w:rsidRDefault="00782C06" w:rsidP="002B7C6D">
            <w:pPr>
              <w:rPr>
                <w:rFonts w:hint="eastAsia"/>
              </w:rPr>
            </w:pPr>
            <w:r>
              <w:rPr>
                <w:rFonts w:hint="eastAsia"/>
              </w:rPr>
              <w:t>3、运行过程中发现一个补充一个，</w:t>
            </w:r>
            <w:proofErr w:type="gramStart"/>
            <w:r>
              <w:rPr>
                <w:rFonts w:hint="eastAsia"/>
              </w:rPr>
              <w:t>完善联</w:t>
            </w:r>
            <w:proofErr w:type="gramEnd"/>
            <w:r>
              <w:rPr>
                <w:rFonts w:hint="eastAsia"/>
              </w:rPr>
              <w:t>行号基础数据。</w:t>
            </w:r>
          </w:p>
        </w:tc>
        <w:tc>
          <w:tcPr>
            <w:tcW w:w="1224" w:type="dxa"/>
          </w:tcPr>
          <w:p w14:paraId="1D9CE827" w14:textId="69EAF2CC" w:rsidR="000D21EF" w:rsidRDefault="00782C06" w:rsidP="002B7C6D">
            <w:r>
              <w:rPr>
                <w:rFonts w:hint="eastAsia"/>
              </w:rPr>
              <w:t>2017-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18</w:t>
            </w:r>
          </w:p>
        </w:tc>
      </w:tr>
      <w:tr w:rsidR="000D21EF" w14:paraId="62743A65" w14:textId="77777777" w:rsidTr="002B7C6D">
        <w:tc>
          <w:tcPr>
            <w:tcW w:w="509" w:type="dxa"/>
          </w:tcPr>
          <w:p w14:paraId="62AD5F36" w14:textId="3B9B9745" w:rsidR="000D21EF" w:rsidRDefault="000D21EF" w:rsidP="000D21EF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813" w:type="dxa"/>
          </w:tcPr>
          <w:p w14:paraId="302A9606" w14:textId="77777777" w:rsidR="000D21EF" w:rsidRDefault="000D21EF" w:rsidP="002B7C6D">
            <w:r>
              <w:rPr>
                <w:rFonts w:hint="eastAsia"/>
              </w:rPr>
              <w:t>对于自助机退费失败，需要和财务窗口协商是否允许患者在</w:t>
            </w:r>
            <w:proofErr w:type="gramStart"/>
            <w:r>
              <w:rPr>
                <w:rFonts w:hint="eastAsia"/>
              </w:rPr>
              <w:t>窗口退微信</w:t>
            </w:r>
            <w:proofErr w:type="gramEnd"/>
            <w:r>
              <w:rPr>
                <w:rFonts w:hint="eastAsia"/>
              </w:rPr>
              <w:t>、支付宝、储蓄卡预存；</w:t>
            </w:r>
          </w:p>
        </w:tc>
        <w:tc>
          <w:tcPr>
            <w:tcW w:w="1068" w:type="dxa"/>
          </w:tcPr>
          <w:p w14:paraId="6CCA443C" w14:textId="02FD0D13" w:rsidR="000D21EF" w:rsidRDefault="000D21EF" w:rsidP="002B7C6D">
            <w:r>
              <w:rPr>
                <w:rFonts w:hint="eastAsia"/>
              </w:rPr>
              <w:t>中</w:t>
            </w:r>
          </w:p>
        </w:tc>
        <w:tc>
          <w:tcPr>
            <w:tcW w:w="2886" w:type="dxa"/>
          </w:tcPr>
          <w:p w14:paraId="26A8ACC2" w14:textId="6C66AE5A" w:rsidR="000D21EF" w:rsidRDefault="00C77259" w:rsidP="002B7C6D">
            <w:r>
              <w:rPr>
                <w:rFonts w:hint="eastAsia"/>
              </w:rPr>
              <w:t>与财务协商</w:t>
            </w:r>
          </w:p>
        </w:tc>
        <w:tc>
          <w:tcPr>
            <w:tcW w:w="1224" w:type="dxa"/>
          </w:tcPr>
          <w:p w14:paraId="2FF844CD" w14:textId="75068FEF" w:rsidR="000D21EF" w:rsidRDefault="00C77259" w:rsidP="002B7C6D">
            <w:r>
              <w:rPr>
                <w:rFonts w:hint="eastAsia"/>
              </w:rPr>
              <w:t>2017-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18</w:t>
            </w:r>
          </w:p>
        </w:tc>
      </w:tr>
      <w:tr w:rsidR="00745A08" w14:paraId="047BE7F8" w14:textId="77777777" w:rsidTr="002B7C6D">
        <w:tc>
          <w:tcPr>
            <w:tcW w:w="509" w:type="dxa"/>
          </w:tcPr>
          <w:p w14:paraId="36A765A8" w14:textId="39673604" w:rsidR="00745A08" w:rsidRDefault="00745A08" w:rsidP="000D21EF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813" w:type="dxa"/>
          </w:tcPr>
          <w:p w14:paraId="4EF3B3AC" w14:textId="4C4E0C8F" w:rsidR="00745A08" w:rsidRDefault="00745A08" w:rsidP="00745A08">
            <w:r>
              <w:rPr>
                <w:rFonts w:hint="eastAsia"/>
              </w:rPr>
              <w:t>目前不支持随时插卡，患者在未选择操作前直接</w:t>
            </w:r>
            <w:r>
              <w:rPr>
                <w:rFonts w:hint="eastAsia"/>
              </w:rPr>
              <w:lastRenderedPageBreak/>
              <w:t>插入就诊</w:t>
            </w:r>
            <w:proofErr w:type="gramStart"/>
            <w:r>
              <w:rPr>
                <w:rFonts w:hint="eastAsia"/>
              </w:rPr>
              <w:t>卡导致吞</w:t>
            </w:r>
            <w:proofErr w:type="gramEnd"/>
            <w:r>
              <w:rPr>
                <w:rFonts w:hint="eastAsia"/>
              </w:rPr>
              <w:t>卡</w:t>
            </w:r>
            <w:r>
              <w:rPr>
                <w:rFonts w:hint="eastAsia"/>
              </w:rPr>
              <w:t>；</w:t>
            </w:r>
          </w:p>
        </w:tc>
        <w:tc>
          <w:tcPr>
            <w:tcW w:w="1068" w:type="dxa"/>
          </w:tcPr>
          <w:p w14:paraId="7640BEEC" w14:textId="207EB996" w:rsidR="00745A08" w:rsidRDefault="00745A08" w:rsidP="002B7C6D">
            <w:r>
              <w:rPr>
                <w:rFonts w:hint="eastAsia"/>
              </w:rPr>
              <w:lastRenderedPageBreak/>
              <w:t>中</w:t>
            </w:r>
          </w:p>
        </w:tc>
        <w:tc>
          <w:tcPr>
            <w:tcW w:w="2886" w:type="dxa"/>
          </w:tcPr>
          <w:p w14:paraId="62E9D0BA" w14:textId="77777777" w:rsidR="00745A08" w:rsidRDefault="00745A08" w:rsidP="002B7C6D">
            <w:r>
              <w:rPr>
                <w:rFonts w:hint="eastAsia"/>
              </w:rPr>
              <w:t>同问题3。</w:t>
            </w:r>
          </w:p>
          <w:p w14:paraId="2CE96417" w14:textId="266DF201" w:rsidR="00745A08" w:rsidRDefault="00745A08" w:rsidP="002B7C6D">
            <w:r>
              <w:rPr>
                <w:rFonts w:hint="eastAsia"/>
              </w:rPr>
              <w:t>正在改进程序支持随时插</w:t>
            </w:r>
            <w:r>
              <w:rPr>
                <w:rFonts w:hint="eastAsia"/>
              </w:rPr>
              <w:lastRenderedPageBreak/>
              <w:t>卡</w:t>
            </w:r>
          </w:p>
        </w:tc>
        <w:tc>
          <w:tcPr>
            <w:tcW w:w="1224" w:type="dxa"/>
          </w:tcPr>
          <w:p w14:paraId="10B17FAE" w14:textId="57848963" w:rsidR="00745A08" w:rsidRDefault="00745A08" w:rsidP="002B7C6D">
            <w:r>
              <w:rPr>
                <w:rFonts w:hint="eastAsia"/>
              </w:rPr>
              <w:lastRenderedPageBreak/>
              <w:t>2017-6-15</w:t>
            </w:r>
          </w:p>
        </w:tc>
      </w:tr>
      <w:tr w:rsidR="00585E13" w14:paraId="4783F0F3" w14:textId="77777777" w:rsidTr="002B7C6D">
        <w:tc>
          <w:tcPr>
            <w:tcW w:w="509" w:type="dxa"/>
          </w:tcPr>
          <w:p w14:paraId="16D38612" w14:textId="6BBA3C3B" w:rsidR="00585E13" w:rsidRDefault="00585E13" w:rsidP="000D21EF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813" w:type="dxa"/>
          </w:tcPr>
          <w:p w14:paraId="4BCB18E2" w14:textId="77777777" w:rsidR="00585E13" w:rsidRDefault="00585E13" w:rsidP="002B7C6D">
            <w:r>
              <w:rPr>
                <w:rFonts w:hint="eastAsia"/>
              </w:rPr>
              <w:t>发卡过程中遇到凭条打印成功，但是卡没有发出来；</w:t>
            </w:r>
          </w:p>
        </w:tc>
        <w:tc>
          <w:tcPr>
            <w:tcW w:w="1068" w:type="dxa"/>
          </w:tcPr>
          <w:p w14:paraId="498686B8" w14:textId="71C0F5BC" w:rsidR="00585E13" w:rsidRDefault="00585E13" w:rsidP="002B7C6D">
            <w:r>
              <w:rPr>
                <w:rFonts w:hint="eastAsia"/>
              </w:rPr>
              <w:t>中</w:t>
            </w:r>
          </w:p>
        </w:tc>
        <w:tc>
          <w:tcPr>
            <w:tcW w:w="2886" w:type="dxa"/>
          </w:tcPr>
          <w:p w14:paraId="48EB1AE8" w14:textId="77777777" w:rsidR="00585E13" w:rsidRDefault="00585E13" w:rsidP="002B7C6D">
            <w:r>
              <w:rPr>
                <w:rFonts w:hint="eastAsia"/>
              </w:rPr>
              <w:t>初步定位还是卡卡原因</w:t>
            </w:r>
          </w:p>
        </w:tc>
        <w:tc>
          <w:tcPr>
            <w:tcW w:w="1224" w:type="dxa"/>
          </w:tcPr>
          <w:p w14:paraId="7E741CDB" w14:textId="77777777" w:rsidR="00585E13" w:rsidRDefault="00585E13" w:rsidP="002B7C6D"/>
        </w:tc>
      </w:tr>
      <w:tr w:rsidR="006C50AD" w14:paraId="7548FFBB" w14:textId="77777777" w:rsidTr="002B7C6D">
        <w:tc>
          <w:tcPr>
            <w:tcW w:w="509" w:type="dxa"/>
          </w:tcPr>
          <w:p w14:paraId="3B934641" w14:textId="4D6B71EA" w:rsidR="006C50AD" w:rsidRDefault="006C50AD" w:rsidP="000D21EF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813" w:type="dxa"/>
          </w:tcPr>
          <w:p w14:paraId="6A8669A8" w14:textId="77777777" w:rsidR="006C50AD" w:rsidRDefault="006C50AD" w:rsidP="006C50AD">
            <w:r>
              <w:rPr>
                <w:rFonts w:hint="eastAsia"/>
              </w:rPr>
              <w:t>使用银行卡支付时，系统一直显示“正在检测支付环境”，界面无响应。</w:t>
            </w:r>
          </w:p>
          <w:p w14:paraId="41904DF6" w14:textId="781074BE" w:rsidR="006C50AD" w:rsidRDefault="006C50AD" w:rsidP="006C50AD">
            <w:r>
              <w:rPr>
                <w:rFonts w:hint="eastAsia"/>
              </w:rPr>
              <w:t>此故障</w:t>
            </w:r>
            <w:r>
              <w:rPr>
                <w:rFonts w:hint="eastAsia"/>
              </w:rPr>
              <w:t>发生较少。</w:t>
            </w:r>
          </w:p>
          <w:p w14:paraId="1BFAF33F" w14:textId="0B2A0936" w:rsidR="006C50AD" w:rsidRDefault="006C50AD" w:rsidP="006C50AD">
            <w:pPr>
              <w:rPr>
                <w:rFonts w:hint="eastAsia"/>
              </w:rPr>
            </w:pPr>
            <w:r>
              <w:rPr>
                <w:rFonts w:hint="eastAsia"/>
              </w:rPr>
              <w:t>初步判断是因为办理</w:t>
            </w:r>
            <w:r>
              <w:t>社保</w:t>
            </w:r>
            <w:proofErr w:type="gramStart"/>
            <w:r>
              <w:t>卡</w:t>
            </w:r>
            <w:r>
              <w:rPr>
                <w:rFonts w:hint="eastAsia"/>
              </w:rPr>
              <w:t>相关</w:t>
            </w:r>
            <w:proofErr w:type="gramEnd"/>
            <w:r>
              <w:rPr>
                <w:rFonts w:hint="eastAsia"/>
              </w:rPr>
              <w:t>业务</w:t>
            </w:r>
            <w:r>
              <w:t>时，由于患者误操作</w:t>
            </w:r>
            <w:r>
              <w:rPr>
                <w:rFonts w:hint="eastAsia"/>
              </w:rPr>
              <w:t>或突然终止操作</w:t>
            </w:r>
            <w:r>
              <w:t>导致</w:t>
            </w:r>
            <w:r>
              <w:rPr>
                <w:rFonts w:hint="eastAsia"/>
              </w:rPr>
              <w:t>读社保卡的程序未正确关闭密码键盘COM3串口，导致此串口一直</w:t>
            </w:r>
            <w:r>
              <w:t>被占用</w:t>
            </w:r>
            <w:r>
              <w:rPr>
                <w:rFonts w:hint="eastAsia"/>
              </w:rPr>
              <w:t>。致使银联DLL在检查支付环境时无法打开</w:t>
            </w:r>
            <w:r>
              <w:rPr>
                <w:rFonts w:hint="eastAsia"/>
              </w:rPr>
              <w:t>密码键盘COM口</w:t>
            </w:r>
            <w:r>
              <w:rPr>
                <w:rFonts w:hint="eastAsia"/>
              </w:rPr>
              <w:t>。</w:t>
            </w:r>
          </w:p>
        </w:tc>
        <w:tc>
          <w:tcPr>
            <w:tcW w:w="1068" w:type="dxa"/>
          </w:tcPr>
          <w:p w14:paraId="0552843E" w14:textId="27CDD464" w:rsidR="006C50AD" w:rsidRDefault="006C50AD" w:rsidP="002B7C6D">
            <w:r>
              <w:rPr>
                <w:rFonts w:hint="eastAsia"/>
              </w:rPr>
              <w:t>中</w:t>
            </w:r>
          </w:p>
        </w:tc>
        <w:tc>
          <w:tcPr>
            <w:tcW w:w="2886" w:type="dxa"/>
          </w:tcPr>
          <w:p w14:paraId="49A7F585" w14:textId="50C2ACEA" w:rsidR="006C50AD" w:rsidRDefault="006C50AD" w:rsidP="006C50AD">
            <w:pPr>
              <w:rPr>
                <w:rFonts w:hint="eastAsia"/>
              </w:rPr>
            </w:pPr>
            <w:r>
              <w:rPr>
                <w:rFonts w:hint="eastAsia"/>
              </w:rPr>
              <w:t>由杨富贵牵头核实故障原因，如果故障原因与我们分析的相符，则需修改</w:t>
            </w:r>
            <w:proofErr w:type="gramStart"/>
            <w:r>
              <w:rPr>
                <w:rFonts w:hint="eastAsia"/>
              </w:rPr>
              <w:t>医保收费程序</w:t>
            </w:r>
            <w:proofErr w:type="gramEnd"/>
            <w:r>
              <w:rPr>
                <w:rFonts w:hint="eastAsia"/>
              </w:rPr>
              <w:t>或金邦达读卡接口。</w:t>
            </w:r>
          </w:p>
        </w:tc>
        <w:tc>
          <w:tcPr>
            <w:tcW w:w="1224" w:type="dxa"/>
          </w:tcPr>
          <w:p w14:paraId="4B82D598" w14:textId="6FC8C2FB" w:rsidR="006C50AD" w:rsidRDefault="006C50AD" w:rsidP="002B7C6D">
            <w:r>
              <w:rPr>
                <w:rFonts w:hint="eastAsia"/>
              </w:rPr>
              <w:t>2017-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</w:tr>
      <w:tr w:rsidR="000023E0" w14:paraId="40E386E5" w14:textId="77777777" w:rsidTr="002B7C6D">
        <w:tc>
          <w:tcPr>
            <w:tcW w:w="509" w:type="dxa"/>
          </w:tcPr>
          <w:p w14:paraId="165D5388" w14:textId="68DE7E28" w:rsidR="000023E0" w:rsidRDefault="000023E0" w:rsidP="000D21EF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813" w:type="dxa"/>
          </w:tcPr>
          <w:p w14:paraId="155A50F1" w14:textId="760B0D42" w:rsidR="000023E0" w:rsidRDefault="00AC1CED" w:rsidP="00AC1CED">
            <w:r>
              <w:rPr>
                <w:rFonts w:hint="eastAsia"/>
              </w:rPr>
              <w:t>短信平台发生故障导致患者无法接收验证短信时，目前的处理方式是通过后台配置开关直接跳过验证界面，这就导致建档时用户无手机号。需要改为用户仍输入手机号，只是不做短信校验，保证手机号仍可被记录。</w:t>
            </w:r>
          </w:p>
        </w:tc>
        <w:tc>
          <w:tcPr>
            <w:tcW w:w="1068" w:type="dxa"/>
          </w:tcPr>
          <w:p w14:paraId="44DFDA6F" w14:textId="726799BA" w:rsidR="000023E0" w:rsidRDefault="00AC1CED" w:rsidP="002B7C6D">
            <w:r>
              <w:rPr>
                <w:rFonts w:hint="eastAsia"/>
              </w:rPr>
              <w:t>中</w:t>
            </w:r>
          </w:p>
        </w:tc>
        <w:tc>
          <w:tcPr>
            <w:tcW w:w="2886" w:type="dxa"/>
          </w:tcPr>
          <w:p w14:paraId="5ACBA698" w14:textId="7D674455" w:rsidR="000023E0" w:rsidRDefault="00AC1CED" w:rsidP="002B7C6D">
            <w:r>
              <w:rPr>
                <w:rFonts w:hint="eastAsia"/>
              </w:rPr>
              <w:t>修改程序</w:t>
            </w:r>
          </w:p>
        </w:tc>
        <w:tc>
          <w:tcPr>
            <w:tcW w:w="1224" w:type="dxa"/>
          </w:tcPr>
          <w:p w14:paraId="51C2FFFE" w14:textId="56D740EC" w:rsidR="000023E0" w:rsidRDefault="00C77259" w:rsidP="002B7C6D">
            <w:r>
              <w:rPr>
                <w:rFonts w:hint="eastAsia"/>
              </w:rPr>
              <w:t>2017-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16</w:t>
            </w:r>
          </w:p>
        </w:tc>
      </w:tr>
      <w:tr w:rsidR="006E57B5" w14:paraId="2690148B" w14:textId="77777777" w:rsidTr="000023E0">
        <w:tc>
          <w:tcPr>
            <w:tcW w:w="509" w:type="dxa"/>
          </w:tcPr>
          <w:p w14:paraId="709AF75A" w14:textId="596CDA42" w:rsidR="006E57B5" w:rsidRDefault="006E57B5" w:rsidP="000D21EF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813" w:type="dxa"/>
          </w:tcPr>
          <w:p w14:paraId="04103128" w14:textId="00C70D02" w:rsidR="006E57B5" w:rsidRDefault="006E57B5">
            <w:r>
              <w:rPr>
                <w:rFonts w:hint="eastAsia"/>
              </w:rPr>
              <w:t>凭条打印的字体变大</w:t>
            </w:r>
            <w:r w:rsidR="00E512F6">
              <w:rPr>
                <w:rFonts w:hint="eastAsia"/>
              </w:rPr>
              <w:t>；</w:t>
            </w:r>
          </w:p>
        </w:tc>
        <w:tc>
          <w:tcPr>
            <w:tcW w:w="1068" w:type="dxa"/>
          </w:tcPr>
          <w:p w14:paraId="7C3A8FF0" w14:textId="4D92187A" w:rsidR="006E57B5" w:rsidRDefault="000023E0">
            <w:r>
              <w:rPr>
                <w:rFonts w:hint="eastAsia"/>
              </w:rPr>
              <w:t>中</w:t>
            </w:r>
          </w:p>
        </w:tc>
        <w:tc>
          <w:tcPr>
            <w:tcW w:w="2886" w:type="dxa"/>
          </w:tcPr>
          <w:p w14:paraId="6DB0E42B" w14:textId="58C765EE" w:rsidR="006E57B5" w:rsidRDefault="000023E0">
            <w:r>
              <w:rPr>
                <w:rFonts w:hint="eastAsia"/>
              </w:rPr>
              <w:t>由樊扬进行调整</w:t>
            </w:r>
            <w:r w:rsidR="00C77259">
              <w:rPr>
                <w:rFonts w:hint="eastAsia"/>
              </w:rPr>
              <w:t>，已部分调整，</w:t>
            </w:r>
            <w:proofErr w:type="gramStart"/>
            <w:r w:rsidR="00C77259">
              <w:rPr>
                <w:rFonts w:hint="eastAsia"/>
              </w:rPr>
              <w:t>待医院</w:t>
            </w:r>
            <w:proofErr w:type="gramEnd"/>
            <w:r w:rsidR="00C77259">
              <w:rPr>
                <w:rFonts w:hint="eastAsia"/>
              </w:rPr>
              <w:t>确认。</w:t>
            </w:r>
          </w:p>
        </w:tc>
        <w:tc>
          <w:tcPr>
            <w:tcW w:w="1224" w:type="dxa"/>
          </w:tcPr>
          <w:p w14:paraId="362E3ABC" w14:textId="683740AE" w:rsidR="006E57B5" w:rsidRDefault="000023E0">
            <w:r>
              <w:rPr>
                <w:rFonts w:hint="eastAsia"/>
              </w:rPr>
              <w:t>2017-</w:t>
            </w:r>
            <w:r>
              <w:t>6</w:t>
            </w:r>
            <w:r>
              <w:rPr>
                <w:rFonts w:hint="eastAsia"/>
              </w:rPr>
              <w:t>-</w:t>
            </w:r>
            <w:r w:rsidR="00C77259">
              <w:t>16</w:t>
            </w:r>
          </w:p>
        </w:tc>
      </w:tr>
      <w:tr w:rsidR="000D21EF" w14:paraId="1E651E9F" w14:textId="77777777" w:rsidTr="002B7C6D">
        <w:tc>
          <w:tcPr>
            <w:tcW w:w="509" w:type="dxa"/>
          </w:tcPr>
          <w:p w14:paraId="71606997" w14:textId="7BD6FC27" w:rsidR="000D21EF" w:rsidRDefault="000D21EF" w:rsidP="000D21EF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813" w:type="dxa"/>
          </w:tcPr>
          <w:p w14:paraId="1ABFA8D7" w14:textId="77777777" w:rsidR="000D21EF" w:rsidRDefault="000D21EF" w:rsidP="002B7C6D">
            <w:r>
              <w:rPr>
                <w:rFonts w:hint="eastAsia"/>
              </w:rPr>
              <w:t>1、在自助机上用就诊卡预约的号，第二天查询不到预约的号。</w:t>
            </w:r>
          </w:p>
          <w:p w14:paraId="45BCF1A2" w14:textId="5E2C3C95" w:rsidR="00903A42" w:rsidRPr="00585E13" w:rsidRDefault="000D21EF" w:rsidP="002B7C6D">
            <w:pPr>
              <w:rPr>
                <w:rFonts w:hint="eastAsia"/>
              </w:rPr>
            </w:pPr>
            <w:r>
              <w:lastRenderedPageBreak/>
              <w:t>2</w:t>
            </w:r>
            <w:r>
              <w:rPr>
                <w:rFonts w:hint="eastAsia"/>
              </w:rPr>
              <w:t>、少量医生开的处方在自助机上缴费界面查不到，无法在自助机缴费，但是窗口能查到。</w:t>
            </w:r>
          </w:p>
        </w:tc>
        <w:tc>
          <w:tcPr>
            <w:tcW w:w="1068" w:type="dxa"/>
          </w:tcPr>
          <w:p w14:paraId="7C8EB029" w14:textId="77777777" w:rsidR="000D21EF" w:rsidRDefault="000D21EF" w:rsidP="002B7C6D">
            <w:r>
              <w:rPr>
                <w:rFonts w:hint="eastAsia"/>
              </w:rPr>
              <w:lastRenderedPageBreak/>
              <w:t>低</w:t>
            </w:r>
          </w:p>
        </w:tc>
        <w:tc>
          <w:tcPr>
            <w:tcW w:w="2886" w:type="dxa"/>
          </w:tcPr>
          <w:p w14:paraId="75FF2AAA" w14:textId="38B6CD58" w:rsidR="00C77259" w:rsidRDefault="00C77259" w:rsidP="002B7C6D">
            <w:pPr>
              <w:rPr>
                <w:rFonts w:hint="eastAsia"/>
              </w:rPr>
            </w:pPr>
            <w:r>
              <w:rPr>
                <w:rFonts w:hint="eastAsia"/>
              </w:rPr>
              <w:t>需与</w:t>
            </w:r>
            <w:proofErr w:type="spellStart"/>
            <w:r>
              <w:rPr>
                <w:rFonts w:hint="eastAsia"/>
              </w:rPr>
              <w:t>WebService</w:t>
            </w:r>
            <w:proofErr w:type="spellEnd"/>
            <w:r>
              <w:rPr>
                <w:rFonts w:hint="eastAsia"/>
              </w:rPr>
              <w:t>接口协调排查原因。</w:t>
            </w:r>
          </w:p>
          <w:p w14:paraId="09090CB5" w14:textId="749E3FB6" w:rsidR="000D21EF" w:rsidRDefault="000D21EF" w:rsidP="002B7C6D">
            <w:pPr>
              <w:rPr>
                <w:rFonts w:hint="eastAsia"/>
              </w:rPr>
            </w:pPr>
            <w:r>
              <w:rPr>
                <w:rFonts w:hint="eastAsia"/>
              </w:rPr>
              <w:t>运</w:t>
            </w:r>
            <w:proofErr w:type="gramStart"/>
            <w:r>
              <w:rPr>
                <w:rFonts w:hint="eastAsia"/>
              </w:rPr>
              <w:t>维人员</w:t>
            </w:r>
            <w:proofErr w:type="gramEnd"/>
            <w:r>
              <w:rPr>
                <w:rFonts w:hint="eastAsia"/>
              </w:rPr>
              <w:t>再发现此类问题</w:t>
            </w:r>
            <w:r>
              <w:rPr>
                <w:rFonts w:hint="eastAsia"/>
              </w:rPr>
              <w:lastRenderedPageBreak/>
              <w:t>时，及时提供更全面的信息，以便于开发人员及时定位问题。</w:t>
            </w:r>
            <w:bookmarkStart w:id="0" w:name="_GoBack"/>
            <w:bookmarkEnd w:id="0"/>
          </w:p>
        </w:tc>
        <w:tc>
          <w:tcPr>
            <w:tcW w:w="1224" w:type="dxa"/>
          </w:tcPr>
          <w:p w14:paraId="3B394050" w14:textId="77777777" w:rsidR="000D21EF" w:rsidRDefault="000D21EF" w:rsidP="002B7C6D">
            <w:r>
              <w:rPr>
                <w:rFonts w:hint="eastAsia"/>
              </w:rPr>
              <w:lastRenderedPageBreak/>
              <w:t>2017-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16</w:t>
            </w:r>
          </w:p>
        </w:tc>
      </w:tr>
      <w:tr w:rsidR="00BC32F3" w14:paraId="45FCDCE3" w14:textId="77777777" w:rsidTr="000023E0">
        <w:tc>
          <w:tcPr>
            <w:tcW w:w="509" w:type="dxa"/>
          </w:tcPr>
          <w:p w14:paraId="492A37B8" w14:textId="0E701D28" w:rsidR="00BC32F3" w:rsidRDefault="00BC32F3" w:rsidP="000D21EF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813" w:type="dxa"/>
          </w:tcPr>
          <w:p w14:paraId="3E55B267" w14:textId="77777777" w:rsidR="00BC32F3" w:rsidRDefault="00E47AA6">
            <w:r>
              <w:rPr>
                <w:rFonts w:hint="eastAsia"/>
              </w:rPr>
              <w:t>就诊卡</w:t>
            </w:r>
            <w:proofErr w:type="gramStart"/>
            <w:r>
              <w:rPr>
                <w:rFonts w:hint="eastAsia"/>
              </w:rPr>
              <w:t>发卡口灯长</w:t>
            </w:r>
            <w:proofErr w:type="gramEnd"/>
            <w:r>
              <w:rPr>
                <w:rFonts w:hint="eastAsia"/>
              </w:rPr>
              <w:t>亮</w:t>
            </w:r>
            <w:r w:rsidR="00792791">
              <w:rPr>
                <w:rFonts w:hint="eastAsia"/>
              </w:rPr>
              <w:t>；</w:t>
            </w:r>
          </w:p>
          <w:p w14:paraId="73A87CE2" w14:textId="4087C20D" w:rsidR="00792791" w:rsidRDefault="00DF1405" w:rsidP="00DF1405">
            <w:r>
              <w:rPr>
                <w:rFonts w:hint="eastAsia"/>
              </w:rPr>
              <w:t>部分机器</w:t>
            </w:r>
            <w:r w:rsidR="00792791">
              <w:rPr>
                <w:rFonts w:hint="eastAsia"/>
              </w:rPr>
              <w:t>表单打印</w:t>
            </w:r>
            <w:r>
              <w:rPr>
                <w:rFonts w:hint="eastAsia"/>
              </w:rPr>
              <w:t>后表单打印机灯常亮</w:t>
            </w:r>
            <w:r w:rsidR="00792791">
              <w:rPr>
                <w:rFonts w:hint="eastAsia"/>
              </w:rPr>
              <w:t>；</w:t>
            </w:r>
          </w:p>
        </w:tc>
        <w:tc>
          <w:tcPr>
            <w:tcW w:w="1068" w:type="dxa"/>
          </w:tcPr>
          <w:p w14:paraId="21CBF1A6" w14:textId="1FB74E87" w:rsidR="00BC32F3" w:rsidRDefault="000023E0">
            <w:r>
              <w:rPr>
                <w:rFonts w:hint="eastAsia"/>
              </w:rPr>
              <w:t>低</w:t>
            </w:r>
          </w:p>
        </w:tc>
        <w:tc>
          <w:tcPr>
            <w:tcW w:w="2886" w:type="dxa"/>
          </w:tcPr>
          <w:p w14:paraId="28023769" w14:textId="55DE6177" w:rsidR="00BC32F3" w:rsidRDefault="008D3F5C">
            <w:pPr>
              <w:rPr>
                <w:rFonts w:hint="eastAsia"/>
              </w:rPr>
            </w:pPr>
            <w:r>
              <w:rPr>
                <w:rFonts w:hint="eastAsia"/>
              </w:rPr>
              <w:t>分析程序，找出原因，逐步修正。</w:t>
            </w:r>
          </w:p>
        </w:tc>
        <w:tc>
          <w:tcPr>
            <w:tcW w:w="1224" w:type="dxa"/>
          </w:tcPr>
          <w:p w14:paraId="78148345" w14:textId="2144129C" w:rsidR="00BC32F3" w:rsidRDefault="008D3F5C">
            <w:r>
              <w:rPr>
                <w:rFonts w:hint="eastAsia"/>
              </w:rPr>
              <w:t>2017-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20</w:t>
            </w:r>
          </w:p>
        </w:tc>
      </w:tr>
      <w:tr w:rsidR="00DF1405" w14:paraId="7AED2ADB" w14:textId="77777777" w:rsidTr="000023E0">
        <w:tc>
          <w:tcPr>
            <w:tcW w:w="509" w:type="dxa"/>
          </w:tcPr>
          <w:p w14:paraId="4C19DDD6" w14:textId="5548B9CF" w:rsidR="00DF1405" w:rsidRDefault="00DF1405" w:rsidP="000D21EF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813" w:type="dxa"/>
          </w:tcPr>
          <w:p w14:paraId="17602C91" w14:textId="77777777" w:rsidR="00DF1405" w:rsidRDefault="00DF1405" w:rsidP="002B7C6D">
            <w:r>
              <w:rPr>
                <w:rFonts w:hint="eastAsia"/>
              </w:rPr>
              <w:t>患者由于自身原因把就诊卡或者银行卡插入发卡</w:t>
            </w:r>
            <w:proofErr w:type="gramStart"/>
            <w:r>
              <w:rPr>
                <w:rFonts w:hint="eastAsia"/>
              </w:rPr>
              <w:t>口或者</w:t>
            </w:r>
            <w:proofErr w:type="gramEnd"/>
            <w:r>
              <w:rPr>
                <w:rFonts w:hint="eastAsia"/>
              </w:rPr>
              <w:t>插入报告打印口</w:t>
            </w:r>
          </w:p>
        </w:tc>
        <w:tc>
          <w:tcPr>
            <w:tcW w:w="1068" w:type="dxa"/>
          </w:tcPr>
          <w:p w14:paraId="5F9A77A3" w14:textId="779217F4" w:rsidR="00DF1405" w:rsidRDefault="00DF1405" w:rsidP="002B7C6D">
            <w:r>
              <w:rPr>
                <w:rFonts w:hint="eastAsia"/>
              </w:rPr>
              <w:t>低</w:t>
            </w:r>
          </w:p>
        </w:tc>
        <w:tc>
          <w:tcPr>
            <w:tcW w:w="2886" w:type="dxa"/>
          </w:tcPr>
          <w:p w14:paraId="43EC9490" w14:textId="69A72DBA" w:rsidR="00DF1405" w:rsidRDefault="00DF1405" w:rsidP="00DF1405">
            <w:r>
              <w:rPr>
                <w:rFonts w:hint="eastAsia"/>
              </w:rPr>
              <w:t>引导人员加强引导提示。如果患者报告此类问题，运</w:t>
            </w:r>
            <w:proofErr w:type="gramStart"/>
            <w:r>
              <w:rPr>
                <w:rFonts w:hint="eastAsia"/>
              </w:rPr>
              <w:t>维人员</w:t>
            </w:r>
            <w:proofErr w:type="gramEnd"/>
            <w:r>
              <w:rPr>
                <w:rFonts w:hint="eastAsia"/>
              </w:rPr>
              <w:t>帮忙开箱取卡</w:t>
            </w:r>
            <w:r w:rsidR="000023E0">
              <w:rPr>
                <w:rFonts w:hint="eastAsia"/>
              </w:rPr>
              <w:t>；</w:t>
            </w:r>
            <w:r>
              <w:rPr>
                <w:rFonts w:hint="eastAsia"/>
              </w:rPr>
              <w:t>如果未接到报告，在日常运维中发现，则将卡统一交给医院失误</w:t>
            </w:r>
            <w:r w:rsidR="000023E0">
              <w:rPr>
                <w:rFonts w:hint="eastAsia"/>
              </w:rPr>
              <w:t>招领处。</w:t>
            </w:r>
          </w:p>
        </w:tc>
        <w:tc>
          <w:tcPr>
            <w:tcW w:w="1224" w:type="dxa"/>
          </w:tcPr>
          <w:p w14:paraId="660C24D0" w14:textId="77777777" w:rsidR="00DF1405" w:rsidRDefault="00DF1405" w:rsidP="002B7C6D"/>
        </w:tc>
      </w:tr>
      <w:tr w:rsidR="003E257C" w14:paraId="4B987F8D" w14:textId="77777777" w:rsidTr="000023E0">
        <w:tc>
          <w:tcPr>
            <w:tcW w:w="509" w:type="dxa"/>
          </w:tcPr>
          <w:p w14:paraId="7E115D18" w14:textId="0750D6E5" w:rsidR="003E257C" w:rsidRDefault="003E257C" w:rsidP="000D21EF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813" w:type="dxa"/>
          </w:tcPr>
          <w:p w14:paraId="7B2D4AFD" w14:textId="3A57FFA1" w:rsidR="003E257C" w:rsidRDefault="003E257C">
            <w:r>
              <w:rPr>
                <w:rFonts w:hint="eastAsia"/>
              </w:rPr>
              <w:t>前一个人就诊卡没有拿走，后一个人来进行预存，会出现纠纷</w:t>
            </w:r>
          </w:p>
        </w:tc>
        <w:tc>
          <w:tcPr>
            <w:tcW w:w="1068" w:type="dxa"/>
          </w:tcPr>
          <w:p w14:paraId="13A2D40F" w14:textId="141A0ABB" w:rsidR="003E257C" w:rsidRDefault="00DF1405">
            <w:r>
              <w:rPr>
                <w:rFonts w:hint="eastAsia"/>
              </w:rPr>
              <w:t>低</w:t>
            </w:r>
          </w:p>
        </w:tc>
        <w:tc>
          <w:tcPr>
            <w:tcW w:w="2886" w:type="dxa"/>
          </w:tcPr>
          <w:p w14:paraId="68ADF892" w14:textId="26747351" w:rsidR="003E257C" w:rsidRDefault="00DF1405">
            <w:r>
              <w:rPr>
                <w:rFonts w:hint="eastAsia"/>
              </w:rPr>
              <w:t>让患者自行沟通解决</w:t>
            </w:r>
          </w:p>
        </w:tc>
        <w:tc>
          <w:tcPr>
            <w:tcW w:w="1224" w:type="dxa"/>
          </w:tcPr>
          <w:p w14:paraId="7525F0EC" w14:textId="77777777" w:rsidR="003E257C" w:rsidRDefault="003E257C"/>
        </w:tc>
      </w:tr>
    </w:tbl>
    <w:p w14:paraId="79E032A8" w14:textId="77777777" w:rsidR="002C3557" w:rsidRDefault="002C3557"/>
    <w:p w14:paraId="290440C2" w14:textId="59CA2B33" w:rsidR="002C3557" w:rsidRDefault="002C3557">
      <w:r>
        <w:rPr>
          <w:rFonts w:hint="eastAsia"/>
        </w:rPr>
        <w:t>三、数据统计：</w:t>
      </w:r>
    </w:p>
    <w:p w14:paraId="21D093FE" w14:textId="77777777" w:rsidR="002C3557" w:rsidRDefault="002C355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1843"/>
        <w:gridCol w:w="3260"/>
        <w:gridCol w:w="1611"/>
        <w:gridCol w:w="1014"/>
      </w:tblGrid>
      <w:tr w:rsidR="002C3557" w14:paraId="27A93992" w14:textId="77777777" w:rsidTr="00B140FB">
        <w:tc>
          <w:tcPr>
            <w:tcW w:w="562" w:type="dxa"/>
          </w:tcPr>
          <w:p w14:paraId="4B89B5EC" w14:textId="77777777" w:rsidR="002C3557" w:rsidRDefault="002C3557"/>
        </w:tc>
        <w:tc>
          <w:tcPr>
            <w:tcW w:w="5103" w:type="dxa"/>
            <w:gridSpan w:val="2"/>
          </w:tcPr>
          <w:p w14:paraId="7D14FCC4" w14:textId="4E2A0743" w:rsidR="002C3557" w:rsidRDefault="002C3557">
            <w:r>
              <w:rPr>
                <w:rFonts w:hint="eastAsia"/>
              </w:rPr>
              <w:t>统计项目</w:t>
            </w:r>
          </w:p>
        </w:tc>
        <w:tc>
          <w:tcPr>
            <w:tcW w:w="1611" w:type="dxa"/>
          </w:tcPr>
          <w:p w14:paraId="2931E9D5" w14:textId="56AB8874" w:rsidR="002C3557" w:rsidRDefault="00CD4E31">
            <w:r>
              <w:rPr>
                <w:rFonts w:hint="eastAsia"/>
              </w:rPr>
              <w:t>数量/金额</w:t>
            </w:r>
          </w:p>
        </w:tc>
        <w:tc>
          <w:tcPr>
            <w:tcW w:w="1014" w:type="dxa"/>
          </w:tcPr>
          <w:p w14:paraId="7AE46951" w14:textId="7A9D2464" w:rsidR="002C3557" w:rsidRDefault="002C3557">
            <w:r>
              <w:rPr>
                <w:rFonts w:hint="eastAsia"/>
              </w:rPr>
              <w:t>比例</w:t>
            </w:r>
          </w:p>
        </w:tc>
      </w:tr>
      <w:tr w:rsidR="00CD4E31" w14:paraId="44AEB5E8" w14:textId="77777777" w:rsidTr="00DF1405">
        <w:tc>
          <w:tcPr>
            <w:tcW w:w="8290" w:type="dxa"/>
            <w:gridSpan w:val="5"/>
            <w:shd w:val="clear" w:color="auto" w:fill="F2F2F2" w:themeFill="background1" w:themeFillShade="F2"/>
          </w:tcPr>
          <w:p w14:paraId="3BABB0E9" w14:textId="12047306" w:rsidR="00CD4E31" w:rsidRDefault="00CD4E31">
            <w:r>
              <w:rPr>
                <w:rFonts w:hint="eastAsia"/>
              </w:rPr>
              <w:t>业务统计</w:t>
            </w:r>
          </w:p>
        </w:tc>
      </w:tr>
      <w:tr w:rsidR="002C3557" w14:paraId="59CF9499" w14:textId="77777777" w:rsidTr="00B140FB">
        <w:tc>
          <w:tcPr>
            <w:tcW w:w="562" w:type="dxa"/>
          </w:tcPr>
          <w:p w14:paraId="2212544E" w14:textId="4DE986D0" w:rsidR="002C3557" w:rsidRDefault="002C3557" w:rsidP="000D21EF">
            <w:pPr>
              <w:pStyle w:val="a4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5103" w:type="dxa"/>
            <w:gridSpan w:val="2"/>
          </w:tcPr>
          <w:p w14:paraId="34390C01" w14:textId="0D8E3F3C" w:rsidR="002C3557" w:rsidRDefault="00C11D64">
            <w:r>
              <w:rPr>
                <w:rFonts w:hint="eastAsia"/>
              </w:rPr>
              <w:t>自助机发卡量</w:t>
            </w:r>
          </w:p>
        </w:tc>
        <w:tc>
          <w:tcPr>
            <w:tcW w:w="1611" w:type="dxa"/>
          </w:tcPr>
          <w:p w14:paraId="0B8E49C6" w14:textId="4FA8A693" w:rsidR="002C3557" w:rsidRDefault="004C4173" w:rsidP="004512E5">
            <w:pPr>
              <w:jc w:val="right"/>
            </w:pPr>
            <w:r>
              <w:t>4022</w:t>
            </w:r>
          </w:p>
        </w:tc>
        <w:tc>
          <w:tcPr>
            <w:tcW w:w="1014" w:type="dxa"/>
          </w:tcPr>
          <w:p w14:paraId="6CB0E860" w14:textId="77777777" w:rsidR="002C3557" w:rsidRDefault="002C3557" w:rsidP="004512E5">
            <w:pPr>
              <w:jc w:val="right"/>
            </w:pPr>
          </w:p>
        </w:tc>
      </w:tr>
      <w:tr w:rsidR="00B140FB" w14:paraId="0A88214D" w14:textId="77777777" w:rsidTr="00B140FB">
        <w:tc>
          <w:tcPr>
            <w:tcW w:w="562" w:type="dxa"/>
          </w:tcPr>
          <w:p w14:paraId="2D7411D9" w14:textId="119BE288" w:rsidR="00B140FB" w:rsidRDefault="00B140FB" w:rsidP="000D21EF">
            <w:pPr>
              <w:pStyle w:val="a4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1843" w:type="dxa"/>
            <w:vMerge w:val="restart"/>
            <w:vAlign w:val="center"/>
          </w:tcPr>
          <w:p w14:paraId="3262289F" w14:textId="14D595A2" w:rsidR="00B140FB" w:rsidRDefault="00B140FB" w:rsidP="00B140FB">
            <w:r>
              <w:rPr>
                <w:rFonts w:hint="eastAsia"/>
              </w:rPr>
              <w:t>广发银行</w:t>
            </w:r>
          </w:p>
        </w:tc>
        <w:tc>
          <w:tcPr>
            <w:tcW w:w="3260" w:type="dxa"/>
          </w:tcPr>
          <w:p w14:paraId="58DD89F2" w14:textId="46388076" w:rsidR="00B140FB" w:rsidRDefault="00B140FB" w:rsidP="00CD4E31">
            <w:r>
              <w:rPr>
                <w:rFonts w:hint="eastAsia"/>
              </w:rPr>
              <w:t>现金预存（笔数）</w:t>
            </w:r>
          </w:p>
        </w:tc>
        <w:tc>
          <w:tcPr>
            <w:tcW w:w="1611" w:type="dxa"/>
          </w:tcPr>
          <w:p w14:paraId="4601FA21" w14:textId="4ADA344E" w:rsidR="00B140FB" w:rsidRDefault="00327702" w:rsidP="004512E5">
            <w:pPr>
              <w:jc w:val="right"/>
            </w:pPr>
            <w:r>
              <w:rPr>
                <w:rFonts w:hint="eastAsia"/>
              </w:rPr>
              <w:t>4039</w:t>
            </w:r>
          </w:p>
        </w:tc>
        <w:tc>
          <w:tcPr>
            <w:tcW w:w="1014" w:type="dxa"/>
          </w:tcPr>
          <w:p w14:paraId="54E5AF6F" w14:textId="77777777" w:rsidR="00B140FB" w:rsidRDefault="00B140FB" w:rsidP="004512E5">
            <w:pPr>
              <w:jc w:val="right"/>
            </w:pPr>
          </w:p>
        </w:tc>
      </w:tr>
      <w:tr w:rsidR="00B140FB" w14:paraId="559E2858" w14:textId="77777777" w:rsidTr="00B140FB">
        <w:tc>
          <w:tcPr>
            <w:tcW w:w="562" w:type="dxa"/>
          </w:tcPr>
          <w:p w14:paraId="71B1D60F" w14:textId="6888AD54" w:rsidR="00B140FB" w:rsidRDefault="00B140FB" w:rsidP="000D21EF">
            <w:pPr>
              <w:pStyle w:val="a4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1843" w:type="dxa"/>
            <w:vMerge/>
          </w:tcPr>
          <w:p w14:paraId="0213906A" w14:textId="77777777" w:rsidR="00B140FB" w:rsidRDefault="00B140FB" w:rsidP="00CD4E31"/>
        </w:tc>
        <w:tc>
          <w:tcPr>
            <w:tcW w:w="3260" w:type="dxa"/>
          </w:tcPr>
          <w:p w14:paraId="4E6DFC61" w14:textId="549F8404" w:rsidR="00B140FB" w:rsidRDefault="00B140FB" w:rsidP="00CD4E31">
            <w:r>
              <w:rPr>
                <w:rFonts w:hint="eastAsia"/>
              </w:rPr>
              <w:t>现金预存（金额）</w:t>
            </w:r>
          </w:p>
        </w:tc>
        <w:tc>
          <w:tcPr>
            <w:tcW w:w="1611" w:type="dxa"/>
          </w:tcPr>
          <w:p w14:paraId="6C77E3B0" w14:textId="08765D6F" w:rsidR="00B140FB" w:rsidRDefault="00AE762E" w:rsidP="004512E5">
            <w:pPr>
              <w:jc w:val="right"/>
            </w:pPr>
            <w:r>
              <w:rPr>
                <w:rFonts w:hint="eastAsia"/>
              </w:rPr>
              <w:t>335</w:t>
            </w:r>
            <w:r w:rsidR="00412768">
              <w:rPr>
                <w:rFonts w:hint="eastAsia"/>
              </w:rPr>
              <w:t>,</w:t>
            </w:r>
            <w:r>
              <w:rPr>
                <w:rFonts w:hint="eastAsia"/>
              </w:rPr>
              <w:t>660</w:t>
            </w:r>
            <w:r w:rsidR="00412768">
              <w:t>.00</w:t>
            </w:r>
          </w:p>
        </w:tc>
        <w:tc>
          <w:tcPr>
            <w:tcW w:w="1014" w:type="dxa"/>
          </w:tcPr>
          <w:p w14:paraId="4E66B798" w14:textId="77777777" w:rsidR="00B140FB" w:rsidRDefault="00B140FB" w:rsidP="004512E5">
            <w:pPr>
              <w:jc w:val="right"/>
            </w:pPr>
          </w:p>
        </w:tc>
      </w:tr>
      <w:tr w:rsidR="00B140FB" w14:paraId="755AEDCC" w14:textId="77777777" w:rsidTr="00B140FB">
        <w:tc>
          <w:tcPr>
            <w:tcW w:w="562" w:type="dxa"/>
          </w:tcPr>
          <w:p w14:paraId="000BCFA0" w14:textId="4BF1EC56" w:rsidR="00B140FB" w:rsidRDefault="00B140FB" w:rsidP="000D21EF">
            <w:pPr>
              <w:pStyle w:val="a4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1843" w:type="dxa"/>
            <w:vMerge/>
          </w:tcPr>
          <w:p w14:paraId="48CAA17D" w14:textId="77777777" w:rsidR="00B140FB" w:rsidRDefault="00B140FB" w:rsidP="00CD4E31"/>
        </w:tc>
        <w:tc>
          <w:tcPr>
            <w:tcW w:w="3260" w:type="dxa"/>
          </w:tcPr>
          <w:p w14:paraId="6028EEE9" w14:textId="0698644D" w:rsidR="00B140FB" w:rsidRDefault="00B140FB" w:rsidP="00CD4E31">
            <w:r>
              <w:rPr>
                <w:rFonts w:hint="eastAsia"/>
              </w:rPr>
              <w:t>银行卡预存（笔数）</w:t>
            </w:r>
          </w:p>
        </w:tc>
        <w:tc>
          <w:tcPr>
            <w:tcW w:w="1611" w:type="dxa"/>
          </w:tcPr>
          <w:p w14:paraId="1D624CEB" w14:textId="52838ABB" w:rsidR="00B140FB" w:rsidRDefault="00327702" w:rsidP="004512E5">
            <w:pPr>
              <w:jc w:val="right"/>
            </w:pPr>
            <w:r>
              <w:rPr>
                <w:rFonts w:hint="eastAsia"/>
              </w:rPr>
              <w:t>623</w:t>
            </w:r>
          </w:p>
        </w:tc>
        <w:tc>
          <w:tcPr>
            <w:tcW w:w="1014" w:type="dxa"/>
          </w:tcPr>
          <w:p w14:paraId="5F2DA68A" w14:textId="77777777" w:rsidR="00B140FB" w:rsidRDefault="00B140FB" w:rsidP="004512E5">
            <w:pPr>
              <w:jc w:val="right"/>
            </w:pPr>
          </w:p>
        </w:tc>
      </w:tr>
      <w:tr w:rsidR="00B140FB" w14:paraId="28F3DADD" w14:textId="77777777" w:rsidTr="00B140FB">
        <w:tc>
          <w:tcPr>
            <w:tcW w:w="562" w:type="dxa"/>
          </w:tcPr>
          <w:p w14:paraId="57CA0B05" w14:textId="1746B98D" w:rsidR="00B140FB" w:rsidRDefault="00B140FB" w:rsidP="000D21EF">
            <w:pPr>
              <w:pStyle w:val="a4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1843" w:type="dxa"/>
            <w:vMerge/>
          </w:tcPr>
          <w:p w14:paraId="5FDF237D" w14:textId="77777777" w:rsidR="00B140FB" w:rsidRDefault="00B140FB" w:rsidP="00CD4E31"/>
        </w:tc>
        <w:tc>
          <w:tcPr>
            <w:tcW w:w="3260" w:type="dxa"/>
          </w:tcPr>
          <w:p w14:paraId="7D15ABE9" w14:textId="1F4C7F18" w:rsidR="00B140FB" w:rsidRDefault="00B140FB" w:rsidP="00CD4E31">
            <w:r>
              <w:rPr>
                <w:rFonts w:hint="eastAsia"/>
              </w:rPr>
              <w:t>银行卡预存（金额）</w:t>
            </w:r>
          </w:p>
        </w:tc>
        <w:tc>
          <w:tcPr>
            <w:tcW w:w="1611" w:type="dxa"/>
          </w:tcPr>
          <w:p w14:paraId="4370F577" w14:textId="488D4D0D" w:rsidR="00B140FB" w:rsidRDefault="00327702" w:rsidP="004512E5">
            <w:pPr>
              <w:jc w:val="right"/>
            </w:pPr>
            <w:r>
              <w:rPr>
                <w:rFonts w:hint="eastAsia"/>
              </w:rPr>
              <w:t>474</w:t>
            </w:r>
            <w:r w:rsidR="00412768">
              <w:t>,</w:t>
            </w:r>
            <w:r>
              <w:rPr>
                <w:rFonts w:hint="eastAsia"/>
              </w:rPr>
              <w:t>906</w:t>
            </w:r>
            <w:r w:rsidR="00412768">
              <w:t>.00</w:t>
            </w:r>
          </w:p>
        </w:tc>
        <w:tc>
          <w:tcPr>
            <w:tcW w:w="1014" w:type="dxa"/>
          </w:tcPr>
          <w:p w14:paraId="5F85BEC1" w14:textId="77777777" w:rsidR="00B140FB" w:rsidRDefault="00B140FB" w:rsidP="004512E5">
            <w:pPr>
              <w:jc w:val="right"/>
            </w:pPr>
          </w:p>
        </w:tc>
      </w:tr>
      <w:tr w:rsidR="00B140FB" w14:paraId="5C99BD6C" w14:textId="77777777" w:rsidTr="00B140FB">
        <w:tc>
          <w:tcPr>
            <w:tcW w:w="562" w:type="dxa"/>
          </w:tcPr>
          <w:p w14:paraId="2C2CF847" w14:textId="02646E6A" w:rsidR="00B140FB" w:rsidRDefault="00B140FB" w:rsidP="000D21EF">
            <w:pPr>
              <w:pStyle w:val="a4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1843" w:type="dxa"/>
            <w:vMerge/>
          </w:tcPr>
          <w:p w14:paraId="7C127CF2" w14:textId="77777777" w:rsidR="00B140FB" w:rsidRDefault="00B140FB" w:rsidP="00CD4E31"/>
        </w:tc>
        <w:tc>
          <w:tcPr>
            <w:tcW w:w="3260" w:type="dxa"/>
          </w:tcPr>
          <w:p w14:paraId="543D91CF" w14:textId="54B47A22" w:rsidR="00B140FB" w:rsidRDefault="00B140FB" w:rsidP="00CD4E31">
            <w:r>
              <w:rPr>
                <w:rFonts w:hint="eastAsia"/>
              </w:rPr>
              <w:t>合计预存（笔数）</w:t>
            </w:r>
          </w:p>
        </w:tc>
        <w:tc>
          <w:tcPr>
            <w:tcW w:w="1611" w:type="dxa"/>
          </w:tcPr>
          <w:p w14:paraId="590FA01E" w14:textId="7DA1E4CB" w:rsidR="00B140FB" w:rsidRDefault="00412768" w:rsidP="004512E5">
            <w:pPr>
              <w:jc w:val="right"/>
            </w:pPr>
            <w:r>
              <w:rPr>
                <w:rFonts w:hint="eastAsia"/>
              </w:rPr>
              <w:t>4662</w:t>
            </w:r>
          </w:p>
        </w:tc>
        <w:tc>
          <w:tcPr>
            <w:tcW w:w="1014" w:type="dxa"/>
          </w:tcPr>
          <w:p w14:paraId="477E8AA5" w14:textId="77777777" w:rsidR="00B140FB" w:rsidRDefault="00B140FB" w:rsidP="004512E5">
            <w:pPr>
              <w:jc w:val="right"/>
            </w:pPr>
          </w:p>
        </w:tc>
      </w:tr>
      <w:tr w:rsidR="00B140FB" w14:paraId="12FFA671" w14:textId="77777777" w:rsidTr="00B140FB">
        <w:tc>
          <w:tcPr>
            <w:tcW w:w="562" w:type="dxa"/>
          </w:tcPr>
          <w:p w14:paraId="4EDC04C6" w14:textId="4C9D5EE2" w:rsidR="00B140FB" w:rsidRDefault="00B140FB" w:rsidP="000D21EF">
            <w:pPr>
              <w:pStyle w:val="a4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1843" w:type="dxa"/>
            <w:vMerge/>
          </w:tcPr>
          <w:p w14:paraId="66DAEDF1" w14:textId="77777777" w:rsidR="00B140FB" w:rsidRDefault="00B140FB" w:rsidP="00CD4E31"/>
        </w:tc>
        <w:tc>
          <w:tcPr>
            <w:tcW w:w="3260" w:type="dxa"/>
          </w:tcPr>
          <w:p w14:paraId="69AFEEAD" w14:textId="2ABE4FF5" w:rsidR="00B140FB" w:rsidRDefault="00B140FB" w:rsidP="00CD4E31">
            <w:r>
              <w:rPr>
                <w:rFonts w:hint="eastAsia"/>
              </w:rPr>
              <w:t>合计预存（金额）</w:t>
            </w:r>
          </w:p>
        </w:tc>
        <w:tc>
          <w:tcPr>
            <w:tcW w:w="1611" w:type="dxa"/>
          </w:tcPr>
          <w:p w14:paraId="1D645F62" w14:textId="7E8F073A" w:rsidR="00B140FB" w:rsidRDefault="00412768" w:rsidP="004512E5">
            <w:pPr>
              <w:jc w:val="right"/>
            </w:pPr>
            <w:r>
              <w:rPr>
                <w:rFonts w:hint="eastAsia"/>
              </w:rPr>
              <w:t>810</w:t>
            </w:r>
            <w:r>
              <w:t>,</w:t>
            </w:r>
            <w:r>
              <w:rPr>
                <w:rFonts w:hint="eastAsia"/>
              </w:rPr>
              <w:t>566</w:t>
            </w:r>
            <w:r>
              <w:t>.00</w:t>
            </w:r>
          </w:p>
        </w:tc>
        <w:tc>
          <w:tcPr>
            <w:tcW w:w="1014" w:type="dxa"/>
          </w:tcPr>
          <w:p w14:paraId="2EABE1BC" w14:textId="77777777" w:rsidR="00B140FB" w:rsidRDefault="00B140FB" w:rsidP="004512E5">
            <w:pPr>
              <w:jc w:val="right"/>
            </w:pPr>
          </w:p>
        </w:tc>
      </w:tr>
      <w:tr w:rsidR="00B140FB" w14:paraId="08A599A8" w14:textId="77777777" w:rsidTr="004302E9">
        <w:tc>
          <w:tcPr>
            <w:tcW w:w="562" w:type="dxa"/>
          </w:tcPr>
          <w:p w14:paraId="417C6F09" w14:textId="617F0146" w:rsidR="00B140FB" w:rsidRDefault="00B140FB" w:rsidP="000D21EF">
            <w:pPr>
              <w:pStyle w:val="a4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1843" w:type="dxa"/>
            <w:vMerge w:val="restart"/>
            <w:vAlign w:val="center"/>
          </w:tcPr>
          <w:p w14:paraId="5DBC84E9" w14:textId="01C08DE9" w:rsidR="00B140FB" w:rsidRDefault="00B140FB" w:rsidP="004302E9">
            <w:r>
              <w:rPr>
                <w:rFonts w:hint="eastAsia"/>
              </w:rPr>
              <w:t>招商银行</w:t>
            </w:r>
          </w:p>
        </w:tc>
        <w:tc>
          <w:tcPr>
            <w:tcW w:w="3260" w:type="dxa"/>
          </w:tcPr>
          <w:p w14:paraId="2443B3EA" w14:textId="620E292B" w:rsidR="00B140FB" w:rsidRDefault="00B140FB" w:rsidP="004302E9">
            <w:r>
              <w:rPr>
                <w:rFonts w:hint="eastAsia"/>
              </w:rPr>
              <w:t>现金预存（笔数）</w:t>
            </w:r>
          </w:p>
        </w:tc>
        <w:tc>
          <w:tcPr>
            <w:tcW w:w="1611" w:type="dxa"/>
          </w:tcPr>
          <w:p w14:paraId="5459E69B" w14:textId="3810CC2A" w:rsidR="00B140FB" w:rsidRDefault="00412768" w:rsidP="004512E5">
            <w:pPr>
              <w:jc w:val="right"/>
            </w:pPr>
            <w:r w:rsidRPr="00412768">
              <w:t>4314</w:t>
            </w:r>
          </w:p>
        </w:tc>
        <w:tc>
          <w:tcPr>
            <w:tcW w:w="1014" w:type="dxa"/>
          </w:tcPr>
          <w:p w14:paraId="17F0B6E8" w14:textId="77777777" w:rsidR="00B140FB" w:rsidRDefault="00B140FB" w:rsidP="004512E5">
            <w:pPr>
              <w:jc w:val="right"/>
            </w:pPr>
          </w:p>
        </w:tc>
      </w:tr>
      <w:tr w:rsidR="00B140FB" w14:paraId="73AD505F" w14:textId="77777777" w:rsidTr="004302E9">
        <w:tc>
          <w:tcPr>
            <w:tcW w:w="562" w:type="dxa"/>
          </w:tcPr>
          <w:p w14:paraId="54047E6C" w14:textId="7BDBEB1C" w:rsidR="00B140FB" w:rsidRDefault="00B140FB" w:rsidP="000D21EF">
            <w:pPr>
              <w:pStyle w:val="a4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1843" w:type="dxa"/>
            <w:vMerge/>
          </w:tcPr>
          <w:p w14:paraId="4B72DE82" w14:textId="77777777" w:rsidR="00B140FB" w:rsidRDefault="00B140FB" w:rsidP="004302E9"/>
        </w:tc>
        <w:tc>
          <w:tcPr>
            <w:tcW w:w="3260" w:type="dxa"/>
          </w:tcPr>
          <w:p w14:paraId="10CF02F0" w14:textId="544E352E" w:rsidR="00B140FB" w:rsidRDefault="00B140FB" w:rsidP="004302E9">
            <w:r>
              <w:rPr>
                <w:rFonts w:hint="eastAsia"/>
              </w:rPr>
              <w:t>现金预存（金额）</w:t>
            </w:r>
          </w:p>
        </w:tc>
        <w:tc>
          <w:tcPr>
            <w:tcW w:w="1611" w:type="dxa"/>
          </w:tcPr>
          <w:p w14:paraId="70B05F44" w14:textId="6729EC1C" w:rsidR="00B140FB" w:rsidRDefault="00412768" w:rsidP="004512E5">
            <w:pPr>
              <w:jc w:val="right"/>
            </w:pPr>
            <w:r w:rsidRPr="00412768">
              <w:t>381</w:t>
            </w:r>
            <w:r>
              <w:t>,</w:t>
            </w:r>
            <w:r w:rsidRPr="00412768">
              <w:t>650</w:t>
            </w:r>
            <w:r>
              <w:t>.00</w:t>
            </w:r>
          </w:p>
        </w:tc>
        <w:tc>
          <w:tcPr>
            <w:tcW w:w="1014" w:type="dxa"/>
          </w:tcPr>
          <w:p w14:paraId="3943A8BE" w14:textId="77777777" w:rsidR="00B140FB" w:rsidRDefault="00B140FB" w:rsidP="004512E5">
            <w:pPr>
              <w:jc w:val="right"/>
            </w:pPr>
          </w:p>
        </w:tc>
      </w:tr>
      <w:tr w:rsidR="00B140FB" w14:paraId="3CDDC498" w14:textId="77777777" w:rsidTr="004302E9">
        <w:tc>
          <w:tcPr>
            <w:tcW w:w="562" w:type="dxa"/>
          </w:tcPr>
          <w:p w14:paraId="5AF13410" w14:textId="164CD9D8" w:rsidR="00B140FB" w:rsidRDefault="00B140FB" w:rsidP="000D21EF">
            <w:pPr>
              <w:pStyle w:val="a4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1843" w:type="dxa"/>
            <w:vMerge/>
          </w:tcPr>
          <w:p w14:paraId="726724D9" w14:textId="77777777" w:rsidR="00B140FB" w:rsidRDefault="00B140FB" w:rsidP="004302E9"/>
        </w:tc>
        <w:tc>
          <w:tcPr>
            <w:tcW w:w="3260" w:type="dxa"/>
          </w:tcPr>
          <w:p w14:paraId="79FD8D44" w14:textId="575B0864" w:rsidR="00B140FB" w:rsidRDefault="00B140FB" w:rsidP="004302E9">
            <w:r>
              <w:rPr>
                <w:rFonts w:hint="eastAsia"/>
              </w:rPr>
              <w:t>银行卡预存（笔数）</w:t>
            </w:r>
          </w:p>
        </w:tc>
        <w:tc>
          <w:tcPr>
            <w:tcW w:w="1611" w:type="dxa"/>
          </w:tcPr>
          <w:p w14:paraId="0F217466" w14:textId="6AA45921" w:rsidR="00B140FB" w:rsidRDefault="00412768" w:rsidP="004512E5">
            <w:pPr>
              <w:jc w:val="right"/>
            </w:pPr>
            <w:r w:rsidRPr="00412768">
              <w:t>692</w:t>
            </w:r>
          </w:p>
        </w:tc>
        <w:tc>
          <w:tcPr>
            <w:tcW w:w="1014" w:type="dxa"/>
          </w:tcPr>
          <w:p w14:paraId="117B28ED" w14:textId="77777777" w:rsidR="00B140FB" w:rsidRDefault="00B140FB" w:rsidP="004512E5">
            <w:pPr>
              <w:jc w:val="right"/>
            </w:pPr>
          </w:p>
        </w:tc>
      </w:tr>
      <w:tr w:rsidR="00B140FB" w14:paraId="2CAA2409" w14:textId="77777777" w:rsidTr="004302E9">
        <w:tc>
          <w:tcPr>
            <w:tcW w:w="562" w:type="dxa"/>
          </w:tcPr>
          <w:p w14:paraId="22CBD369" w14:textId="0B8CB972" w:rsidR="00B140FB" w:rsidRDefault="00B140FB" w:rsidP="000D21EF">
            <w:pPr>
              <w:pStyle w:val="a4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1843" w:type="dxa"/>
            <w:vMerge/>
          </w:tcPr>
          <w:p w14:paraId="007A34F8" w14:textId="77777777" w:rsidR="00B140FB" w:rsidRDefault="00B140FB" w:rsidP="004302E9"/>
        </w:tc>
        <w:tc>
          <w:tcPr>
            <w:tcW w:w="3260" w:type="dxa"/>
          </w:tcPr>
          <w:p w14:paraId="6B4ECF0E" w14:textId="5A5DC6A2" w:rsidR="00B140FB" w:rsidRDefault="00B140FB" w:rsidP="004302E9">
            <w:r>
              <w:rPr>
                <w:rFonts w:hint="eastAsia"/>
              </w:rPr>
              <w:t>银行卡预存（金额）</w:t>
            </w:r>
          </w:p>
        </w:tc>
        <w:tc>
          <w:tcPr>
            <w:tcW w:w="1611" w:type="dxa"/>
          </w:tcPr>
          <w:p w14:paraId="496A386F" w14:textId="26206845" w:rsidR="00B140FB" w:rsidRDefault="00412768" w:rsidP="004512E5">
            <w:pPr>
              <w:jc w:val="right"/>
            </w:pPr>
            <w:r w:rsidRPr="00412768">
              <w:t>764</w:t>
            </w:r>
            <w:r>
              <w:t>,</w:t>
            </w:r>
            <w:r w:rsidRPr="00412768">
              <w:t>951</w:t>
            </w:r>
            <w:r>
              <w:t>.00</w:t>
            </w:r>
          </w:p>
        </w:tc>
        <w:tc>
          <w:tcPr>
            <w:tcW w:w="1014" w:type="dxa"/>
          </w:tcPr>
          <w:p w14:paraId="0B03D25E" w14:textId="77777777" w:rsidR="00B140FB" w:rsidRDefault="00B140FB" w:rsidP="004512E5">
            <w:pPr>
              <w:jc w:val="right"/>
            </w:pPr>
          </w:p>
        </w:tc>
      </w:tr>
      <w:tr w:rsidR="00B140FB" w14:paraId="354154C6" w14:textId="77777777" w:rsidTr="004302E9">
        <w:tc>
          <w:tcPr>
            <w:tcW w:w="562" w:type="dxa"/>
          </w:tcPr>
          <w:p w14:paraId="1635367A" w14:textId="2698CCA9" w:rsidR="00B140FB" w:rsidRDefault="00B140FB" w:rsidP="000D21EF">
            <w:pPr>
              <w:pStyle w:val="a4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1843" w:type="dxa"/>
            <w:vMerge/>
          </w:tcPr>
          <w:p w14:paraId="1277AB8F" w14:textId="77777777" w:rsidR="00B140FB" w:rsidRDefault="00B140FB" w:rsidP="004302E9"/>
        </w:tc>
        <w:tc>
          <w:tcPr>
            <w:tcW w:w="3260" w:type="dxa"/>
          </w:tcPr>
          <w:p w14:paraId="13FD3A22" w14:textId="5A9A1AAE" w:rsidR="00B140FB" w:rsidRDefault="00B140FB" w:rsidP="004302E9">
            <w:r>
              <w:rPr>
                <w:rFonts w:hint="eastAsia"/>
              </w:rPr>
              <w:t>合计预存（笔数）</w:t>
            </w:r>
          </w:p>
        </w:tc>
        <w:tc>
          <w:tcPr>
            <w:tcW w:w="1611" w:type="dxa"/>
          </w:tcPr>
          <w:p w14:paraId="74ABF221" w14:textId="3B1DB3F0" w:rsidR="00B140FB" w:rsidRDefault="00412768" w:rsidP="004512E5">
            <w:pPr>
              <w:jc w:val="right"/>
            </w:pPr>
            <w:r>
              <w:rPr>
                <w:rFonts w:hint="eastAsia"/>
              </w:rPr>
              <w:t>5006</w:t>
            </w:r>
          </w:p>
        </w:tc>
        <w:tc>
          <w:tcPr>
            <w:tcW w:w="1014" w:type="dxa"/>
          </w:tcPr>
          <w:p w14:paraId="0374DCA5" w14:textId="77777777" w:rsidR="00B140FB" w:rsidRDefault="00B140FB" w:rsidP="004512E5">
            <w:pPr>
              <w:jc w:val="right"/>
            </w:pPr>
          </w:p>
        </w:tc>
      </w:tr>
      <w:tr w:rsidR="00B140FB" w14:paraId="3DF8FDE6" w14:textId="77777777" w:rsidTr="004302E9">
        <w:tc>
          <w:tcPr>
            <w:tcW w:w="562" w:type="dxa"/>
          </w:tcPr>
          <w:p w14:paraId="265DF790" w14:textId="794156BF" w:rsidR="00B140FB" w:rsidRDefault="00B140FB" w:rsidP="000D21EF">
            <w:pPr>
              <w:pStyle w:val="a4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1843" w:type="dxa"/>
            <w:vMerge/>
          </w:tcPr>
          <w:p w14:paraId="7DEF1BA9" w14:textId="77777777" w:rsidR="00B140FB" w:rsidRDefault="00B140FB" w:rsidP="004302E9"/>
        </w:tc>
        <w:tc>
          <w:tcPr>
            <w:tcW w:w="3260" w:type="dxa"/>
          </w:tcPr>
          <w:p w14:paraId="5905261E" w14:textId="64FE5947" w:rsidR="00B140FB" w:rsidRDefault="00B140FB" w:rsidP="004302E9">
            <w:r>
              <w:rPr>
                <w:rFonts w:hint="eastAsia"/>
              </w:rPr>
              <w:t>合计预存（金额）</w:t>
            </w:r>
          </w:p>
        </w:tc>
        <w:tc>
          <w:tcPr>
            <w:tcW w:w="1611" w:type="dxa"/>
          </w:tcPr>
          <w:p w14:paraId="35943354" w14:textId="2D7F494B" w:rsidR="00B140FB" w:rsidRDefault="00412768" w:rsidP="004512E5">
            <w:pPr>
              <w:jc w:val="right"/>
            </w:pPr>
            <w:r>
              <w:rPr>
                <w:rFonts w:hint="eastAsia"/>
              </w:rPr>
              <w:t>1</w:t>
            </w:r>
            <w:r>
              <w:t>,</w:t>
            </w:r>
            <w:r>
              <w:rPr>
                <w:rFonts w:hint="eastAsia"/>
              </w:rPr>
              <w:t>146</w:t>
            </w:r>
            <w:r>
              <w:t>,</w:t>
            </w:r>
            <w:r>
              <w:rPr>
                <w:rFonts w:hint="eastAsia"/>
              </w:rPr>
              <w:t>601</w:t>
            </w:r>
            <w:r>
              <w:t>.00</w:t>
            </w:r>
          </w:p>
        </w:tc>
        <w:tc>
          <w:tcPr>
            <w:tcW w:w="1014" w:type="dxa"/>
          </w:tcPr>
          <w:p w14:paraId="1181DC9C" w14:textId="77777777" w:rsidR="00B140FB" w:rsidRDefault="00B140FB" w:rsidP="004512E5">
            <w:pPr>
              <w:jc w:val="right"/>
            </w:pPr>
          </w:p>
        </w:tc>
      </w:tr>
      <w:tr w:rsidR="00B140FB" w14:paraId="588D7BE7" w14:textId="77777777" w:rsidTr="00B140FB">
        <w:tc>
          <w:tcPr>
            <w:tcW w:w="562" w:type="dxa"/>
          </w:tcPr>
          <w:p w14:paraId="12D945B0" w14:textId="5011450D" w:rsidR="00B140FB" w:rsidRDefault="00B140FB" w:rsidP="000D21EF">
            <w:pPr>
              <w:pStyle w:val="a4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1843" w:type="dxa"/>
            <w:vMerge w:val="restart"/>
            <w:vAlign w:val="center"/>
          </w:tcPr>
          <w:p w14:paraId="345339B2" w14:textId="4C50F1E6" w:rsidR="00B140FB" w:rsidRDefault="00B140FB" w:rsidP="00B140FB">
            <w:r>
              <w:rPr>
                <w:rFonts w:hint="eastAsia"/>
              </w:rPr>
              <w:t>支付宝</w:t>
            </w:r>
          </w:p>
        </w:tc>
        <w:tc>
          <w:tcPr>
            <w:tcW w:w="3260" w:type="dxa"/>
          </w:tcPr>
          <w:p w14:paraId="77D92373" w14:textId="0CB3F15B" w:rsidR="00B140FB" w:rsidRDefault="00B140FB" w:rsidP="004302E9">
            <w:r>
              <w:rPr>
                <w:rFonts w:hint="eastAsia"/>
              </w:rPr>
              <w:t>合计预存（笔数）</w:t>
            </w:r>
          </w:p>
        </w:tc>
        <w:tc>
          <w:tcPr>
            <w:tcW w:w="1611" w:type="dxa"/>
          </w:tcPr>
          <w:p w14:paraId="6031DF0C" w14:textId="1AFF6159" w:rsidR="00B140FB" w:rsidRDefault="00412768" w:rsidP="004512E5">
            <w:pPr>
              <w:jc w:val="right"/>
            </w:pPr>
            <w:r>
              <w:rPr>
                <w:rFonts w:hint="eastAsia"/>
              </w:rPr>
              <w:t>455</w:t>
            </w:r>
          </w:p>
        </w:tc>
        <w:tc>
          <w:tcPr>
            <w:tcW w:w="1014" w:type="dxa"/>
          </w:tcPr>
          <w:p w14:paraId="7446BB54" w14:textId="77777777" w:rsidR="00B140FB" w:rsidRDefault="00B140FB" w:rsidP="004512E5">
            <w:pPr>
              <w:jc w:val="right"/>
            </w:pPr>
          </w:p>
        </w:tc>
      </w:tr>
      <w:tr w:rsidR="00B140FB" w14:paraId="6B4442FA" w14:textId="77777777" w:rsidTr="004302E9">
        <w:tc>
          <w:tcPr>
            <w:tcW w:w="562" w:type="dxa"/>
          </w:tcPr>
          <w:p w14:paraId="46D72675" w14:textId="7F37A6A9" w:rsidR="00B140FB" w:rsidRDefault="00B140FB" w:rsidP="000D21EF">
            <w:pPr>
              <w:pStyle w:val="a4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1843" w:type="dxa"/>
            <w:vMerge/>
          </w:tcPr>
          <w:p w14:paraId="46EB32AA" w14:textId="77777777" w:rsidR="00B140FB" w:rsidRDefault="00B140FB" w:rsidP="004302E9"/>
        </w:tc>
        <w:tc>
          <w:tcPr>
            <w:tcW w:w="3260" w:type="dxa"/>
          </w:tcPr>
          <w:p w14:paraId="48038DA2" w14:textId="6E3EED7F" w:rsidR="00B140FB" w:rsidRDefault="00B140FB" w:rsidP="004302E9">
            <w:r>
              <w:rPr>
                <w:rFonts w:hint="eastAsia"/>
              </w:rPr>
              <w:t>合计预存（金额）</w:t>
            </w:r>
          </w:p>
        </w:tc>
        <w:tc>
          <w:tcPr>
            <w:tcW w:w="1611" w:type="dxa"/>
          </w:tcPr>
          <w:p w14:paraId="4B5D4C94" w14:textId="2ED0311D" w:rsidR="00B140FB" w:rsidRDefault="00412768" w:rsidP="004512E5">
            <w:pPr>
              <w:jc w:val="right"/>
            </w:pPr>
            <w:r>
              <w:rPr>
                <w:rFonts w:hint="eastAsia"/>
              </w:rPr>
              <w:t>234</w:t>
            </w:r>
            <w:r>
              <w:t>,</w:t>
            </w:r>
            <w:r>
              <w:rPr>
                <w:rFonts w:hint="eastAsia"/>
              </w:rPr>
              <w:t>788</w:t>
            </w:r>
            <w:r>
              <w:t>.00</w:t>
            </w:r>
          </w:p>
        </w:tc>
        <w:tc>
          <w:tcPr>
            <w:tcW w:w="1014" w:type="dxa"/>
          </w:tcPr>
          <w:p w14:paraId="554FA39B" w14:textId="77777777" w:rsidR="00B140FB" w:rsidRDefault="00B140FB" w:rsidP="004512E5">
            <w:pPr>
              <w:jc w:val="right"/>
            </w:pPr>
          </w:p>
        </w:tc>
      </w:tr>
      <w:tr w:rsidR="00B140FB" w14:paraId="6E1DBA8F" w14:textId="77777777" w:rsidTr="00B140FB">
        <w:tc>
          <w:tcPr>
            <w:tcW w:w="562" w:type="dxa"/>
          </w:tcPr>
          <w:p w14:paraId="1935011B" w14:textId="5D9C9849" w:rsidR="00B140FB" w:rsidRDefault="00B140FB" w:rsidP="000D21EF">
            <w:pPr>
              <w:pStyle w:val="a4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1843" w:type="dxa"/>
            <w:vMerge w:val="restart"/>
            <w:vAlign w:val="center"/>
          </w:tcPr>
          <w:p w14:paraId="21783829" w14:textId="13350767" w:rsidR="00B140FB" w:rsidRDefault="00B140FB" w:rsidP="00B140FB">
            <w:proofErr w:type="gramStart"/>
            <w:r>
              <w:rPr>
                <w:rFonts w:hint="eastAsia"/>
              </w:rPr>
              <w:t>微信</w:t>
            </w:r>
            <w:proofErr w:type="gramEnd"/>
          </w:p>
        </w:tc>
        <w:tc>
          <w:tcPr>
            <w:tcW w:w="3260" w:type="dxa"/>
          </w:tcPr>
          <w:p w14:paraId="1C0F3E16" w14:textId="7F2A1F3D" w:rsidR="00B140FB" w:rsidRDefault="00B140FB" w:rsidP="004302E9">
            <w:r>
              <w:rPr>
                <w:rFonts w:hint="eastAsia"/>
              </w:rPr>
              <w:t>合计预存（笔数）</w:t>
            </w:r>
          </w:p>
        </w:tc>
        <w:tc>
          <w:tcPr>
            <w:tcW w:w="1611" w:type="dxa"/>
          </w:tcPr>
          <w:p w14:paraId="0FCD8685" w14:textId="1C21DFA0" w:rsidR="00B140FB" w:rsidRDefault="00412768" w:rsidP="004512E5">
            <w:pPr>
              <w:jc w:val="right"/>
            </w:pPr>
            <w:r>
              <w:rPr>
                <w:rFonts w:hint="eastAsia"/>
              </w:rPr>
              <w:t>1262</w:t>
            </w:r>
          </w:p>
        </w:tc>
        <w:tc>
          <w:tcPr>
            <w:tcW w:w="1014" w:type="dxa"/>
          </w:tcPr>
          <w:p w14:paraId="5AAE5C74" w14:textId="77777777" w:rsidR="00B140FB" w:rsidRDefault="00B140FB" w:rsidP="004512E5">
            <w:pPr>
              <w:jc w:val="right"/>
            </w:pPr>
          </w:p>
        </w:tc>
      </w:tr>
      <w:tr w:rsidR="00B140FB" w14:paraId="17F734CE" w14:textId="77777777" w:rsidTr="004302E9">
        <w:tc>
          <w:tcPr>
            <w:tcW w:w="562" w:type="dxa"/>
          </w:tcPr>
          <w:p w14:paraId="058AF9C9" w14:textId="17C765A0" w:rsidR="00B140FB" w:rsidRDefault="00B140FB" w:rsidP="000D21EF">
            <w:pPr>
              <w:pStyle w:val="a4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1843" w:type="dxa"/>
            <w:vMerge/>
          </w:tcPr>
          <w:p w14:paraId="3F9D54FC" w14:textId="77777777" w:rsidR="00B140FB" w:rsidRDefault="00B140FB" w:rsidP="004302E9"/>
        </w:tc>
        <w:tc>
          <w:tcPr>
            <w:tcW w:w="3260" w:type="dxa"/>
          </w:tcPr>
          <w:p w14:paraId="11D20D88" w14:textId="0DFD5BFA" w:rsidR="00B140FB" w:rsidRDefault="00B140FB" w:rsidP="004302E9">
            <w:r>
              <w:rPr>
                <w:rFonts w:hint="eastAsia"/>
              </w:rPr>
              <w:t>合计预存（金额）</w:t>
            </w:r>
          </w:p>
        </w:tc>
        <w:tc>
          <w:tcPr>
            <w:tcW w:w="1611" w:type="dxa"/>
          </w:tcPr>
          <w:p w14:paraId="425DE6E9" w14:textId="5EC688C1" w:rsidR="00B140FB" w:rsidRDefault="00412768" w:rsidP="004512E5">
            <w:pPr>
              <w:jc w:val="right"/>
            </w:pPr>
            <w:r>
              <w:rPr>
                <w:rFonts w:hint="eastAsia"/>
              </w:rPr>
              <w:t>454</w:t>
            </w:r>
            <w:r>
              <w:t>,</w:t>
            </w:r>
            <w:r>
              <w:rPr>
                <w:rFonts w:hint="eastAsia"/>
              </w:rPr>
              <w:t>545</w:t>
            </w:r>
            <w:r>
              <w:t>.00</w:t>
            </w:r>
          </w:p>
        </w:tc>
        <w:tc>
          <w:tcPr>
            <w:tcW w:w="1014" w:type="dxa"/>
          </w:tcPr>
          <w:p w14:paraId="27703D95" w14:textId="77777777" w:rsidR="00B140FB" w:rsidRDefault="00B140FB" w:rsidP="004512E5">
            <w:pPr>
              <w:jc w:val="right"/>
            </w:pPr>
          </w:p>
        </w:tc>
      </w:tr>
      <w:tr w:rsidR="00B140FB" w14:paraId="54646520" w14:textId="77777777" w:rsidTr="006A00C6">
        <w:tc>
          <w:tcPr>
            <w:tcW w:w="562" w:type="dxa"/>
          </w:tcPr>
          <w:p w14:paraId="08AB8C64" w14:textId="4F7D6D41" w:rsidR="00B140FB" w:rsidRDefault="00B140FB" w:rsidP="000D21EF">
            <w:pPr>
              <w:pStyle w:val="a4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5103" w:type="dxa"/>
            <w:gridSpan w:val="2"/>
          </w:tcPr>
          <w:p w14:paraId="79F0879E" w14:textId="170792A3" w:rsidR="00B140FB" w:rsidRDefault="00B140FB" w:rsidP="004302E9">
            <w:r>
              <w:rPr>
                <w:rFonts w:hint="eastAsia"/>
              </w:rPr>
              <w:t>各渠道预存总笔数</w:t>
            </w:r>
          </w:p>
        </w:tc>
        <w:tc>
          <w:tcPr>
            <w:tcW w:w="1611" w:type="dxa"/>
          </w:tcPr>
          <w:p w14:paraId="1B8FA2F3" w14:textId="0262EAC3" w:rsidR="00B140FB" w:rsidRDefault="004E4381" w:rsidP="004512E5">
            <w:pPr>
              <w:jc w:val="right"/>
            </w:pPr>
            <w:r>
              <w:rPr>
                <w:rFonts w:hint="eastAsia"/>
              </w:rPr>
              <w:t>11385</w:t>
            </w:r>
          </w:p>
        </w:tc>
        <w:tc>
          <w:tcPr>
            <w:tcW w:w="1014" w:type="dxa"/>
          </w:tcPr>
          <w:p w14:paraId="706B0324" w14:textId="77777777" w:rsidR="00B140FB" w:rsidRDefault="00B140FB" w:rsidP="004512E5">
            <w:pPr>
              <w:jc w:val="right"/>
            </w:pPr>
          </w:p>
        </w:tc>
      </w:tr>
      <w:tr w:rsidR="00B140FB" w14:paraId="02B08138" w14:textId="77777777" w:rsidTr="006A00C6">
        <w:tc>
          <w:tcPr>
            <w:tcW w:w="562" w:type="dxa"/>
          </w:tcPr>
          <w:p w14:paraId="468468EC" w14:textId="57664C2E" w:rsidR="00B140FB" w:rsidRDefault="00B140FB" w:rsidP="000D21EF">
            <w:pPr>
              <w:pStyle w:val="a4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5103" w:type="dxa"/>
            <w:gridSpan w:val="2"/>
          </w:tcPr>
          <w:p w14:paraId="60B9EDBD" w14:textId="5B6C7C8E" w:rsidR="00B140FB" w:rsidRDefault="00B140FB" w:rsidP="004302E9">
            <w:r>
              <w:rPr>
                <w:rFonts w:hint="eastAsia"/>
              </w:rPr>
              <w:t>各渠道预存总金额</w:t>
            </w:r>
          </w:p>
        </w:tc>
        <w:tc>
          <w:tcPr>
            <w:tcW w:w="1611" w:type="dxa"/>
          </w:tcPr>
          <w:p w14:paraId="57E25ADA" w14:textId="6049B7D7" w:rsidR="00B140FB" w:rsidRDefault="004E4381" w:rsidP="004512E5">
            <w:pPr>
              <w:jc w:val="right"/>
            </w:pPr>
            <w:r>
              <w:rPr>
                <w:rFonts w:hint="eastAsia"/>
              </w:rPr>
              <w:t>2</w:t>
            </w:r>
            <w:r>
              <w:t>,</w:t>
            </w:r>
            <w:r>
              <w:rPr>
                <w:rFonts w:hint="eastAsia"/>
              </w:rPr>
              <w:t>64</w:t>
            </w:r>
            <w:r>
              <w:t>6,500.00</w:t>
            </w:r>
          </w:p>
        </w:tc>
        <w:tc>
          <w:tcPr>
            <w:tcW w:w="1014" w:type="dxa"/>
          </w:tcPr>
          <w:p w14:paraId="21C44C51" w14:textId="77777777" w:rsidR="00B140FB" w:rsidRDefault="00B140FB" w:rsidP="004512E5">
            <w:pPr>
              <w:jc w:val="right"/>
            </w:pPr>
          </w:p>
        </w:tc>
      </w:tr>
      <w:tr w:rsidR="00CD4E31" w14:paraId="5C79541A" w14:textId="77777777" w:rsidTr="00DF1405">
        <w:tc>
          <w:tcPr>
            <w:tcW w:w="8290" w:type="dxa"/>
            <w:gridSpan w:val="5"/>
            <w:shd w:val="clear" w:color="auto" w:fill="F2F2F2" w:themeFill="background1" w:themeFillShade="F2"/>
          </w:tcPr>
          <w:p w14:paraId="22B031F5" w14:textId="040377B6" w:rsidR="00CD4E31" w:rsidRDefault="00CD4E31">
            <w:r>
              <w:rPr>
                <w:rFonts w:hint="eastAsia"/>
              </w:rPr>
              <w:t>故障统计</w:t>
            </w:r>
          </w:p>
        </w:tc>
      </w:tr>
      <w:tr w:rsidR="00CD4E31" w14:paraId="0E5925D8" w14:textId="77777777" w:rsidTr="00B140FB">
        <w:tc>
          <w:tcPr>
            <w:tcW w:w="562" w:type="dxa"/>
          </w:tcPr>
          <w:p w14:paraId="0F6CDC73" w14:textId="44942ACC" w:rsidR="00CD4E31" w:rsidRDefault="00CD4E31" w:rsidP="000D21EF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5103" w:type="dxa"/>
            <w:gridSpan w:val="2"/>
          </w:tcPr>
          <w:p w14:paraId="5E51EAC3" w14:textId="3A9AD0A2" w:rsidR="00CD4E31" w:rsidRDefault="00CD4E31" w:rsidP="004302E9">
            <w:r>
              <w:rPr>
                <w:rFonts w:hint="eastAsia"/>
              </w:rPr>
              <w:t>证卡打印机故障</w:t>
            </w:r>
            <w:r w:rsidR="00E158AC">
              <w:rPr>
                <w:rFonts w:hint="eastAsia"/>
              </w:rPr>
              <w:t>数量</w:t>
            </w:r>
          </w:p>
        </w:tc>
        <w:tc>
          <w:tcPr>
            <w:tcW w:w="1611" w:type="dxa"/>
          </w:tcPr>
          <w:p w14:paraId="07A82385" w14:textId="69FF989D" w:rsidR="00CD4E31" w:rsidRDefault="00E158AC" w:rsidP="004512E5">
            <w:pPr>
              <w:jc w:val="right"/>
            </w:pPr>
            <w:r>
              <w:rPr>
                <w:rFonts w:hint="eastAsia"/>
              </w:rPr>
              <w:t>23</w:t>
            </w:r>
          </w:p>
        </w:tc>
        <w:tc>
          <w:tcPr>
            <w:tcW w:w="1014" w:type="dxa"/>
          </w:tcPr>
          <w:p w14:paraId="58674F46" w14:textId="193C1187" w:rsidR="00CD4E31" w:rsidRDefault="00605542" w:rsidP="004512E5">
            <w:pPr>
              <w:jc w:val="right"/>
            </w:pPr>
            <w:r>
              <w:rPr>
                <w:rFonts w:hint="eastAsia"/>
              </w:rPr>
              <w:t>0.57</w:t>
            </w:r>
            <w:r w:rsidR="00E158AC">
              <w:rPr>
                <w:rFonts w:hint="eastAsia"/>
              </w:rPr>
              <w:t>%</w:t>
            </w:r>
          </w:p>
        </w:tc>
      </w:tr>
      <w:tr w:rsidR="00B305DD" w14:paraId="20C31464" w14:textId="77777777" w:rsidTr="00B140FB">
        <w:tc>
          <w:tcPr>
            <w:tcW w:w="562" w:type="dxa"/>
          </w:tcPr>
          <w:p w14:paraId="5773C05E" w14:textId="52722276" w:rsidR="00B305DD" w:rsidRDefault="00B305DD" w:rsidP="000D21EF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5103" w:type="dxa"/>
            <w:gridSpan w:val="2"/>
          </w:tcPr>
          <w:p w14:paraId="0EA7BC21" w14:textId="3DF30314" w:rsidR="00B305DD" w:rsidRDefault="00CD4E31">
            <w:proofErr w:type="gramStart"/>
            <w:r>
              <w:rPr>
                <w:rFonts w:hint="eastAsia"/>
              </w:rPr>
              <w:t>各类吞卡</w:t>
            </w:r>
            <w:proofErr w:type="gramEnd"/>
          </w:p>
        </w:tc>
        <w:tc>
          <w:tcPr>
            <w:tcW w:w="1611" w:type="dxa"/>
          </w:tcPr>
          <w:p w14:paraId="53E8F9A1" w14:textId="0F08823A" w:rsidR="00B305DD" w:rsidRDefault="00E158AC" w:rsidP="004512E5">
            <w:pPr>
              <w:jc w:val="right"/>
            </w:pPr>
            <w:r>
              <w:rPr>
                <w:rFonts w:hint="eastAsia"/>
              </w:rPr>
              <w:t>12</w:t>
            </w:r>
          </w:p>
        </w:tc>
        <w:tc>
          <w:tcPr>
            <w:tcW w:w="1014" w:type="dxa"/>
          </w:tcPr>
          <w:p w14:paraId="2BBD85CF" w14:textId="77777777" w:rsidR="00B305DD" w:rsidRDefault="00B305DD" w:rsidP="004512E5">
            <w:pPr>
              <w:jc w:val="right"/>
            </w:pPr>
          </w:p>
        </w:tc>
      </w:tr>
      <w:tr w:rsidR="00B305DD" w14:paraId="39D1E02D" w14:textId="77777777" w:rsidTr="00B140FB">
        <w:tc>
          <w:tcPr>
            <w:tcW w:w="562" w:type="dxa"/>
          </w:tcPr>
          <w:p w14:paraId="3C0C1F22" w14:textId="76924563" w:rsidR="00B305DD" w:rsidRDefault="00B305DD" w:rsidP="000D21EF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5103" w:type="dxa"/>
            <w:gridSpan w:val="2"/>
          </w:tcPr>
          <w:p w14:paraId="3813303F" w14:textId="073BC76C" w:rsidR="00B305DD" w:rsidRDefault="00CD4E31">
            <w:r>
              <w:rPr>
                <w:rFonts w:hint="eastAsia"/>
              </w:rPr>
              <w:t>凭条/报告打印机卡纸</w:t>
            </w:r>
          </w:p>
        </w:tc>
        <w:tc>
          <w:tcPr>
            <w:tcW w:w="1611" w:type="dxa"/>
          </w:tcPr>
          <w:p w14:paraId="532EB302" w14:textId="1C33AE49" w:rsidR="00B305DD" w:rsidRDefault="00605542" w:rsidP="004512E5">
            <w:pPr>
              <w:jc w:val="right"/>
            </w:pPr>
            <w:r>
              <w:rPr>
                <w:rFonts w:hint="eastAsia"/>
              </w:rPr>
              <w:t>9</w:t>
            </w:r>
          </w:p>
        </w:tc>
        <w:tc>
          <w:tcPr>
            <w:tcW w:w="1014" w:type="dxa"/>
          </w:tcPr>
          <w:p w14:paraId="41963090" w14:textId="77777777" w:rsidR="00B305DD" w:rsidRDefault="00B305DD" w:rsidP="004512E5">
            <w:pPr>
              <w:jc w:val="right"/>
            </w:pPr>
          </w:p>
        </w:tc>
      </w:tr>
      <w:tr w:rsidR="00CD4E31" w14:paraId="61CA92FB" w14:textId="77777777" w:rsidTr="00B140FB">
        <w:tc>
          <w:tcPr>
            <w:tcW w:w="562" w:type="dxa"/>
          </w:tcPr>
          <w:p w14:paraId="35DA80EE" w14:textId="5E640B3B" w:rsidR="00CD4E31" w:rsidRDefault="00CD4E31" w:rsidP="000D21EF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5103" w:type="dxa"/>
            <w:gridSpan w:val="2"/>
          </w:tcPr>
          <w:p w14:paraId="1A90F637" w14:textId="39432CF4" w:rsidR="00CD4E31" w:rsidRDefault="00CD4E31">
            <w:r>
              <w:rPr>
                <w:rFonts w:hint="eastAsia"/>
              </w:rPr>
              <w:t>银联读卡器</w:t>
            </w:r>
          </w:p>
        </w:tc>
        <w:tc>
          <w:tcPr>
            <w:tcW w:w="1611" w:type="dxa"/>
          </w:tcPr>
          <w:p w14:paraId="464267F5" w14:textId="05B1D4C1" w:rsidR="00CD4E31" w:rsidRDefault="00605542" w:rsidP="004512E5">
            <w:pPr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14:paraId="7C9B02E2" w14:textId="383FD2E8" w:rsidR="00CD4E31" w:rsidRDefault="00605542" w:rsidP="004512E5">
            <w:pPr>
              <w:jc w:val="right"/>
            </w:pPr>
            <w:r>
              <w:rPr>
                <w:rFonts w:hint="eastAsia"/>
              </w:rPr>
              <w:t>0.30%</w:t>
            </w:r>
          </w:p>
        </w:tc>
      </w:tr>
      <w:tr w:rsidR="00CD4E31" w14:paraId="68245F69" w14:textId="77777777" w:rsidTr="00B140FB">
        <w:tc>
          <w:tcPr>
            <w:tcW w:w="562" w:type="dxa"/>
          </w:tcPr>
          <w:p w14:paraId="51EB205F" w14:textId="4DE20F21" w:rsidR="00CD4E31" w:rsidRDefault="00CD4E31" w:rsidP="000D21EF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5103" w:type="dxa"/>
            <w:gridSpan w:val="2"/>
          </w:tcPr>
          <w:p w14:paraId="4445B7D9" w14:textId="624A56FB" w:rsidR="00CD4E31" w:rsidRDefault="00CD4E31">
            <w:proofErr w:type="gramStart"/>
            <w:r>
              <w:rPr>
                <w:rFonts w:hint="eastAsia"/>
              </w:rPr>
              <w:t>钞箱</w:t>
            </w:r>
            <w:proofErr w:type="gramEnd"/>
          </w:p>
        </w:tc>
        <w:tc>
          <w:tcPr>
            <w:tcW w:w="1611" w:type="dxa"/>
          </w:tcPr>
          <w:p w14:paraId="41AAE9C8" w14:textId="156A04BF" w:rsidR="00CD4E31" w:rsidRDefault="00605542" w:rsidP="004512E5">
            <w:pPr>
              <w:jc w:val="right"/>
            </w:pPr>
            <w:r>
              <w:rPr>
                <w:rFonts w:hint="eastAsia"/>
              </w:rPr>
              <w:t>10</w:t>
            </w:r>
          </w:p>
        </w:tc>
        <w:tc>
          <w:tcPr>
            <w:tcW w:w="1014" w:type="dxa"/>
          </w:tcPr>
          <w:p w14:paraId="54D7715A" w14:textId="0C97D498" w:rsidR="00CD4E31" w:rsidRDefault="00605542" w:rsidP="004512E5">
            <w:pPr>
              <w:jc w:val="right"/>
            </w:pPr>
            <w:r>
              <w:rPr>
                <w:rFonts w:hint="eastAsia"/>
              </w:rPr>
              <w:t>0.12%</w:t>
            </w:r>
          </w:p>
        </w:tc>
      </w:tr>
      <w:tr w:rsidR="00605542" w14:paraId="7CE093D7" w14:textId="77777777" w:rsidTr="00B140FB">
        <w:tc>
          <w:tcPr>
            <w:tcW w:w="562" w:type="dxa"/>
          </w:tcPr>
          <w:p w14:paraId="4CB4973A" w14:textId="775212C3" w:rsidR="00605542" w:rsidRDefault="00605542" w:rsidP="000D21EF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5103" w:type="dxa"/>
            <w:gridSpan w:val="2"/>
          </w:tcPr>
          <w:p w14:paraId="471A78A4" w14:textId="3D14A644" w:rsidR="00605542" w:rsidRDefault="00605542">
            <w:r>
              <w:rPr>
                <w:rFonts w:hint="eastAsia"/>
              </w:rPr>
              <w:t>液晶屏</w:t>
            </w:r>
          </w:p>
        </w:tc>
        <w:tc>
          <w:tcPr>
            <w:tcW w:w="1611" w:type="dxa"/>
          </w:tcPr>
          <w:p w14:paraId="5D930CFC" w14:textId="5C3B5997" w:rsidR="00605542" w:rsidRDefault="00605542" w:rsidP="004512E5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1014" w:type="dxa"/>
          </w:tcPr>
          <w:p w14:paraId="6D65FE7B" w14:textId="77777777" w:rsidR="00605542" w:rsidRDefault="00605542" w:rsidP="004512E5">
            <w:pPr>
              <w:jc w:val="right"/>
            </w:pPr>
          </w:p>
        </w:tc>
      </w:tr>
      <w:tr w:rsidR="00605542" w14:paraId="0DFE075C" w14:textId="77777777" w:rsidTr="00B140FB">
        <w:tc>
          <w:tcPr>
            <w:tcW w:w="562" w:type="dxa"/>
          </w:tcPr>
          <w:p w14:paraId="32AB1445" w14:textId="49BBC515" w:rsidR="00605542" w:rsidRDefault="00605542" w:rsidP="000D21EF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5103" w:type="dxa"/>
            <w:gridSpan w:val="2"/>
          </w:tcPr>
          <w:p w14:paraId="6835702F" w14:textId="1A74A92C" w:rsidR="00605542" w:rsidRDefault="00605542"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保卡</w:t>
            </w:r>
          </w:p>
        </w:tc>
        <w:tc>
          <w:tcPr>
            <w:tcW w:w="1611" w:type="dxa"/>
          </w:tcPr>
          <w:p w14:paraId="651DA219" w14:textId="088ACE49" w:rsidR="00605542" w:rsidRDefault="00605542" w:rsidP="004512E5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1014" w:type="dxa"/>
          </w:tcPr>
          <w:p w14:paraId="3CE08FEB" w14:textId="77777777" w:rsidR="00605542" w:rsidRDefault="00605542" w:rsidP="004512E5">
            <w:pPr>
              <w:jc w:val="right"/>
            </w:pPr>
          </w:p>
        </w:tc>
      </w:tr>
    </w:tbl>
    <w:p w14:paraId="48917A62" w14:textId="0E195D8A" w:rsidR="002C3557" w:rsidRDefault="002C3557">
      <w:pPr>
        <w:rPr>
          <w:rFonts w:hint="eastAsia"/>
        </w:rPr>
      </w:pPr>
    </w:p>
    <w:sectPr w:rsidR="002C3557" w:rsidSect="00F00C8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F103F"/>
    <w:multiLevelType w:val="hybridMultilevel"/>
    <w:tmpl w:val="150A73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253204"/>
    <w:multiLevelType w:val="hybridMultilevel"/>
    <w:tmpl w:val="87089E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5C3FE8"/>
    <w:multiLevelType w:val="hybridMultilevel"/>
    <w:tmpl w:val="87089E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A404BE"/>
    <w:multiLevelType w:val="hybridMultilevel"/>
    <w:tmpl w:val="4DD0B8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0479AC"/>
    <w:multiLevelType w:val="hybridMultilevel"/>
    <w:tmpl w:val="1A14EC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5ED"/>
    <w:rsid w:val="000023E0"/>
    <w:rsid w:val="00003B3D"/>
    <w:rsid w:val="00053583"/>
    <w:rsid w:val="00092A67"/>
    <w:rsid w:val="000A0AB7"/>
    <w:rsid w:val="000D21EF"/>
    <w:rsid w:val="000F71B5"/>
    <w:rsid w:val="001219FE"/>
    <w:rsid w:val="00124E0A"/>
    <w:rsid w:val="00147282"/>
    <w:rsid w:val="00152886"/>
    <w:rsid w:val="00160FF3"/>
    <w:rsid w:val="001965BF"/>
    <w:rsid w:val="001F0479"/>
    <w:rsid w:val="002B25FC"/>
    <w:rsid w:val="002C3557"/>
    <w:rsid w:val="002D7781"/>
    <w:rsid w:val="00327702"/>
    <w:rsid w:val="00334FD5"/>
    <w:rsid w:val="003A4B4A"/>
    <w:rsid w:val="003B0065"/>
    <w:rsid w:val="003E257C"/>
    <w:rsid w:val="00412768"/>
    <w:rsid w:val="004512E5"/>
    <w:rsid w:val="004858E1"/>
    <w:rsid w:val="00492D38"/>
    <w:rsid w:val="004C4173"/>
    <w:rsid w:val="004E4381"/>
    <w:rsid w:val="004F2CCD"/>
    <w:rsid w:val="005241B5"/>
    <w:rsid w:val="005369A1"/>
    <w:rsid w:val="0054187F"/>
    <w:rsid w:val="00572294"/>
    <w:rsid w:val="00585E13"/>
    <w:rsid w:val="005F7957"/>
    <w:rsid w:val="00605542"/>
    <w:rsid w:val="006C50AD"/>
    <w:rsid w:val="006E57B5"/>
    <w:rsid w:val="006F4A8A"/>
    <w:rsid w:val="007132D3"/>
    <w:rsid w:val="00745A08"/>
    <w:rsid w:val="007775ED"/>
    <w:rsid w:val="00782C06"/>
    <w:rsid w:val="00792791"/>
    <w:rsid w:val="008313AC"/>
    <w:rsid w:val="00865790"/>
    <w:rsid w:val="0086594A"/>
    <w:rsid w:val="008A3619"/>
    <w:rsid w:val="008B450C"/>
    <w:rsid w:val="008D3F5C"/>
    <w:rsid w:val="008D6129"/>
    <w:rsid w:val="00903A42"/>
    <w:rsid w:val="00923C31"/>
    <w:rsid w:val="009C0C3A"/>
    <w:rsid w:val="00A3097B"/>
    <w:rsid w:val="00A91AE7"/>
    <w:rsid w:val="00AB66BA"/>
    <w:rsid w:val="00AC1CED"/>
    <w:rsid w:val="00AE762E"/>
    <w:rsid w:val="00B140FB"/>
    <w:rsid w:val="00B305DD"/>
    <w:rsid w:val="00BA4E28"/>
    <w:rsid w:val="00BC32F3"/>
    <w:rsid w:val="00C11D64"/>
    <w:rsid w:val="00C12827"/>
    <w:rsid w:val="00C77259"/>
    <w:rsid w:val="00CD4E31"/>
    <w:rsid w:val="00D165C0"/>
    <w:rsid w:val="00D214A9"/>
    <w:rsid w:val="00DF1405"/>
    <w:rsid w:val="00E158AC"/>
    <w:rsid w:val="00E47AA6"/>
    <w:rsid w:val="00E512F6"/>
    <w:rsid w:val="00E85C3C"/>
    <w:rsid w:val="00ED4AD1"/>
    <w:rsid w:val="00F00C8E"/>
    <w:rsid w:val="00F217F1"/>
    <w:rsid w:val="00F4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860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79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85E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6</Pages>
  <Words>438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崔立斌</dc:creator>
  <cp:keywords/>
  <dc:description/>
  <cp:lastModifiedBy>黄勇</cp:lastModifiedBy>
  <cp:revision>71</cp:revision>
  <dcterms:created xsi:type="dcterms:W3CDTF">2017-06-11T23:22:00Z</dcterms:created>
  <dcterms:modified xsi:type="dcterms:W3CDTF">2017-06-13T11:36:00Z</dcterms:modified>
</cp:coreProperties>
</file>