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1C" w:rsidRPr="001D4B4E" w:rsidRDefault="00AD761C" w:rsidP="001D4B4E">
      <w:pPr>
        <w:pStyle w:val="a3"/>
        <w:rPr>
          <w:rFonts w:ascii="黑体" w:eastAsia="黑体" w:hAnsi="黑体"/>
          <w:sz w:val="40"/>
        </w:rPr>
      </w:pPr>
      <w:r w:rsidRPr="00AD761C">
        <w:rPr>
          <w:rFonts w:ascii="黑体" w:eastAsia="黑体" w:hAnsi="黑体" w:hint="eastAsia"/>
          <w:sz w:val="40"/>
        </w:rPr>
        <w:t>招行验收数据</w:t>
      </w:r>
      <w:r w:rsidR="008B773C">
        <w:rPr>
          <w:rFonts w:ascii="黑体" w:eastAsia="黑体" w:hAnsi="黑体" w:hint="eastAsia"/>
          <w:sz w:val="40"/>
        </w:rPr>
        <w:t>统计</w:t>
      </w:r>
    </w:p>
    <w:p w:rsidR="00AD761C" w:rsidRDefault="008B7F81" w:rsidP="008B7F81">
      <w:pPr>
        <w:pStyle w:val="1"/>
      </w:pPr>
      <w:r w:rsidRPr="008B7F81">
        <w:rPr>
          <w:rFonts w:hint="eastAsia"/>
        </w:rPr>
        <w:t>门诊、住院使用率</w:t>
      </w:r>
    </w:p>
    <w:p w:rsidR="00247D9C" w:rsidRDefault="00247D9C" w:rsidP="00247D9C">
      <w:pPr>
        <w:pStyle w:val="2"/>
        <w:ind w:left="576"/>
      </w:pPr>
      <w:r w:rsidRPr="008B7F81">
        <w:rPr>
          <w:rFonts w:hint="eastAsia"/>
        </w:rPr>
        <w:t>门诊量</w:t>
      </w:r>
      <w:r>
        <w:rPr>
          <w:rFonts w:hint="eastAsia"/>
        </w:rPr>
        <w:t>（费用统计）</w:t>
      </w:r>
    </w:p>
    <w:tbl>
      <w:tblPr>
        <w:tblW w:w="6566" w:type="dxa"/>
        <w:tblInd w:w="517" w:type="dxa"/>
        <w:tblLook w:val="04A0" w:firstRow="1" w:lastRow="0" w:firstColumn="1" w:lastColumn="0" w:noHBand="0" w:noVBand="1"/>
      </w:tblPr>
      <w:tblGrid>
        <w:gridCol w:w="1240"/>
        <w:gridCol w:w="2774"/>
        <w:gridCol w:w="2552"/>
      </w:tblGrid>
      <w:tr w:rsidR="003A4327" w:rsidRPr="003A4327" w:rsidTr="00172E98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A4327" w:rsidRPr="008F1C4B" w:rsidRDefault="003A4327" w:rsidP="003A432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</w:rPr>
              <w:t xml:space="preserve">　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4327" w:rsidRPr="008F1C4B" w:rsidRDefault="003A4327" w:rsidP="003A43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</w:rPr>
              <w:t>6月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4327" w:rsidRPr="008F1C4B" w:rsidRDefault="003A4327" w:rsidP="003A432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</w:rPr>
              <w:t>7月</w:t>
            </w:r>
          </w:p>
        </w:tc>
      </w:tr>
      <w:tr w:rsidR="003A4327" w:rsidRPr="003A4327" w:rsidTr="00172E98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327" w:rsidRPr="008F1C4B" w:rsidRDefault="00252FA0" w:rsidP="003A43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老系统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7" w:rsidRPr="008F1C4B" w:rsidRDefault="003A4327" w:rsidP="008F1C4B">
            <w:pPr>
              <w:widowControl/>
              <w:jc w:val="right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50,563,014.35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7" w:rsidRPr="008F1C4B" w:rsidRDefault="003A4327" w:rsidP="008F1C4B">
            <w:pPr>
              <w:widowControl/>
              <w:jc w:val="right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63,487,442.53</w:t>
            </w:r>
          </w:p>
        </w:tc>
      </w:tr>
      <w:tr w:rsidR="003A4327" w:rsidRPr="003A4327" w:rsidTr="00172E98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327" w:rsidRPr="008F1C4B" w:rsidRDefault="003A4327" w:rsidP="003A43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新系统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7" w:rsidRPr="008F1C4B" w:rsidRDefault="003A4327" w:rsidP="008F1C4B">
            <w:pPr>
              <w:widowControl/>
              <w:jc w:val="right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57,278,420.52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7" w:rsidRPr="008F1C4B" w:rsidRDefault="003A4327" w:rsidP="008F1C4B">
            <w:pPr>
              <w:widowControl/>
              <w:jc w:val="right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69,854,995.57</w:t>
            </w:r>
          </w:p>
        </w:tc>
      </w:tr>
    </w:tbl>
    <w:p w:rsidR="003A4327" w:rsidRDefault="003A4327" w:rsidP="003A4327">
      <w:pPr>
        <w:ind w:firstLineChars="202" w:firstLine="424"/>
      </w:pPr>
    </w:p>
    <w:p w:rsidR="00247D9C" w:rsidRDefault="00252FA0" w:rsidP="00247D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7EF5F" wp14:editId="1517FAD2">
            <wp:extent cx="8823366" cy="2743200"/>
            <wp:effectExtent l="0" t="0" r="15875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7D9C" w:rsidRPr="008F1C4B" w:rsidRDefault="00172E98" w:rsidP="00247D9C">
      <w:pPr>
        <w:rPr>
          <w:sz w:val="24"/>
        </w:rPr>
      </w:pPr>
      <w:r w:rsidRPr="008F1C4B">
        <w:rPr>
          <w:rFonts w:hint="eastAsia"/>
          <w:sz w:val="24"/>
        </w:rPr>
        <w:t>注：</w:t>
      </w:r>
    </w:p>
    <w:p w:rsidR="00172E98" w:rsidRPr="008F1C4B" w:rsidRDefault="00172E98" w:rsidP="00172E98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8F1C4B">
        <w:rPr>
          <w:rFonts w:hint="eastAsia"/>
          <w:sz w:val="24"/>
        </w:rPr>
        <w:t>新</w:t>
      </w:r>
      <w:r w:rsidR="001110D1" w:rsidRPr="008F1C4B">
        <w:rPr>
          <w:rFonts w:hint="eastAsia"/>
          <w:sz w:val="24"/>
        </w:rPr>
        <w:t>老</w:t>
      </w:r>
      <w:r w:rsidRPr="008F1C4B">
        <w:rPr>
          <w:rFonts w:hint="eastAsia"/>
          <w:sz w:val="24"/>
        </w:rPr>
        <w:t>系统同比医院整体收入增加；</w:t>
      </w:r>
    </w:p>
    <w:p w:rsidR="00172E98" w:rsidRPr="008F1C4B" w:rsidRDefault="00172E98" w:rsidP="00172E98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8F1C4B">
        <w:rPr>
          <w:rFonts w:hint="eastAsia"/>
          <w:sz w:val="24"/>
        </w:rPr>
        <w:t>随着新系统正常运行及医院业务高峰期，7月整体收入比6月增加；</w:t>
      </w:r>
    </w:p>
    <w:p w:rsidR="00172E98" w:rsidRPr="008F1C4B" w:rsidRDefault="00172E98" w:rsidP="00172E98">
      <w:pPr>
        <w:pStyle w:val="a5"/>
        <w:numPr>
          <w:ilvl w:val="0"/>
          <w:numId w:val="15"/>
        </w:numPr>
        <w:ind w:firstLineChars="0"/>
        <w:rPr>
          <w:rFonts w:hint="eastAsia"/>
          <w:sz w:val="24"/>
        </w:rPr>
      </w:pPr>
      <w:r w:rsidRPr="008F1C4B">
        <w:rPr>
          <w:rFonts w:hint="eastAsia"/>
          <w:sz w:val="24"/>
        </w:rPr>
        <w:t>8月份数据不完整，暂未统计；</w:t>
      </w:r>
    </w:p>
    <w:p w:rsidR="008B7F81" w:rsidRDefault="008B7F81" w:rsidP="008B7F81">
      <w:pPr>
        <w:pStyle w:val="2"/>
        <w:ind w:left="576"/>
      </w:pPr>
      <w:r w:rsidRPr="008B7F81">
        <w:rPr>
          <w:rFonts w:hint="eastAsia"/>
        </w:rPr>
        <w:lastRenderedPageBreak/>
        <w:t>门诊量</w:t>
      </w:r>
      <w:r w:rsidR="007B5ACB">
        <w:rPr>
          <w:rFonts w:hint="eastAsia"/>
        </w:rPr>
        <w:t>（就诊人次）</w:t>
      </w:r>
    </w:p>
    <w:tbl>
      <w:tblPr>
        <w:tblW w:w="5387" w:type="dxa"/>
        <w:tblInd w:w="420" w:type="dxa"/>
        <w:tblLook w:val="04A0" w:firstRow="1" w:lastRow="0" w:firstColumn="1" w:lastColumn="0" w:noHBand="0" w:noVBand="1"/>
      </w:tblPr>
      <w:tblGrid>
        <w:gridCol w:w="1240"/>
        <w:gridCol w:w="2021"/>
        <w:gridCol w:w="2126"/>
      </w:tblGrid>
      <w:tr w:rsidR="00A02408" w:rsidRPr="00A02408" w:rsidTr="00172E98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2408" w:rsidRPr="008F1C4B" w:rsidRDefault="00A02408" w:rsidP="00A024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color w:val="000000"/>
                <w:kern w:val="0"/>
                <w:sz w:val="28"/>
              </w:rPr>
              <w:t xml:space="preserve">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</w:rPr>
              <w:t>6月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</w:rPr>
            </w:pPr>
            <w:r w:rsidRPr="008F1C4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</w:rPr>
              <w:t>7月</w:t>
            </w:r>
          </w:p>
        </w:tc>
      </w:tr>
      <w:tr w:rsidR="00A02408" w:rsidRPr="00A02408" w:rsidTr="00172E98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408" w:rsidRPr="008F1C4B" w:rsidRDefault="00252FA0" w:rsidP="00A024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老系统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150,286.00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194,081.00</w:t>
            </w:r>
          </w:p>
        </w:tc>
      </w:tr>
      <w:tr w:rsidR="00A02408" w:rsidRPr="00A02408" w:rsidTr="00172E98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408" w:rsidRPr="008F1C4B" w:rsidRDefault="00A02408" w:rsidP="00A024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新系统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151,394.00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408" w:rsidRPr="008F1C4B" w:rsidRDefault="00A02408" w:rsidP="00A02408">
            <w:pPr>
              <w:widowControl/>
              <w:jc w:val="center"/>
              <w:rPr>
                <w:rFonts w:ascii="等线" w:eastAsia="等线" w:hAnsi="等线" w:cs="宋体"/>
                <w:bCs/>
                <w:color w:val="000000"/>
                <w:kern w:val="0"/>
                <w:sz w:val="24"/>
              </w:rPr>
            </w:pPr>
            <w:r w:rsidRPr="008F1C4B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</w:rPr>
              <w:t>188,579.00</w:t>
            </w:r>
          </w:p>
        </w:tc>
      </w:tr>
    </w:tbl>
    <w:p w:rsidR="00A02408" w:rsidRDefault="00A02408" w:rsidP="007B5ACB"/>
    <w:p w:rsidR="00252FA0" w:rsidRDefault="001E66BF" w:rsidP="007B5ACB">
      <w:pPr>
        <w:rPr>
          <w:rFonts w:hint="eastAsia"/>
        </w:rPr>
      </w:pPr>
      <w:r>
        <w:rPr>
          <w:noProof/>
        </w:rPr>
        <w:drawing>
          <wp:inline distT="0" distB="0" distL="0" distR="0" wp14:anchorId="7640B91E" wp14:editId="2E704070">
            <wp:extent cx="8858885" cy="2966484"/>
            <wp:effectExtent l="0" t="0" r="18415" b="571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7D9C" w:rsidRPr="008F1C4B" w:rsidRDefault="00247D9C" w:rsidP="007B5ACB">
      <w:pPr>
        <w:rPr>
          <w:sz w:val="24"/>
        </w:rPr>
      </w:pPr>
      <w:r w:rsidRPr="008F1C4B">
        <w:rPr>
          <w:rFonts w:hint="eastAsia"/>
          <w:sz w:val="24"/>
        </w:rPr>
        <w:lastRenderedPageBreak/>
        <w:t>注：</w:t>
      </w:r>
    </w:p>
    <w:p w:rsidR="0065077F" w:rsidRPr="008F1C4B" w:rsidRDefault="0065077F" w:rsidP="0065077F">
      <w:pPr>
        <w:pStyle w:val="a5"/>
        <w:numPr>
          <w:ilvl w:val="0"/>
          <w:numId w:val="16"/>
        </w:numPr>
        <w:ind w:firstLineChars="0"/>
        <w:rPr>
          <w:sz w:val="24"/>
        </w:rPr>
      </w:pPr>
      <w:r w:rsidRPr="008F1C4B">
        <w:rPr>
          <w:rFonts w:hint="eastAsia"/>
          <w:sz w:val="24"/>
        </w:rPr>
        <w:t>新老系统同比</w:t>
      </w:r>
      <w:r w:rsidRPr="008F1C4B">
        <w:rPr>
          <w:rFonts w:hint="eastAsia"/>
          <w:sz w:val="24"/>
        </w:rPr>
        <w:t>医院就诊人次整体持平</w:t>
      </w:r>
    </w:p>
    <w:p w:rsidR="0065077F" w:rsidRPr="008F1C4B" w:rsidRDefault="0065077F" w:rsidP="0065077F">
      <w:pPr>
        <w:pStyle w:val="a5"/>
        <w:numPr>
          <w:ilvl w:val="0"/>
          <w:numId w:val="16"/>
        </w:numPr>
        <w:ind w:firstLineChars="0"/>
        <w:rPr>
          <w:sz w:val="24"/>
        </w:rPr>
      </w:pPr>
      <w:r w:rsidRPr="008F1C4B">
        <w:rPr>
          <w:rFonts w:hint="eastAsia"/>
          <w:sz w:val="24"/>
        </w:rPr>
        <w:t>由于新老系统数据统计口径无法完全一致，数据存在误差；</w:t>
      </w:r>
    </w:p>
    <w:p w:rsidR="007B5ACB" w:rsidRDefault="007B5ACB" w:rsidP="007B5ACB"/>
    <w:p w:rsidR="008B7F81" w:rsidRDefault="008B7F81" w:rsidP="008B7F81">
      <w:pPr>
        <w:pStyle w:val="2"/>
        <w:ind w:left="576"/>
      </w:pPr>
      <w:r w:rsidRPr="008B7F81">
        <w:rPr>
          <w:rFonts w:hint="eastAsia"/>
        </w:rPr>
        <w:t>预存缴费数据</w:t>
      </w:r>
    </w:p>
    <w:tbl>
      <w:tblPr>
        <w:tblW w:w="13100" w:type="dxa"/>
        <w:tblInd w:w="-5" w:type="dxa"/>
        <w:tblLook w:val="04A0" w:firstRow="1" w:lastRow="0" w:firstColumn="1" w:lastColumn="0" w:noHBand="0" w:noVBand="1"/>
      </w:tblPr>
      <w:tblGrid>
        <w:gridCol w:w="1400"/>
        <w:gridCol w:w="1719"/>
        <w:gridCol w:w="2126"/>
        <w:gridCol w:w="1455"/>
        <w:gridCol w:w="1820"/>
        <w:gridCol w:w="1340"/>
        <w:gridCol w:w="1820"/>
        <w:gridCol w:w="1420"/>
      </w:tblGrid>
      <w:tr w:rsidR="00D81B29" w:rsidRPr="00743867" w:rsidTr="008B4917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1B29" w:rsidRPr="00D81B29" w:rsidRDefault="00D81B29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D81B29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分类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1B29" w:rsidRPr="00D81B29" w:rsidRDefault="00D81B29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D81B29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3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1B29" w:rsidRPr="00D81B29" w:rsidRDefault="00D81B29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D81B29"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  <w:t>6月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1B29" w:rsidRPr="00D81B29" w:rsidRDefault="00D81B29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D81B29"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  <w:t>7</w:t>
            </w:r>
            <w:r w:rsidRPr="00D81B29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月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1B29" w:rsidRPr="00D81B29" w:rsidRDefault="00D81B29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D81B29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8月</w:t>
            </w:r>
          </w:p>
        </w:tc>
      </w:tr>
      <w:tr w:rsidR="00743867" w:rsidRPr="00743867" w:rsidTr="008B4917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数值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占比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数值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占比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数值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43867" w:rsidRPr="00743867" w:rsidRDefault="00743867" w:rsidP="0074386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743867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占比</w:t>
            </w:r>
          </w:p>
        </w:tc>
      </w:tr>
      <w:tr w:rsidR="00743867" w:rsidRPr="00743867" w:rsidTr="008B4917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867" w:rsidRPr="008B4917" w:rsidRDefault="00743867" w:rsidP="0074386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bookmarkStart w:id="0" w:name="_GoBack" w:colFirst="7" w:colLast="7"/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门诊人数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133,654.00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169,511.00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83,659.00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43867" w:rsidRPr="00743867" w:rsidTr="008B4917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867" w:rsidRPr="008B4917" w:rsidRDefault="00743867" w:rsidP="0074386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门诊收入（含医保）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58,046,843.48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69,854,995.57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74386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/>
                <w:kern w:val="0"/>
                <w:szCs w:val="21"/>
              </w:rPr>
              <w:t>34,473,126.10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867" w:rsidRPr="008B4917" w:rsidRDefault="0074386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缴费金额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诊间缴费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31,119,228.18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53.61%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35,939,644.11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51.45%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18,602,954.31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53.96%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人工缴费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19,155,643.69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33.00%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24,465,524.49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35.02%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11,162,332.53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32.38%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7,771,971.61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13.39%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9,449,826.97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13.53%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4,707,839.26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13.66%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缴费次数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410,910.00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517,164.00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251,135.00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诊间缴费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282,190.00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68.67%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350,436.00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67.76%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171,926.00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68.46%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人工缴费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92,500.00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22.51%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118,159.00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22.85%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56,307.00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22.42%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自助机缴费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36,220.00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8.81%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48,569.00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9.39%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22,902.00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9.12%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预存次数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159,272.00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181,821.00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94,336.00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134,166.00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84.24%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137,745.00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75.76%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78,672.00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83.40%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窗口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25,106.00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15.76%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44,076.00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24.24%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15,664.00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16.60%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预存金额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59,225,034.31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66,134,620.00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35,347,174.88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50,033,523.31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84.48%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53,417,097.12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80.77%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30,485,415.88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86.25%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窗口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9,191,511.00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15.52%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12,717,522.88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19.23%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4,861,759.00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13.75%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退预存次数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16,892.00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23,166.00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13,137.00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13,866.00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82.09%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18,755.00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80.96%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10,483.00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79.80%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窗口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3,026.00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17.91%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4,411.00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19.04%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2,654.00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20.20%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退预存金额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8,381,087.74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14,162,175.03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10,040,217.91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7,243,270.74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86.42%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12,755,897.72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90.07%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9,288,905.61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92.52%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窗口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1,137,817.00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13.58%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1,406,277.31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9.93%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751,312.30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7.48%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新建卡次数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128,779.00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86,303.00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38,530.00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自助机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89,462.00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69.47%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61,522.00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71.29%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26,747.00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69.42%</w:t>
            </w:r>
          </w:p>
        </w:tc>
      </w:tr>
      <w:tr w:rsidR="008B4917" w:rsidRPr="008B4917" w:rsidTr="008B4917">
        <w:trPr>
          <w:trHeight w:val="315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917" w:rsidRPr="008B4917" w:rsidRDefault="008B4917" w:rsidP="008B4917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kern w:val="0"/>
                <w:szCs w:val="21"/>
              </w:rPr>
              <w:t>窗口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39,317.00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30.53%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24,781.00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28.71%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8B4917">
            <w:pPr>
              <w:widowControl/>
              <w:jc w:val="right"/>
              <w:rPr>
                <w:rFonts w:ascii="宋体" w:eastAsia="宋体" w:hAnsi="宋体" w:cs="Microsoft Sans Serif"/>
                <w:kern w:val="0"/>
                <w:szCs w:val="21"/>
              </w:rPr>
            </w:pPr>
            <w:r w:rsidRPr="008B4917">
              <w:rPr>
                <w:rFonts w:ascii="宋体" w:eastAsia="宋体" w:hAnsi="宋体" w:cs="Microsoft Sans Serif" w:hint="eastAsia"/>
                <w:kern w:val="0"/>
                <w:szCs w:val="21"/>
              </w:rPr>
              <w:t>11,783.00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917" w:rsidRPr="008B4917" w:rsidRDefault="008B4917" w:rsidP="00F52C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B49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30.58%</w:t>
            </w:r>
          </w:p>
        </w:tc>
      </w:tr>
      <w:bookmarkEnd w:id="0"/>
    </w:tbl>
    <w:p w:rsidR="008B4917" w:rsidRDefault="008B4917" w:rsidP="00743867"/>
    <w:p w:rsidR="00743867" w:rsidRPr="008F1C4B" w:rsidRDefault="00247D9C" w:rsidP="00743867">
      <w:pPr>
        <w:rPr>
          <w:sz w:val="24"/>
        </w:rPr>
      </w:pPr>
      <w:r w:rsidRPr="008F1C4B">
        <w:rPr>
          <w:rFonts w:hint="eastAsia"/>
          <w:sz w:val="24"/>
        </w:rPr>
        <w:t>注：</w:t>
      </w:r>
    </w:p>
    <w:p w:rsidR="00247D9C" w:rsidRPr="008F1C4B" w:rsidRDefault="003D1FDA" w:rsidP="003D1FDA">
      <w:pPr>
        <w:pStyle w:val="a5"/>
        <w:numPr>
          <w:ilvl w:val="0"/>
          <w:numId w:val="17"/>
        </w:numPr>
        <w:ind w:firstLineChars="0"/>
        <w:rPr>
          <w:sz w:val="24"/>
        </w:rPr>
      </w:pPr>
      <w:r w:rsidRPr="008F1C4B">
        <w:rPr>
          <w:rFonts w:hint="eastAsia"/>
          <w:sz w:val="24"/>
        </w:rPr>
        <w:t>新系统上线后，诊间结算占比超过50%，大大方便了患者</w:t>
      </w:r>
      <w:r w:rsidR="00DD1281" w:rsidRPr="008F1C4B">
        <w:rPr>
          <w:rFonts w:hint="eastAsia"/>
          <w:sz w:val="24"/>
        </w:rPr>
        <w:t>，不用诊室收费窗口来回跑</w:t>
      </w:r>
      <w:r w:rsidRPr="008F1C4B">
        <w:rPr>
          <w:rFonts w:hint="eastAsia"/>
          <w:sz w:val="24"/>
        </w:rPr>
        <w:t>；</w:t>
      </w:r>
    </w:p>
    <w:p w:rsidR="003D1FDA" w:rsidRPr="008F1C4B" w:rsidRDefault="003D1FDA" w:rsidP="003D1FDA">
      <w:pPr>
        <w:pStyle w:val="a5"/>
        <w:numPr>
          <w:ilvl w:val="0"/>
          <w:numId w:val="17"/>
        </w:numPr>
        <w:ind w:firstLineChars="0"/>
        <w:rPr>
          <w:rFonts w:hint="eastAsia"/>
          <w:sz w:val="24"/>
        </w:rPr>
      </w:pPr>
      <w:r w:rsidRPr="008F1C4B">
        <w:rPr>
          <w:rFonts w:hint="eastAsia"/>
          <w:sz w:val="24"/>
        </w:rPr>
        <w:t>办卡、预存、退费业务基本都在自助机上完成，</w:t>
      </w:r>
      <w:r w:rsidR="00F02AE2" w:rsidRPr="008F1C4B">
        <w:rPr>
          <w:rFonts w:hint="eastAsia"/>
          <w:sz w:val="24"/>
        </w:rPr>
        <w:t>占比分别达到70.08%、80</w:t>
      </w:r>
      <w:r w:rsidR="00F02AE2" w:rsidRPr="008F1C4B">
        <w:rPr>
          <w:sz w:val="24"/>
        </w:rPr>
        <w:t>.51</w:t>
      </w:r>
      <w:r w:rsidR="00F02AE2" w:rsidRPr="008F1C4B">
        <w:rPr>
          <w:rFonts w:hint="eastAsia"/>
          <w:sz w:val="24"/>
        </w:rPr>
        <w:t>%以及</w:t>
      </w:r>
      <w:r w:rsidR="00DD1281" w:rsidRPr="008F1C4B">
        <w:rPr>
          <w:rFonts w:hint="eastAsia"/>
          <w:sz w:val="24"/>
        </w:rPr>
        <w:t>89.89%;</w:t>
      </w:r>
    </w:p>
    <w:p w:rsidR="00DD1281" w:rsidRPr="008F1C4B" w:rsidRDefault="00DD1281" w:rsidP="003D1FDA">
      <w:pPr>
        <w:pStyle w:val="a5"/>
        <w:numPr>
          <w:ilvl w:val="0"/>
          <w:numId w:val="17"/>
        </w:numPr>
        <w:ind w:firstLineChars="0"/>
        <w:rPr>
          <w:rFonts w:hint="eastAsia"/>
          <w:sz w:val="24"/>
        </w:rPr>
      </w:pPr>
      <w:r w:rsidRPr="008F1C4B">
        <w:rPr>
          <w:rFonts w:hint="eastAsia"/>
          <w:sz w:val="24"/>
        </w:rPr>
        <w:t>随着系统稳定，整体业务量及收入在逐步增加；</w:t>
      </w:r>
    </w:p>
    <w:p w:rsidR="00AD761C" w:rsidRDefault="00AD761C" w:rsidP="00AD761C">
      <w:pPr>
        <w:pStyle w:val="1"/>
      </w:pPr>
      <w:r w:rsidRPr="00AD761C">
        <w:rPr>
          <w:rFonts w:hint="eastAsia"/>
        </w:rPr>
        <w:lastRenderedPageBreak/>
        <w:t>节约多少时间</w:t>
      </w:r>
    </w:p>
    <w:tbl>
      <w:tblPr>
        <w:tblW w:w="12480" w:type="dxa"/>
        <w:tblInd w:w="415" w:type="dxa"/>
        <w:tblLook w:val="04A0" w:firstRow="1" w:lastRow="0" w:firstColumn="1" w:lastColumn="0" w:noHBand="0" w:noVBand="1"/>
      </w:tblPr>
      <w:tblGrid>
        <w:gridCol w:w="857"/>
        <w:gridCol w:w="1283"/>
        <w:gridCol w:w="1692"/>
        <w:gridCol w:w="1687"/>
        <w:gridCol w:w="1780"/>
        <w:gridCol w:w="1779"/>
        <w:gridCol w:w="1701"/>
        <w:gridCol w:w="1701"/>
      </w:tblGrid>
      <w:tr w:rsidR="00161DE2" w:rsidRPr="001E5E49" w:rsidTr="00161DE2">
        <w:trPr>
          <w:trHeight w:val="285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1E5E49" w:rsidRPr="008F1C4B" w:rsidRDefault="001E5E49" w:rsidP="001E5E4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1E5E49" w:rsidRPr="008F1C4B" w:rsidRDefault="001E5E49" w:rsidP="001E5E49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1E5E49" w:rsidRPr="008F1C4B" w:rsidRDefault="007433F2" w:rsidP="001E5E49">
            <w:pPr>
              <w:widowControl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老系统</w:t>
            </w:r>
            <w:r w:rsidR="001E5E49" w:rsidRPr="008F1C4B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历史门诊数据</w:t>
            </w:r>
          </w:p>
        </w:tc>
        <w:tc>
          <w:tcPr>
            <w:tcW w:w="51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1E5E49" w:rsidRPr="008F1C4B" w:rsidRDefault="007433F2" w:rsidP="001E5E4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8F1C4B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新系统</w:t>
            </w:r>
            <w:r w:rsidR="001E5E49" w:rsidRPr="008F1C4B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门诊数据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就诊时间（老）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缴费时间（老）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候诊时间（新）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就诊时间（新）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缴费时间（新）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C4B" w:rsidRPr="008F1C4B" w:rsidRDefault="008F1C4B" w:rsidP="00091B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sz w:val="24"/>
                <w:szCs w:val="24"/>
              </w:rPr>
              <w:t>候诊时间（老）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星期一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2.87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153.47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54.63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3.47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22.38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166.35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星期二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2.95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115.57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52.38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162.28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星期三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3.01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132.37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51.25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19.02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158.64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星期四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2.93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141.54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50.3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19.57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159.72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星期五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2.97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142.38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46.95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20.69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149.19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星期六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2.75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64.98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50.54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5.42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21.03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150.26</w:t>
            </w:r>
          </w:p>
        </w:tc>
      </w:tr>
      <w:tr w:rsidR="00161DE2" w:rsidRPr="001E5E49" w:rsidTr="00161DE2">
        <w:trPr>
          <w:trHeight w:val="285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8F1C4B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星期日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3.03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115.57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3.82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29.97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C4B" w:rsidRPr="008F1C4B" w:rsidRDefault="008F1C4B" w:rsidP="008F1C4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C4B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</w:tbl>
    <w:p w:rsidR="005955C3" w:rsidRDefault="005955C3" w:rsidP="00AD761C"/>
    <w:p w:rsidR="007B5ACB" w:rsidRDefault="00222821" w:rsidP="00AD761C">
      <w:r>
        <w:rPr>
          <w:noProof/>
        </w:rPr>
        <w:lastRenderedPageBreak/>
        <w:drawing>
          <wp:inline distT="0" distB="0" distL="0" distR="0" wp14:anchorId="22C398A6" wp14:editId="34FF4074">
            <wp:extent cx="8888819" cy="2828925"/>
            <wp:effectExtent l="0" t="0" r="762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27EA" w:rsidRPr="00161DE2" w:rsidRDefault="008927EA" w:rsidP="008927EA">
      <w:pPr>
        <w:rPr>
          <w:sz w:val="24"/>
        </w:rPr>
      </w:pPr>
      <w:r w:rsidRPr="00161DE2">
        <w:rPr>
          <w:rFonts w:hint="eastAsia"/>
          <w:sz w:val="24"/>
        </w:rPr>
        <w:t>注：</w:t>
      </w:r>
    </w:p>
    <w:p w:rsidR="008927EA" w:rsidRPr="00161DE2" w:rsidRDefault="008927EA" w:rsidP="008927EA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161DE2">
        <w:rPr>
          <w:rFonts w:hint="eastAsia"/>
          <w:sz w:val="24"/>
        </w:rPr>
        <w:t>新系统上线后</w:t>
      </w:r>
      <w:r w:rsidRPr="00161DE2">
        <w:rPr>
          <w:rFonts w:hint="eastAsia"/>
          <w:sz w:val="24"/>
        </w:rPr>
        <w:t>候诊时间、缴费时间明显降低</w:t>
      </w:r>
      <w:r w:rsidRPr="00161DE2">
        <w:rPr>
          <w:rFonts w:hint="eastAsia"/>
          <w:sz w:val="24"/>
        </w:rPr>
        <w:t>；</w:t>
      </w:r>
    </w:p>
    <w:p w:rsidR="008927EA" w:rsidRPr="00161DE2" w:rsidRDefault="008927EA" w:rsidP="008927EA">
      <w:pPr>
        <w:pStyle w:val="a5"/>
        <w:numPr>
          <w:ilvl w:val="0"/>
          <w:numId w:val="18"/>
        </w:numPr>
        <w:ind w:firstLineChars="0"/>
        <w:rPr>
          <w:sz w:val="24"/>
        </w:rPr>
      </w:pPr>
      <w:r w:rsidRPr="00161DE2">
        <w:rPr>
          <w:rFonts w:hint="eastAsia"/>
          <w:sz w:val="24"/>
        </w:rPr>
        <w:t>就诊时间增加，医生花更多的时间给患者看病；</w:t>
      </w:r>
    </w:p>
    <w:p w:rsidR="008927EA" w:rsidRPr="00161DE2" w:rsidRDefault="008927EA" w:rsidP="008927EA">
      <w:pPr>
        <w:pStyle w:val="a5"/>
        <w:numPr>
          <w:ilvl w:val="0"/>
          <w:numId w:val="18"/>
        </w:numPr>
        <w:ind w:firstLineChars="0"/>
        <w:rPr>
          <w:rFonts w:hint="eastAsia"/>
          <w:sz w:val="24"/>
        </w:rPr>
      </w:pPr>
      <w:r w:rsidRPr="00161DE2">
        <w:rPr>
          <w:rFonts w:hint="eastAsia"/>
          <w:sz w:val="24"/>
        </w:rPr>
        <w:t>从整体数据分析，新系统上线后有效的解决了患者看病“三长一短”的问题；</w:t>
      </w:r>
    </w:p>
    <w:p w:rsidR="00222821" w:rsidRPr="008927EA" w:rsidRDefault="00222821" w:rsidP="00AD761C">
      <w:pPr>
        <w:rPr>
          <w:rFonts w:hint="eastAsia"/>
        </w:rPr>
      </w:pPr>
    </w:p>
    <w:p w:rsidR="0056057F" w:rsidRDefault="0056057F" w:rsidP="0056057F">
      <w:pPr>
        <w:pStyle w:val="1"/>
      </w:pPr>
      <w:r>
        <w:rPr>
          <w:rFonts w:hint="eastAsia"/>
        </w:rPr>
        <w:lastRenderedPageBreak/>
        <w:t>患者满意度及</w:t>
      </w:r>
      <w:r w:rsidRPr="0056057F">
        <w:rPr>
          <w:rFonts w:hint="eastAsia"/>
        </w:rPr>
        <w:t>投诉率</w:t>
      </w:r>
    </w:p>
    <w:p w:rsidR="0056057F" w:rsidRPr="00161DE2" w:rsidRDefault="0056057F" w:rsidP="0056057F">
      <w:pPr>
        <w:ind w:firstLineChars="200" w:firstLine="560"/>
        <w:rPr>
          <w:sz w:val="28"/>
          <w:szCs w:val="28"/>
        </w:rPr>
      </w:pPr>
      <w:r w:rsidRPr="00161DE2">
        <w:rPr>
          <w:rFonts w:hint="eastAsia"/>
          <w:sz w:val="28"/>
          <w:szCs w:val="28"/>
        </w:rPr>
        <w:t>当前系统暂无客户满意度及投诉率统计数据，针对自助机收集到客户反馈主要集中在如下几点：</w:t>
      </w:r>
    </w:p>
    <w:p w:rsidR="0056057F" w:rsidRPr="00161DE2" w:rsidRDefault="0056057F" w:rsidP="0056057F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161DE2">
        <w:rPr>
          <w:rFonts w:hint="eastAsia"/>
          <w:sz w:val="28"/>
          <w:szCs w:val="28"/>
        </w:rPr>
        <w:t>自助机功能全面，可预约、预存、缴费、查询及打印报告等，解决了很多排队问题，节省了很多时间</w:t>
      </w:r>
      <w:r w:rsidR="00105368" w:rsidRPr="00161DE2">
        <w:rPr>
          <w:rFonts w:hint="eastAsia"/>
          <w:sz w:val="28"/>
          <w:szCs w:val="28"/>
        </w:rPr>
        <w:t>；</w:t>
      </w:r>
    </w:p>
    <w:p w:rsidR="0056057F" w:rsidRPr="00161DE2" w:rsidRDefault="0056057F" w:rsidP="0056057F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161DE2">
        <w:rPr>
          <w:rFonts w:hint="eastAsia"/>
          <w:sz w:val="28"/>
          <w:szCs w:val="28"/>
        </w:rPr>
        <w:t>机器对于普通患者（尤其是年纪较大以及州县上来的患者）来说是新鲜事物</w:t>
      </w:r>
      <w:r w:rsidR="00105368" w:rsidRPr="00161DE2">
        <w:rPr>
          <w:rFonts w:hint="eastAsia"/>
          <w:sz w:val="28"/>
          <w:szCs w:val="28"/>
        </w:rPr>
        <w:t>，不会操作，需有人指导；</w:t>
      </w:r>
    </w:p>
    <w:p w:rsidR="00105368" w:rsidRPr="00161DE2" w:rsidRDefault="00644235" w:rsidP="0056057F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161DE2">
        <w:rPr>
          <w:rFonts w:hint="eastAsia"/>
          <w:sz w:val="28"/>
          <w:szCs w:val="28"/>
        </w:rPr>
        <w:t>银行卡</w:t>
      </w:r>
      <w:r w:rsidR="00105368" w:rsidRPr="00161DE2">
        <w:rPr>
          <w:rFonts w:hint="eastAsia"/>
          <w:sz w:val="28"/>
          <w:szCs w:val="28"/>
        </w:rPr>
        <w:t>退款可及时到账，方便了广大患者，但存在误操作，导致退款失败情况</w:t>
      </w:r>
      <w:r w:rsidR="00DC43BF" w:rsidRPr="00161DE2">
        <w:rPr>
          <w:rFonts w:hint="eastAsia"/>
          <w:sz w:val="28"/>
          <w:szCs w:val="28"/>
        </w:rPr>
        <w:t>，退款失败处理时间较长</w:t>
      </w:r>
      <w:r w:rsidR="00105368" w:rsidRPr="00161DE2">
        <w:rPr>
          <w:rFonts w:hint="eastAsia"/>
          <w:sz w:val="28"/>
          <w:szCs w:val="28"/>
        </w:rPr>
        <w:t>；</w:t>
      </w:r>
    </w:p>
    <w:p w:rsidR="008B7F81" w:rsidRPr="008B7F81" w:rsidRDefault="008B7F81" w:rsidP="008B7F81">
      <w:pPr>
        <w:pStyle w:val="1"/>
      </w:pPr>
      <w:r w:rsidRPr="008B7F81">
        <w:rPr>
          <w:rFonts w:hint="eastAsia"/>
        </w:rPr>
        <w:t>其他经营指标</w:t>
      </w:r>
    </w:p>
    <w:p w:rsidR="009A511F" w:rsidRDefault="009A511F" w:rsidP="009A511F">
      <w:pPr>
        <w:pStyle w:val="2"/>
        <w:ind w:left="576"/>
      </w:pPr>
      <w:r w:rsidRPr="008B7F81">
        <w:rPr>
          <w:rFonts w:hint="eastAsia"/>
        </w:rPr>
        <w:t>自助机数据</w:t>
      </w:r>
      <w:r>
        <w:rPr>
          <w:rFonts w:hint="eastAsia"/>
        </w:rPr>
        <w:t>（招行）</w:t>
      </w:r>
    </w:p>
    <w:tbl>
      <w:tblPr>
        <w:tblW w:w="12136" w:type="dxa"/>
        <w:tblInd w:w="41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228"/>
        <w:gridCol w:w="1080"/>
        <w:gridCol w:w="1228"/>
        <w:gridCol w:w="1080"/>
        <w:gridCol w:w="1228"/>
        <w:gridCol w:w="1080"/>
        <w:gridCol w:w="1144"/>
      </w:tblGrid>
      <w:tr w:rsidR="009A511F" w:rsidRPr="00827746" w:rsidTr="001E192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发卡量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预约数量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预存次数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预存金额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现金预存次数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现金预存金额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银行卡预存次数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银行卡预存金额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信用卡预存次数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511F" w:rsidRPr="00827746" w:rsidRDefault="009A511F" w:rsidP="0060488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2774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信用卡预存金额</w:t>
            </w:r>
          </w:p>
        </w:tc>
      </w:tr>
      <w:tr w:rsidR="00DC43BF" w:rsidRPr="00827746" w:rsidTr="001E19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F" w:rsidRPr="00872BEB" w:rsidRDefault="00DC43BF" w:rsidP="00DC43BF">
            <w:pPr>
              <w:widowControl/>
              <w:jc w:val="lef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6月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52637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31523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42857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21715937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30173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6448186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9808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11986364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2876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3281387</w:t>
            </w:r>
          </w:p>
        </w:tc>
      </w:tr>
      <w:tr w:rsidR="00DC43BF" w:rsidRPr="00827746" w:rsidTr="001E19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F" w:rsidRPr="00872BEB" w:rsidRDefault="00DC43BF" w:rsidP="00DC43BF">
            <w:pPr>
              <w:jc w:val="lef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7月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35982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37441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53625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25191567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38543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6562870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11631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14290869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3451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4337828</w:t>
            </w:r>
          </w:p>
        </w:tc>
      </w:tr>
      <w:tr w:rsidR="00DC43BF" w:rsidRPr="00827746" w:rsidTr="001E19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F" w:rsidRPr="00872BEB" w:rsidRDefault="00DC43BF" w:rsidP="00DC43BF">
            <w:pPr>
              <w:jc w:val="lef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lastRenderedPageBreak/>
              <w:t>8月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13529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14595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24736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11084348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17952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2774540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5350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6598072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1434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1711736</w:t>
            </w:r>
          </w:p>
        </w:tc>
      </w:tr>
      <w:tr w:rsidR="00DC43BF" w:rsidRPr="00827746" w:rsidTr="001E19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F" w:rsidRPr="00872BEB" w:rsidRDefault="00DC43BF" w:rsidP="00DC43BF">
            <w:pPr>
              <w:jc w:val="lef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总计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102148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83559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121218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57991852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86668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15785596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26789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32875305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7761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3BF" w:rsidRPr="00872BEB" w:rsidRDefault="00DC43BF" w:rsidP="00DC43BF">
            <w:pPr>
              <w:jc w:val="right"/>
              <w:rPr>
                <w:rFonts w:ascii="等线" w:eastAsia="等线" w:hAnsi="等线"/>
                <w:color w:val="000000"/>
                <w:sz w:val="24"/>
              </w:rPr>
            </w:pPr>
            <w:r w:rsidRPr="00872BEB">
              <w:rPr>
                <w:rFonts w:ascii="等线" w:eastAsia="等线" w:hAnsi="等线" w:hint="eastAsia"/>
                <w:color w:val="000000"/>
                <w:sz w:val="24"/>
              </w:rPr>
              <w:t>9330951</w:t>
            </w:r>
          </w:p>
        </w:tc>
      </w:tr>
    </w:tbl>
    <w:p w:rsidR="009A511F" w:rsidRDefault="009A511F" w:rsidP="009A511F"/>
    <w:p w:rsidR="009752C2" w:rsidRDefault="008F5F52" w:rsidP="009A511F">
      <w:r>
        <w:rPr>
          <w:noProof/>
        </w:rPr>
        <w:drawing>
          <wp:inline distT="0" distB="0" distL="0" distR="0" wp14:anchorId="0BE5FA11" wp14:editId="26044ECA">
            <wp:extent cx="8825023" cy="3114675"/>
            <wp:effectExtent l="0" t="0" r="14605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21AB" w:rsidRPr="00161DE2" w:rsidRDefault="00BC21AB" w:rsidP="00BC21AB">
      <w:pPr>
        <w:rPr>
          <w:sz w:val="24"/>
        </w:rPr>
      </w:pPr>
      <w:r w:rsidRPr="00161DE2">
        <w:rPr>
          <w:rFonts w:hint="eastAsia"/>
          <w:sz w:val="24"/>
        </w:rPr>
        <w:t>注：</w:t>
      </w:r>
    </w:p>
    <w:p w:rsidR="00BC21AB" w:rsidRPr="00161DE2" w:rsidRDefault="00BC21AB" w:rsidP="00BC21AB">
      <w:pPr>
        <w:pStyle w:val="a5"/>
        <w:numPr>
          <w:ilvl w:val="0"/>
          <w:numId w:val="19"/>
        </w:numPr>
        <w:ind w:firstLineChars="0"/>
        <w:rPr>
          <w:sz w:val="24"/>
        </w:rPr>
      </w:pPr>
      <w:r w:rsidRPr="00161DE2">
        <w:rPr>
          <w:rFonts w:hint="eastAsia"/>
          <w:sz w:val="24"/>
        </w:rPr>
        <w:t>自助机7月环比预约、预存都有所增加，发卡量减少，表明随着系统的逐步稳定，使用自助机进行预约、预存业务逐渐被患者接收，同时就诊的患者已发卡比率增加</w:t>
      </w:r>
      <w:r w:rsidRPr="00161DE2">
        <w:rPr>
          <w:rFonts w:hint="eastAsia"/>
          <w:sz w:val="24"/>
        </w:rPr>
        <w:t>；</w:t>
      </w:r>
    </w:p>
    <w:p w:rsidR="00BC21AB" w:rsidRPr="00161DE2" w:rsidRDefault="00BC21AB" w:rsidP="00BC21AB">
      <w:pPr>
        <w:pStyle w:val="a5"/>
        <w:numPr>
          <w:ilvl w:val="0"/>
          <w:numId w:val="19"/>
        </w:numPr>
        <w:ind w:firstLineChars="0"/>
        <w:rPr>
          <w:rFonts w:hint="eastAsia"/>
          <w:sz w:val="24"/>
        </w:rPr>
      </w:pPr>
      <w:r w:rsidRPr="00161DE2">
        <w:rPr>
          <w:rFonts w:hint="eastAsia"/>
          <w:sz w:val="24"/>
        </w:rPr>
        <w:lastRenderedPageBreak/>
        <w:t>8月份数据不完整，只统计到</w:t>
      </w:r>
      <w:r w:rsidR="004957EF" w:rsidRPr="00161DE2">
        <w:rPr>
          <w:rFonts w:hint="eastAsia"/>
          <w:sz w:val="24"/>
        </w:rPr>
        <w:t>8月13日数据</w:t>
      </w:r>
      <w:r w:rsidRPr="00161DE2">
        <w:rPr>
          <w:rFonts w:hint="eastAsia"/>
          <w:sz w:val="24"/>
        </w:rPr>
        <w:t>；</w:t>
      </w:r>
    </w:p>
    <w:p w:rsidR="009A511F" w:rsidRPr="00827746" w:rsidRDefault="009A511F" w:rsidP="009A511F">
      <w:pPr>
        <w:pStyle w:val="2"/>
      </w:pPr>
      <w:r w:rsidRPr="009A511F">
        <w:rPr>
          <w:rFonts w:hint="eastAsia"/>
        </w:rPr>
        <w:t>住院</w:t>
      </w:r>
      <w:r w:rsidRPr="009A511F">
        <w:t>POS数据（招行）</w:t>
      </w:r>
    </w:p>
    <w:tbl>
      <w:tblPr>
        <w:tblW w:w="822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904"/>
        <w:gridCol w:w="2127"/>
        <w:gridCol w:w="2551"/>
      </w:tblGrid>
      <w:tr w:rsidR="009A511F" w:rsidRPr="009A511F" w:rsidTr="00302E7A">
        <w:trPr>
          <w:trHeight w:val="285"/>
        </w:trPr>
        <w:tc>
          <w:tcPr>
            <w:tcW w:w="1640" w:type="dxa"/>
            <w:shd w:val="clear" w:color="DDEBF7" w:fill="D9D9D9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月份</w:t>
            </w:r>
          </w:p>
        </w:tc>
        <w:tc>
          <w:tcPr>
            <w:tcW w:w="1904" w:type="dxa"/>
            <w:shd w:val="clear" w:color="000000" w:fill="D9D9D9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6月</w:t>
            </w:r>
          </w:p>
        </w:tc>
        <w:tc>
          <w:tcPr>
            <w:tcW w:w="2127" w:type="dxa"/>
            <w:shd w:val="clear" w:color="000000" w:fill="D9D9D9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7月</w:t>
            </w:r>
          </w:p>
        </w:tc>
        <w:tc>
          <w:tcPr>
            <w:tcW w:w="2551" w:type="dxa"/>
            <w:shd w:val="clear" w:color="000000" w:fill="D9D9D9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8月</w:t>
            </w:r>
          </w:p>
        </w:tc>
      </w:tr>
      <w:tr w:rsidR="009A511F" w:rsidRPr="009A511F" w:rsidTr="00302E7A">
        <w:trPr>
          <w:trHeight w:val="285"/>
        </w:trPr>
        <w:tc>
          <w:tcPr>
            <w:tcW w:w="1640" w:type="dxa"/>
            <w:shd w:val="clear" w:color="DDEBF7" w:fill="DDEBF7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金额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286,500.01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9,981,942.00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7,512,375.00</w:t>
            </w:r>
          </w:p>
        </w:tc>
      </w:tr>
      <w:tr w:rsidR="009A511F" w:rsidRPr="009A511F" w:rsidTr="00302E7A">
        <w:trPr>
          <w:trHeight w:val="285"/>
        </w:trPr>
        <w:tc>
          <w:tcPr>
            <w:tcW w:w="1640" w:type="dxa"/>
            <w:shd w:val="clear" w:color="DDEBF7" w:fill="DDEBF7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>交易量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 xml:space="preserve">56 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 xml:space="preserve">1,506 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9A511F" w:rsidRPr="00161DE2" w:rsidRDefault="009A511F" w:rsidP="009A511F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</w:rPr>
            </w:pPr>
            <w:r w:rsidRPr="00161DE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</w:rPr>
              <w:t xml:space="preserve">1,110 </w:t>
            </w:r>
          </w:p>
        </w:tc>
      </w:tr>
    </w:tbl>
    <w:p w:rsidR="00302E7A" w:rsidRDefault="00302E7A">
      <w:pPr>
        <w:widowControl/>
        <w:jc w:val="left"/>
      </w:pPr>
    </w:p>
    <w:p w:rsidR="009A511F" w:rsidRDefault="009A511F">
      <w:pPr>
        <w:widowControl/>
        <w:jc w:val="left"/>
      </w:pPr>
      <w:r>
        <w:rPr>
          <w:noProof/>
        </w:rPr>
        <w:drawing>
          <wp:inline distT="0" distB="0" distL="0" distR="0" wp14:anchorId="7E1C7CAD" wp14:editId="4FA91520">
            <wp:extent cx="8811260" cy="2541182"/>
            <wp:effectExtent l="0" t="0" r="8890" b="1206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02E7A" w:rsidRPr="00161DE2" w:rsidRDefault="00302E7A" w:rsidP="00302E7A">
      <w:pPr>
        <w:rPr>
          <w:sz w:val="24"/>
        </w:rPr>
      </w:pPr>
      <w:r w:rsidRPr="00161DE2">
        <w:rPr>
          <w:rFonts w:hint="eastAsia"/>
          <w:sz w:val="24"/>
        </w:rPr>
        <w:lastRenderedPageBreak/>
        <w:t>注：</w:t>
      </w:r>
    </w:p>
    <w:p w:rsidR="00302E7A" w:rsidRPr="00161DE2" w:rsidRDefault="008F1C4B" w:rsidP="00302E7A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161DE2">
        <w:rPr>
          <w:rFonts w:hint="eastAsia"/>
          <w:sz w:val="24"/>
        </w:rPr>
        <w:t>住院POS业务随着上线病区增多，环比快速增长</w:t>
      </w:r>
      <w:r w:rsidR="00302E7A" w:rsidRPr="00161DE2">
        <w:rPr>
          <w:rFonts w:hint="eastAsia"/>
          <w:sz w:val="24"/>
        </w:rPr>
        <w:t>；</w:t>
      </w:r>
    </w:p>
    <w:p w:rsidR="00604883" w:rsidRPr="00161DE2" w:rsidRDefault="008F1C4B" w:rsidP="00161DE2">
      <w:pPr>
        <w:pStyle w:val="a5"/>
        <w:numPr>
          <w:ilvl w:val="0"/>
          <w:numId w:val="20"/>
        </w:numPr>
        <w:ind w:firstLineChars="0"/>
        <w:rPr>
          <w:sz w:val="24"/>
        </w:rPr>
      </w:pPr>
      <w:r w:rsidRPr="00161DE2">
        <w:rPr>
          <w:rFonts w:hint="eastAsia"/>
          <w:sz w:val="24"/>
        </w:rPr>
        <w:t>住院业务对比门诊业务单笔交易额较大</w:t>
      </w:r>
      <w:r w:rsidR="00302E7A" w:rsidRPr="00161DE2">
        <w:rPr>
          <w:rFonts w:hint="eastAsia"/>
          <w:sz w:val="24"/>
        </w:rPr>
        <w:t>；</w:t>
      </w:r>
    </w:p>
    <w:sectPr w:rsidR="00604883" w:rsidRPr="00161DE2" w:rsidSect="008277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D77" w:rsidRDefault="009A7D77" w:rsidP="00247D9C">
      <w:r>
        <w:separator/>
      </w:r>
    </w:p>
  </w:endnote>
  <w:endnote w:type="continuationSeparator" w:id="0">
    <w:p w:rsidR="009A7D77" w:rsidRDefault="009A7D77" w:rsidP="0024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D77" w:rsidRDefault="009A7D77" w:rsidP="00247D9C">
      <w:r>
        <w:separator/>
      </w:r>
    </w:p>
  </w:footnote>
  <w:footnote w:type="continuationSeparator" w:id="0">
    <w:p w:rsidR="009A7D77" w:rsidRDefault="009A7D77" w:rsidP="0024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35"/>
    <w:multiLevelType w:val="hybridMultilevel"/>
    <w:tmpl w:val="5F908BE4"/>
    <w:lvl w:ilvl="0" w:tplc="9104D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607BF"/>
    <w:multiLevelType w:val="hybridMultilevel"/>
    <w:tmpl w:val="A0161CDA"/>
    <w:lvl w:ilvl="0" w:tplc="A44C6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10243"/>
    <w:multiLevelType w:val="hybridMultilevel"/>
    <w:tmpl w:val="3C8AEA86"/>
    <w:lvl w:ilvl="0" w:tplc="1A4A0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F3CEE"/>
    <w:multiLevelType w:val="hybridMultilevel"/>
    <w:tmpl w:val="5F908BE4"/>
    <w:lvl w:ilvl="0" w:tplc="9104D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995E9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E53DEB"/>
    <w:multiLevelType w:val="hybridMultilevel"/>
    <w:tmpl w:val="F6002120"/>
    <w:lvl w:ilvl="0" w:tplc="384635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3A5AC7"/>
    <w:multiLevelType w:val="hybridMultilevel"/>
    <w:tmpl w:val="0F36C9A4"/>
    <w:lvl w:ilvl="0" w:tplc="98BA9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1150D2"/>
    <w:multiLevelType w:val="hybridMultilevel"/>
    <w:tmpl w:val="7A487FEC"/>
    <w:lvl w:ilvl="0" w:tplc="88B2B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42C31"/>
    <w:multiLevelType w:val="hybridMultilevel"/>
    <w:tmpl w:val="B5B2E79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71144E39"/>
    <w:multiLevelType w:val="hybridMultilevel"/>
    <w:tmpl w:val="5F908BE4"/>
    <w:lvl w:ilvl="0" w:tplc="9104D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B17681"/>
    <w:multiLevelType w:val="hybridMultilevel"/>
    <w:tmpl w:val="D0D63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7B93D42"/>
    <w:multiLevelType w:val="hybridMultilevel"/>
    <w:tmpl w:val="B0E4921E"/>
    <w:lvl w:ilvl="0" w:tplc="02ACC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4137C"/>
    <w:multiLevelType w:val="hybridMultilevel"/>
    <w:tmpl w:val="5F908BE4"/>
    <w:lvl w:ilvl="0" w:tplc="9104D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03"/>
    <w:rsid w:val="00045CDB"/>
    <w:rsid w:val="00091B12"/>
    <w:rsid w:val="00094581"/>
    <w:rsid w:val="000C1C83"/>
    <w:rsid w:val="000C219F"/>
    <w:rsid w:val="00105368"/>
    <w:rsid w:val="001109B6"/>
    <w:rsid w:val="001110D1"/>
    <w:rsid w:val="00161DE2"/>
    <w:rsid w:val="00172E98"/>
    <w:rsid w:val="0017481E"/>
    <w:rsid w:val="001D4B4E"/>
    <w:rsid w:val="001E1928"/>
    <w:rsid w:val="001E5E49"/>
    <w:rsid w:val="001E66BF"/>
    <w:rsid w:val="001F4F29"/>
    <w:rsid w:val="00222821"/>
    <w:rsid w:val="00224EE9"/>
    <w:rsid w:val="0024098D"/>
    <w:rsid w:val="00247D9C"/>
    <w:rsid w:val="00252FA0"/>
    <w:rsid w:val="002B594F"/>
    <w:rsid w:val="00302E7A"/>
    <w:rsid w:val="003A4327"/>
    <w:rsid w:val="003D1FDA"/>
    <w:rsid w:val="003E69DF"/>
    <w:rsid w:val="00414ECD"/>
    <w:rsid w:val="004429ED"/>
    <w:rsid w:val="004957EF"/>
    <w:rsid w:val="0056057F"/>
    <w:rsid w:val="00570D68"/>
    <w:rsid w:val="005955C3"/>
    <w:rsid w:val="00604883"/>
    <w:rsid w:val="00644235"/>
    <w:rsid w:val="00647EFD"/>
    <w:rsid w:val="0065077F"/>
    <w:rsid w:val="006D3AF3"/>
    <w:rsid w:val="007433F2"/>
    <w:rsid w:val="00743867"/>
    <w:rsid w:val="00744F8F"/>
    <w:rsid w:val="007A6ABF"/>
    <w:rsid w:val="007B5ACB"/>
    <w:rsid w:val="0080543D"/>
    <w:rsid w:val="00827746"/>
    <w:rsid w:val="00872BEB"/>
    <w:rsid w:val="008927EA"/>
    <w:rsid w:val="008B294A"/>
    <w:rsid w:val="008B4917"/>
    <w:rsid w:val="008B773C"/>
    <w:rsid w:val="008B7F81"/>
    <w:rsid w:val="008F1C4B"/>
    <w:rsid w:val="008F5F52"/>
    <w:rsid w:val="009517C6"/>
    <w:rsid w:val="009752C2"/>
    <w:rsid w:val="009A511F"/>
    <w:rsid w:val="009A7D77"/>
    <w:rsid w:val="009E28EA"/>
    <w:rsid w:val="009E65D2"/>
    <w:rsid w:val="00A02408"/>
    <w:rsid w:val="00A91398"/>
    <w:rsid w:val="00AC2903"/>
    <w:rsid w:val="00AC4DB9"/>
    <w:rsid w:val="00AD761C"/>
    <w:rsid w:val="00B22784"/>
    <w:rsid w:val="00BC0338"/>
    <w:rsid w:val="00BC21AB"/>
    <w:rsid w:val="00BF5BBB"/>
    <w:rsid w:val="00C1516B"/>
    <w:rsid w:val="00C15267"/>
    <w:rsid w:val="00C304DA"/>
    <w:rsid w:val="00C45945"/>
    <w:rsid w:val="00C63907"/>
    <w:rsid w:val="00D81B29"/>
    <w:rsid w:val="00DC43BF"/>
    <w:rsid w:val="00DD1281"/>
    <w:rsid w:val="00DF4BD6"/>
    <w:rsid w:val="00E865D5"/>
    <w:rsid w:val="00EB668B"/>
    <w:rsid w:val="00F02AE2"/>
    <w:rsid w:val="00F52C64"/>
    <w:rsid w:val="00F66382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AB3A4"/>
  <w15:chartTrackingRefBased/>
  <w15:docId w15:val="{8600F85F-F716-49F2-96C4-73BFE9A9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6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6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6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61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6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6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6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6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6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61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D76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7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D7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76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6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6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76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D76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76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D761C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6057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47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7D9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7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7D9C"/>
    <w:rPr>
      <w:sz w:val="18"/>
      <w:szCs w:val="18"/>
    </w:rPr>
  </w:style>
  <w:style w:type="paragraph" w:styleId="aa">
    <w:name w:val="Revision"/>
    <w:hidden/>
    <w:uiPriority w:val="99"/>
    <w:semiHidden/>
    <w:rsid w:val="00247D9C"/>
  </w:style>
  <w:style w:type="paragraph" w:styleId="ab">
    <w:name w:val="Balloon Text"/>
    <w:basedOn w:val="a"/>
    <w:link w:val="ac"/>
    <w:uiPriority w:val="99"/>
    <w:semiHidden/>
    <w:unhideWhenUsed/>
    <w:rsid w:val="00247D9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47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307;&#34892;&#39564;&#25910;&#25968;&#25454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307;&#34892;&#39564;&#25910;&#25968;&#25454;&#32479;&#357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307;&#34892;&#39564;&#25910;&#25968;&#25454;&#32479;&#35745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307;&#34892;&#39564;&#25910;&#25968;&#25454;&#32479;&#3574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307;&#34892;&#39564;&#25910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新老系统收入金额对比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'门诊量&amp;费用数据'!$M$30</c:f>
              <c:strCache>
                <c:ptCount val="1"/>
                <c:pt idx="0">
                  <c:v>老系统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'门诊量&amp;费用数据'!$N$29:$P$29</c15:sqref>
                  </c15:fullRef>
                </c:ext>
              </c:extLst>
              <c:f>'门诊量&amp;费用数据'!$N$29:$O$29</c:f>
              <c:strCache>
                <c:ptCount val="2"/>
                <c:pt idx="0">
                  <c:v>6月</c:v>
                </c:pt>
                <c:pt idx="1">
                  <c:v>7月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'门诊量&amp;费用数据'!$N$30:$P$30</c15:sqref>
                  </c15:fullRef>
                </c:ext>
              </c:extLst>
              <c:f>'门诊量&amp;费用数据'!$N$30:$O$30</c:f>
              <c:numCache>
                <c:formatCode>#,##0.00</c:formatCode>
                <c:ptCount val="2"/>
                <c:pt idx="0">
                  <c:v>50563014.350000001</c:v>
                </c:pt>
                <c:pt idx="1">
                  <c:v>63487442.529999986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87-44F0-9AF2-783EB281B218}"/>
            </c:ext>
          </c:extLst>
        </c:ser>
        <c:ser>
          <c:idx val="1"/>
          <c:order val="1"/>
          <c:tx>
            <c:strRef>
              <c:f>'门诊量&amp;费用数据'!$M$31</c:f>
              <c:strCache>
                <c:ptCount val="1"/>
                <c:pt idx="0">
                  <c:v>新系统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'门诊量&amp;费用数据'!$N$29:$P$29</c15:sqref>
                  </c15:fullRef>
                </c:ext>
              </c:extLst>
              <c:f>'门诊量&amp;费用数据'!$N$29:$O$29</c:f>
              <c:strCache>
                <c:ptCount val="2"/>
                <c:pt idx="0">
                  <c:v>6月</c:v>
                </c:pt>
                <c:pt idx="1">
                  <c:v>7月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'门诊量&amp;费用数据'!$N$31:$P$31</c15:sqref>
                  </c15:fullRef>
                </c:ext>
              </c:extLst>
              <c:f>'门诊量&amp;费用数据'!$N$31:$O$31</c:f>
              <c:numCache>
                <c:formatCode>#,##0.00</c:formatCode>
                <c:ptCount val="2"/>
                <c:pt idx="0">
                  <c:v>57278420.520000003</c:v>
                </c:pt>
                <c:pt idx="1">
                  <c:v>69854995.569999993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87-44F0-9AF2-783EB281B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874351"/>
        <c:axId val="92872687"/>
      </c:barChart>
      <c:catAx>
        <c:axId val="9287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872687"/>
        <c:crosses val="autoZero"/>
        <c:auto val="1"/>
        <c:lblAlgn val="ctr"/>
        <c:lblOffset val="100"/>
        <c:noMultiLvlLbl val="0"/>
      </c:catAx>
      <c:valAx>
        <c:axId val="9287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87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新老系统就诊人次对比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'门诊量&amp;费用数据'!$M$13</c:f>
              <c:strCache>
                <c:ptCount val="1"/>
                <c:pt idx="0">
                  <c:v>老系统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'门诊量&amp;费用数据'!$N$12:$P$12</c15:sqref>
                  </c15:fullRef>
                </c:ext>
              </c:extLst>
              <c:f>'门诊量&amp;费用数据'!$N$12:$O$12</c:f>
              <c:strCache>
                <c:ptCount val="2"/>
                <c:pt idx="0">
                  <c:v>6月</c:v>
                </c:pt>
                <c:pt idx="1">
                  <c:v>7月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'门诊量&amp;费用数据'!$N$13:$P$13</c15:sqref>
                  </c15:fullRef>
                </c:ext>
              </c:extLst>
              <c:f>'门诊量&amp;费用数据'!$N$13:$O$13</c:f>
              <c:numCache>
                <c:formatCode>#,##0.00</c:formatCode>
                <c:ptCount val="2"/>
                <c:pt idx="0">
                  <c:v>150286</c:v>
                </c:pt>
                <c:pt idx="1">
                  <c:v>194081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DD-48C9-88BE-4CB2A291A045}"/>
            </c:ext>
          </c:extLst>
        </c:ser>
        <c:ser>
          <c:idx val="1"/>
          <c:order val="1"/>
          <c:tx>
            <c:strRef>
              <c:f>'门诊量&amp;费用数据'!$M$14</c:f>
              <c:strCache>
                <c:ptCount val="1"/>
                <c:pt idx="0">
                  <c:v>新系统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'门诊量&amp;费用数据'!$N$12:$P$12</c15:sqref>
                  </c15:fullRef>
                </c:ext>
              </c:extLst>
              <c:f>'门诊量&amp;费用数据'!$N$12:$O$12</c:f>
              <c:strCache>
                <c:ptCount val="2"/>
                <c:pt idx="0">
                  <c:v>6月</c:v>
                </c:pt>
                <c:pt idx="1">
                  <c:v>7月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'门诊量&amp;费用数据'!$N$14:$P$14</c15:sqref>
                  </c15:fullRef>
                </c:ext>
              </c:extLst>
              <c:f>'门诊量&amp;费用数据'!$N$14:$O$14</c:f>
              <c:numCache>
                <c:formatCode>#,##0.00</c:formatCode>
                <c:ptCount val="2"/>
                <c:pt idx="0">
                  <c:v>151394</c:v>
                </c:pt>
                <c:pt idx="1">
                  <c:v>188579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DD-48C9-88BE-4CB2A291A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334335"/>
        <c:axId val="506334751"/>
      </c:barChart>
      <c:catAx>
        <c:axId val="50633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334751"/>
        <c:crosses val="autoZero"/>
        <c:auto val="1"/>
        <c:lblAlgn val="ctr"/>
        <c:lblOffset val="100"/>
        <c:noMultiLvlLbl val="0"/>
      </c:catAx>
      <c:valAx>
        <c:axId val="50633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33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新老系统就诊时间统计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就诊时间数据!$C$2</c:f>
              <c:strCache>
                <c:ptCount val="1"/>
                <c:pt idx="0">
                  <c:v>候诊时间（老）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就诊时间数据!$C$3:$C$9</c:f>
              <c:numCache>
                <c:formatCode>General</c:formatCode>
                <c:ptCount val="7"/>
                <c:pt idx="0">
                  <c:v>166.35</c:v>
                </c:pt>
                <c:pt idx="1">
                  <c:v>162.28</c:v>
                </c:pt>
                <c:pt idx="2">
                  <c:v>158.63999999999999</c:v>
                </c:pt>
                <c:pt idx="3">
                  <c:v>159.72</c:v>
                </c:pt>
                <c:pt idx="4">
                  <c:v>149.19</c:v>
                </c:pt>
                <c:pt idx="5">
                  <c:v>150.26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97-478F-8B8A-48639983D4C8}"/>
            </c:ext>
          </c:extLst>
        </c:ser>
        <c:ser>
          <c:idx val="1"/>
          <c:order val="1"/>
          <c:tx>
            <c:strRef>
              <c:f>就诊时间数据!$D$2</c:f>
              <c:strCache>
                <c:ptCount val="1"/>
                <c:pt idx="0">
                  <c:v>就诊时间（老）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就诊时间数据!$D$3:$D$9</c:f>
              <c:numCache>
                <c:formatCode>General</c:formatCode>
                <c:ptCount val="7"/>
                <c:pt idx="0">
                  <c:v>2.87</c:v>
                </c:pt>
                <c:pt idx="1">
                  <c:v>2.95</c:v>
                </c:pt>
                <c:pt idx="2">
                  <c:v>3.01</c:v>
                </c:pt>
                <c:pt idx="3">
                  <c:v>2.93</c:v>
                </c:pt>
                <c:pt idx="4">
                  <c:v>2.97</c:v>
                </c:pt>
                <c:pt idx="5">
                  <c:v>2.75</c:v>
                </c:pt>
                <c:pt idx="6">
                  <c:v>3.03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97-478F-8B8A-48639983D4C8}"/>
            </c:ext>
          </c:extLst>
        </c:ser>
        <c:ser>
          <c:idx val="2"/>
          <c:order val="2"/>
          <c:tx>
            <c:strRef>
              <c:f>就诊时间数据!$E$2</c:f>
              <c:strCache>
                <c:ptCount val="1"/>
                <c:pt idx="0">
                  <c:v>缴费时间（老）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就诊时间数据!$E$3:$E$9</c:f>
              <c:numCache>
                <c:formatCode>0.00</c:formatCode>
                <c:ptCount val="7"/>
                <c:pt idx="0">
                  <c:v>153.47</c:v>
                </c:pt>
                <c:pt idx="1">
                  <c:v>115.57</c:v>
                </c:pt>
                <c:pt idx="2">
                  <c:v>132.37</c:v>
                </c:pt>
                <c:pt idx="3">
                  <c:v>141.535</c:v>
                </c:pt>
                <c:pt idx="4">
                  <c:v>142.375</c:v>
                </c:pt>
                <c:pt idx="5">
                  <c:v>64.98</c:v>
                </c:pt>
                <c:pt idx="6">
                  <c:v>115.565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97-478F-8B8A-48639983D4C8}"/>
            </c:ext>
          </c:extLst>
        </c:ser>
        <c:ser>
          <c:idx val="3"/>
          <c:order val="3"/>
          <c:tx>
            <c:strRef>
              <c:f>就诊时间数据!$F$2</c:f>
              <c:strCache>
                <c:ptCount val="1"/>
                <c:pt idx="0">
                  <c:v>候诊时间（新）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就诊时间数据!$F$3:$F$9</c:f>
              <c:numCache>
                <c:formatCode>General</c:formatCode>
                <c:ptCount val="7"/>
                <c:pt idx="0">
                  <c:v>54.63</c:v>
                </c:pt>
                <c:pt idx="1">
                  <c:v>52.38</c:v>
                </c:pt>
                <c:pt idx="2">
                  <c:v>51.25</c:v>
                </c:pt>
                <c:pt idx="3">
                  <c:v>50.3</c:v>
                </c:pt>
                <c:pt idx="4">
                  <c:v>46.95</c:v>
                </c:pt>
                <c:pt idx="5">
                  <c:v>50.54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97-478F-8B8A-48639983D4C8}"/>
            </c:ext>
          </c:extLst>
        </c:ser>
        <c:ser>
          <c:idx val="4"/>
          <c:order val="4"/>
          <c:tx>
            <c:strRef>
              <c:f>就诊时间数据!$G$2</c:f>
              <c:strCache>
                <c:ptCount val="1"/>
                <c:pt idx="0">
                  <c:v>就诊时间（新）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就诊时间数据!$G$3:$G$9</c:f>
              <c:numCache>
                <c:formatCode>General</c:formatCode>
                <c:ptCount val="7"/>
                <c:pt idx="0">
                  <c:v>3.47</c:v>
                </c:pt>
                <c:pt idx="1">
                  <c:v>3.85</c:v>
                </c:pt>
                <c:pt idx="2">
                  <c:v>3.68</c:v>
                </c:pt>
                <c:pt idx="3">
                  <c:v>3.52</c:v>
                </c:pt>
                <c:pt idx="4">
                  <c:v>3.54</c:v>
                </c:pt>
                <c:pt idx="5">
                  <c:v>5.42</c:v>
                </c:pt>
                <c:pt idx="6">
                  <c:v>3.82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97-478F-8B8A-48639983D4C8}"/>
            </c:ext>
          </c:extLst>
        </c:ser>
        <c:ser>
          <c:idx val="5"/>
          <c:order val="5"/>
          <c:tx>
            <c:strRef>
              <c:f>就诊时间数据!$H$2</c:f>
              <c:strCache>
                <c:ptCount val="1"/>
                <c:pt idx="0">
                  <c:v>缴费时间（新）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就诊时间数据!$B$3:$B$9</c:f>
              <c:strCache>
                <c:ptCount val="7"/>
                <c:pt idx="0">
                  <c:v>星期一</c:v>
                </c:pt>
                <c:pt idx="1">
                  <c:v>星期二</c:v>
                </c:pt>
                <c:pt idx="2">
                  <c:v>星期三</c:v>
                </c:pt>
                <c:pt idx="3">
                  <c:v>星期四</c:v>
                </c:pt>
                <c:pt idx="4">
                  <c:v>星期五</c:v>
                </c:pt>
                <c:pt idx="5">
                  <c:v>星期六</c:v>
                </c:pt>
                <c:pt idx="6">
                  <c:v>星期日</c:v>
                </c:pt>
              </c:strCache>
            </c:strRef>
          </c:cat>
          <c:val>
            <c:numRef>
              <c:f>就诊时间数据!$H$3:$H$9</c:f>
              <c:numCache>
                <c:formatCode>General</c:formatCode>
                <c:ptCount val="7"/>
                <c:pt idx="0">
                  <c:v>22.38</c:v>
                </c:pt>
                <c:pt idx="1">
                  <c:v>20.04</c:v>
                </c:pt>
                <c:pt idx="2">
                  <c:v>19.02</c:v>
                </c:pt>
                <c:pt idx="3">
                  <c:v>19.57</c:v>
                </c:pt>
                <c:pt idx="4">
                  <c:v>20.69</c:v>
                </c:pt>
                <c:pt idx="5">
                  <c:v>21.03</c:v>
                </c:pt>
                <c:pt idx="6">
                  <c:v>29.97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997-478F-8B8A-48639983D4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11496095"/>
        <c:axId val="611497759"/>
      </c:barChart>
      <c:catAx>
        <c:axId val="611496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497759"/>
        <c:crosses val="autoZero"/>
        <c:auto val="1"/>
        <c:lblAlgn val="ctr"/>
        <c:lblOffset val="100"/>
        <c:noMultiLvlLbl val="0"/>
      </c:catAx>
      <c:valAx>
        <c:axId val="611497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49609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自助机数据统计（招行）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'自助机数据（招行）'!$S$6</c:f>
              <c:strCache>
                <c:ptCount val="1"/>
                <c:pt idx="0">
                  <c:v>预存金额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'自助机数据（招行）'!$O$7:$O$9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'自助机数据（招行）'!$S$7:$S$9</c:f>
              <c:numCache>
                <c:formatCode>General</c:formatCode>
                <c:ptCount val="3"/>
                <c:pt idx="0">
                  <c:v>21715937</c:v>
                </c:pt>
                <c:pt idx="1">
                  <c:v>25191566.91</c:v>
                </c:pt>
                <c:pt idx="2">
                  <c:v>11084348.43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94-435C-BF7D-D27C7C739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9568624"/>
        <c:axId val="509565296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'自助机数据（招行）'!$T$6</c15:sqref>
                        </c15:formulaRef>
                      </c:ext>
                    </c:extLst>
                    <c:strCache>
                      <c:ptCount val="1"/>
                      <c:pt idx="0">
                        <c:v>现金预存次数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'自助机数据（招行）'!$T$7:$T$9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30173</c:v>
                      </c:pt>
                      <c:pt idx="1">
                        <c:v>38543</c:v>
                      </c:pt>
                      <c:pt idx="2">
                        <c:v>17952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4694-435C-BF7D-D27C7C739FE4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'自助机数据（招行）'!$U$6</c15:sqref>
                        </c15:formulaRef>
                      </c:ext>
                    </c:extLst>
                    <c:strCache>
                      <c:ptCount val="1"/>
                      <c:pt idx="0">
                        <c:v>现金预存金额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'自助机数据（招行）'!$U$7:$U$9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6448186</c:v>
                      </c:pt>
                      <c:pt idx="1">
                        <c:v>6562870</c:v>
                      </c:pt>
                      <c:pt idx="2">
                        <c:v>2774540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694-435C-BF7D-D27C7C739FE4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'自助机数据（招行）'!$V$6</c15:sqref>
                        </c15:formulaRef>
                      </c:ext>
                    </c:extLst>
                    <c:strCache>
                      <c:ptCount val="1"/>
                      <c:pt idx="0">
                        <c:v>银行卡预存次数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'自助机数据（招行）'!$V$7:$V$9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9808</c:v>
                      </c:pt>
                      <c:pt idx="1">
                        <c:v>11631</c:v>
                      </c:pt>
                      <c:pt idx="2">
                        <c:v>5350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694-435C-BF7D-D27C7C739FE4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'自助机数据（招行）'!$W$6</c15:sqref>
                        </c15:formulaRef>
                      </c:ext>
                    </c:extLst>
                    <c:strCache>
                      <c:ptCount val="1"/>
                      <c:pt idx="0">
                        <c:v>银行卡预存金额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'自助机数据（招行）'!$W$7:$W$9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11986364</c:v>
                      </c:pt>
                      <c:pt idx="1">
                        <c:v>14290868.919999998</c:v>
                      </c:pt>
                      <c:pt idx="2">
                        <c:v>6598072.2699999996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694-435C-BF7D-D27C7C739FE4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'自助机数据（招行）'!$X$6</c15:sqref>
                        </c15:formulaRef>
                      </c:ext>
                    </c:extLst>
                    <c:strCache>
                      <c:ptCount val="1"/>
                      <c:pt idx="0">
                        <c:v>信用卡预存次数</c:v>
                      </c:pt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'自助机数据（招行）'!$X$7:$X$9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2876</c:v>
                      </c:pt>
                      <c:pt idx="1">
                        <c:v>3451</c:v>
                      </c:pt>
                      <c:pt idx="2">
                        <c:v>1434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4694-435C-BF7D-D27C7C739FE4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'自助机数据（招行）'!$Y$6</c15:sqref>
                        </c15:formulaRef>
                      </c:ext>
                    </c:extLst>
                    <c:strCache>
                      <c:ptCount val="1"/>
                      <c:pt idx="0">
                        <c:v>信用卡预存金额</c:v>
                      </c:pt>
                    </c:strCache>
                  </c:strRef>
                </c:tx>
                <c:spPr>
                  <a:solidFill>
                    <a:schemeClr val="accent4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'自助机数据（招行）'!$O$7:$O$9</c15:sqref>
                        </c15:formulaRef>
                      </c:ext>
                    </c:extLst>
                    <c:strCache>
                      <c:ptCount val="3"/>
                      <c:pt idx="0">
                        <c:v>6月</c:v>
                      </c:pt>
                      <c:pt idx="1">
                        <c:v>7月</c:v>
                      </c:pt>
                      <c:pt idx="2">
                        <c:v>8月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'自助机数据（招行）'!$Y$7:$Y$9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3281387</c:v>
                      </c:pt>
                      <c:pt idx="1">
                        <c:v>4337827.9899999993</c:v>
                      </c:pt>
                      <c:pt idx="2">
                        <c:v>1711736.16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694-435C-BF7D-D27C7C739FE4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0"/>
          <c:tx>
            <c:strRef>
              <c:f>'自助机数据（招行）'!$P$6</c:f>
              <c:strCache>
                <c:ptCount val="1"/>
                <c:pt idx="0">
                  <c:v>发卡量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'自助机数据（招行）'!$O$7:$O$9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'自助机数据（招行）'!$P$7:$P$9</c:f>
              <c:numCache>
                <c:formatCode>General</c:formatCode>
                <c:ptCount val="3"/>
                <c:pt idx="0">
                  <c:v>52637</c:v>
                </c:pt>
                <c:pt idx="1">
                  <c:v>35982</c:v>
                </c:pt>
                <c:pt idx="2">
                  <c:v>13529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94-435C-BF7D-D27C7C739FE4}"/>
            </c:ext>
          </c:extLst>
        </c:ser>
        <c:ser>
          <c:idx val="1"/>
          <c:order val="1"/>
          <c:tx>
            <c:strRef>
              <c:f>'自助机数据（招行）'!$Q$6</c:f>
              <c:strCache>
                <c:ptCount val="1"/>
                <c:pt idx="0">
                  <c:v>预约数量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'自助机数据（招行）'!$O$7:$O$9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'自助机数据（招行）'!$Q$7:$Q$9</c:f>
              <c:numCache>
                <c:formatCode>General</c:formatCode>
                <c:ptCount val="3"/>
                <c:pt idx="0">
                  <c:v>31523</c:v>
                </c:pt>
                <c:pt idx="1">
                  <c:v>37441</c:v>
                </c:pt>
                <c:pt idx="2">
                  <c:v>14595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94-435C-BF7D-D27C7C739FE4}"/>
            </c:ext>
          </c:extLst>
        </c:ser>
        <c:ser>
          <c:idx val="2"/>
          <c:order val="2"/>
          <c:tx>
            <c:strRef>
              <c:f>'自助机数据（招行）'!$R$6</c:f>
              <c:strCache>
                <c:ptCount val="1"/>
                <c:pt idx="0">
                  <c:v>预存次数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'自助机数据（招行）'!$O$7:$O$9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'自助机数据（招行）'!$R$7:$R$9</c:f>
              <c:numCache>
                <c:formatCode>General</c:formatCode>
                <c:ptCount val="3"/>
                <c:pt idx="0">
                  <c:v>42857</c:v>
                </c:pt>
                <c:pt idx="1">
                  <c:v>53625</c:v>
                </c:pt>
                <c:pt idx="2">
                  <c:v>24736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94-435C-BF7D-D27C7C739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568208"/>
        <c:axId val="509569456"/>
      </c:lineChart>
      <c:catAx>
        <c:axId val="50956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565296"/>
        <c:crosses val="autoZero"/>
        <c:auto val="1"/>
        <c:lblAlgn val="ctr"/>
        <c:lblOffset val="100"/>
        <c:noMultiLvlLbl val="0"/>
      </c:catAx>
      <c:valAx>
        <c:axId val="50956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568624"/>
        <c:crosses val="autoZero"/>
        <c:crossBetween val="between"/>
      </c:valAx>
      <c:valAx>
        <c:axId val="5095694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568208"/>
        <c:crosses val="max"/>
        <c:crossBetween val="between"/>
      </c:valAx>
      <c:catAx>
        <c:axId val="5095682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9569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住院</a:t>
            </a:r>
            <a:r>
              <a:rPr lang="en-US" altLang="zh-CN"/>
              <a:t>POS</a:t>
            </a:r>
            <a:r>
              <a:rPr lang="zh-CN" altLang="en-US"/>
              <a:t>数据统计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'住院POS数据（招行）'!$H$10</c:f>
              <c:strCache>
                <c:ptCount val="1"/>
                <c:pt idx="0">
                  <c:v>金额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'住院POS数据（招行）'!$I$9:$K$9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'住院POS数据（招行）'!$I$10:$K$10</c:f>
              <c:numCache>
                <c:formatCode>#,##0.00</c:formatCode>
                <c:ptCount val="3"/>
                <c:pt idx="0">
                  <c:v>286500.01</c:v>
                </c:pt>
                <c:pt idx="1">
                  <c:v>9981942</c:v>
                </c:pt>
                <c:pt idx="2">
                  <c:v>7512375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C2-4EC0-9B68-9242E6A36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7202111"/>
        <c:axId val="537202527"/>
      </c:barChart>
      <c:lineChart>
        <c:grouping val="standard"/>
        <c:varyColors val="0"/>
        <c:ser>
          <c:idx val="1"/>
          <c:order val="1"/>
          <c:tx>
            <c:strRef>
              <c:f>'住院POS数据（招行）'!$H$11</c:f>
              <c:strCache>
                <c:ptCount val="1"/>
                <c:pt idx="0">
                  <c:v>交易量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'住院POS数据（招行）'!$I$9:$K$9</c:f>
              <c:strCache>
                <c:ptCount val="3"/>
                <c:pt idx="0">
                  <c:v>6月</c:v>
                </c:pt>
                <c:pt idx="1">
                  <c:v>7月</c:v>
                </c:pt>
                <c:pt idx="2">
                  <c:v>8月</c:v>
                </c:pt>
              </c:strCache>
            </c:strRef>
          </c:cat>
          <c:val>
            <c:numRef>
              <c:f>'住院POS数据（招行）'!$I$11:$K$11</c:f>
              <c:numCache>
                <c:formatCode>#,##0_ </c:formatCode>
                <c:ptCount val="3"/>
                <c:pt idx="0">
                  <c:v>56</c:v>
                </c:pt>
                <c:pt idx="1">
                  <c:v>1506</c:v>
                </c:pt>
                <c:pt idx="2">
                  <c:v>1110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C2-4EC0-9B68-9242E6A36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517503"/>
        <c:axId val="506518751"/>
      </c:lineChart>
      <c:catAx>
        <c:axId val="537202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202527"/>
        <c:crosses val="autoZero"/>
        <c:auto val="1"/>
        <c:lblAlgn val="ctr"/>
        <c:lblOffset val="100"/>
        <c:noMultiLvlLbl val="0"/>
      </c:catAx>
      <c:valAx>
        <c:axId val="53720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202111"/>
        <c:crosses val="autoZero"/>
        <c:crossBetween val="between"/>
      </c:valAx>
      <c:valAx>
        <c:axId val="506518751"/>
        <c:scaling>
          <c:orientation val="minMax"/>
        </c:scaling>
        <c:delete val="0"/>
        <c:axPos val="r"/>
        <c:numFmt formatCode="#,##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6517503"/>
        <c:crosses val="max"/>
        <c:crossBetween val="between"/>
      </c:valAx>
      <c:catAx>
        <c:axId val="50651750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651875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zyus</dc:creator>
  <cp:keywords/>
  <dc:description/>
  <cp:lastModifiedBy>zyus</cp:lastModifiedBy>
  <cp:revision>55</cp:revision>
  <dcterms:created xsi:type="dcterms:W3CDTF">2017-08-14T01:57:00Z</dcterms:created>
  <dcterms:modified xsi:type="dcterms:W3CDTF">2017-08-15T16:34:00Z</dcterms:modified>
</cp:coreProperties>
</file>