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659" w:rsidRDefault="00A81659" w:rsidP="00A81659">
      <w:pPr>
        <w:pStyle w:val="berschrift2"/>
        <w:rPr>
          <w:b w:val="0"/>
          <w:sz w:val="28"/>
        </w:rPr>
      </w:pPr>
      <w:r w:rsidRPr="00143DF0">
        <w:rPr>
          <w:b w:val="0"/>
          <w:sz w:val="28"/>
        </w:rPr>
        <w:t xml:space="preserve">Didaktische Handreichung: </w:t>
      </w:r>
      <w:r>
        <w:rPr>
          <w:b w:val="0"/>
          <w:sz w:val="28"/>
        </w:rPr>
        <w:t>Lückensätze</w:t>
      </w:r>
    </w:p>
    <w:p w:rsidR="00A81659" w:rsidRDefault="00A81659" w:rsidP="00224599">
      <w:pPr>
        <w:pStyle w:val="IQB-Aufgabensubtitel"/>
        <w:spacing w:line="276" w:lineRule="auto"/>
      </w:pPr>
      <w:bookmarkStart w:id="0" w:name="_Toc348705423"/>
      <w:r>
        <w:t>Aufgabenbezogener Kommentar</w:t>
      </w:r>
      <w:bookmarkEnd w:id="0"/>
    </w:p>
    <w:p w:rsidR="00491149" w:rsidRDefault="00491149" w:rsidP="00491149">
      <w:pPr>
        <w:pStyle w:val="Flietext"/>
      </w:pPr>
      <w:r>
        <w:t xml:space="preserve">Lückensatzaufgaben werden im Rahmen von Tests häufig eingesetzt. Sie haben im Vergleich mit Satz- und Textdiktaten mehrere Vorteile. So fallen Unterschiede im Schreibtempo weniger ins Gewicht. Die Aufmerksamkeit kann der Rechtschreibung ungeteilt gelten und man muss nicht auf den Satz- bzw. Textzusammenhang achten. </w:t>
      </w:r>
    </w:p>
    <w:p w:rsidR="00491149" w:rsidRDefault="00491149" w:rsidP="00491149">
      <w:pPr>
        <w:pStyle w:val="Flietext"/>
      </w:pPr>
      <w:r>
        <w:t>Zwei Hinweise zu den im Folgenden abgedruckten Teilaufgaben und Lösungen:</w:t>
      </w:r>
    </w:p>
    <w:p w:rsidR="00491149" w:rsidRDefault="00491149" w:rsidP="00491149">
      <w:pPr>
        <w:pStyle w:val="Flietext"/>
      </w:pPr>
      <w:r>
        <w:t>(1) Die Auswertung der Teilaufgabe geschieht unter Berücksichtigung von Lupenstellen. Eine allgemeine Erläuterung finden Sie in den Didaktischen Handreichungen, Modul B. Es wurde für jedes Wort nur eine typische Lupenstelle ausgewählt. Zu zwei Teilaufgaben wurden keine Lupenstellen angeboten, weil die Testwörter in den Voruntersuchungen von sehr vielen Schülerinnen und Schüler der dritten Jahrgangsstufe richtig geschrieben wurden.</w:t>
      </w:r>
    </w:p>
    <w:p w:rsidR="00491149" w:rsidRDefault="00491149" w:rsidP="00491149">
      <w:pPr>
        <w:pStyle w:val="Flietext"/>
      </w:pPr>
      <w:r>
        <w:t>(2) In der Auswertung entscheiden Sie bei jeder Teilaufgabe zunächst, ob ein Wort richtig oder falsch geschrieben ist. Wenn das Wort falsch geschrieben ist, prüfen Sie im nächsten Schritt, ob zumindest die jeweilige Lupenstelle richtig ist. Bei den Teilaufgaben 1.1 und 1.2 sind keine Lupenstellen zu prüfen.</w:t>
      </w:r>
    </w:p>
    <w:p w:rsidR="00491149" w:rsidRDefault="00491149" w:rsidP="00491149">
      <w:pPr>
        <w:pStyle w:val="Flietext"/>
      </w:pPr>
      <w:r>
        <w:t>Sie finden also zu den meisten Teilaufgaben mehrere Auswertungskategorien, die sich auf das jeweilige Wort und die ausgewählte Lupenstelle beziehen. Zu jedem der Wörter finden Sie zudem einen teilaufgabenbezogenen Kommentar mit weiteren Hinweisen zu typischen Fehlerstellen. Selbstverständlich können Ihre Schülerinnen und Schüler auch noch andere Fehler gemacht, also andere Stellen im Wort falsch geschrieben haben. Darauf wird hier nicht im Einzelnen eingegangen.</w:t>
      </w:r>
    </w:p>
    <w:p w:rsidR="00491149" w:rsidRDefault="00491149" w:rsidP="00491149">
      <w:pPr>
        <w:pStyle w:val="Flietext"/>
      </w:pPr>
      <w:r>
        <w:t>Was die Auswahl der Testwörter angeht, ist Folgendes anzumerken: Die Wörter wurden so gewählt, dass sie als Beispiele für orthografisch wichtige Bereiche gelten können. So hat ein Wort beispielsweise ein Suffix (-</w:t>
      </w:r>
      <w:proofErr w:type="spellStart"/>
      <w:r w:rsidRPr="003F2993">
        <w:rPr>
          <w:i/>
        </w:rPr>
        <w:t>ung</w:t>
      </w:r>
      <w:proofErr w:type="spellEnd"/>
      <w:r>
        <w:t>), das Großschreibung anzeigt, bei anderen geht es um ein Suffix, nämlich -</w:t>
      </w:r>
      <w:proofErr w:type="spellStart"/>
      <w:r w:rsidRPr="003F2993">
        <w:rPr>
          <w:i/>
        </w:rPr>
        <w:t>ig</w:t>
      </w:r>
      <w:proofErr w:type="spellEnd"/>
      <w:r>
        <w:t xml:space="preserve">, </w:t>
      </w:r>
      <w:proofErr w:type="gramStart"/>
      <w:r>
        <w:t>das</w:t>
      </w:r>
      <w:proofErr w:type="gramEnd"/>
      <w:r>
        <w:t xml:space="preserve"> f</w:t>
      </w:r>
      <w:r w:rsidR="00224599">
        <w:t>ü</w:t>
      </w:r>
      <w:r>
        <w:t>r Adjektive charakteristisch ist. Wörter mit diesen Merkmalen werden von Kindern, die auf der alphabetischen "Stufe" stehen, in der Regel noch nicht richtig geschrieben. Für Kinder, denen das Morphem als Größe vertraut ist, bieten sie weniger Schwierigkeiten.</w:t>
      </w:r>
    </w:p>
    <w:p w:rsidR="00491149" w:rsidRDefault="00491149" w:rsidP="00491149">
      <w:pPr>
        <w:pStyle w:val="Flietext"/>
      </w:pPr>
      <w:r>
        <w:t>Die Teilaufgaben haben vornehmlich mit dem Anforderungsbereich I ("Wiedergeben") zu tun und beziehen sich auf die folgenden Standards:</w:t>
      </w:r>
    </w:p>
    <w:p w:rsidR="00491149" w:rsidRDefault="00491149" w:rsidP="00D15A0D">
      <w:pPr>
        <w:pStyle w:val="Flietext"/>
        <w:numPr>
          <w:ilvl w:val="0"/>
          <w:numId w:val="13"/>
        </w:numPr>
      </w:pPr>
      <w:r>
        <w:t>Rechtschreibstrategien verwenden: Mitsprechen, Ableiten, Einprägen</w:t>
      </w:r>
    </w:p>
    <w:p w:rsidR="00A81659" w:rsidRDefault="00491149" w:rsidP="00D15A0D">
      <w:pPr>
        <w:pStyle w:val="Flietext"/>
        <w:numPr>
          <w:ilvl w:val="0"/>
          <w:numId w:val="13"/>
        </w:numPr>
      </w:pPr>
      <w:r>
        <w:t>über Fehlersensibilität und Rechtschreibgespür verfügen</w:t>
      </w:r>
    </w:p>
    <w:p w:rsidR="00A81659" w:rsidRDefault="00A81659" w:rsidP="00A81659">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491149" w:rsidRPr="00127EF9" w:rsidTr="00D34639">
        <w:tc>
          <w:tcPr>
            <w:tcW w:w="2268" w:type="dxa"/>
          </w:tcPr>
          <w:p w:rsidR="00491149" w:rsidRPr="00127EF9" w:rsidRDefault="00491149" w:rsidP="00491149">
            <w:pPr>
              <w:rPr>
                <w:sz w:val="18"/>
                <w:szCs w:val="18"/>
              </w:rPr>
            </w:pPr>
            <w:r w:rsidRPr="00127EF9">
              <w:rPr>
                <w:sz w:val="18"/>
                <w:szCs w:val="18"/>
              </w:rPr>
              <w:t>Anforderungsbereich</w:t>
            </w:r>
          </w:p>
        </w:tc>
        <w:tc>
          <w:tcPr>
            <w:tcW w:w="7370" w:type="dxa"/>
          </w:tcPr>
          <w:p w:rsidR="00491149" w:rsidRPr="00127EF9" w:rsidRDefault="00491149" w:rsidP="00491149">
            <w:pPr>
              <w:rPr>
                <w:sz w:val="18"/>
                <w:szCs w:val="18"/>
              </w:rPr>
            </w:pPr>
            <w:r w:rsidRPr="00127EF9">
              <w:rPr>
                <w:sz w:val="18"/>
                <w:szCs w:val="18"/>
              </w:rPr>
              <w:t>Wiedergeben (I)</w:t>
            </w:r>
          </w:p>
        </w:tc>
      </w:tr>
      <w:tr w:rsidR="00491149" w:rsidRPr="00127EF9" w:rsidTr="00D34639">
        <w:tc>
          <w:tcPr>
            <w:tcW w:w="2268" w:type="dxa"/>
          </w:tcPr>
          <w:p w:rsidR="00491149" w:rsidRPr="00127EF9" w:rsidRDefault="00491149" w:rsidP="00491149">
            <w:pPr>
              <w:rPr>
                <w:sz w:val="18"/>
                <w:szCs w:val="18"/>
              </w:rPr>
            </w:pPr>
            <w:r w:rsidRPr="00127EF9">
              <w:rPr>
                <w:sz w:val="18"/>
                <w:szCs w:val="18"/>
              </w:rPr>
              <w:t>Kompetenzstufe</w:t>
            </w:r>
          </w:p>
        </w:tc>
        <w:tc>
          <w:tcPr>
            <w:tcW w:w="7370" w:type="dxa"/>
          </w:tcPr>
          <w:p w:rsidR="00491149" w:rsidRPr="00127EF9" w:rsidRDefault="00491149" w:rsidP="00491149">
            <w:pPr>
              <w:rPr>
                <w:sz w:val="18"/>
                <w:szCs w:val="18"/>
              </w:rPr>
            </w:pPr>
            <w:r w:rsidRPr="00127EF9">
              <w:rPr>
                <w:sz w:val="18"/>
                <w:szCs w:val="18"/>
              </w:rPr>
              <w:t>I</w:t>
            </w:r>
          </w:p>
        </w:tc>
      </w:tr>
      <w:tr w:rsidR="00491149" w:rsidRPr="00127EF9" w:rsidTr="00127EF9">
        <w:trPr>
          <w:trHeight w:val="551"/>
        </w:trPr>
        <w:tc>
          <w:tcPr>
            <w:tcW w:w="2268" w:type="dxa"/>
          </w:tcPr>
          <w:p w:rsidR="00491149" w:rsidRPr="00127EF9" w:rsidRDefault="00491149" w:rsidP="00491149">
            <w:pPr>
              <w:rPr>
                <w:sz w:val="18"/>
                <w:szCs w:val="18"/>
              </w:rPr>
            </w:pPr>
            <w:r w:rsidRPr="00127EF9">
              <w:rPr>
                <w:sz w:val="18"/>
                <w:szCs w:val="18"/>
              </w:rPr>
              <w:t>Bildungsstandard/s</w:t>
            </w:r>
          </w:p>
        </w:tc>
        <w:tc>
          <w:tcPr>
            <w:tcW w:w="7370" w:type="dxa"/>
          </w:tcPr>
          <w:p w:rsidR="00127EF9" w:rsidRPr="00127EF9" w:rsidRDefault="00127EF9" w:rsidP="00127EF9">
            <w:pPr>
              <w:rPr>
                <w:sz w:val="18"/>
                <w:szCs w:val="18"/>
              </w:rPr>
            </w:pPr>
            <w:r w:rsidRPr="00127EF9">
              <w:rPr>
                <w:sz w:val="18"/>
                <w:szCs w:val="18"/>
              </w:rPr>
              <w:t>Rechtschreibstrategien verwenden: Mitsprechen, Ableiten, Einprägen (5.1.b)</w:t>
            </w:r>
          </w:p>
          <w:p w:rsidR="00491149" w:rsidRPr="00127EF9" w:rsidRDefault="00127EF9" w:rsidP="00127EF9">
            <w:pPr>
              <w:rPr>
                <w:sz w:val="18"/>
                <w:szCs w:val="18"/>
              </w:rPr>
            </w:pPr>
            <w:r w:rsidRPr="00127EF9">
              <w:rPr>
                <w:sz w:val="18"/>
                <w:szCs w:val="18"/>
              </w:rPr>
              <w:t>über Fehlersensibilität und Rechtschreibgespür verfügen (5.1.d)</w:t>
            </w:r>
          </w:p>
        </w:tc>
      </w:tr>
    </w:tbl>
    <w:p w:rsidR="00A81659" w:rsidRPr="00215BFE" w:rsidRDefault="00A81659" w:rsidP="00A81659">
      <w:pPr>
        <w:pStyle w:val="IQB-Aufgabensubtitel"/>
      </w:pPr>
      <w:r w:rsidRPr="00215BFE">
        <w:t>Hinweise zur Bearbeitung</w:t>
      </w:r>
      <w:r>
        <w:t xml:space="preserve"> – Teilaufgabe 1</w:t>
      </w:r>
    </w:p>
    <w:p w:rsidR="00A81659" w:rsidRDefault="00127EF9" w:rsidP="00A81659">
      <w:pPr>
        <w:pStyle w:val="Flietext"/>
      </w:pPr>
      <w:r w:rsidRPr="00127EF9">
        <w:t>Die Schreibung von altes wird erwartungsgemäß von sehr vielen Schülerinnen und Schülern beherrscht. Sie gelingt auf der alphabetischen „Stufe“. Falsche Grapheme finden sich kaum. (Fehlerkategorie: FG)</w:t>
      </w:r>
    </w:p>
    <w:p w:rsidR="00A81659" w:rsidRDefault="00A81659" w:rsidP="00A81659">
      <w:pPr>
        <w:pStyle w:val="IQB-Teilaufgabensubtitel"/>
      </w:pPr>
      <w:r>
        <w:lastRenderedPageBreak/>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Anforderungsbereich</w:t>
            </w:r>
          </w:p>
        </w:tc>
        <w:tc>
          <w:tcPr>
            <w:tcW w:w="7370" w:type="dxa"/>
          </w:tcPr>
          <w:p w:rsidR="00A81659" w:rsidRPr="006F15A3" w:rsidRDefault="00A81659" w:rsidP="0076139B">
            <w:pPr>
              <w:rPr>
                <w:sz w:val="18"/>
              </w:rPr>
            </w:pPr>
            <w:r w:rsidRPr="006F15A3">
              <w:rPr>
                <w:sz w:val="18"/>
              </w:rPr>
              <w:t>Wiedergeben</w:t>
            </w:r>
            <w:r w:rsidR="00127EF9">
              <w:rPr>
                <w:sz w:val="18"/>
              </w:rPr>
              <w:t xml:space="preserve"> (I)</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Kompetenzstufe</w:t>
            </w:r>
          </w:p>
        </w:tc>
        <w:tc>
          <w:tcPr>
            <w:tcW w:w="7370" w:type="dxa"/>
          </w:tcPr>
          <w:p w:rsidR="00A81659" w:rsidRPr="006F15A3" w:rsidRDefault="00A81659" w:rsidP="0076139B">
            <w:pPr>
              <w:rPr>
                <w:sz w:val="18"/>
              </w:rPr>
            </w:pPr>
            <w:r w:rsidRPr="006F15A3">
              <w:rPr>
                <w:sz w:val="18"/>
              </w:rPr>
              <w:t>I</w:t>
            </w:r>
          </w:p>
        </w:tc>
      </w:tr>
      <w:tr w:rsidR="00A81659" w:rsidRPr="006F15A3" w:rsidTr="0076139B">
        <w:tc>
          <w:tcPr>
            <w:tcW w:w="2268" w:type="dxa"/>
            <w:vAlign w:val="center"/>
          </w:tcPr>
          <w:p w:rsidR="00A81659" w:rsidRPr="006F15A3" w:rsidRDefault="00A81659" w:rsidP="0076139B">
            <w:pPr>
              <w:rPr>
                <w:sz w:val="18"/>
                <w:szCs w:val="22"/>
              </w:rPr>
            </w:pPr>
            <w:r w:rsidRPr="006F15A3">
              <w:rPr>
                <w:sz w:val="18"/>
                <w:szCs w:val="22"/>
              </w:rPr>
              <w:t>Bildungsstandard/s</w:t>
            </w:r>
          </w:p>
        </w:tc>
        <w:tc>
          <w:tcPr>
            <w:tcW w:w="7370" w:type="dxa"/>
          </w:tcPr>
          <w:p w:rsidR="00A81659" w:rsidRPr="006F15A3" w:rsidRDefault="00A81659" w:rsidP="0076139B">
            <w:pPr>
              <w:rPr>
                <w:sz w:val="18"/>
              </w:rPr>
            </w:pPr>
            <w:r w:rsidRPr="006F15A3">
              <w:rPr>
                <w:sz w:val="18"/>
              </w:rPr>
              <w:t>Rechtschreibstrategien verwenden: Mitsprechen, Ableiten, Einprägen (5.1.b)</w:t>
            </w:r>
          </w:p>
          <w:p w:rsidR="00A81659" w:rsidRPr="006F15A3" w:rsidRDefault="00A81659" w:rsidP="0076139B">
            <w:pPr>
              <w:rPr>
                <w:sz w:val="18"/>
              </w:rPr>
            </w:pPr>
            <w:r w:rsidRPr="006F15A3">
              <w:rPr>
                <w:sz w:val="18"/>
              </w:rPr>
              <w:t xml:space="preserve">über Fehlersensibilität und </w:t>
            </w:r>
            <w:proofErr w:type="spellStart"/>
            <w:r w:rsidRPr="006F15A3">
              <w:rPr>
                <w:sz w:val="18"/>
              </w:rPr>
              <w:t>Rechtschreibgespür</w:t>
            </w:r>
            <w:proofErr w:type="spellEnd"/>
            <w:r w:rsidRPr="006F15A3">
              <w:rPr>
                <w:sz w:val="18"/>
              </w:rPr>
              <w:t xml:space="preserve"> verfügen (5.1.d)</w:t>
            </w:r>
          </w:p>
        </w:tc>
      </w:tr>
    </w:tbl>
    <w:p w:rsidR="00A81659" w:rsidRPr="00215BFE" w:rsidRDefault="00A81659" w:rsidP="00A81659">
      <w:pPr>
        <w:pStyle w:val="IQB-Aufgabensubtitel"/>
      </w:pPr>
      <w:r w:rsidRPr="00215BFE">
        <w:t>Hinweise zur Bearbeitung</w:t>
      </w:r>
      <w:r>
        <w:t xml:space="preserve"> – Teilaufgabe 2</w:t>
      </w:r>
    </w:p>
    <w:p w:rsidR="00A81659" w:rsidRPr="006F15A3" w:rsidRDefault="00127EF9" w:rsidP="00A81659">
      <w:pPr>
        <w:pStyle w:val="Flietext"/>
      </w:pPr>
      <w:r w:rsidRPr="00127EF9">
        <w:t xml:space="preserve">Das </w:t>
      </w:r>
      <w:proofErr w:type="spellStart"/>
      <w:r w:rsidRPr="00127EF9">
        <w:t>Testwort</w:t>
      </w:r>
      <w:proofErr w:type="spellEnd"/>
      <w:r w:rsidRPr="00127EF9">
        <w:t xml:space="preserve"> ist geläufig. Das Wort kann als „</w:t>
      </w:r>
      <w:proofErr w:type="spellStart"/>
      <w:r w:rsidRPr="00127EF9">
        <w:t>lauttreu</w:t>
      </w:r>
      <w:proofErr w:type="spellEnd"/>
      <w:r w:rsidRPr="00127EF9">
        <w:t>“ eingestuft werden. Erwartungsgemäß beherrschen sehr viele Schülerinnen und Schülern die Schreibung. Auch sie gelingt auf der alphabetischen „Stufe“</w:t>
      </w:r>
      <w:r w:rsidR="00A81659" w:rsidRPr="006F15A3">
        <w:t>.</w:t>
      </w:r>
    </w:p>
    <w:p w:rsidR="00A81659" w:rsidRDefault="00A81659" w:rsidP="00A81659">
      <w:pPr>
        <w:pStyle w:val="IQB-Teilaufgabensubtitel"/>
      </w:pPr>
      <w:r>
        <w:t>Merkmale Teilaufgabe 3</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127EF9">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r w:rsidR="00127EF9">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3</w:t>
      </w:r>
    </w:p>
    <w:p w:rsidR="00A81659" w:rsidRDefault="00127EF9" w:rsidP="00A81659">
      <w:pPr>
        <w:pStyle w:val="Flietext"/>
      </w:pPr>
      <w:r w:rsidRPr="00127EF9">
        <w:t xml:space="preserve">Bei dem </w:t>
      </w:r>
      <w:proofErr w:type="spellStart"/>
      <w:r w:rsidRPr="00127EF9">
        <w:t>Testwort</w:t>
      </w:r>
      <w:proofErr w:type="spellEnd"/>
      <w:r w:rsidRPr="00127EF9">
        <w:t xml:space="preserve"> </w:t>
      </w:r>
      <w:r w:rsidRPr="001A47F2">
        <w:rPr>
          <w:i/>
        </w:rPr>
        <w:t>räumt</w:t>
      </w:r>
      <w:r w:rsidRPr="00127EF9">
        <w:t xml:space="preserve"> liegt ein Fall von vokalischer Ableitung vor (VA): Man schreibt &lt;</w:t>
      </w:r>
      <w:proofErr w:type="spellStart"/>
      <w:r w:rsidRPr="00127EF9">
        <w:t>äu</w:t>
      </w:r>
      <w:proofErr w:type="spellEnd"/>
      <w:r w:rsidRPr="00127EF9">
        <w:t>&gt; und nicht &lt;</w:t>
      </w:r>
      <w:proofErr w:type="spellStart"/>
      <w:r w:rsidRPr="00127EF9">
        <w:t>eu</w:t>
      </w:r>
      <w:proofErr w:type="spellEnd"/>
      <w:r w:rsidRPr="00127EF9">
        <w:t xml:space="preserve">&gt;, denn </w:t>
      </w:r>
      <w:r w:rsidRPr="001A47F2">
        <w:rPr>
          <w:i/>
        </w:rPr>
        <w:t>räumt</w:t>
      </w:r>
      <w:r w:rsidRPr="00127EF9">
        <w:t xml:space="preserve"> ist mit </w:t>
      </w:r>
      <w:r w:rsidRPr="001A47F2">
        <w:rPr>
          <w:i/>
        </w:rPr>
        <w:t>Raum</w:t>
      </w:r>
      <w:r w:rsidRPr="00127EF9">
        <w:t xml:space="preserve"> verwandt, was allerdings noch nicht für alle Schülerinnen und Schüler leicht zu erkennen ist. Fehlerhafte Schreibungen eines Morphem</w:t>
      </w:r>
      <w:r w:rsidR="001A47F2">
        <w:t>-</w:t>
      </w:r>
      <w:r w:rsidRPr="00127EF9">
        <w:t>anschlusses (</w:t>
      </w:r>
      <w:r w:rsidRPr="003F2993">
        <w:rPr>
          <w:i/>
        </w:rPr>
        <w:t>*</w:t>
      </w:r>
      <w:proofErr w:type="spellStart"/>
      <w:r w:rsidRPr="003F2993">
        <w:rPr>
          <w:i/>
        </w:rPr>
        <w:t>räumpt</w:t>
      </w:r>
      <w:proofErr w:type="spellEnd"/>
      <w:r w:rsidRPr="00127EF9">
        <w:t>) sind eher selten</w:t>
      </w:r>
      <w:r w:rsidR="00A81659" w:rsidRPr="00A66DFF">
        <w:t>.</w:t>
      </w:r>
    </w:p>
    <w:p w:rsidR="00A81659" w:rsidRDefault="00A81659" w:rsidP="00A81659">
      <w:pPr>
        <w:pStyle w:val="IQB-Teilaufgabensubtitel"/>
      </w:pPr>
      <w:r>
        <w:t>Merkmale Teilaufgabe 4</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127EF9">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4</w:t>
      </w:r>
    </w:p>
    <w:p w:rsidR="00A81659" w:rsidRDefault="00127EF9" w:rsidP="00A81659">
      <w:pPr>
        <w:pStyle w:val="Flietext"/>
      </w:pPr>
      <w:r w:rsidRPr="00127EF9">
        <w:t xml:space="preserve">Die Richtigschreibung von </w:t>
      </w:r>
      <w:r w:rsidRPr="001A47F2">
        <w:rPr>
          <w:i/>
        </w:rPr>
        <w:t>durstig</w:t>
      </w:r>
      <w:r w:rsidRPr="00127EF9">
        <w:t xml:space="preserve"> gelingt schon einer Reihe von Schülerinnen und Schülern. Schwierigkeiten bereitet hier teils die Schreibung -</w:t>
      </w:r>
      <w:proofErr w:type="spellStart"/>
      <w:r w:rsidRPr="003F2993">
        <w:rPr>
          <w:i/>
        </w:rPr>
        <w:t>ig</w:t>
      </w:r>
      <w:proofErr w:type="spellEnd"/>
      <w:r w:rsidRPr="00127EF9">
        <w:t xml:space="preserve">, z. B. </w:t>
      </w:r>
      <w:r w:rsidRPr="003F2993">
        <w:rPr>
          <w:i/>
        </w:rPr>
        <w:t>*</w:t>
      </w:r>
      <w:proofErr w:type="spellStart"/>
      <w:r w:rsidRPr="003F2993">
        <w:rPr>
          <w:i/>
        </w:rPr>
        <w:t>durstich</w:t>
      </w:r>
      <w:proofErr w:type="spellEnd"/>
      <w:r w:rsidRPr="00127EF9">
        <w:t xml:space="preserve"> oder </w:t>
      </w:r>
      <w:r w:rsidRPr="003F2993">
        <w:rPr>
          <w:i/>
        </w:rPr>
        <w:t>*</w:t>
      </w:r>
      <w:proofErr w:type="spellStart"/>
      <w:r w:rsidRPr="003F2993">
        <w:rPr>
          <w:i/>
        </w:rPr>
        <w:t>durstisch</w:t>
      </w:r>
      <w:proofErr w:type="spellEnd"/>
      <w:r w:rsidRPr="00127EF9">
        <w:t xml:space="preserve"> (Fehlerkategorie: UM). Weitere Falschschreibungen beziehen sich auf die </w:t>
      </w:r>
      <w:proofErr w:type="spellStart"/>
      <w:r w:rsidRPr="00127EF9">
        <w:t>Graphemauswahl</w:t>
      </w:r>
      <w:proofErr w:type="spellEnd"/>
      <w:r w:rsidRPr="00127EF9">
        <w:t xml:space="preserve"> (Fehlerkategorie: FG). Mitunter wird das Wort großgeschrieben (Fehlerkategorie: GK).</w:t>
      </w:r>
    </w:p>
    <w:p w:rsidR="00A81659" w:rsidRDefault="00A81659" w:rsidP="00A81659">
      <w:pPr>
        <w:pStyle w:val="IQB-Teilaufgabensubtitel"/>
      </w:pPr>
      <w:r>
        <w:t>Merkmale Teilaufgabe 5</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127EF9">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5</w:t>
      </w:r>
    </w:p>
    <w:p w:rsidR="00A81659" w:rsidRDefault="00127EF9" w:rsidP="00A81659">
      <w:pPr>
        <w:pStyle w:val="Flietext"/>
      </w:pPr>
      <w:r w:rsidRPr="00127EF9">
        <w:t xml:space="preserve">Bei dem </w:t>
      </w:r>
      <w:proofErr w:type="spellStart"/>
      <w:r w:rsidRPr="00127EF9">
        <w:t>Testwort</w:t>
      </w:r>
      <w:proofErr w:type="spellEnd"/>
      <w:r w:rsidRPr="00127EF9">
        <w:t xml:space="preserve"> </w:t>
      </w:r>
      <w:r w:rsidRPr="0014420C">
        <w:rPr>
          <w:i/>
        </w:rPr>
        <w:t>verlosen</w:t>
      </w:r>
      <w:r w:rsidRPr="00127EF9">
        <w:t xml:space="preserve"> steht das geläufige Präfix </w:t>
      </w:r>
      <w:proofErr w:type="spellStart"/>
      <w:r w:rsidRPr="003F2993">
        <w:rPr>
          <w:i/>
        </w:rPr>
        <w:t>ver</w:t>
      </w:r>
      <w:proofErr w:type="spellEnd"/>
      <w:r w:rsidRPr="00127EF9">
        <w:t>- im Mittelpunkt (Fehlerkategorie: UM). Die richtige Schreibung gelingt schon der Mehrheit der Schülerinnen und Schüler in der dritten Jahrgangsstufe. Eine fälschliche Markierung der Vokallänge durch Verwendung eines Dehnungs-h (</w:t>
      </w:r>
      <w:r w:rsidRPr="003F2993">
        <w:rPr>
          <w:i/>
        </w:rPr>
        <w:t>*</w:t>
      </w:r>
      <w:proofErr w:type="spellStart"/>
      <w:r w:rsidRPr="003F2993">
        <w:rPr>
          <w:i/>
        </w:rPr>
        <w:t>verlohsen</w:t>
      </w:r>
      <w:proofErr w:type="spellEnd"/>
      <w:r w:rsidRPr="00127EF9">
        <w:t>) haben wir in den Voruntersuchungen nur sehr selten gefunden (Fehlerkategorie: VL).</w:t>
      </w:r>
      <w:r w:rsidR="00A81659" w:rsidRPr="00A66DFF">
        <w:t xml:space="preserve"> </w:t>
      </w:r>
    </w:p>
    <w:p w:rsidR="00A81659" w:rsidRDefault="00A81659" w:rsidP="00A81659">
      <w:pPr>
        <w:pStyle w:val="IQB-Teilaufgabensubtitel"/>
      </w:pPr>
      <w:r>
        <w:lastRenderedPageBreak/>
        <w:t>Merkmale Teilaufgabe 6</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5F5BD5">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r w:rsidR="005F5BD5">
              <w:rPr>
                <w:sz w:val="18"/>
              </w:rPr>
              <w:t>V</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6</w:t>
      </w:r>
    </w:p>
    <w:p w:rsidR="00A81659" w:rsidRDefault="005F5BD5" w:rsidP="00A81659">
      <w:pPr>
        <w:pStyle w:val="Flietext"/>
      </w:pPr>
      <w:r w:rsidRPr="005F5BD5">
        <w:t>Der Fokus liegt hier auf dem Bereich Vokallänge (Fehlerkategorie: VL) bzw. auf dem &lt;</w:t>
      </w:r>
      <w:proofErr w:type="spellStart"/>
      <w:r w:rsidRPr="005F5BD5">
        <w:t>ie</w:t>
      </w:r>
      <w:proofErr w:type="spellEnd"/>
      <w:r w:rsidRPr="005F5BD5">
        <w:t>&gt; als Mehrheitsfall der Schreibung der Vokallänge. Eine zweite Lupenstelle bezieht sich auf das Unselbstständige Morpheme -</w:t>
      </w:r>
      <w:proofErr w:type="spellStart"/>
      <w:r w:rsidRPr="003F2993">
        <w:rPr>
          <w:i/>
        </w:rPr>
        <w:t>ig</w:t>
      </w:r>
      <w:proofErr w:type="spellEnd"/>
      <w:r w:rsidRPr="005F5BD5">
        <w:t xml:space="preserve"> (Fehlerkategorie: UM). Ist man unsicher, wie hier zu schreiben ist, hilft eine Verlängerungsprobe, wie man es im Zusammenhang mit anderen Wörtern gelernt hat (s. Anforderungsbereich II).</w:t>
      </w:r>
      <w:r w:rsidR="00A81659" w:rsidRPr="00A66DFF">
        <w:t xml:space="preserve"> </w:t>
      </w:r>
    </w:p>
    <w:p w:rsidR="00A81659" w:rsidRDefault="00A81659" w:rsidP="00A81659">
      <w:pPr>
        <w:pStyle w:val="IQB-Teilaufgabensubtitel"/>
      </w:pPr>
      <w:r>
        <w:t>Merkmale Teilaufgabe 7</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5F5BD5">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r w:rsidR="005F5BD5">
              <w:rPr>
                <w:sz w:val="18"/>
              </w:rPr>
              <w:t>V</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7</w:t>
      </w:r>
    </w:p>
    <w:p w:rsidR="00A81659" w:rsidRDefault="00D572D8" w:rsidP="00A81659">
      <w:pPr>
        <w:pStyle w:val="Flietext"/>
      </w:pPr>
      <w:r w:rsidRPr="00D572D8">
        <w:t xml:space="preserve">Eine Lupenstelle, die sich auf die orthografische Strategie bezieht, ist auf die Vokalkürze (Fehlerkategorie: VK) bzw. die Schreibung eines Silbengelenks bezogen (z. B. </w:t>
      </w:r>
      <w:r w:rsidRPr="003F2993">
        <w:rPr>
          <w:i/>
        </w:rPr>
        <w:t>*</w:t>
      </w:r>
      <w:proofErr w:type="spellStart"/>
      <w:r w:rsidRPr="003F2993">
        <w:rPr>
          <w:i/>
        </w:rPr>
        <w:t>Beserung</w:t>
      </w:r>
      <w:proofErr w:type="spellEnd"/>
      <w:r w:rsidRPr="00D572D8">
        <w:t xml:space="preserve"> statt </w:t>
      </w:r>
      <w:r w:rsidRPr="0014420C">
        <w:rPr>
          <w:i/>
        </w:rPr>
        <w:t>Besserung</w:t>
      </w:r>
      <w:r w:rsidRPr="00D572D8">
        <w:t>). Zudem ist die Groß- und Kleinschreibung (Fehlerkategorie: GK) hier ein Fehlerschwerpunkt. Erschwerend mag sein, dass das Wort ohne Artikel am Ende des Satzes steht.  Dass hier großzuschreiben ist, ergibt sich aus dem Suffix -</w:t>
      </w:r>
      <w:proofErr w:type="spellStart"/>
      <w:r w:rsidRPr="003F2993">
        <w:rPr>
          <w:i/>
        </w:rPr>
        <w:t>ung</w:t>
      </w:r>
      <w:proofErr w:type="spellEnd"/>
      <w:r w:rsidRPr="00D572D8">
        <w:t>, (Fehlerkategorie: UM), das mitunter falsch geschrieben wird. Hier stehen zwei Grapheme, nämlich &lt;</w:t>
      </w:r>
      <w:proofErr w:type="spellStart"/>
      <w:r w:rsidRPr="00D572D8">
        <w:t>ng</w:t>
      </w:r>
      <w:proofErr w:type="spellEnd"/>
      <w:r w:rsidRPr="00D572D8">
        <w:t xml:space="preserve">&gt;, </w:t>
      </w:r>
      <w:proofErr w:type="spellStart"/>
      <w:r w:rsidRPr="00D572D8">
        <w:t>für</w:t>
      </w:r>
      <w:proofErr w:type="spellEnd"/>
      <w:r w:rsidRPr="00D572D8">
        <w:t xml:space="preserve"> einen Laut.</w:t>
      </w:r>
    </w:p>
    <w:p w:rsidR="00A81659" w:rsidRDefault="00A81659" w:rsidP="00A81659">
      <w:pPr>
        <w:pStyle w:val="IQB-Teilaufgabensubtitel"/>
      </w:pPr>
      <w:r>
        <w:t>Merkmale Teilaufgabe 8</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D572D8">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w:t>
            </w:r>
            <w:r w:rsidR="00D572D8">
              <w:rPr>
                <w:sz w:val="18"/>
              </w:rPr>
              <w:t>II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1D73A6" w:rsidRDefault="00A81659" w:rsidP="00A81659">
      <w:pPr>
        <w:pStyle w:val="IQB-Aufgabensubtitel"/>
      </w:pPr>
      <w:r w:rsidRPr="00215BFE">
        <w:t>Hinweise zur Bearbeitung</w:t>
      </w:r>
      <w:r>
        <w:t xml:space="preserve"> – Teilaufgabe 8</w:t>
      </w:r>
    </w:p>
    <w:p w:rsidR="00A81659" w:rsidRPr="00A66DFF" w:rsidRDefault="0022547F" w:rsidP="00A81659">
      <w:pPr>
        <w:pStyle w:val="Flietext"/>
      </w:pPr>
      <w:r w:rsidRPr="0022547F">
        <w:t>Verlangt ist hier vor allem die Richtigschreibung des speziellen Graphems &lt;</w:t>
      </w:r>
      <w:proofErr w:type="spellStart"/>
      <w:r w:rsidRPr="0022547F">
        <w:t>qu</w:t>
      </w:r>
      <w:proofErr w:type="spellEnd"/>
      <w:r w:rsidRPr="0022547F">
        <w:t>&gt; (Fehlerkategorie: SG)</w:t>
      </w:r>
      <w:r w:rsidR="003F2993">
        <w:t xml:space="preserve"> -</w:t>
      </w:r>
      <w:r w:rsidRPr="0022547F">
        <w:t xml:space="preserve"> </w:t>
      </w:r>
      <w:r w:rsidR="003F2993">
        <w:t>e</w:t>
      </w:r>
      <w:r w:rsidRPr="0022547F">
        <w:t xml:space="preserve">ine Anforderung, die erwartungsgemäß noch nicht alle Schülerinnen und Schüler der dritten Jahrgangsstufe beherrschen. Dass Elemente im Wort ausgelassen werden (Fehlerkategorie: </w:t>
      </w:r>
      <w:proofErr w:type="spellStart"/>
      <w:r w:rsidRPr="0022547F">
        <w:t>Graphemfolge</w:t>
      </w:r>
      <w:proofErr w:type="spellEnd"/>
      <w:r w:rsidRPr="0022547F">
        <w:t>, GF) oder, dass falsche Grapheme ausgewählt werden (Fehlerkategorie: FG), haben wir in den Voruntersuchungen nicht oder nur sehr selten festgestellt. Sehr selten gibt es auch Fehler bei der Groß- und Kleinschreibung innerhalb des Wortes (z. B. &lt;Q&gt; statt &lt;q&gt;).</w:t>
      </w:r>
      <w:r w:rsidR="00A81659" w:rsidRPr="00A66DFF">
        <w:t xml:space="preserve"> </w:t>
      </w:r>
    </w:p>
    <w:p w:rsidR="00A81659" w:rsidRDefault="00A81659" w:rsidP="00A81659">
      <w:pPr>
        <w:pStyle w:val="IQB-Teilaufgabensubtitel"/>
      </w:pPr>
      <w:r>
        <w:t>Merkmale Teilaufgabe 9</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1450CB">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A81659" w:rsidP="0076139B">
            <w:pPr>
              <w:rPr>
                <w:sz w:val="18"/>
              </w:rPr>
            </w:pPr>
            <w:r w:rsidRPr="00A66DFF">
              <w:rPr>
                <w:sz w:val="18"/>
              </w:rPr>
              <w:t>II</w:t>
            </w:r>
            <w:r w:rsidR="001450CB">
              <w:rPr>
                <w:sz w:val="18"/>
              </w:rPr>
              <w:t>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lastRenderedPageBreak/>
        <w:t>Hinweise zur Bearbeitung</w:t>
      </w:r>
      <w:r>
        <w:t xml:space="preserve"> – Teilaufgabe 9</w:t>
      </w:r>
    </w:p>
    <w:p w:rsidR="00A81659" w:rsidRPr="00A66DFF" w:rsidRDefault="0022547F" w:rsidP="00A81659">
      <w:pPr>
        <w:pStyle w:val="Flietext"/>
      </w:pPr>
      <w:r w:rsidRPr="0022547F">
        <w:t xml:space="preserve">Wer bei dieser Teilaufgabe ein &lt;e&gt; statt &lt;ä&gt; schreibt, macht einen Fehler bei der vokalischen Ableitung (von </w:t>
      </w:r>
      <w:r w:rsidRPr="00DB4ECE">
        <w:rPr>
          <w:i/>
        </w:rPr>
        <w:t>warm</w:t>
      </w:r>
      <w:r w:rsidRPr="0022547F">
        <w:t>, Fehlerkategorie: VA). Die Schreibung gelingt allerdings schon einer Mehrheit der Schülerinnen und Schüler. Eine zweite Lupenstelle bezieht sich auf die Großschreibung eines Abstraktums (Fehlerkategorie: GK). Erschwerend mag sein, dass das Wort ohne Artikel am Ende des Satzes steht.</w:t>
      </w:r>
    </w:p>
    <w:p w:rsidR="00A81659" w:rsidRDefault="00A81659" w:rsidP="00A81659">
      <w:pPr>
        <w:pStyle w:val="IQB-Teilaufgabensubtitel"/>
      </w:pPr>
      <w:r>
        <w:t>Merkmale Teilaufgabe 10</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Anforderungsbereich</w:t>
            </w:r>
          </w:p>
        </w:tc>
        <w:tc>
          <w:tcPr>
            <w:tcW w:w="7370" w:type="dxa"/>
          </w:tcPr>
          <w:p w:rsidR="00A81659" w:rsidRPr="00A66DFF" w:rsidRDefault="00A81659" w:rsidP="0076139B">
            <w:pPr>
              <w:rPr>
                <w:sz w:val="18"/>
              </w:rPr>
            </w:pPr>
            <w:r w:rsidRPr="00A66DFF">
              <w:rPr>
                <w:sz w:val="18"/>
              </w:rPr>
              <w:t>Wiedergeben</w:t>
            </w:r>
            <w:r w:rsidR="0022547F">
              <w:rPr>
                <w:sz w:val="18"/>
              </w:rPr>
              <w:t xml:space="preserve"> (I)</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Kompetenzstufe</w:t>
            </w:r>
          </w:p>
        </w:tc>
        <w:tc>
          <w:tcPr>
            <w:tcW w:w="7370" w:type="dxa"/>
          </w:tcPr>
          <w:p w:rsidR="00A81659" w:rsidRPr="00A66DFF" w:rsidRDefault="00F70018" w:rsidP="0076139B">
            <w:pPr>
              <w:rPr>
                <w:sz w:val="18"/>
              </w:rPr>
            </w:pPr>
            <w:r>
              <w:rPr>
                <w:sz w:val="18"/>
              </w:rPr>
              <w:t>V</w:t>
            </w:r>
          </w:p>
        </w:tc>
      </w:tr>
      <w:tr w:rsidR="00A81659" w:rsidRPr="00A66DFF" w:rsidTr="0076139B">
        <w:tc>
          <w:tcPr>
            <w:tcW w:w="2268" w:type="dxa"/>
            <w:vAlign w:val="center"/>
          </w:tcPr>
          <w:p w:rsidR="00A81659" w:rsidRPr="00A66DFF" w:rsidRDefault="00A81659" w:rsidP="0076139B">
            <w:pPr>
              <w:rPr>
                <w:sz w:val="18"/>
                <w:szCs w:val="22"/>
              </w:rPr>
            </w:pPr>
            <w:r w:rsidRPr="00A66DFF">
              <w:rPr>
                <w:sz w:val="18"/>
                <w:szCs w:val="22"/>
              </w:rPr>
              <w:t>Bildungsstandard/s</w:t>
            </w:r>
          </w:p>
        </w:tc>
        <w:tc>
          <w:tcPr>
            <w:tcW w:w="7370" w:type="dxa"/>
          </w:tcPr>
          <w:p w:rsidR="00A81659" w:rsidRPr="00A66DFF" w:rsidRDefault="00A81659" w:rsidP="0076139B">
            <w:pPr>
              <w:rPr>
                <w:sz w:val="18"/>
              </w:rPr>
            </w:pPr>
            <w:r w:rsidRPr="00A66DFF">
              <w:rPr>
                <w:sz w:val="18"/>
              </w:rPr>
              <w:t>Rechtschreibstrategien verwenden: Mitsprechen, Ableiten, Einprägen (5.1.b)</w:t>
            </w:r>
          </w:p>
          <w:p w:rsidR="00A81659" w:rsidRPr="00A66DFF" w:rsidRDefault="00A81659" w:rsidP="0076139B">
            <w:pPr>
              <w:rPr>
                <w:sz w:val="18"/>
              </w:rPr>
            </w:pPr>
            <w:r w:rsidRPr="00A66DFF">
              <w:rPr>
                <w:sz w:val="18"/>
              </w:rPr>
              <w:t xml:space="preserve">über Fehlersensibilität und </w:t>
            </w:r>
            <w:proofErr w:type="spellStart"/>
            <w:r w:rsidRPr="00A66DFF">
              <w:rPr>
                <w:sz w:val="18"/>
              </w:rPr>
              <w:t>Rechtschreibgespür</w:t>
            </w:r>
            <w:proofErr w:type="spellEnd"/>
            <w:r w:rsidRPr="00A66DFF">
              <w:rPr>
                <w:sz w:val="18"/>
              </w:rPr>
              <w:t xml:space="preserve"> verfügen (5.1.d)</w:t>
            </w:r>
          </w:p>
        </w:tc>
      </w:tr>
    </w:tbl>
    <w:p w:rsidR="00A81659" w:rsidRPr="00215BFE" w:rsidRDefault="00A81659" w:rsidP="00A81659">
      <w:pPr>
        <w:pStyle w:val="IQB-Aufgabensubtitel"/>
      </w:pPr>
      <w:r w:rsidRPr="00215BFE">
        <w:t>Hinweise zur Bearbeitung</w:t>
      </w:r>
      <w:r>
        <w:t xml:space="preserve"> – Teilaufgabe 10</w:t>
      </w:r>
    </w:p>
    <w:p w:rsidR="00A81659" w:rsidRDefault="00F70018" w:rsidP="00A81659">
      <w:pPr>
        <w:pStyle w:val="Flietext"/>
      </w:pPr>
      <w:r w:rsidRPr="00F70018">
        <w:t>Auch hier geht es vor allem um das spezielle Graphem &lt;</w:t>
      </w:r>
      <w:proofErr w:type="spellStart"/>
      <w:r w:rsidRPr="00F70018">
        <w:t>qu</w:t>
      </w:r>
      <w:proofErr w:type="spellEnd"/>
      <w:r w:rsidRPr="00F70018">
        <w:t xml:space="preserve">&gt; (Fehlerkategorie: SG). Die Schwierigkeit des Testwortes mag zudem damit zu tun haben, dass die Schülerinnen und Schüler das geläufige Konkretum </w:t>
      </w:r>
      <w:r w:rsidRPr="00DB4ECE">
        <w:rPr>
          <w:i/>
        </w:rPr>
        <w:t>Quark</w:t>
      </w:r>
      <w:r w:rsidRPr="00F70018">
        <w:t xml:space="preserve"> kennen. Die komplette Richtigschreibung gelingt erwartungsgemäß nur wenigen.</w:t>
      </w:r>
      <w:r w:rsidR="00A81659" w:rsidRPr="00A66DFF">
        <w:t xml:space="preserve"> </w:t>
      </w:r>
    </w:p>
    <w:p w:rsidR="00A81659" w:rsidRDefault="00A81659" w:rsidP="00DB4ECE">
      <w:pPr>
        <w:pStyle w:val="IQB-Aufgabensubtitel"/>
        <w:spacing w:line="276" w:lineRule="auto"/>
      </w:pPr>
      <w:bookmarkStart w:id="1" w:name="_Toc348705434"/>
      <w:r>
        <w:t>Anregungen für den Unterricht</w:t>
      </w:r>
      <w:bookmarkEnd w:id="1"/>
    </w:p>
    <w:p w:rsidR="00A81659" w:rsidRPr="00A66DFF" w:rsidRDefault="00A81659" w:rsidP="00A81659">
      <w:pPr>
        <w:pStyle w:val="Flietext"/>
      </w:pPr>
      <w:r w:rsidRPr="00A66DFF">
        <w:t>Die folgenden Bemerkungen beziehen sich ausschließlich auf die Arten von Aufgaben, die in VERA-3 201</w:t>
      </w:r>
      <w:r w:rsidR="002E3797">
        <w:t>7</w:t>
      </w:r>
      <w:r w:rsidRPr="00A66DFF">
        <w:t xml:space="preserve"> vorkommen. </w:t>
      </w:r>
    </w:p>
    <w:p w:rsidR="00A81659" w:rsidRPr="00A66DFF" w:rsidRDefault="00A81659" w:rsidP="00A81659">
      <w:pPr>
        <w:pStyle w:val="Flietext"/>
      </w:pPr>
      <w:r w:rsidRPr="00A66DFF">
        <w:t xml:space="preserve">Die Arbeit mit Lückensätzen und -texten ist im Deutschunterricht in der Grundschule seit Langem geläufig. Kommt es hier vor allem auf vorher intensiv geübte Wörter an, können auch schwache Schülerinnen und Schüler Erfolge haben. </w:t>
      </w:r>
    </w:p>
    <w:p w:rsidR="00A81659" w:rsidRPr="00A66DFF" w:rsidRDefault="00A81659" w:rsidP="00A81659">
      <w:pPr>
        <w:pStyle w:val="Flietext"/>
      </w:pPr>
      <w:r w:rsidRPr="00A66DFF">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A81659" w:rsidRPr="00A66DFF" w:rsidRDefault="00A81659" w:rsidP="00A81659">
      <w:pPr>
        <w:pStyle w:val="Flietext"/>
      </w:pPr>
      <w:r w:rsidRPr="00A66DFF">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A66DFF">
        <w:t>müßte</w:t>
      </w:r>
      <w:proofErr w:type="spellEnd"/>
      <w:r w:rsidRPr="00A66DFF">
        <w:t xml:space="preserve"> es bei Unsicherheiten Fehler geben, die dem richtigen </w:t>
      </w:r>
      <w:proofErr w:type="spellStart"/>
      <w:r w:rsidRPr="00A66DFF">
        <w:t>Wortbild</w:t>
      </w:r>
      <w:proofErr w:type="spellEnd"/>
      <w:r w:rsidRPr="00A66DFF">
        <w:t xml:space="preserve"> visuell ähnlich sind.“ (Scheerer-Neumann 1986: 177) Ein Kind würde dann z. B. statt </w:t>
      </w:r>
      <w:r w:rsidRPr="00A66DFF">
        <w:rPr>
          <w:i/>
        </w:rPr>
        <w:t xml:space="preserve">Fohlen </w:t>
      </w:r>
      <w:r w:rsidRPr="00A66DFF">
        <w:t xml:space="preserve">so etwas wie </w:t>
      </w:r>
      <w:proofErr w:type="spellStart"/>
      <w:r w:rsidRPr="00A66DFF">
        <w:rPr>
          <w:i/>
        </w:rPr>
        <w:t>Eaktam</w:t>
      </w:r>
      <w:proofErr w:type="spellEnd"/>
      <w:r w:rsidRPr="00A66DFF">
        <w:rPr>
          <w:i/>
        </w:rPr>
        <w:t xml:space="preserve"> </w:t>
      </w:r>
      <w:r w:rsidRPr="00A66DFF">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A66DFF">
        <w:rPr>
          <w:i/>
        </w:rPr>
        <w:t xml:space="preserve">Fohlen </w:t>
      </w:r>
      <w:r w:rsidRPr="00A66DFF">
        <w:t xml:space="preserve">z. B. ist ein </w:t>
      </w:r>
      <w:proofErr w:type="spellStart"/>
      <w:r w:rsidRPr="00A66DFF">
        <w:t>Lernwort</w:t>
      </w:r>
      <w:proofErr w:type="spellEnd"/>
      <w:r w:rsidRPr="00A66DFF">
        <w:t>, weil das Dehnungs-h vor /l/, /m/, /n/ und /r/ manchmal steht, manchmal aber auch nicht.</w:t>
      </w:r>
    </w:p>
    <w:p w:rsidR="00A81659" w:rsidRPr="00A66DFF" w:rsidRDefault="00A81659" w:rsidP="00A81659">
      <w:pPr>
        <w:pStyle w:val="Flietext"/>
      </w:pPr>
      <w:r w:rsidRPr="00A66DFF">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A81659" w:rsidRDefault="00A81659" w:rsidP="00A81659">
      <w:pPr>
        <w:pStyle w:val="Flietext"/>
      </w:pPr>
      <w:r w:rsidRPr="00A66DFF">
        <w:lastRenderedPageBreak/>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A66DFF">
        <w:t>Feilke</w:t>
      </w:r>
      <w:proofErr w:type="spellEnd"/>
      <w:r w:rsidRPr="00A66DFF">
        <w:t xml:space="preserve"> 2001) ansehen kann. Sie eignen sich vor allem für leistungsstärkere Schülerinnen und Schüler. Wir sollten ja auch an sie denken. </w:t>
      </w:r>
    </w:p>
    <w:p w:rsidR="00DB4ECE" w:rsidRDefault="00DB4ECE" w:rsidP="00DB4ECE">
      <w:pPr>
        <w:pStyle w:val="IQB-Aufgabensubtitel"/>
        <w:spacing w:line="276" w:lineRule="auto"/>
      </w:pPr>
      <w:r>
        <w:t>Literatur</w:t>
      </w:r>
    </w:p>
    <w:p w:rsidR="00DB4ECE" w:rsidRDefault="00DB4ECE" w:rsidP="00DB4ECE">
      <w:pPr>
        <w:pStyle w:val="Flietext"/>
      </w:pPr>
      <w:r w:rsidRPr="00702134">
        <w:t>Eisenberg, P.</w:t>
      </w:r>
      <w:r>
        <w:t>/</w:t>
      </w:r>
      <w:proofErr w:type="spellStart"/>
      <w:r w:rsidRPr="00702134">
        <w:t>Feilke</w:t>
      </w:r>
      <w:proofErr w:type="spellEnd"/>
      <w:r w:rsidRPr="00702134">
        <w:t xml:space="preserve">, H. (2001). </w:t>
      </w:r>
      <w:r w:rsidRPr="00702134">
        <w:rPr>
          <w:i/>
        </w:rPr>
        <w:t>Rechtschreiben erforschen. Praxis Deutsch</w:t>
      </w:r>
      <w:r w:rsidRPr="00702134">
        <w:t xml:space="preserve">, 170, </w:t>
      </w:r>
      <w:r>
        <w:t xml:space="preserve">S. </w:t>
      </w:r>
      <w:r w:rsidRPr="00702134">
        <w:t>6-15.</w:t>
      </w:r>
    </w:p>
    <w:p w:rsidR="00DB4ECE" w:rsidRDefault="00DB4ECE" w:rsidP="00DB4ECE">
      <w:r w:rsidRPr="00702134">
        <w:t>Menzel, W.</w:t>
      </w:r>
      <w:r>
        <w:t>/</w:t>
      </w:r>
      <w:r w:rsidRPr="00702134">
        <w:t xml:space="preserve">Richter, I. (2010). </w:t>
      </w:r>
      <w:r w:rsidRPr="00702134">
        <w:rPr>
          <w:i/>
        </w:rPr>
        <w:t xml:space="preserve">Kleeblatt. Das Wörterbuch für Grundschulkinder. </w:t>
      </w:r>
      <w:r w:rsidRPr="00702134">
        <w:t>Braunschweig: Schroedel.</w:t>
      </w:r>
    </w:p>
    <w:p w:rsidR="00DB4ECE" w:rsidRPr="00190F34" w:rsidRDefault="00DB4ECE" w:rsidP="00DB4ECE">
      <w:r w:rsidRPr="00702134">
        <w:t xml:space="preserve">Scheerer-Neumann, G. (1986). Wortspezifisch: JA – </w:t>
      </w:r>
      <w:proofErr w:type="spellStart"/>
      <w:r w:rsidRPr="00702134">
        <w:t>Wortbild</w:t>
      </w:r>
      <w:proofErr w:type="spellEnd"/>
      <w:r w:rsidRPr="00702134">
        <w:t>: NEIN. In</w:t>
      </w:r>
      <w:r>
        <w:t>:</w:t>
      </w:r>
      <w:r w:rsidRPr="00702134">
        <w:t xml:space="preserve"> H. </w:t>
      </w:r>
      <w:proofErr w:type="spellStart"/>
      <w:r w:rsidRPr="00702134">
        <w:t>Brügelmann</w:t>
      </w:r>
      <w:proofErr w:type="spellEnd"/>
      <w:r w:rsidRPr="00702134">
        <w:t xml:space="preserve"> (Hrsg.), </w:t>
      </w:r>
      <w:r w:rsidRPr="00702134">
        <w:rPr>
          <w:i/>
        </w:rPr>
        <w:t>ABC und Schriftsprache: Rätsel für Kinder, Lehrer und Forscher</w:t>
      </w:r>
      <w:r w:rsidRPr="00702134">
        <w:t xml:space="preserve">. Konstanz: </w:t>
      </w:r>
      <w:proofErr w:type="spellStart"/>
      <w:r w:rsidRPr="00702134">
        <w:t>Faude</w:t>
      </w:r>
      <w:proofErr w:type="spellEnd"/>
      <w:r>
        <w:t xml:space="preserve">, </w:t>
      </w:r>
      <w:r w:rsidRPr="00702134">
        <w:t>S. 171-185</w:t>
      </w:r>
      <w:r>
        <w:t>.</w:t>
      </w:r>
    </w:p>
    <w:p w:rsidR="00143DF0" w:rsidRPr="00A81659" w:rsidRDefault="00143DF0" w:rsidP="00A81659">
      <w:bookmarkStart w:id="2" w:name="_GoBack"/>
      <w:bookmarkEnd w:id="2"/>
    </w:p>
    <w:sectPr w:rsidR="00143DF0" w:rsidRPr="00A81659"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6314017"/>
    <w:multiLevelType w:val="hybridMultilevel"/>
    <w:tmpl w:val="DA8231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30678EE"/>
    <w:multiLevelType w:val="hybridMultilevel"/>
    <w:tmpl w:val="32BEF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765BA3"/>
    <w:multiLevelType w:val="hybridMultilevel"/>
    <w:tmpl w:val="72FEE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1"/>
  </w:num>
  <w:num w:numId="4">
    <w:abstractNumId w:val="7"/>
  </w:num>
  <w:num w:numId="5">
    <w:abstractNumId w:val="1"/>
  </w:num>
  <w:num w:numId="6">
    <w:abstractNumId w:val="8"/>
  </w:num>
  <w:num w:numId="7">
    <w:abstractNumId w:val="6"/>
  </w:num>
  <w:num w:numId="8">
    <w:abstractNumId w:val="9"/>
  </w:num>
  <w:num w:numId="9">
    <w:abstractNumId w:val="3"/>
  </w:num>
  <w:num w:numId="10">
    <w:abstractNumId w:val="10"/>
  </w:num>
  <w:num w:numId="11">
    <w:abstractNumId w:val="2"/>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27EF9"/>
    <w:rsid w:val="001323FA"/>
    <w:rsid w:val="00143DF0"/>
    <w:rsid w:val="0014420C"/>
    <w:rsid w:val="001450CB"/>
    <w:rsid w:val="00173A9F"/>
    <w:rsid w:val="00176D67"/>
    <w:rsid w:val="00190F34"/>
    <w:rsid w:val="001A47F2"/>
    <w:rsid w:val="001C20E7"/>
    <w:rsid w:val="001C55D0"/>
    <w:rsid w:val="001E413A"/>
    <w:rsid w:val="001E6C75"/>
    <w:rsid w:val="001F5666"/>
    <w:rsid w:val="001F5E68"/>
    <w:rsid w:val="001F683A"/>
    <w:rsid w:val="00203D18"/>
    <w:rsid w:val="00224599"/>
    <w:rsid w:val="0022547F"/>
    <w:rsid w:val="00226C04"/>
    <w:rsid w:val="00233C12"/>
    <w:rsid w:val="0026784F"/>
    <w:rsid w:val="0027489F"/>
    <w:rsid w:val="00274C61"/>
    <w:rsid w:val="00276A48"/>
    <w:rsid w:val="002902AF"/>
    <w:rsid w:val="002A3F85"/>
    <w:rsid w:val="002B22BB"/>
    <w:rsid w:val="002E3797"/>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3F2993"/>
    <w:rsid w:val="00426CE8"/>
    <w:rsid w:val="00432124"/>
    <w:rsid w:val="00455169"/>
    <w:rsid w:val="00460D51"/>
    <w:rsid w:val="00461D1A"/>
    <w:rsid w:val="00491149"/>
    <w:rsid w:val="00495AB7"/>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2EA2"/>
    <w:rsid w:val="005A6D89"/>
    <w:rsid w:val="005D22C4"/>
    <w:rsid w:val="005F5BD5"/>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1659"/>
    <w:rsid w:val="00A8242C"/>
    <w:rsid w:val="00AD2EBA"/>
    <w:rsid w:val="00AE09C7"/>
    <w:rsid w:val="00B0258E"/>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15A0D"/>
    <w:rsid w:val="00D2434A"/>
    <w:rsid w:val="00D44C7A"/>
    <w:rsid w:val="00D47772"/>
    <w:rsid w:val="00D572D8"/>
    <w:rsid w:val="00D608AD"/>
    <w:rsid w:val="00D60A6F"/>
    <w:rsid w:val="00DB4ECE"/>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0018"/>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331091E"/>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A81659"/>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1601</Words>
  <Characters>11116</Characters>
  <Application>Microsoft Office Word</Application>
  <DocSecurity>0</DocSecurity>
  <Lines>195</Lines>
  <Paragraphs>84</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Viktoria Kaufmann</cp:lastModifiedBy>
  <cp:revision>16</cp:revision>
  <cp:lastPrinted>2007-01-11T14:25:00Z</cp:lastPrinted>
  <dcterms:created xsi:type="dcterms:W3CDTF">2020-06-05T11:01:00Z</dcterms:created>
  <dcterms:modified xsi:type="dcterms:W3CDTF">2022-07-22T13:39:00Z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