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19502" w14:textId="6D60C8DA" w:rsidR="00DD51C7" w:rsidRDefault="00D0422F">
      <w:pPr>
        <w:rPr>
          <w:lang w:val="en-US"/>
        </w:rPr>
      </w:pPr>
      <w:r>
        <w:rPr>
          <w:lang w:val="en-US"/>
        </w:rPr>
        <w:t>COL216_A3_REPO</w:t>
      </w:r>
    </w:p>
    <w:p w14:paraId="70A918D2" w14:textId="015A1A32" w:rsidR="00D0422F" w:rsidRPr="00D0422F" w:rsidRDefault="00D0422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78FA17" wp14:editId="690509E9">
            <wp:extent cx="5731510" cy="4295775"/>
            <wp:effectExtent l="0" t="0" r="2540" b="9525"/>
            <wp:docPr id="5" name="Picture 5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diagram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F12BB" wp14:editId="5CE71E41">
            <wp:extent cx="5731510" cy="4295775"/>
            <wp:effectExtent l="0" t="0" r="2540" b="9525"/>
            <wp:docPr id="4" name="Picture 4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diagram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1E69A0" wp14:editId="0CD97786">
            <wp:extent cx="5731510" cy="4295775"/>
            <wp:effectExtent l="0" t="0" r="2540" b="9525"/>
            <wp:docPr id="3" name="Picture 3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diagram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6E2DC" wp14:editId="4D933F75">
            <wp:extent cx="5731510" cy="4295775"/>
            <wp:effectExtent l="0" t="0" r="2540" b="9525"/>
            <wp:docPr id="2" name="Picture 2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diagram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F9F38E" wp14:editId="42F39ACD">
            <wp:extent cx="5731510" cy="4295775"/>
            <wp:effectExtent l="0" t="0" r="2540" b="9525"/>
            <wp:docPr id="1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diagram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422F" w:rsidRPr="00D04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2F"/>
    <w:rsid w:val="00D0422F"/>
    <w:rsid w:val="00DD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BEFB"/>
  <w15:chartTrackingRefBased/>
  <w15:docId w15:val="{694C567C-08B8-4BA7-BCB8-D099CC61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1</cp:revision>
  <dcterms:created xsi:type="dcterms:W3CDTF">2023-05-12T10:31:00Z</dcterms:created>
  <dcterms:modified xsi:type="dcterms:W3CDTF">2023-05-12T10:32:00Z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80a72cb7-4bdb-4064-8d39-d208c7c30e44</vt:lpwstr>
  </property>
</Properties>
</file>