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FE395" w14:textId="77777777" w:rsidR="007A4982" w:rsidRPr="007A4982" w:rsidRDefault="007A4982" w:rsidP="007A4982">
      <w:pPr>
        <w:pStyle w:val="Title"/>
      </w:pPr>
      <w:r w:rsidRPr="007A4982">
        <w:t>Logical Data Model (LDM) Compliance Checklist</w:t>
      </w:r>
    </w:p>
    <w:p w14:paraId="59CD856B" w14:textId="24DCD0EA" w:rsidR="007A4982" w:rsidRPr="007A4982" w:rsidRDefault="007A4982" w:rsidP="007A4982"/>
    <w:p w14:paraId="3C8442D9" w14:textId="77777777" w:rsidR="007A4982" w:rsidRPr="007A4982" w:rsidRDefault="007A4982" w:rsidP="007A4982">
      <w:pPr>
        <w:pStyle w:val="Heading1"/>
      </w:pPr>
      <w:r w:rsidRPr="007A4982">
        <w:t>0. Applicability &amp; Evidence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7900"/>
      </w:tblGrid>
      <w:tr w:rsidR="007A4982" w:rsidRPr="007A4982" w14:paraId="0E61B7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0544AA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2812B0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Requirement</w:t>
            </w:r>
          </w:p>
        </w:tc>
      </w:tr>
      <w:tr w:rsidR="007A4982" w:rsidRPr="007A4982" w14:paraId="02AD94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BAB0D2" w14:textId="77777777" w:rsidR="007A4982" w:rsidRPr="007A4982" w:rsidRDefault="007A4982" w:rsidP="007A4982">
            <w:r w:rsidRPr="007A4982">
              <w:t>Scope clarity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1E4798" w14:textId="77777777" w:rsidR="007A4982" w:rsidRPr="007A4982" w:rsidRDefault="007A4982" w:rsidP="007A4982">
            <w:r w:rsidRPr="007A4982">
              <w:t>LDM under review explicitly states scope (enterprise</w:t>
            </w:r>
            <w:r w:rsidRPr="007A4982">
              <w:noBreakHyphen/>
              <w:t>wide or domain</w:t>
            </w:r>
            <w:r w:rsidRPr="007A4982">
              <w:noBreakHyphen/>
              <w:t>specific)</w:t>
            </w:r>
          </w:p>
        </w:tc>
      </w:tr>
      <w:tr w:rsidR="007A4982" w:rsidRPr="007A4982" w14:paraId="7A677D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C07E0" w14:textId="77777777" w:rsidR="007A4982" w:rsidRPr="007A4982" w:rsidRDefault="007A4982" w:rsidP="007A4982">
            <w:r w:rsidRPr="007A4982">
              <w:t>Versioning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70CEB" w14:textId="77777777" w:rsidR="007A4982" w:rsidRPr="007A4982" w:rsidRDefault="007A4982" w:rsidP="007A4982">
            <w:r w:rsidRPr="007A4982">
              <w:t>LDM versioned with change history</w:t>
            </w:r>
          </w:p>
        </w:tc>
      </w:tr>
      <w:tr w:rsidR="007A4982" w:rsidRPr="007A4982" w14:paraId="5EB969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454639" w14:textId="77777777" w:rsidR="007A4982" w:rsidRPr="007A4982" w:rsidRDefault="007A4982" w:rsidP="007A4982">
            <w:r w:rsidRPr="007A4982">
              <w:t>Ownership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A3EC9F" w14:textId="77777777" w:rsidR="007A4982" w:rsidRPr="007A4982" w:rsidRDefault="007A4982" w:rsidP="007A4982">
            <w:r w:rsidRPr="007A4982">
              <w:t>Named accountable owner (Data Architecture &amp; Modeling)</w:t>
            </w:r>
          </w:p>
        </w:tc>
      </w:tr>
      <w:tr w:rsidR="007A4982" w:rsidRPr="007A4982" w14:paraId="4C3A9B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50A9F" w14:textId="77777777" w:rsidR="007A4982" w:rsidRPr="007A4982" w:rsidRDefault="007A4982" w:rsidP="007A4982">
            <w:r w:rsidRPr="007A4982">
              <w:t>Approval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4528C9" w14:textId="77777777" w:rsidR="007A4982" w:rsidRPr="007A4982" w:rsidRDefault="007A4982" w:rsidP="007A4982">
            <w:r w:rsidRPr="007A4982">
              <w:t>Formal sign</w:t>
            </w:r>
            <w:r w:rsidRPr="007A4982">
              <w:noBreakHyphen/>
              <w:t>off recorded</w:t>
            </w:r>
          </w:p>
        </w:tc>
      </w:tr>
    </w:tbl>
    <w:p w14:paraId="0E420000" w14:textId="77777777" w:rsidR="007A4982" w:rsidRDefault="007A4982" w:rsidP="007A4982"/>
    <w:p w14:paraId="26BD7870" w14:textId="62E1DF57" w:rsidR="007A4982" w:rsidRPr="007A4982" w:rsidRDefault="007A4982" w:rsidP="007A4982">
      <w:pPr>
        <w:pStyle w:val="Heading1"/>
      </w:pPr>
      <w:r w:rsidRPr="007A4982">
        <w:t>1. Canonical Authority &amp;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6196"/>
        <w:gridCol w:w="1135"/>
      </w:tblGrid>
      <w:tr w:rsidR="007A4982" w:rsidRPr="007A4982" w14:paraId="0C9E77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C21CC8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D6F20F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Compliance 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10F548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Pass / Fail</w:t>
            </w:r>
          </w:p>
        </w:tc>
      </w:tr>
      <w:tr w:rsidR="007A4982" w:rsidRPr="007A4982" w14:paraId="261F7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46A6C" w14:textId="77777777" w:rsidR="007A4982" w:rsidRPr="007A4982" w:rsidRDefault="007A4982" w:rsidP="007A4982">
            <w:r w:rsidRPr="007A4982">
              <w:t>Canonical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38621" w14:textId="77777777" w:rsidR="007A4982" w:rsidRPr="007A4982" w:rsidRDefault="007A4982" w:rsidP="007A4982">
            <w:r w:rsidRPr="007A4982">
              <w:t>LDM declared as the authoritative definition of business meaning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4D721C" w14:textId="77777777" w:rsidR="007A4982" w:rsidRPr="007A4982" w:rsidRDefault="007A4982" w:rsidP="007A4982"/>
        </w:tc>
      </w:tr>
      <w:tr w:rsidR="007A4982" w:rsidRPr="007A4982" w14:paraId="7B8082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21D97" w14:textId="77777777" w:rsidR="007A4982" w:rsidRPr="007A4982" w:rsidRDefault="007A4982" w:rsidP="007A4982">
            <w:r w:rsidRPr="007A4982">
              <w:t>Decision fitness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E5F7DB" w14:textId="77777777" w:rsidR="007A4982" w:rsidRPr="007A4982" w:rsidRDefault="007A4982" w:rsidP="007A4982">
            <w:r w:rsidRPr="007A4982">
              <w:t>LDM supports business, regulatory, risk, and finance decisions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6269C6" w14:textId="77777777" w:rsidR="007A4982" w:rsidRPr="007A4982" w:rsidRDefault="007A4982" w:rsidP="007A4982"/>
        </w:tc>
      </w:tr>
      <w:tr w:rsidR="007A4982" w:rsidRPr="007A4982" w14:paraId="028240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ADE0B" w14:textId="77777777" w:rsidR="007A4982" w:rsidRPr="007A4982" w:rsidRDefault="007A4982" w:rsidP="007A4982">
            <w:r w:rsidRPr="007A4982">
              <w:t>Tool independence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9504DD" w14:textId="77777777" w:rsidR="007A4982" w:rsidRPr="007A4982" w:rsidRDefault="007A4982" w:rsidP="007A4982">
            <w:r w:rsidRPr="007A4982">
              <w:t>LDM is independent of physical/storage design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88D51" w14:textId="77777777" w:rsidR="007A4982" w:rsidRPr="007A4982" w:rsidRDefault="007A4982" w:rsidP="007A4982"/>
        </w:tc>
      </w:tr>
    </w:tbl>
    <w:p w14:paraId="7653B614" w14:textId="77777777" w:rsidR="007A4982" w:rsidRDefault="007A4982" w:rsidP="007A4982"/>
    <w:p w14:paraId="33EA3C4B" w14:textId="063D3CD7" w:rsidR="007A4982" w:rsidRPr="007A4982" w:rsidRDefault="007A4982" w:rsidP="007A4982">
      <w:pPr>
        <w:pStyle w:val="Heading1"/>
      </w:pPr>
      <w:r w:rsidRPr="007A4982">
        <w:lastRenderedPageBreak/>
        <w:t>2. Party &amp; Customer (Golden Core)</w:t>
      </w:r>
    </w:p>
    <w:p w14:paraId="3C17CE7B" w14:textId="77777777" w:rsidR="007A4982" w:rsidRPr="007A4982" w:rsidRDefault="007A4982" w:rsidP="007A4982">
      <w:pPr>
        <w:pStyle w:val="Heading2"/>
      </w:pPr>
      <w:r w:rsidRPr="007A4982">
        <w:t>2.1 Entity &amp; Role Separation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6521"/>
        <w:gridCol w:w="1154"/>
      </w:tblGrid>
      <w:tr w:rsidR="007A4982" w:rsidRPr="007A4982" w14:paraId="2B30F2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59183A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035738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35B36B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Pass / Fail</w:t>
            </w:r>
          </w:p>
        </w:tc>
      </w:tr>
      <w:tr w:rsidR="007A4982" w:rsidRPr="007A4982" w14:paraId="6252D0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E44CE3" w14:textId="77777777" w:rsidR="007A4982" w:rsidRPr="007A4982" w:rsidRDefault="007A4982" w:rsidP="007A4982">
            <w:r w:rsidRPr="007A4982">
              <w:t>Party supertype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664B53" w14:textId="77777777" w:rsidR="007A4982" w:rsidRPr="007A4982" w:rsidRDefault="007A4982" w:rsidP="007A4982">
            <w:r w:rsidRPr="007A4982">
              <w:t>Party exists as a supertype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48519" w14:textId="77777777" w:rsidR="007A4982" w:rsidRPr="007A4982" w:rsidRDefault="007A4982" w:rsidP="007A4982"/>
        </w:tc>
      </w:tr>
      <w:tr w:rsidR="007A4982" w:rsidRPr="007A4982" w14:paraId="5BE7B9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1C1FFE" w14:textId="77777777" w:rsidR="007A4982" w:rsidRPr="007A4982" w:rsidRDefault="007A4982" w:rsidP="007A4982">
            <w:r w:rsidRPr="007A4982">
              <w:t>Subtypes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40E05" w14:textId="77777777" w:rsidR="007A4982" w:rsidRPr="007A4982" w:rsidRDefault="007A4982" w:rsidP="007A4982">
            <w:r w:rsidRPr="007A4982">
              <w:t>Person, Organisation, Group defined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A98E1" w14:textId="77777777" w:rsidR="007A4982" w:rsidRPr="007A4982" w:rsidRDefault="007A4982" w:rsidP="007A4982"/>
        </w:tc>
      </w:tr>
      <w:tr w:rsidR="007A4982" w:rsidRPr="007A4982" w14:paraId="0E507F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B1C104" w14:textId="77777777" w:rsidR="007A4982" w:rsidRPr="007A4982" w:rsidRDefault="007A4982" w:rsidP="007A4982">
            <w:r w:rsidRPr="007A4982">
              <w:t>Roles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46AC3E" w14:textId="77777777" w:rsidR="007A4982" w:rsidRPr="007A4982" w:rsidRDefault="007A4982" w:rsidP="007A4982">
            <w:r w:rsidRPr="007A4982">
              <w:t>Customer, Beneficial Owner, Guarantor, Director modelled as roles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4A8EAD" w14:textId="77777777" w:rsidR="007A4982" w:rsidRPr="007A4982" w:rsidRDefault="007A4982" w:rsidP="007A4982"/>
        </w:tc>
      </w:tr>
    </w:tbl>
    <w:p w14:paraId="29E3EE28" w14:textId="77777777" w:rsidR="007A4982" w:rsidRDefault="007A4982" w:rsidP="007A4982"/>
    <w:p w14:paraId="792CEE52" w14:textId="7E7A0377" w:rsidR="007A4982" w:rsidRPr="007A4982" w:rsidRDefault="007A4982" w:rsidP="007A4982">
      <w:pPr>
        <w:pStyle w:val="Heading2"/>
      </w:pPr>
      <w:r w:rsidRPr="007A4982">
        <w:t>2.2 Relationship Modelling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3950"/>
        <w:gridCol w:w="1202"/>
      </w:tblGrid>
      <w:tr w:rsidR="007A4982" w:rsidRPr="007A4982" w14:paraId="6B22BE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BFA996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D9CB9E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6523FF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Pass / Fail</w:t>
            </w:r>
          </w:p>
        </w:tc>
      </w:tr>
      <w:tr w:rsidR="007A4982" w:rsidRPr="007A4982" w14:paraId="3E9B5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3B3BD" w14:textId="77777777" w:rsidR="007A4982" w:rsidRPr="007A4982" w:rsidRDefault="007A4982" w:rsidP="007A4982">
            <w:r w:rsidRPr="007A4982">
              <w:t>Party</w:t>
            </w:r>
            <w:r w:rsidRPr="007A4982">
              <w:noBreakHyphen/>
              <w:t>to</w:t>
            </w:r>
            <w:r w:rsidRPr="007A4982">
              <w:noBreakHyphen/>
              <w:t>Party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31621" w14:textId="77777777" w:rsidR="007A4982" w:rsidRPr="007A4982" w:rsidRDefault="007A4982" w:rsidP="007A4982">
            <w:r w:rsidRPr="007A4982">
              <w:t>Explicit relationship entity exists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44B9DE" w14:textId="77777777" w:rsidR="007A4982" w:rsidRPr="007A4982" w:rsidRDefault="007A4982" w:rsidP="007A4982"/>
        </w:tc>
      </w:tr>
      <w:tr w:rsidR="007A4982" w:rsidRPr="007A4982" w14:paraId="6D44D3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E6D9D" w14:textId="77777777" w:rsidR="007A4982" w:rsidRPr="007A4982" w:rsidRDefault="007A4982" w:rsidP="007A4982">
            <w:r w:rsidRPr="007A4982">
              <w:t>Temporal validity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70118D" w14:textId="77777777" w:rsidR="007A4982" w:rsidRPr="007A4982" w:rsidRDefault="007A4982" w:rsidP="007A4982">
            <w:r w:rsidRPr="007A4982">
              <w:t>Relationships are time</w:t>
            </w:r>
            <w:r w:rsidRPr="007A4982">
              <w:noBreakHyphen/>
              <w:t>bound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E2F2E" w14:textId="77777777" w:rsidR="007A4982" w:rsidRPr="007A4982" w:rsidRDefault="007A4982" w:rsidP="007A4982"/>
        </w:tc>
      </w:tr>
      <w:tr w:rsidR="007A4982" w:rsidRPr="007A4982" w14:paraId="319422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CDCCB" w14:textId="77777777" w:rsidR="007A4982" w:rsidRPr="007A4982" w:rsidRDefault="007A4982" w:rsidP="007A4982">
            <w:r w:rsidRPr="007A4982">
              <w:t>Role attribution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5F1B1B" w14:textId="77777777" w:rsidR="007A4982" w:rsidRPr="007A4982" w:rsidRDefault="007A4982" w:rsidP="007A4982">
            <w:r w:rsidRPr="007A4982">
              <w:t>Relationship type and role are explicit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9FBFF6" w14:textId="77777777" w:rsidR="007A4982" w:rsidRPr="007A4982" w:rsidRDefault="007A4982" w:rsidP="007A4982"/>
        </w:tc>
      </w:tr>
    </w:tbl>
    <w:p w14:paraId="79816640" w14:textId="77777777" w:rsidR="007A4982" w:rsidRDefault="007A4982" w:rsidP="007A4982">
      <w:pPr>
        <w:rPr>
          <w:b/>
          <w:bCs/>
        </w:rPr>
      </w:pPr>
    </w:p>
    <w:p w14:paraId="1342C177" w14:textId="28344D2C" w:rsidR="007A4982" w:rsidRPr="007A4982" w:rsidRDefault="007A4982" w:rsidP="007A4982">
      <w:pPr>
        <w:pStyle w:val="Heading2"/>
      </w:pPr>
      <w:r w:rsidRPr="007A4982">
        <w:t>3. Product, Account &amp; Contract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4887"/>
        <w:gridCol w:w="1202"/>
      </w:tblGrid>
      <w:tr w:rsidR="007A4982" w:rsidRPr="007A4982" w14:paraId="15084F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049CF2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05918E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ADE3C8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Pass / Fail</w:t>
            </w:r>
          </w:p>
        </w:tc>
      </w:tr>
      <w:tr w:rsidR="007A4982" w:rsidRPr="007A4982" w14:paraId="04ACDE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B7497" w14:textId="77777777" w:rsidR="007A4982" w:rsidRPr="007A4982" w:rsidRDefault="007A4982" w:rsidP="007A4982">
            <w:r w:rsidRPr="007A4982">
              <w:t>Product hierarchy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4B1F3" w14:textId="77777777" w:rsidR="007A4982" w:rsidRPr="007A4982" w:rsidRDefault="007A4982" w:rsidP="007A4982">
            <w:r w:rsidRPr="007A4982">
              <w:t>Product → Category → Type present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BA319" w14:textId="77777777" w:rsidR="007A4982" w:rsidRPr="007A4982" w:rsidRDefault="007A4982" w:rsidP="007A4982"/>
        </w:tc>
      </w:tr>
      <w:tr w:rsidR="007A4982" w:rsidRPr="007A4982" w14:paraId="19160F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1E92F" w14:textId="77777777" w:rsidR="007A4982" w:rsidRPr="007A4982" w:rsidRDefault="007A4982" w:rsidP="007A4982">
            <w:r w:rsidRPr="007A4982">
              <w:t>Account abstraction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BB1D9" w14:textId="77777777" w:rsidR="007A4982" w:rsidRPr="007A4982" w:rsidRDefault="007A4982" w:rsidP="007A4982">
            <w:r w:rsidRPr="007A4982">
              <w:t>Unified Account entity across 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2C2BF" w14:textId="77777777" w:rsidR="007A4982" w:rsidRPr="007A4982" w:rsidRDefault="007A4982" w:rsidP="007A4982"/>
        </w:tc>
      </w:tr>
      <w:tr w:rsidR="007A4982" w:rsidRPr="007A4982" w14:paraId="19F7B2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56B93E" w14:textId="77777777" w:rsidR="007A4982" w:rsidRPr="007A4982" w:rsidRDefault="007A4982" w:rsidP="007A4982">
            <w:r w:rsidRPr="007A4982">
              <w:t>Subtypes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D7469" w14:textId="77777777" w:rsidR="007A4982" w:rsidRPr="007A4982" w:rsidRDefault="007A4982" w:rsidP="007A4982">
            <w:r w:rsidRPr="007A4982">
              <w:t>CASA, Loan, Card, Trade, Treasury as subtypes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37C7C4" w14:textId="77777777" w:rsidR="007A4982" w:rsidRPr="007A4982" w:rsidRDefault="007A4982" w:rsidP="007A4982"/>
        </w:tc>
      </w:tr>
      <w:tr w:rsidR="007A4982" w:rsidRPr="007A4982" w14:paraId="05E8EA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4BBC4" w14:textId="77777777" w:rsidR="007A4982" w:rsidRPr="007A4982" w:rsidRDefault="007A4982" w:rsidP="007A4982">
            <w:r w:rsidRPr="007A4982">
              <w:t>Contract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42292" w14:textId="77777777" w:rsidR="007A4982" w:rsidRPr="007A4982" w:rsidRDefault="007A4982" w:rsidP="007A4982">
            <w:r w:rsidRPr="007A4982">
              <w:t>Contract / Agreement explicitly modelled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F291B" w14:textId="77777777" w:rsidR="007A4982" w:rsidRPr="007A4982" w:rsidRDefault="007A4982" w:rsidP="007A4982"/>
        </w:tc>
      </w:tr>
    </w:tbl>
    <w:p w14:paraId="53F4F849" w14:textId="77777777" w:rsidR="007A4982" w:rsidRDefault="007A4982" w:rsidP="007A4982"/>
    <w:p w14:paraId="1A8E0705" w14:textId="743C9A36" w:rsidR="007A4982" w:rsidRPr="007A4982" w:rsidRDefault="007A4982" w:rsidP="007A4982">
      <w:pPr>
        <w:pStyle w:val="Heading2"/>
      </w:pPr>
      <w:r w:rsidRPr="007A4982">
        <w:lastRenderedPageBreak/>
        <w:t>4. Transactions &amp;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4397"/>
        <w:gridCol w:w="1202"/>
      </w:tblGrid>
      <w:tr w:rsidR="007A4982" w:rsidRPr="007A4982" w14:paraId="32981B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B0160B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4A8BEC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E6B41A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Pass / Fail</w:t>
            </w:r>
          </w:p>
        </w:tc>
      </w:tr>
      <w:tr w:rsidR="007A4982" w:rsidRPr="007A4982" w14:paraId="4BC24F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5DC6E7" w14:textId="77777777" w:rsidR="007A4982" w:rsidRPr="007A4982" w:rsidRDefault="007A4982" w:rsidP="007A4982">
            <w:r w:rsidRPr="007A4982">
              <w:t>Event abstraction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44DC7" w14:textId="77777777" w:rsidR="007A4982" w:rsidRPr="007A4982" w:rsidRDefault="007A4982" w:rsidP="007A4982">
            <w:r w:rsidRPr="007A4982">
              <w:t>Business Event / Transaction supertype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48BE88" w14:textId="77777777" w:rsidR="007A4982" w:rsidRPr="007A4982" w:rsidRDefault="007A4982" w:rsidP="007A4982"/>
        </w:tc>
      </w:tr>
      <w:tr w:rsidR="007A4982" w:rsidRPr="007A4982" w14:paraId="2FACF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6A473E" w14:textId="77777777" w:rsidR="007A4982" w:rsidRPr="007A4982" w:rsidRDefault="007A4982" w:rsidP="007A4982">
            <w:r w:rsidRPr="007A4982">
              <w:t>Financial vs non</w:t>
            </w:r>
            <w:r w:rsidRPr="007A4982">
              <w:noBreakHyphen/>
              <w:t>financial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3C0DC9" w14:textId="77777777" w:rsidR="007A4982" w:rsidRPr="007A4982" w:rsidRDefault="007A4982" w:rsidP="007A4982">
            <w:r w:rsidRPr="007A4982">
              <w:t>Explicit subtyping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E9A007" w14:textId="77777777" w:rsidR="007A4982" w:rsidRPr="007A4982" w:rsidRDefault="007A4982" w:rsidP="007A4982"/>
        </w:tc>
      </w:tr>
      <w:tr w:rsidR="007A4982" w:rsidRPr="007A4982" w14:paraId="76C8F9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E2CA2" w14:textId="77777777" w:rsidR="007A4982" w:rsidRPr="007A4982" w:rsidRDefault="007A4982" w:rsidP="007A4982">
            <w:r w:rsidRPr="007A4982">
              <w:t>Grain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1304A3" w14:textId="77777777" w:rsidR="007A4982" w:rsidRPr="007A4982" w:rsidRDefault="007A4982" w:rsidP="007A4982">
            <w:r w:rsidRPr="007A4982">
              <w:t>Transaction grain unambiguous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A5CD7C" w14:textId="77777777" w:rsidR="007A4982" w:rsidRPr="007A4982" w:rsidRDefault="007A4982" w:rsidP="007A4982"/>
        </w:tc>
      </w:tr>
      <w:tr w:rsidR="007A4982" w:rsidRPr="007A4982" w14:paraId="51371D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2981F9" w14:textId="77777777" w:rsidR="007A4982" w:rsidRPr="007A4982" w:rsidRDefault="007A4982" w:rsidP="007A4982">
            <w:r w:rsidRPr="007A4982">
              <w:t>Dates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BE4D5" w14:textId="77777777" w:rsidR="007A4982" w:rsidRPr="007A4982" w:rsidRDefault="007A4982" w:rsidP="007A4982">
            <w:r w:rsidRPr="007A4982">
              <w:t>Business date and posting date separated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67BC5" w14:textId="77777777" w:rsidR="007A4982" w:rsidRPr="007A4982" w:rsidRDefault="007A4982" w:rsidP="007A4982"/>
        </w:tc>
      </w:tr>
    </w:tbl>
    <w:p w14:paraId="4A80A2E3" w14:textId="443D9725" w:rsidR="007A4982" w:rsidRPr="007A4982" w:rsidRDefault="007A4982" w:rsidP="007A4982">
      <w:r>
        <w:rPr>
          <w:rFonts w:ascii="Segoe UI Emoji" w:hAnsi="Segoe UI Emoji" w:cs="Segoe UI Emoji"/>
        </w:rPr>
        <w:t>No</w:t>
      </w:r>
      <w:r w:rsidRPr="007A4982">
        <w:t xml:space="preserve"> Mixed grains or aggregated “transaction” entities.</w:t>
      </w:r>
    </w:p>
    <w:p w14:paraId="624FF3AE" w14:textId="77777777" w:rsidR="007A4982" w:rsidRDefault="007A4982" w:rsidP="007A4982">
      <w:pPr>
        <w:rPr>
          <w:b/>
          <w:bCs/>
        </w:rPr>
      </w:pPr>
    </w:p>
    <w:p w14:paraId="44E8B74B" w14:textId="4BFDFA41" w:rsidR="007A4982" w:rsidRPr="007A4982" w:rsidRDefault="007A4982" w:rsidP="007A4982">
      <w:pPr>
        <w:pStyle w:val="Heading2"/>
      </w:pPr>
      <w:r w:rsidRPr="007A4982">
        <w:t>5. Financials &amp; GL Reconciliation</w:t>
      </w:r>
      <w:r w:rsidR="00A76666">
        <w:t xml:space="preserve"> (may not be required due to AFCS)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5666"/>
        <w:gridCol w:w="1202"/>
      </w:tblGrid>
      <w:tr w:rsidR="007A4982" w:rsidRPr="007A4982" w14:paraId="3E985A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CC87D2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835961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08D321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Pass / Fail</w:t>
            </w:r>
          </w:p>
        </w:tc>
      </w:tr>
      <w:tr w:rsidR="007A4982" w:rsidRPr="007A4982" w14:paraId="376C48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CB2B1A" w14:textId="77777777" w:rsidR="007A4982" w:rsidRPr="007A4982" w:rsidRDefault="007A4982" w:rsidP="007A4982">
            <w:r w:rsidRPr="007A4982">
              <w:t>GL entities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18D31" w14:textId="77777777" w:rsidR="007A4982" w:rsidRPr="007A4982" w:rsidRDefault="007A4982" w:rsidP="007A4982">
            <w:r w:rsidRPr="007A4982">
              <w:t>GL Account, Ledger, Sub</w:t>
            </w:r>
            <w:r w:rsidRPr="007A4982">
              <w:noBreakHyphen/>
              <w:t>ledger present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25750" w14:textId="77777777" w:rsidR="007A4982" w:rsidRPr="007A4982" w:rsidRDefault="007A4982" w:rsidP="007A4982"/>
        </w:tc>
      </w:tr>
      <w:tr w:rsidR="007A4982" w:rsidRPr="007A4982" w14:paraId="15E1B0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2AA3D9" w14:textId="77777777" w:rsidR="007A4982" w:rsidRPr="007A4982" w:rsidRDefault="007A4982" w:rsidP="007A4982">
            <w:r w:rsidRPr="007A4982">
              <w:t>Bridge tables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C9C7E" w14:textId="77777777" w:rsidR="007A4982" w:rsidRPr="007A4982" w:rsidRDefault="007A4982" w:rsidP="007A4982">
            <w:r w:rsidRPr="007A4982">
              <w:t>Transaction ↔ GL posting explicitly modelled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C4D63" w14:textId="77777777" w:rsidR="007A4982" w:rsidRPr="007A4982" w:rsidRDefault="007A4982" w:rsidP="007A4982"/>
        </w:tc>
      </w:tr>
      <w:tr w:rsidR="007A4982" w:rsidRPr="007A4982" w14:paraId="6BB5B4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F0A6A" w14:textId="77777777" w:rsidR="007A4982" w:rsidRPr="007A4982" w:rsidRDefault="007A4982" w:rsidP="007A4982">
            <w:r w:rsidRPr="007A4982">
              <w:t>Reconciliation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F42B4" w14:textId="77777777" w:rsidR="007A4982" w:rsidRPr="007A4982" w:rsidRDefault="007A4982" w:rsidP="007A4982">
            <w:r w:rsidRPr="007A4982">
              <w:t>Model supports product → sub</w:t>
            </w:r>
            <w:r w:rsidRPr="007A4982">
              <w:noBreakHyphen/>
              <w:t>ledger → GL traceability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E9DBA" w14:textId="77777777" w:rsidR="007A4982" w:rsidRPr="007A4982" w:rsidRDefault="007A4982" w:rsidP="007A4982"/>
        </w:tc>
      </w:tr>
    </w:tbl>
    <w:p w14:paraId="44D279C8" w14:textId="77777777" w:rsidR="007A4982" w:rsidRDefault="007A4982" w:rsidP="007A4982">
      <w:pPr>
        <w:rPr>
          <w:rFonts w:ascii="Segoe UI Emoji" w:hAnsi="Segoe UI Emoji" w:cs="Segoe UI Emoji"/>
        </w:rPr>
      </w:pPr>
    </w:p>
    <w:p w14:paraId="233A18CC" w14:textId="30443C85" w:rsidR="007A4982" w:rsidRPr="007A4982" w:rsidRDefault="007A4982" w:rsidP="007A4982">
      <w:pPr>
        <w:pStyle w:val="Heading2"/>
      </w:pPr>
      <w:r w:rsidRPr="007A4982">
        <w:t>6. Risk Domain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4477"/>
        <w:gridCol w:w="1202"/>
      </w:tblGrid>
      <w:tr w:rsidR="007A4982" w:rsidRPr="007A4982" w14:paraId="1AA46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D5FFFD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CA3106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C7A227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Pass / Fail</w:t>
            </w:r>
          </w:p>
        </w:tc>
      </w:tr>
      <w:tr w:rsidR="007A4982" w:rsidRPr="007A4982" w14:paraId="25B4E2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EA9BF8" w14:textId="77777777" w:rsidR="007A4982" w:rsidRPr="007A4982" w:rsidRDefault="007A4982" w:rsidP="007A4982">
            <w:r w:rsidRPr="007A4982">
              <w:t>Core risk entities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6E3DE0" w14:textId="77777777" w:rsidR="007A4982" w:rsidRPr="007A4982" w:rsidRDefault="007A4982" w:rsidP="007A4982">
            <w:r w:rsidRPr="007A4982">
              <w:t>Exposure, Facility, Limit, Collateral defined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48B0D6" w14:textId="77777777" w:rsidR="007A4982" w:rsidRPr="007A4982" w:rsidRDefault="007A4982" w:rsidP="007A4982"/>
        </w:tc>
      </w:tr>
      <w:tr w:rsidR="007A4982" w:rsidRPr="007A4982" w14:paraId="305F6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58894B" w14:textId="77777777" w:rsidR="007A4982" w:rsidRPr="007A4982" w:rsidRDefault="007A4982" w:rsidP="007A4982">
            <w:r w:rsidRPr="007A4982">
              <w:t>Party linkage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7C622" w14:textId="77777777" w:rsidR="007A4982" w:rsidRPr="007A4982" w:rsidRDefault="007A4982" w:rsidP="007A4982">
            <w:r w:rsidRPr="007A4982">
              <w:t>Risk entities linked to Party / Account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8CF8E" w14:textId="77777777" w:rsidR="007A4982" w:rsidRPr="007A4982" w:rsidRDefault="007A4982" w:rsidP="007A4982"/>
        </w:tc>
      </w:tr>
      <w:tr w:rsidR="007A4982" w:rsidRPr="007A4982" w14:paraId="182779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FEC9E" w14:textId="77777777" w:rsidR="007A4982" w:rsidRPr="007A4982" w:rsidRDefault="007A4982" w:rsidP="007A4982">
            <w:r w:rsidRPr="007A4982">
              <w:t>Time awareness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85578A" w14:textId="77777777" w:rsidR="007A4982" w:rsidRPr="007A4982" w:rsidRDefault="007A4982" w:rsidP="007A4982">
            <w:r w:rsidRPr="007A4982">
              <w:t>Risk states historized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C49CA" w14:textId="77777777" w:rsidR="007A4982" w:rsidRPr="007A4982" w:rsidRDefault="007A4982" w:rsidP="007A4982"/>
        </w:tc>
      </w:tr>
      <w:tr w:rsidR="007A4982" w:rsidRPr="007A4982" w14:paraId="0357A1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F1ABE" w14:textId="77777777" w:rsidR="007A4982" w:rsidRPr="007A4982" w:rsidRDefault="007A4982" w:rsidP="007A4982">
            <w:r w:rsidRPr="007A4982">
              <w:t>Metrics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1C700" w14:textId="77777777" w:rsidR="007A4982" w:rsidRPr="007A4982" w:rsidRDefault="007A4982" w:rsidP="007A4982">
            <w:r w:rsidRPr="007A4982">
              <w:t>PD/LGD/EAD are logically defined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8C103B" w14:textId="77777777" w:rsidR="007A4982" w:rsidRPr="007A4982" w:rsidRDefault="007A4982" w:rsidP="007A4982"/>
        </w:tc>
      </w:tr>
    </w:tbl>
    <w:p w14:paraId="012AFCA0" w14:textId="77777777" w:rsidR="00A76666" w:rsidRDefault="00A76666" w:rsidP="007A4982"/>
    <w:p w14:paraId="1C2988C1" w14:textId="697679C9" w:rsidR="007A4982" w:rsidRPr="007A4982" w:rsidRDefault="007A4982" w:rsidP="00A76666">
      <w:pPr>
        <w:pStyle w:val="Heading2"/>
      </w:pPr>
      <w:r w:rsidRPr="007A4982">
        <w:lastRenderedPageBreak/>
        <w:t>7. Compliance &amp; Regulatory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4083"/>
        <w:gridCol w:w="1202"/>
      </w:tblGrid>
      <w:tr w:rsidR="007A4982" w:rsidRPr="007A4982" w14:paraId="78378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7014C8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D9E6C4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76CA31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Pass / Fail</w:t>
            </w:r>
          </w:p>
        </w:tc>
      </w:tr>
      <w:tr w:rsidR="007A4982" w:rsidRPr="007A4982" w14:paraId="00DFFF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41F23" w14:textId="77777777" w:rsidR="007A4982" w:rsidRPr="007A4982" w:rsidRDefault="007A4982" w:rsidP="007A4982">
            <w:r w:rsidRPr="007A4982">
              <w:t>KYC modelling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B289A" w14:textId="77777777" w:rsidR="007A4982" w:rsidRPr="007A4982" w:rsidRDefault="007A4982" w:rsidP="007A4982">
            <w:r w:rsidRPr="007A4982">
              <w:t>KYC Case, Due Diligence entities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18034" w14:textId="77777777" w:rsidR="007A4982" w:rsidRPr="007A4982" w:rsidRDefault="007A4982" w:rsidP="007A4982"/>
        </w:tc>
      </w:tr>
      <w:tr w:rsidR="007A4982" w:rsidRPr="007A4982" w14:paraId="3A532C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1EB7E" w14:textId="77777777" w:rsidR="007A4982" w:rsidRPr="007A4982" w:rsidRDefault="007A4982" w:rsidP="007A4982">
            <w:r w:rsidRPr="007A4982">
              <w:t>Screening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41CB6" w14:textId="77777777" w:rsidR="007A4982" w:rsidRPr="007A4982" w:rsidRDefault="007A4982" w:rsidP="007A4982">
            <w:r w:rsidRPr="007A4982">
              <w:t>Sanctions / Screening Results explicit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E5297" w14:textId="77777777" w:rsidR="007A4982" w:rsidRPr="007A4982" w:rsidRDefault="007A4982" w:rsidP="007A4982"/>
        </w:tc>
      </w:tr>
      <w:tr w:rsidR="007A4982" w:rsidRPr="007A4982" w14:paraId="66BFE8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D33CA1" w14:textId="77777777" w:rsidR="007A4982" w:rsidRPr="007A4982" w:rsidRDefault="007A4982" w:rsidP="007A4982">
            <w:r w:rsidRPr="007A4982">
              <w:t>Regulatory metrics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C9A462" w14:textId="77777777" w:rsidR="007A4982" w:rsidRPr="007A4982" w:rsidRDefault="007A4982" w:rsidP="007A4982">
            <w:r w:rsidRPr="007A4982">
              <w:t>Metrics modelled as first</w:t>
            </w:r>
            <w:r w:rsidRPr="007A4982">
              <w:noBreakHyphen/>
              <w:t>class entities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B430C6" w14:textId="77777777" w:rsidR="007A4982" w:rsidRPr="007A4982" w:rsidRDefault="007A4982" w:rsidP="007A4982"/>
        </w:tc>
      </w:tr>
    </w:tbl>
    <w:p w14:paraId="11783713" w14:textId="77777777" w:rsidR="00A76666" w:rsidRDefault="00A76666" w:rsidP="007A4982"/>
    <w:p w14:paraId="523E2C6E" w14:textId="692A291D" w:rsidR="007A4982" w:rsidRPr="007A4982" w:rsidRDefault="007A4982" w:rsidP="00A76666">
      <w:pPr>
        <w:pStyle w:val="Heading2"/>
      </w:pPr>
      <w:r w:rsidRPr="007A4982">
        <w:t>8. Channel, Interaction &amp; CRM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4059"/>
        <w:gridCol w:w="1202"/>
      </w:tblGrid>
      <w:tr w:rsidR="007A4982" w:rsidRPr="007A4982" w14:paraId="49C1BC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3B57B8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A10CEE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79CD31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Pass / Fail</w:t>
            </w:r>
          </w:p>
        </w:tc>
      </w:tr>
      <w:tr w:rsidR="007A4982" w:rsidRPr="007A4982" w14:paraId="006283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E0837" w14:textId="77777777" w:rsidR="007A4982" w:rsidRPr="007A4982" w:rsidRDefault="007A4982" w:rsidP="007A4982">
            <w:r w:rsidRPr="007A4982">
              <w:t>Channel entity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3DE167" w14:textId="77777777" w:rsidR="007A4982" w:rsidRPr="007A4982" w:rsidRDefault="007A4982" w:rsidP="007A4982">
            <w:r w:rsidRPr="007A4982">
              <w:t>Channel explicitly defined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FCE179" w14:textId="77777777" w:rsidR="007A4982" w:rsidRPr="007A4982" w:rsidRDefault="007A4982" w:rsidP="007A4982"/>
        </w:tc>
      </w:tr>
      <w:tr w:rsidR="007A4982" w:rsidRPr="007A4982" w14:paraId="5B219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4E1861" w14:textId="77777777" w:rsidR="007A4982" w:rsidRPr="007A4982" w:rsidRDefault="007A4982" w:rsidP="007A4982">
            <w:r w:rsidRPr="007A4982">
              <w:t>Interaction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A22D4" w14:textId="77777777" w:rsidR="007A4982" w:rsidRPr="007A4982" w:rsidRDefault="007A4982" w:rsidP="007A4982">
            <w:r w:rsidRPr="007A4982">
              <w:t>Interaction / Session entities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70E70" w14:textId="77777777" w:rsidR="007A4982" w:rsidRPr="007A4982" w:rsidRDefault="007A4982" w:rsidP="007A4982"/>
        </w:tc>
      </w:tr>
      <w:tr w:rsidR="007A4982" w:rsidRPr="007A4982" w14:paraId="2B774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86A035" w14:textId="77777777" w:rsidR="007A4982" w:rsidRPr="007A4982" w:rsidRDefault="007A4982" w:rsidP="007A4982">
            <w:r w:rsidRPr="007A4982">
              <w:t>Role context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CD42A" w14:textId="77777777" w:rsidR="007A4982" w:rsidRPr="007A4982" w:rsidRDefault="007A4982" w:rsidP="007A4982">
            <w:r w:rsidRPr="007A4982">
              <w:t>RM / Agent / Digital user roles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2430F6" w14:textId="77777777" w:rsidR="007A4982" w:rsidRPr="007A4982" w:rsidRDefault="007A4982" w:rsidP="007A4982"/>
        </w:tc>
      </w:tr>
      <w:tr w:rsidR="007A4982" w:rsidRPr="007A4982" w14:paraId="6E401E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18B51A" w14:textId="77777777" w:rsidR="007A4982" w:rsidRPr="007A4982" w:rsidRDefault="007A4982" w:rsidP="007A4982">
            <w:r w:rsidRPr="007A4982">
              <w:t>Cross</w:t>
            </w:r>
            <w:r w:rsidRPr="007A4982">
              <w:noBreakHyphen/>
              <w:t>link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85640" w14:textId="77777777" w:rsidR="007A4982" w:rsidRPr="007A4982" w:rsidRDefault="007A4982" w:rsidP="007A4982">
            <w:r w:rsidRPr="007A4982">
              <w:t>Interaction → Transaction / Risk linkage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1AABF" w14:textId="77777777" w:rsidR="007A4982" w:rsidRPr="007A4982" w:rsidRDefault="007A4982" w:rsidP="007A4982"/>
        </w:tc>
      </w:tr>
    </w:tbl>
    <w:p w14:paraId="3F118B36" w14:textId="77777777" w:rsidR="00A76666" w:rsidRDefault="00A76666" w:rsidP="007A4982"/>
    <w:p w14:paraId="28EA735E" w14:textId="4BE5844E" w:rsidR="007A4982" w:rsidRPr="007A4982" w:rsidRDefault="007A4982" w:rsidP="00A76666">
      <w:pPr>
        <w:pStyle w:val="Heading2"/>
      </w:pPr>
      <w:r w:rsidRPr="007A4982">
        <w:t>9. Reference &amp; Enterprise Dimensions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4089"/>
        <w:gridCol w:w="1202"/>
      </w:tblGrid>
      <w:tr w:rsidR="007A4982" w:rsidRPr="007A4982" w14:paraId="7FEF4D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5895F2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7D329D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0B98BC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Pass / Fail</w:t>
            </w:r>
          </w:p>
        </w:tc>
      </w:tr>
      <w:tr w:rsidR="007A4982" w:rsidRPr="007A4982" w14:paraId="7CBB3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E7C86" w14:textId="77777777" w:rsidR="007A4982" w:rsidRPr="007A4982" w:rsidRDefault="007A4982" w:rsidP="007A4982">
            <w:r w:rsidRPr="007A4982">
              <w:t>Reference entities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BE7A4" w14:textId="77777777" w:rsidR="007A4982" w:rsidRPr="007A4982" w:rsidRDefault="007A4982" w:rsidP="007A4982">
            <w:r w:rsidRPr="007A4982">
              <w:t>Currency, Country, Branch as entities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23294" w14:textId="77777777" w:rsidR="007A4982" w:rsidRPr="007A4982" w:rsidRDefault="007A4982" w:rsidP="007A4982"/>
        </w:tc>
      </w:tr>
      <w:tr w:rsidR="007A4982" w:rsidRPr="007A4982" w14:paraId="15D668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1151A" w14:textId="77777777" w:rsidR="007A4982" w:rsidRPr="007A4982" w:rsidRDefault="007A4982" w:rsidP="007A4982">
            <w:r w:rsidRPr="007A4982">
              <w:t>Code sets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3574A" w14:textId="77777777" w:rsidR="007A4982" w:rsidRPr="007A4982" w:rsidRDefault="007A4982" w:rsidP="007A4982">
            <w:r w:rsidRPr="007A4982">
              <w:t>Status / Type codes explicitly modelled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8B1B7" w14:textId="77777777" w:rsidR="007A4982" w:rsidRPr="007A4982" w:rsidRDefault="007A4982" w:rsidP="007A4982"/>
        </w:tc>
      </w:tr>
      <w:tr w:rsidR="007A4982" w:rsidRPr="007A4982" w14:paraId="3DA75B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724C6F" w14:textId="77777777" w:rsidR="007A4982" w:rsidRPr="007A4982" w:rsidRDefault="007A4982" w:rsidP="007A4982">
            <w:r w:rsidRPr="007A4982">
              <w:t>Temporal dimension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EB28CD" w14:textId="77777777" w:rsidR="007A4982" w:rsidRPr="007A4982" w:rsidRDefault="007A4982" w:rsidP="007A4982">
            <w:r w:rsidRPr="007A4982">
              <w:t>Business calendar present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88F838" w14:textId="77777777" w:rsidR="007A4982" w:rsidRPr="007A4982" w:rsidRDefault="007A4982" w:rsidP="007A4982"/>
        </w:tc>
      </w:tr>
    </w:tbl>
    <w:p w14:paraId="04B6B2E8" w14:textId="1F167F85" w:rsidR="007A4982" w:rsidRPr="007A4982" w:rsidRDefault="007A4982" w:rsidP="007A4982"/>
    <w:p w14:paraId="6FFA311D" w14:textId="77777777" w:rsidR="007A4982" w:rsidRPr="007A4982" w:rsidRDefault="007A4982" w:rsidP="00A76666">
      <w:pPr>
        <w:pStyle w:val="Heading2"/>
      </w:pPr>
      <w:r w:rsidRPr="007A4982">
        <w:t>10. Semantic &amp; KPI Readiness (Logical)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936"/>
        <w:gridCol w:w="1202"/>
      </w:tblGrid>
      <w:tr w:rsidR="007A4982" w:rsidRPr="007A4982" w14:paraId="3574AC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3B26A2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4613DB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748DE6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Pass / Fail</w:t>
            </w:r>
          </w:p>
        </w:tc>
      </w:tr>
      <w:tr w:rsidR="007A4982" w:rsidRPr="007A4982" w14:paraId="6DBF57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9FBAB" w14:textId="77777777" w:rsidR="007A4982" w:rsidRPr="007A4982" w:rsidRDefault="007A4982" w:rsidP="007A4982">
            <w:r w:rsidRPr="007A4982">
              <w:t>KPI entity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8BB2C" w14:textId="77777777" w:rsidR="007A4982" w:rsidRPr="007A4982" w:rsidRDefault="007A4982" w:rsidP="007A4982">
            <w:r w:rsidRPr="007A4982">
              <w:t>KPI / Metric entities exist logically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1379C" w14:textId="77777777" w:rsidR="007A4982" w:rsidRPr="007A4982" w:rsidRDefault="007A4982" w:rsidP="007A4982"/>
        </w:tc>
      </w:tr>
      <w:tr w:rsidR="007A4982" w:rsidRPr="007A4982" w14:paraId="0ABA3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AD9AD" w14:textId="77777777" w:rsidR="007A4982" w:rsidRPr="007A4982" w:rsidRDefault="007A4982" w:rsidP="007A4982">
            <w:r w:rsidRPr="007A4982">
              <w:lastRenderedPageBreak/>
              <w:t>Grain definition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CDA846" w14:textId="77777777" w:rsidR="007A4982" w:rsidRPr="007A4982" w:rsidRDefault="007A4982" w:rsidP="007A4982">
            <w:r w:rsidRPr="007A4982">
              <w:t>Grain defined for each 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D6AE1" w14:textId="77777777" w:rsidR="007A4982" w:rsidRPr="007A4982" w:rsidRDefault="007A4982" w:rsidP="007A4982"/>
        </w:tc>
      </w:tr>
      <w:tr w:rsidR="007A4982" w:rsidRPr="007A4982" w14:paraId="5AC0A6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7682E" w14:textId="77777777" w:rsidR="007A4982" w:rsidRPr="007A4982" w:rsidRDefault="007A4982" w:rsidP="007A4982">
            <w:r w:rsidRPr="007A4982">
              <w:t>Aggregation rules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46F3F" w14:textId="77777777" w:rsidR="007A4982" w:rsidRPr="007A4982" w:rsidRDefault="007A4982" w:rsidP="007A4982">
            <w:r w:rsidRPr="007A4982">
              <w:t>Explicit roll</w:t>
            </w:r>
            <w:r w:rsidRPr="007A4982">
              <w:noBreakHyphen/>
              <w:t>up rules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CA91E" w14:textId="77777777" w:rsidR="007A4982" w:rsidRPr="007A4982" w:rsidRDefault="007A4982" w:rsidP="007A4982"/>
        </w:tc>
      </w:tr>
      <w:tr w:rsidR="007A4982" w:rsidRPr="007A4982" w14:paraId="12024B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C3954C" w14:textId="77777777" w:rsidR="007A4982" w:rsidRPr="007A4982" w:rsidRDefault="007A4982" w:rsidP="007A4982">
            <w:r w:rsidRPr="007A4982">
              <w:t>Decision mapping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33F0F" w14:textId="77777777" w:rsidR="007A4982" w:rsidRPr="007A4982" w:rsidRDefault="007A4982" w:rsidP="007A4982">
            <w:r w:rsidRPr="007A4982">
              <w:t>KPI linked to decision / regulatory 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6C9A2" w14:textId="77777777" w:rsidR="007A4982" w:rsidRPr="007A4982" w:rsidRDefault="007A4982" w:rsidP="007A4982"/>
        </w:tc>
      </w:tr>
    </w:tbl>
    <w:p w14:paraId="150D5DC3" w14:textId="77777777" w:rsidR="00A76666" w:rsidRDefault="00A76666" w:rsidP="007A4982"/>
    <w:p w14:paraId="2C6E2B9A" w14:textId="3D26D02F" w:rsidR="007A4982" w:rsidRPr="007A4982" w:rsidRDefault="007A4982" w:rsidP="00A76666">
      <w:pPr>
        <w:pStyle w:val="Heading2"/>
      </w:pPr>
      <w:r w:rsidRPr="007A4982">
        <w:t>11. Cross</w:t>
      </w:r>
      <w:r w:rsidRPr="007A4982">
        <w:noBreakHyphen/>
        <w:t>Domain Integrity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4667"/>
        <w:gridCol w:w="1202"/>
      </w:tblGrid>
      <w:tr w:rsidR="007A4982" w:rsidRPr="007A4982" w14:paraId="06F43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8B90E8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42E595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6E3BAE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Pass / Fail</w:t>
            </w:r>
          </w:p>
        </w:tc>
      </w:tr>
      <w:tr w:rsidR="007A4982" w:rsidRPr="007A4982" w14:paraId="38B2E7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56317" w14:textId="77777777" w:rsidR="007A4982" w:rsidRPr="007A4982" w:rsidRDefault="007A4982" w:rsidP="007A4982">
            <w:r w:rsidRPr="007A4982">
              <w:t>Explicit links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8746F1" w14:textId="77777777" w:rsidR="007A4982" w:rsidRPr="007A4982" w:rsidRDefault="007A4982" w:rsidP="007A4982">
            <w:r w:rsidRPr="007A4982">
              <w:t>Party ↔ Account ↔ Transaction ↔ Risk ↔ GL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B9605E" w14:textId="77777777" w:rsidR="007A4982" w:rsidRPr="007A4982" w:rsidRDefault="007A4982" w:rsidP="007A4982"/>
        </w:tc>
      </w:tr>
      <w:tr w:rsidR="007A4982" w:rsidRPr="007A4982" w14:paraId="40A8BF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E45B7" w14:textId="77777777" w:rsidR="007A4982" w:rsidRPr="007A4982" w:rsidRDefault="007A4982" w:rsidP="007A4982">
            <w:r w:rsidRPr="007A4982">
              <w:t>No duplication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7558F8" w14:textId="77777777" w:rsidR="007A4982" w:rsidRPr="007A4982" w:rsidRDefault="007A4982" w:rsidP="007A4982">
            <w:r w:rsidRPr="007A4982">
              <w:t>Same concept not redefined per domain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2F39D" w14:textId="77777777" w:rsidR="007A4982" w:rsidRPr="007A4982" w:rsidRDefault="007A4982" w:rsidP="007A4982"/>
        </w:tc>
      </w:tr>
      <w:tr w:rsidR="007A4982" w:rsidRPr="007A4982" w14:paraId="7DEA02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4E4BD" w14:textId="77777777" w:rsidR="007A4982" w:rsidRPr="007A4982" w:rsidRDefault="007A4982" w:rsidP="007A4982">
            <w:r w:rsidRPr="007A4982">
              <w:t>Consistent semantics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7F8A2" w14:textId="77777777" w:rsidR="007A4982" w:rsidRPr="007A4982" w:rsidRDefault="007A4982" w:rsidP="007A4982">
            <w:r w:rsidRPr="007A4982">
              <w:t>Single business definition per entity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EA2DC0" w14:textId="77777777" w:rsidR="007A4982" w:rsidRPr="007A4982" w:rsidRDefault="007A4982" w:rsidP="007A4982"/>
        </w:tc>
      </w:tr>
    </w:tbl>
    <w:p w14:paraId="7E4E4A62" w14:textId="77777777" w:rsidR="00A76666" w:rsidRDefault="00A76666" w:rsidP="007A4982"/>
    <w:p w14:paraId="5E67E187" w14:textId="3CD2CEA4" w:rsidR="007A4982" w:rsidRPr="007A4982" w:rsidRDefault="007A4982" w:rsidP="00A76666">
      <w:pPr>
        <w:pStyle w:val="Heading2"/>
      </w:pPr>
      <w:r w:rsidRPr="007A4982">
        <w:t>12. Physical Alignment Safeguards (LDM → PDM)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4130"/>
        <w:gridCol w:w="1202"/>
      </w:tblGrid>
      <w:tr w:rsidR="007A4982" w:rsidRPr="007A4982" w14:paraId="70D5AB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43DA33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16AE6C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2E1B2F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Pass / Fail</w:t>
            </w:r>
          </w:p>
        </w:tc>
      </w:tr>
      <w:tr w:rsidR="007A4982" w:rsidRPr="007A4982" w14:paraId="129DF1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21F82A" w14:textId="77777777" w:rsidR="007A4982" w:rsidRPr="007A4982" w:rsidRDefault="007A4982" w:rsidP="007A4982">
            <w:r w:rsidRPr="007A4982">
              <w:t>Entity mapping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3A3DFF" w14:textId="77777777" w:rsidR="007A4982" w:rsidRPr="007A4982" w:rsidRDefault="007A4982" w:rsidP="007A4982">
            <w:r w:rsidRPr="007A4982">
              <w:t>Every LDM entity maps to Silver tables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93834" w14:textId="77777777" w:rsidR="007A4982" w:rsidRPr="007A4982" w:rsidRDefault="007A4982" w:rsidP="007A4982"/>
        </w:tc>
      </w:tr>
      <w:tr w:rsidR="007A4982" w:rsidRPr="007A4982" w14:paraId="641D51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AB785" w14:textId="77777777" w:rsidR="007A4982" w:rsidRPr="007A4982" w:rsidRDefault="007A4982" w:rsidP="007A4982">
            <w:r w:rsidRPr="007A4982">
              <w:t>Keys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9F5788" w14:textId="77777777" w:rsidR="007A4982" w:rsidRPr="007A4982" w:rsidRDefault="007A4982" w:rsidP="007A4982">
            <w:r w:rsidRPr="007A4982">
              <w:t>Logical keys reflected physically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E0407" w14:textId="77777777" w:rsidR="007A4982" w:rsidRPr="007A4982" w:rsidRDefault="007A4982" w:rsidP="007A4982"/>
        </w:tc>
      </w:tr>
      <w:tr w:rsidR="007A4982" w:rsidRPr="007A4982" w14:paraId="5806E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3C246" w14:textId="77777777" w:rsidR="007A4982" w:rsidRPr="007A4982" w:rsidRDefault="007A4982" w:rsidP="007A4982">
            <w:r w:rsidRPr="007A4982">
              <w:t>SCD strategy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D0E280" w14:textId="77777777" w:rsidR="007A4982" w:rsidRPr="007A4982" w:rsidRDefault="007A4982" w:rsidP="007A4982">
            <w:r w:rsidRPr="007A4982">
              <w:t>History strategy defined per entity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E37FE" w14:textId="77777777" w:rsidR="007A4982" w:rsidRPr="007A4982" w:rsidRDefault="007A4982" w:rsidP="007A4982"/>
        </w:tc>
      </w:tr>
      <w:tr w:rsidR="007A4982" w:rsidRPr="007A4982" w14:paraId="68BD2B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E4896" w14:textId="77777777" w:rsidR="007A4982" w:rsidRPr="007A4982" w:rsidRDefault="007A4982" w:rsidP="007A4982">
            <w:r w:rsidRPr="007A4982">
              <w:t>Change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369E7" w14:textId="77777777" w:rsidR="007A4982" w:rsidRPr="007A4982" w:rsidRDefault="007A4982" w:rsidP="007A4982">
            <w:r w:rsidRPr="007A4982">
              <w:t>Physical changes require LDM approval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227A5D" w14:textId="77777777" w:rsidR="007A4982" w:rsidRPr="007A4982" w:rsidRDefault="007A4982" w:rsidP="007A4982"/>
        </w:tc>
      </w:tr>
    </w:tbl>
    <w:p w14:paraId="3E66EE31" w14:textId="1C888585" w:rsidR="007A4982" w:rsidRPr="007A4982" w:rsidRDefault="007A4982" w:rsidP="007A4982"/>
    <w:p w14:paraId="0DCC9A9B" w14:textId="77777777" w:rsidR="007A4982" w:rsidRPr="007A4982" w:rsidRDefault="007A4982" w:rsidP="00A76666">
      <w:pPr>
        <w:pStyle w:val="Heading2"/>
      </w:pPr>
      <w:r w:rsidRPr="007A4982">
        <w:t>13. Lineage &amp; Governance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941"/>
        <w:gridCol w:w="1202"/>
      </w:tblGrid>
      <w:tr w:rsidR="007A4982" w:rsidRPr="007A4982" w14:paraId="610CA5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53E6C0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C847AB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721E99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Pass / Fail</w:t>
            </w:r>
          </w:p>
        </w:tc>
      </w:tr>
      <w:tr w:rsidR="007A4982" w:rsidRPr="007A4982" w14:paraId="2678A4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C8801" w14:textId="77777777" w:rsidR="007A4982" w:rsidRPr="007A4982" w:rsidRDefault="007A4982" w:rsidP="007A4982">
            <w:r w:rsidRPr="007A4982">
              <w:t>Source systems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A5C96" w14:textId="77777777" w:rsidR="007A4982" w:rsidRPr="007A4982" w:rsidRDefault="007A4982" w:rsidP="007A4982">
            <w:r w:rsidRPr="007A4982">
              <w:t>Source system entities defined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ED89C" w14:textId="77777777" w:rsidR="007A4982" w:rsidRPr="007A4982" w:rsidRDefault="007A4982" w:rsidP="007A4982"/>
        </w:tc>
      </w:tr>
      <w:tr w:rsidR="007A4982" w:rsidRPr="007A4982" w14:paraId="2EF8D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4350E" w14:textId="77777777" w:rsidR="007A4982" w:rsidRPr="007A4982" w:rsidRDefault="007A4982" w:rsidP="007A4982">
            <w:r w:rsidRPr="007A4982">
              <w:t>Lineage anchors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8450D9" w14:textId="77777777" w:rsidR="007A4982" w:rsidRPr="007A4982" w:rsidRDefault="007A4982" w:rsidP="007A4982">
            <w:r w:rsidRPr="007A4982">
              <w:t>Logical lineage present in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E6AED" w14:textId="77777777" w:rsidR="007A4982" w:rsidRPr="007A4982" w:rsidRDefault="007A4982" w:rsidP="007A4982"/>
        </w:tc>
      </w:tr>
      <w:tr w:rsidR="007A4982" w:rsidRPr="007A4982" w14:paraId="28BDA8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01BF64" w14:textId="77777777" w:rsidR="007A4982" w:rsidRPr="007A4982" w:rsidRDefault="007A4982" w:rsidP="007A4982">
            <w:r w:rsidRPr="007A4982">
              <w:t>Quality rules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181AD3" w14:textId="77777777" w:rsidR="007A4982" w:rsidRPr="007A4982" w:rsidRDefault="007A4982" w:rsidP="007A4982">
            <w:r w:rsidRPr="007A4982">
              <w:t>DQ and reconciliation rules modelled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9CCAC" w14:textId="77777777" w:rsidR="007A4982" w:rsidRPr="007A4982" w:rsidRDefault="007A4982" w:rsidP="007A4982"/>
        </w:tc>
      </w:tr>
      <w:tr w:rsidR="007A4982" w:rsidRPr="007A4982" w14:paraId="01268E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060F53" w14:textId="77777777" w:rsidR="007A4982" w:rsidRPr="007A4982" w:rsidRDefault="007A4982" w:rsidP="007A4982">
            <w:r w:rsidRPr="007A4982">
              <w:lastRenderedPageBreak/>
              <w:t>Ownership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68F5B" w14:textId="77777777" w:rsidR="007A4982" w:rsidRPr="007A4982" w:rsidRDefault="007A4982" w:rsidP="007A4982">
            <w:r w:rsidRPr="007A4982">
              <w:t>Data owner / steward entities exist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369CB5" w14:textId="77777777" w:rsidR="007A4982" w:rsidRPr="007A4982" w:rsidRDefault="007A4982" w:rsidP="007A4982"/>
        </w:tc>
      </w:tr>
    </w:tbl>
    <w:p w14:paraId="4E978D06" w14:textId="77777777" w:rsidR="00A76666" w:rsidRDefault="00A76666" w:rsidP="007A4982">
      <w:pPr>
        <w:rPr>
          <w:b/>
          <w:bCs/>
        </w:rPr>
      </w:pPr>
    </w:p>
    <w:p w14:paraId="6ACE0C8F" w14:textId="0297FED9" w:rsidR="00A76666" w:rsidRPr="00A76666" w:rsidRDefault="00A76666" w:rsidP="00A76666">
      <w:pPr>
        <w:pStyle w:val="Heading2"/>
        <w:rPr>
          <w:rFonts w:eastAsia="Times New Roman"/>
        </w:rPr>
      </w:pPr>
      <w:r w:rsidRPr="00A76666">
        <w:rPr>
          <w:rFonts w:eastAsia="Times New Roman"/>
        </w:rPr>
        <w:t>1</w:t>
      </w:r>
      <w:r>
        <w:rPr>
          <w:rFonts w:eastAsia="Times New Roman"/>
        </w:rPr>
        <w:t>4</w:t>
      </w:r>
      <w:r w:rsidRPr="00A76666">
        <w:rPr>
          <w:rFonts w:eastAsia="Times New Roman"/>
        </w:rPr>
        <w:t>. Temporal Behaviour &amp; SCD Compliance (Per Entity)</w:t>
      </w:r>
    </w:p>
    <w:p w14:paraId="7DC4CCD8" w14:textId="748CB908" w:rsidR="00A76666" w:rsidRPr="00A76666" w:rsidRDefault="00A76666" w:rsidP="00A76666">
      <w:pPr>
        <w:pStyle w:val="Heading3"/>
        <w:rPr>
          <w:rFonts w:eastAsia="Times New Roman"/>
        </w:rPr>
      </w:pPr>
      <w:r w:rsidRPr="00A76666">
        <w:rPr>
          <w:rFonts w:eastAsia="Times New Roman"/>
        </w:rPr>
        <w:t>1</w:t>
      </w:r>
      <w:r>
        <w:rPr>
          <w:rFonts w:eastAsia="Times New Roman"/>
        </w:rPr>
        <w:t>4</w:t>
      </w:r>
      <w:r w:rsidRPr="00A76666">
        <w:rPr>
          <w:rFonts w:eastAsia="Times New Roman"/>
        </w:rPr>
        <w:t>.1 SCD Type Declaration (Mandatory)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6231"/>
        <w:gridCol w:w="1083"/>
      </w:tblGrid>
      <w:tr w:rsidR="00A76666" w:rsidRPr="00A76666" w14:paraId="5BE423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F38743" w14:textId="77777777" w:rsidR="00A76666" w:rsidRPr="00A76666" w:rsidRDefault="00A76666" w:rsidP="00A7666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7666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98D480" w14:textId="77777777" w:rsidR="00A76666" w:rsidRPr="00A76666" w:rsidRDefault="00A76666" w:rsidP="00A7666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7666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1D376C" w14:textId="77777777" w:rsidR="00A76666" w:rsidRPr="00A76666" w:rsidRDefault="00A76666" w:rsidP="00A7666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7666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Pass / Fail</w:t>
            </w:r>
          </w:p>
        </w:tc>
      </w:tr>
      <w:tr w:rsidR="00A76666" w:rsidRPr="00A76666" w14:paraId="3EA5AA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45A77B" w14:textId="77777777" w:rsidR="00A76666" w:rsidRPr="00A76666" w:rsidRDefault="00A76666" w:rsidP="00A7666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666">
              <w:rPr>
                <w:rFonts w:eastAsia="Times New Roman" w:cs="Times New Roman"/>
                <w:kern w:val="0"/>
                <w14:ligatures w14:val="none"/>
              </w:rPr>
              <w:t>SCD type recorded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36FC37" w14:textId="77777777" w:rsidR="00A76666" w:rsidRPr="00A76666" w:rsidRDefault="00A76666" w:rsidP="00A7666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666">
              <w:rPr>
                <w:rFonts w:eastAsia="Times New Roman" w:cs="Times New Roman"/>
                <w:kern w:val="0"/>
                <w14:ligatures w14:val="none"/>
              </w:rPr>
              <w:t>Each entity explicitly declares Type 0 / 1 / 2 / 3 / 4 (or equivalent)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69E5B" w14:textId="77777777" w:rsidR="00A76666" w:rsidRPr="00A76666" w:rsidRDefault="00A76666" w:rsidP="00A7666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A76666" w:rsidRPr="00A76666" w14:paraId="46280B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8704BD" w14:textId="77777777" w:rsidR="00A76666" w:rsidRPr="00A76666" w:rsidRDefault="00A76666" w:rsidP="00A7666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666">
              <w:rPr>
                <w:rFonts w:eastAsia="Times New Roman" w:cs="Times New Roman"/>
                <w:kern w:val="0"/>
                <w14:ligatures w14:val="none"/>
              </w:rPr>
              <w:t>Rationale recorded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DAB5C" w14:textId="77777777" w:rsidR="00A76666" w:rsidRPr="00A76666" w:rsidRDefault="00A76666" w:rsidP="00A7666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666">
              <w:rPr>
                <w:rFonts w:eastAsia="Times New Roman" w:cs="Times New Roman"/>
                <w:kern w:val="0"/>
                <w14:ligatures w14:val="none"/>
              </w:rPr>
              <w:t>The reason for the chosen SCD approach is documented per entity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33ED6C" w14:textId="77777777" w:rsidR="00A76666" w:rsidRPr="00A76666" w:rsidRDefault="00A76666" w:rsidP="00A7666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A76666" w:rsidRPr="00A76666" w14:paraId="5C3162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51AB60" w14:textId="77777777" w:rsidR="00A76666" w:rsidRPr="00A76666" w:rsidRDefault="00A76666" w:rsidP="00A7666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666">
              <w:rPr>
                <w:rFonts w:eastAsia="Times New Roman" w:cs="Times New Roman"/>
                <w:kern w:val="0"/>
                <w14:ligatures w14:val="none"/>
              </w:rPr>
              <w:t>Retention &amp; archiving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83D98" w14:textId="77777777" w:rsidR="00A76666" w:rsidRPr="00A76666" w:rsidRDefault="00A76666" w:rsidP="00A7666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76666">
              <w:rPr>
                <w:rFonts w:eastAsia="Times New Roman" w:cs="Times New Roman"/>
                <w:kern w:val="0"/>
                <w14:ligatures w14:val="none"/>
              </w:rPr>
              <w:t>Retention expectations exist for historized entities (business + regulatory)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CFC125" w14:textId="77777777" w:rsidR="00A76666" w:rsidRPr="00A76666" w:rsidRDefault="00A76666" w:rsidP="00A7666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</w:tbl>
    <w:p w14:paraId="6D9D0CA9" w14:textId="77777777" w:rsidR="00A76666" w:rsidRPr="00A76666" w:rsidRDefault="00A76666" w:rsidP="00A766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7666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Fail condition:</w:t>
      </w:r>
      <w:r w:rsidRPr="00A766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Any “core” entity lacks an explicit SCD strategy (Party, Account, Contract, Transaction, Exposure, GL Posting).</w:t>
      </w:r>
    </w:p>
    <w:p w14:paraId="3CFB9DC4" w14:textId="6921564D" w:rsidR="00A76666" w:rsidRPr="00A76666" w:rsidRDefault="00A76666" w:rsidP="00A76666">
      <w:pPr>
        <w:pStyle w:val="Heading3"/>
        <w:rPr>
          <w:rFonts w:eastAsia="Times New Roman"/>
        </w:rPr>
      </w:pPr>
      <w:r w:rsidRPr="00A76666">
        <w:rPr>
          <w:rFonts w:eastAsia="Times New Roman"/>
        </w:rPr>
        <w:t>1</w:t>
      </w:r>
      <w:r>
        <w:rPr>
          <w:rFonts w:eastAsia="Times New Roman"/>
        </w:rPr>
        <w:t>4</w:t>
      </w:r>
      <w:r w:rsidRPr="00A76666">
        <w:rPr>
          <w:rFonts w:eastAsia="Times New Roman"/>
        </w:rPr>
        <w:t>.2 Time Semantics Completeness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6260"/>
        <w:gridCol w:w="965"/>
      </w:tblGrid>
      <w:tr w:rsidR="00A76666" w:rsidRPr="00A76666" w14:paraId="1ED94F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E0311C" w14:textId="77777777" w:rsidR="00A76666" w:rsidRPr="00A76666" w:rsidRDefault="00A76666" w:rsidP="00A76666">
            <w:r w:rsidRPr="00A76666"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C8CEE6" w14:textId="77777777" w:rsidR="00A76666" w:rsidRPr="00A76666" w:rsidRDefault="00A76666" w:rsidP="00A76666">
            <w:r w:rsidRPr="00A76666"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B60B38" w14:textId="77777777" w:rsidR="00A76666" w:rsidRPr="00A76666" w:rsidRDefault="00A76666" w:rsidP="00A76666">
            <w:r w:rsidRPr="00A76666">
              <w:t>Pass / Fail</w:t>
            </w:r>
          </w:p>
        </w:tc>
      </w:tr>
      <w:tr w:rsidR="00A76666" w:rsidRPr="00A76666" w14:paraId="5430D3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E9C5E" w14:textId="77777777" w:rsidR="00A76666" w:rsidRPr="00A76666" w:rsidRDefault="00A76666" w:rsidP="00A76666">
            <w:r w:rsidRPr="00A76666">
              <w:t>Business effective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17481" w14:textId="77777777" w:rsidR="00A76666" w:rsidRPr="00A76666" w:rsidRDefault="00A76666" w:rsidP="00A76666">
            <w:r w:rsidRPr="00A76666">
              <w:t>Model distinguishes business effective time from system load time where needed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F2EBD" w14:textId="77777777" w:rsidR="00A76666" w:rsidRPr="00A76666" w:rsidRDefault="00A76666" w:rsidP="00A76666"/>
        </w:tc>
      </w:tr>
      <w:tr w:rsidR="00A76666" w:rsidRPr="00A76666" w14:paraId="489242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20D4AE" w14:textId="77777777" w:rsidR="00A76666" w:rsidRPr="00A76666" w:rsidRDefault="00A76666" w:rsidP="00A76666">
            <w:r w:rsidRPr="00A76666">
              <w:t>Validity windows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C17CA" w14:textId="77777777" w:rsidR="00A76666" w:rsidRPr="00A76666" w:rsidRDefault="00A76666" w:rsidP="00A76666">
            <w:r w:rsidRPr="00A76666">
              <w:t>Model supports effective/expiry semantics for historized entities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96E89" w14:textId="77777777" w:rsidR="00A76666" w:rsidRPr="00A76666" w:rsidRDefault="00A76666" w:rsidP="00A76666"/>
        </w:tc>
      </w:tr>
      <w:tr w:rsidR="00A76666" w:rsidRPr="00A76666" w14:paraId="5C013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1011B0" w14:textId="77777777" w:rsidR="00A76666" w:rsidRPr="00A76666" w:rsidRDefault="00A76666" w:rsidP="00A76666">
            <w:r w:rsidRPr="00A76666">
              <w:t>Temporal queryability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834715" w14:textId="77777777" w:rsidR="00A76666" w:rsidRPr="00A76666" w:rsidRDefault="00A76666" w:rsidP="00A76666">
            <w:r w:rsidRPr="00A76666">
              <w:t>Model supports point</w:t>
            </w:r>
            <w:r w:rsidRPr="00A76666">
              <w:noBreakHyphen/>
              <w:t>in</w:t>
            </w:r>
            <w:r w:rsidRPr="00A76666">
              <w:noBreakHyphen/>
              <w:t>time retrieval semantics (not ad</w:t>
            </w:r>
            <w:r w:rsidRPr="00A76666">
              <w:noBreakHyphen/>
              <w:t>hoc)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AC8AB" w14:textId="77777777" w:rsidR="00A76666" w:rsidRPr="00A76666" w:rsidRDefault="00A76666" w:rsidP="00A76666"/>
        </w:tc>
      </w:tr>
    </w:tbl>
    <w:p w14:paraId="34F62FDE" w14:textId="77777777" w:rsidR="00A76666" w:rsidRPr="00A76666" w:rsidRDefault="00A76666" w:rsidP="00A766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7666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Fail condition:</w:t>
      </w:r>
      <w:r w:rsidRPr="00A766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Effective dating exists but is ambiguous (e.g., “effective_date” without definition).</w:t>
      </w:r>
    </w:p>
    <w:p w14:paraId="63972AD1" w14:textId="77777777" w:rsidR="00A76666" w:rsidRPr="00A76666" w:rsidRDefault="00A76666" w:rsidP="00A76666">
      <w:pPr>
        <w:pStyle w:val="Heading3"/>
        <w:rPr>
          <w:rFonts w:eastAsia="Times New Roman"/>
        </w:rPr>
      </w:pPr>
      <w:r w:rsidRPr="00A76666">
        <w:rPr>
          <w:rFonts w:eastAsia="Times New Roman"/>
        </w:rPr>
        <w:t>15.3 High</w:t>
      </w:r>
      <w:r w:rsidRPr="00A76666">
        <w:rPr>
          <w:rFonts w:eastAsia="Times New Roman"/>
        </w:rPr>
        <w:noBreakHyphen/>
        <w:t>Velocity Change Pitfalls Addressed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6389"/>
        <w:gridCol w:w="843"/>
      </w:tblGrid>
      <w:tr w:rsidR="00A76666" w:rsidRPr="00A76666" w14:paraId="1BE220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528598" w14:textId="77777777" w:rsidR="00A76666" w:rsidRPr="00A76666" w:rsidRDefault="00A76666" w:rsidP="00A76666">
            <w:r w:rsidRPr="00A76666"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DBE0C0" w14:textId="77777777" w:rsidR="00A76666" w:rsidRPr="00A76666" w:rsidRDefault="00A76666" w:rsidP="00A76666">
            <w:r w:rsidRPr="00A76666"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49F8FE" w14:textId="77777777" w:rsidR="00A76666" w:rsidRPr="00A76666" w:rsidRDefault="00A76666" w:rsidP="00A76666">
            <w:r w:rsidRPr="00A76666">
              <w:t>Pass / Fail</w:t>
            </w:r>
          </w:p>
        </w:tc>
      </w:tr>
      <w:tr w:rsidR="00A76666" w:rsidRPr="00A76666" w14:paraId="010B78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154F0E" w14:textId="77777777" w:rsidR="00A76666" w:rsidRPr="00A76666" w:rsidRDefault="00A76666" w:rsidP="00A76666">
            <w:r w:rsidRPr="00A76666">
              <w:lastRenderedPageBreak/>
              <w:t>Volatile attributes policy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69FB5" w14:textId="77777777" w:rsidR="00A76666" w:rsidRPr="00A76666" w:rsidRDefault="00A76666" w:rsidP="00A76666">
            <w:r w:rsidRPr="00A76666">
              <w:t>Volatile attributes are identified and modelled using appropriate approach (e.g., Type 4 / history table where needed)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9B181" w14:textId="77777777" w:rsidR="00A76666" w:rsidRPr="00A76666" w:rsidRDefault="00A76666" w:rsidP="00A76666"/>
        </w:tc>
      </w:tr>
      <w:tr w:rsidR="00A76666" w:rsidRPr="00A76666" w14:paraId="06E9B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8A067" w14:textId="77777777" w:rsidR="00A76666" w:rsidRPr="00A76666" w:rsidRDefault="00A76666" w:rsidP="00A76666">
            <w:r w:rsidRPr="00A76666">
              <w:t>Natural key change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FE4C8F" w14:textId="77777777" w:rsidR="00A76666" w:rsidRPr="00A76666" w:rsidRDefault="00A76666" w:rsidP="00A76666">
            <w:r w:rsidRPr="00A76666">
              <w:t>Durable key strategy exists for natural key changes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CBF7AF" w14:textId="77777777" w:rsidR="00A76666" w:rsidRPr="00A76666" w:rsidRDefault="00A76666" w:rsidP="00A76666"/>
        </w:tc>
      </w:tr>
      <w:tr w:rsidR="00A76666" w:rsidRPr="00A76666" w14:paraId="5710F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4CA62" w14:textId="77777777" w:rsidR="00A76666" w:rsidRPr="00A76666" w:rsidRDefault="00A76666" w:rsidP="00A76666">
            <w:r w:rsidRPr="00A76666">
              <w:t>Timezone consistency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4E154" w14:textId="77777777" w:rsidR="00A76666" w:rsidRPr="00A76666" w:rsidRDefault="00A76666" w:rsidP="00A76666">
            <w:r w:rsidRPr="00A76666">
              <w:t>Timestamp standardization approach declared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5112F" w14:textId="77777777" w:rsidR="00A76666" w:rsidRPr="00A76666" w:rsidRDefault="00A76666" w:rsidP="00A76666"/>
        </w:tc>
      </w:tr>
    </w:tbl>
    <w:p w14:paraId="41FAD16F" w14:textId="77777777" w:rsidR="00A76666" w:rsidRPr="00A76666" w:rsidRDefault="00A76666" w:rsidP="00A766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7666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Fail condition:</w:t>
      </w:r>
      <w:r w:rsidRPr="00A766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Known history pitfalls (key changes, timezone inconsistency, high</w:t>
      </w:r>
      <w:r w:rsidRPr="00A766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velocity bloat) have no declared modelling treatment.</w:t>
      </w:r>
    </w:p>
    <w:p w14:paraId="45FDFB60" w14:textId="77777777" w:rsidR="009F330B" w:rsidRDefault="009F330B" w:rsidP="00A76666">
      <w:pPr>
        <w:pStyle w:val="Heading2"/>
        <w:rPr>
          <w:rFonts w:eastAsia="Times New Roman"/>
        </w:rPr>
      </w:pPr>
    </w:p>
    <w:p w14:paraId="3E91A040" w14:textId="50FAF10A" w:rsidR="00A76666" w:rsidRPr="00A76666" w:rsidRDefault="00A76666" w:rsidP="00A76666">
      <w:pPr>
        <w:pStyle w:val="Heading2"/>
        <w:rPr>
          <w:rFonts w:eastAsia="Times New Roman"/>
        </w:rPr>
      </w:pPr>
      <w:r w:rsidRPr="00A76666">
        <w:rPr>
          <w:rFonts w:eastAsia="Times New Roman"/>
        </w:rPr>
        <w:t>1</w:t>
      </w:r>
      <w:r>
        <w:rPr>
          <w:rFonts w:eastAsia="Times New Roman"/>
        </w:rPr>
        <w:t>5</w:t>
      </w:r>
      <w:r w:rsidRPr="00A76666">
        <w:rPr>
          <w:rFonts w:eastAsia="Times New Roman"/>
        </w:rPr>
        <w:t>. Stateful Entity Modelling (Status ≠ Type)</w:t>
      </w:r>
    </w:p>
    <w:p w14:paraId="73BD816D" w14:textId="6151DBC2" w:rsidR="00A76666" w:rsidRPr="00A76666" w:rsidRDefault="00A76666" w:rsidP="00A76666">
      <w:pPr>
        <w:pStyle w:val="Heading3"/>
        <w:rPr>
          <w:rFonts w:eastAsia="Times New Roman"/>
        </w:rPr>
      </w:pPr>
      <w:r w:rsidRPr="00A76666">
        <w:rPr>
          <w:rFonts w:eastAsia="Times New Roman"/>
        </w:rPr>
        <w:t>1</w:t>
      </w:r>
      <w:r>
        <w:rPr>
          <w:rFonts w:eastAsia="Times New Roman"/>
        </w:rPr>
        <w:t>5</w:t>
      </w:r>
      <w:r w:rsidRPr="00A76666">
        <w:rPr>
          <w:rFonts w:eastAsia="Times New Roman"/>
        </w:rPr>
        <w:t>.1 Explicit State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6350"/>
        <w:gridCol w:w="988"/>
      </w:tblGrid>
      <w:tr w:rsidR="00A76666" w:rsidRPr="00A76666" w14:paraId="3ECE99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1B2C0E" w14:textId="77777777" w:rsidR="00A76666" w:rsidRPr="00A76666" w:rsidRDefault="00A76666" w:rsidP="00A76666">
            <w:r w:rsidRPr="00A76666"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75FFDC" w14:textId="77777777" w:rsidR="00A76666" w:rsidRPr="00A76666" w:rsidRDefault="00A76666" w:rsidP="00A76666">
            <w:r w:rsidRPr="00A76666"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E56E8B" w14:textId="77777777" w:rsidR="00A76666" w:rsidRPr="00A76666" w:rsidRDefault="00A76666" w:rsidP="00A76666">
            <w:r w:rsidRPr="00A76666">
              <w:t>Pass / Fail</w:t>
            </w:r>
          </w:p>
        </w:tc>
      </w:tr>
      <w:tr w:rsidR="00A76666" w:rsidRPr="00A76666" w14:paraId="7BEA90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9DC0F" w14:textId="77777777" w:rsidR="00A76666" w:rsidRPr="00A76666" w:rsidRDefault="00A76666" w:rsidP="00A76666">
            <w:r w:rsidRPr="00A76666">
              <w:t>State entity exists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BDA94" w14:textId="77777777" w:rsidR="00A76666" w:rsidRPr="00A76666" w:rsidRDefault="00A76666" w:rsidP="00A76666">
            <w:r w:rsidRPr="00A76666">
              <w:t>Stateful domains model state using controlled entities / code sets (not free text)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5D4346" w14:textId="77777777" w:rsidR="00A76666" w:rsidRPr="00A76666" w:rsidRDefault="00A76666" w:rsidP="00A76666"/>
        </w:tc>
      </w:tr>
      <w:tr w:rsidR="00A76666" w:rsidRPr="00A76666" w14:paraId="1B6988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E9277" w14:textId="77777777" w:rsidR="00A76666" w:rsidRPr="00A76666" w:rsidRDefault="00A76666" w:rsidP="00A76666">
            <w:r w:rsidRPr="00A76666">
              <w:t>Transition semantics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35DDEE" w14:textId="77777777" w:rsidR="00A76666" w:rsidRPr="00A76666" w:rsidRDefault="00A76666" w:rsidP="00A76666">
            <w:r w:rsidRPr="00A76666">
              <w:t>Transitions and terminal states are defined (or explicitly constrained)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FF9A8" w14:textId="77777777" w:rsidR="00A76666" w:rsidRPr="00A76666" w:rsidRDefault="00A76666" w:rsidP="00A76666"/>
        </w:tc>
      </w:tr>
      <w:tr w:rsidR="00A76666" w:rsidRPr="00A76666" w14:paraId="04B321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99567A" w14:textId="77777777" w:rsidR="00A76666" w:rsidRPr="00A76666" w:rsidRDefault="00A76666" w:rsidP="00A76666">
            <w:r w:rsidRPr="00A76666">
              <w:t>State historization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74809" w14:textId="77777777" w:rsidR="00A76666" w:rsidRPr="00A76666" w:rsidRDefault="00A76666" w:rsidP="00A76666">
            <w:r w:rsidRPr="00A76666">
              <w:t>State changes are time</w:t>
            </w:r>
            <w:r w:rsidRPr="00A76666">
              <w:noBreakHyphen/>
              <w:t>aware where 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34035" w14:textId="77777777" w:rsidR="00A76666" w:rsidRPr="00A76666" w:rsidRDefault="00A76666" w:rsidP="00A76666"/>
        </w:tc>
      </w:tr>
    </w:tbl>
    <w:p w14:paraId="6710432F" w14:textId="77777777" w:rsidR="00A76666" w:rsidRPr="00A76666" w:rsidRDefault="00A76666" w:rsidP="00A766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7666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Fail condition:</w:t>
      </w:r>
      <w:r w:rsidRPr="00A766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State is a free</w:t>
      </w:r>
      <w:r w:rsidRPr="00A766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text attribute or multiple conflicting “status” fields exist with unclear precedence.</w:t>
      </w:r>
    </w:p>
    <w:p w14:paraId="75EE4A39" w14:textId="71B9A84A" w:rsidR="00A76666" w:rsidRPr="00A76666" w:rsidRDefault="00A76666" w:rsidP="00A76666">
      <w:pPr>
        <w:pStyle w:val="Heading3"/>
        <w:rPr>
          <w:rFonts w:eastAsia="Times New Roman"/>
        </w:rPr>
      </w:pPr>
      <w:r w:rsidRPr="00A76666">
        <w:rPr>
          <w:rFonts w:eastAsia="Times New Roman"/>
        </w:rPr>
        <w:t>1</w:t>
      </w:r>
      <w:r>
        <w:rPr>
          <w:rFonts w:eastAsia="Times New Roman"/>
        </w:rPr>
        <w:t>5</w:t>
      </w:r>
      <w:r w:rsidRPr="00A76666">
        <w:rPr>
          <w:rFonts w:eastAsia="Times New Roman"/>
        </w:rPr>
        <w:t>.2 Legal vs Operational State Separation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84"/>
        <w:gridCol w:w="1013"/>
      </w:tblGrid>
      <w:tr w:rsidR="00A76666" w:rsidRPr="00A76666" w14:paraId="047578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A258FA" w14:textId="77777777" w:rsidR="00A76666" w:rsidRPr="00A76666" w:rsidRDefault="00A76666" w:rsidP="00A76666">
            <w:r w:rsidRPr="00A76666"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3C5ACA" w14:textId="77777777" w:rsidR="00A76666" w:rsidRPr="00A76666" w:rsidRDefault="00A76666" w:rsidP="00A76666">
            <w:r w:rsidRPr="00A76666"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73EDC6" w14:textId="77777777" w:rsidR="00A76666" w:rsidRPr="00A76666" w:rsidRDefault="00A76666" w:rsidP="00A76666">
            <w:r w:rsidRPr="00A76666">
              <w:t>Pass / Fail</w:t>
            </w:r>
          </w:p>
        </w:tc>
      </w:tr>
      <w:tr w:rsidR="00A76666" w:rsidRPr="00A76666" w14:paraId="6E2A16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D7FF9" w14:textId="77777777" w:rsidR="00A76666" w:rsidRPr="00A76666" w:rsidRDefault="00A76666" w:rsidP="00A76666">
            <w:r w:rsidRPr="00A76666">
              <w:t>Legal state separated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336F8" w14:textId="77777777" w:rsidR="00A76666" w:rsidRPr="00A76666" w:rsidRDefault="00A76666" w:rsidP="00A76666">
            <w:r w:rsidRPr="00A76666">
              <w:t>Legal/contractual status is distinct from operational/system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094D2" w14:textId="77777777" w:rsidR="00A76666" w:rsidRPr="00A76666" w:rsidRDefault="00A76666" w:rsidP="00A76666"/>
        </w:tc>
      </w:tr>
      <w:tr w:rsidR="00A76666" w:rsidRPr="00A76666" w14:paraId="48C47A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FC1A9" w14:textId="77777777" w:rsidR="00A76666" w:rsidRPr="00A76666" w:rsidRDefault="00A76666" w:rsidP="00A76666">
            <w:r w:rsidRPr="00A76666">
              <w:lastRenderedPageBreak/>
              <w:t>Accounting state separated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549F0" w14:textId="77777777" w:rsidR="00A76666" w:rsidRPr="00A76666" w:rsidRDefault="00A76666" w:rsidP="00A76666">
            <w:r w:rsidRPr="00A76666">
              <w:t>Posting/ledger state is not conflated with legal 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231FD" w14:textId="77777777" w:rsidR="00A76666" w:rsidRPr="00A76666" w:rsidRDefault="00A76666" w:rsidP="00A76666"/>
        </w:tc>
      </w:tr>
    </w:tbl>
    <w:p w14:paraId="34994DF6" w14:textId="77777777" w:rsidR="00A76666" w:rsidRPr="00A76666" w:rsidRDefault="00A76666" w:rsidP="00A766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7666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Fail condition:</w:t>
      </w:r>
      <w:r w:rsidRPr="00A766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Account/contract closure, termination, freeze, default etc. are conflated into one ambiguous status.</w:t>
      </w:r>
    </w:p>
    <w:p w14:paraId="5F476502" w14:textId="77777777" w:rsidR="009F330B" w:rsidRDefault="009F330B" w:rsidP="00A76666">
      <w:pPr>
        <w:pStyle w:val="Heading2"/>
        <w:rPr>
          <w:rFonts w:eastAsia="Times New Roman"/>
        </w:rPr>
      </w:pPr>
    </w:p>
    <w:p w14:paraId="4A84B2ED" w14:textId="7E32006E" w:rsidR="00A76666" w:rsidRPr="00A76666" w:rsidRDefault="00A76666" w:rsidP="00A76666">
      <w:pPr>
        <w:pStyle w:val="Heading2"/>
        <w:rPr>
          <w:rFonts w:eastAsia="Times New Roman"/>
        </w:rPr>
      </w:pPr>
      <w:r w:rsidRPr="00A76666">
        <w:rPr>
          <w:rFonts w:eastAsia="Times New Roman"/>
        </w:rPr>
        <w:t>1</w:t>
      </w:r>
      <w:r>
        <w:rPr>
          <w:rFonts w:eastAsia="Times New Roman"/>
        </w:rPr>
        <w:t>6</w:t>
      </w:r>
      <w:r w:rsidRPr="00A76666">
        <w:rPr>
          <w:rFonts w:eastAsia="Times New Roman"/>
        </w:rPr>
        <w:t>. Semantic Precision for Complex / Composite Entities</w:t>
      </w:r>
    </w:p>
    <w:p w14:paraId="5FD107A3" w14:textId="1498ABC0" w:rsidR="00A76666" w:rsidRPr="00A76666" w:rsidRDefault="00A76666" w:rsidP="00A76666">
      <w:pPr>
        <w:pStyle w:val="Heading3"/>
        <w:rPr>
          <w:rFonts w:eastAsia="Times New Roman"/>
        </w:rPr>
      </w:pPr>
      <w:r w:rsidRPr="00A76666">
        <w:rPr>
          <w:rFonts w:eastAsia="Times New Roman"/>
        </w:rPr>
        <w:t>1</w:t>
      </w:r>
      <w:r>
        <w:rPr>
          <w:rFonts w:eastAsia="Times New Roman"/>
        </w:rPr>
        <w:t>6</w:t>
      </w:r>
      <w:r w:rsidRPr="00A76666">
        <w:rPr>
          <w:rFonts w:eastAsia="Times New Roman"/>
        </w:rPr>
        <w:t>.1 Grain &amp; Additivity Declaration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6598"/>
        <w:gridCol w:w="940"/>
      </w:tblGrid>
      <w:tr w:rsidR="00A76666" w:rsidRPr="00A76666" w14:paraId="4FACDC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1ED460" w14:textId="77777777" w:rsidR="00A76666" w:rsidRPr="00A76666" w:rsidRDefault="00A76666" w:rsidP="00A76666">
            <w:r w:rsidRPr="00A76666"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C650C0" w14:textId="77777777" w:rsidR="00A76666" w:rsidRPr="00A76666" w:rsidRDefault="00A76666" w:rsidP="00A76666">
            <w:r w:rsidRPr="00A76666"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14A28D" w14:textId="77777777" w:rsidR="00A76666" w:rsidRPr="00A76666" w:rsidRDefault="00A76666" w:rsidP="00A76666">
            <w:r w:rsidRPr="00A76666">
              <w:t>Pass / Fail</w:t>
            </w:r>
          </w:p>
        </w:tc>
      </w:tr>
      <w:tr w:rsidR="00A76666" w:rsidRPr="00A76666" w14:paraId="4895EE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1EC75" w14:textId="77777777" w:rsidR="00A76666" w:rsidRPr="00A76666" w:rsidRDefault="00A76666" w:rsidP="00A76666">
            <w:r w:rsidRPr="00A76666">
              <w:t>Grain stated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91E44" w14:textId="77777777" w:rsidR="00A76666" w:rsidRPr="00A76666" w:rsidRDefault="00A76666" w:rsidP="00A76666">
            <w:r w:rsidRPr="00A76666">
              <w:t>Each complex entity/measure declares its grain (per account/per contract/per day/etc.)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EB07C4" w14:textId="77777777" w:rsidR="00A76666" w:rsidRPr="00A76666" w:rsidRDefault="00A76666" w:rsidP="00A76666"/>
        </w:tc>
      </w:tr>
      <w:tr w:rsidR="00A76666" w:rsidRPr="00A76666" w14:paraId="39D1BE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DB431E" w14:textId="77777777" w:rsidR="00A76666" w:rsidRPr="00A76666" w:rsidRDefault="00A76666" w:rsidP="00A76666">
            <w:r w:rsidRPr="00A76666">
              <w:t>Additivity declared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AAA52D" w14:textId="77777777" w:rsidR="00A76666" w:rsidRPr="00A76666" w:rsidRDefault="00A76666" w:rsidP="00A76666">
            <w:r w:rsidRPr="00A76666">
              <w:t>Additive / semi</w:t>
            </w:r>
            <w:r w:rsidRPr="00A76666">
              <w:noBreakHyphen/>
              <w:t>additive / non</w:t>
            </w:r>
            <w:r w:rsidRPr="00A76666">
              <w:noBreakHyphen/>
              <w:t>additive behaviour declared for balances/positions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8F6992" w14:textId="77777777" w:rsidR="00A76666" w:rsidRPr="00A76666" w:rsidRDefault="00A76666" w:rsidP="00A76666"/>
        </w:tc>
      </w:tr>
      <w:tr w:rsidR="00A76666" w:rsidRPr="00A76666" w14:paraId="520AEB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8D25B4" w14:textId="77777777" w:rsidR="00A76666" w:rsidRPr="00A76666" w:rsidRDefault="00A76666" w:rsidP="00A76666">
            <w:r w:rsidRPr="00A76666">
              <w:t>Restatement rules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EC33F8" w14:textId="77777777" w:rsidR="00A76666" w:rsidRPr="00A76666" w:rsidRDefault="00A76666" w:rsidP="00A76666">
            <w:r w:rsidRPr="00A76666">
              <w:t>Correction/backdating approach is explicitly defined for restatable outputs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2992B" w14:textId="77777777" w:rsidR="00A76666" w:rsidRPr="00A76666" w:rsidRDefault="00A76666" w:rsidP="00A76666"/>
        </w:tc>
      </w:tr>
    </w:tbl>
    <w:p w14:paraId="0809ACC2" w14:textId="77777777" w:rsidR="00A76666" w:rsidRPr="00A76666" w:rsidRDefault="00A76666" w:rsidP="00A766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7666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Fail condition:</w:t>
      </w:r>
      <w:r w:rsidRPr="00A766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Any “balance/exposure/position” concept exists without explicit grain and additivity semantics.</w:t>
      </w:r>
    </w:p>
    <w:p w14:paraId="763530CA" w14:textId="2FB2ECC5" w:rsidR="00A76666" w:rsidRPr="00A76666" w:rsidRDefault="00A76666" w:rsidP="009F330B">
      <w:pPr>
        <w:pStyle w:val="Heading3"/>
        <w:rPr>
          <w:rFonts w:eastAsia="Times New Roman"/>
        </w:rPr>
      </w:pPr>
      <w:r w:rsidRPr="00A76666">
        <w:rPr>
          <w:rFonts w:eastAsia="Times New Roman"/>
        </w:rPr>
        <w:t>1</w:t>
      </w:r>
      <w:r w:rsidR="009F330B">
        <w:rPr>
          <w:rFonts w:eastAsia="Times New Roman"/>
        </w:rPr>
        <w:t>6</w:t>
      </w:r>
      <w:r w:rsidRPr="00A76666">
        <w:rPr>
          <w:rFonts w:eastAsia="Times New Roman"/>
        </w:rPr>
        <w:t>.2 Derived vs Primary Semantics Marking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5820"/>
        <w:gridCol w:w="1019"/>
      </w:tblGrid>
      <w:tr w:rsidR="00A76666" w:rsidRPr="00A76666" w14:paraId="2840F5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9DBCED" w14:textId="77777777" w:rsidR="00A76666" w:rsidRPr="00A76666" w:rsidRDefault="00A76666" w:rsidP="009F330B">
            <w:r w:rsidRPr="00A76666"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65C091" w14:textId="77777777" w:rsidR="00A76666" w:rsidRPr="00A76666" w:rsidRDefault="00A76666" w:rsidP="009F330B">
            <w:r w:rsidRPr="00A76666"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9946E1" w14:textId="77777777" w:rsidR="00A76666" w:rsidRPr="00A76666" w:rsidRDefault="00A76666" w:rsidP="009F330B">
            <w:r w:rsidRPr="00A76666">
              <w:t>Pass / Fail</w:t>
            </w:r>
          </w:p>
        </w:tc>
      </w:tr>
      <w:tr w:rsidR="00A76666" w:rsidRPr="00A76666" w14:paraId="276492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A146A" w14:textId="77777777" w:rsidR="00A76666" w:rsidRPr="00A76666" w:rsidRDefault="00A76666" w:rsidP="009F330B">
            <w:r w:rsidRPr="00A76666">
              <w:t>Primary vs derived flagged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DFD47" w14:textId="77777777" w:rsidR="00A76666" w:rsidRPr="00A76666" w:rsidRDefault="00A76666" w:rsidP="009F330B">
            <w:r w:rsidRPr="00A76666">
              <w:t>Entities are classified as source</w:t>
            </w:r>
            <w:r w:rsidRPr="00A76666">
              <w:noBreakHyphen/>
              <w:t>originated vs derived/curated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AA4D4F" w14:textId="77777777" w:rsidR="00A76666" w:rsidRPr="00A76666" w:rsidRDefault="00A76666" w:rsidP="009F330B"/>
        </w:tc>
      </w:tr>
      <w:tr w:rsidR="00A76666" w:rsidRPr="00A76666" w14:paraId="22939A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AED06" w14:textId="77777777" w:rsidR="00A76666" w:rsidRPr="00A76666" w:rsidRDefault="00A76666" w:rsidP="009F330B">
            <w:r w:rsidRPr="00A76666">
              <w:t>Re</w:t>
            </w:r>
            <w:r w:rsidRPr="00A76666">
              <w:noBreakHyphen/>
              <w:t>derivation rules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73E83B" w14:textId="77777777" w:rsidR="00A76666" w:rsidRPr="00A76666" w:rsidRDefault="00A76666" w:rsidP="009F330B">
            <w:r w:rsidRPr="00A76666">
              <w:t>Derived entities have re</w:t>
            </w:r>
            <w:r w:rsidRPr="00A76666">
              <w:noBreakHyphen/>
              <w:t>derivation logic documented (logical level)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A0EC3B" w14:textId="77777777" w:rsidR="00A76666" w:rsidRPr="00A76666" w:rsidRDefault="00A76666" w:rsidP="009F330B"/>
        </w:tc>
      </w:tr>
      <w:tr w:rsidR="00A76666" w:rsidRPr="00A76666" w14:paraId="3184A9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EF9DD" w14:textId="77777777" w:rsidR="00A76666" w:rsidRPr="00A76666" w:rsidRDefault="00A76666" w:rsidP="009F330B">
            <w:r w:rsidRPr="00A76666">
              <w:t>Mutation rules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E446AF" w14:textId="77777777" w:rsidR="00A76666" w:rsidRPr="00A76666" w:rsidRDefault="00A76666" w:rsidP="009F330B">
            <w:r w:rsidRPr="00A76666">
              <w:t>Derived datasets are versioned or immutable by policy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7898A4" w14:textId="77777777" w:rsidR="00A76666" w:rsidRPr="00A76666" w:rsidRDefault="00A76666" w:rsidP="009F330B"/>
        </w:tc>
      </w:tr>
    </w:tbl>
    <w:p w14:paraId="4957A535" w14:textId="77777777" w:rsidR="00A76666" w:rsidRPr="00A76666" w:rsidRDefault="00A76666" w:rsidP="00A766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7666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Fail condition:</w:t>
      </w:r>
      <w:r w:rsidRPr="00A766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Derived semantics are introduced downstream without being reflected in the logical model.</w:t>
      </w:r>
    </w:p>
    <w:p w14:paraId="6BCC68A0" w14:textId="655C19EB" w:rsidR="00A76666" w:rsidRPr="00A76666" w:rsidRDefault="00A76666" w:rsidP="009F330B">
      <w:pPr>
        <w:pStyle w:val="Heading2"/>
        <w:rPr>
          <w:rFonts w:eastAsia="Times New Roman"/>
        </w:rPr>
      </w:pPr>
      <w:r w:rsidRPr="00A76666">
        <w:rPr>
          <w:rFonts w:eastAsia="Times New Roman"/>
        </w:rPr>
        <w:t>1</w:t>
      </w:r>
      <w:r w:rsidR="009F330B">
        <w:rPr>
          <w:rFonts w:eastAsia="Times New Roman"/>
        </w:rPr>
        <w:t>7</w:t>
      </w:r>
      <w:r w:rsidRPr="00A76666">
        <w:rPr>
          <w:rFonts w:eastAsia="Times New Roman"/>
        </w:rPr>
        <w:t xml:space="preserve">. Determinism &amp; Reproducibility </w:t>
      </w:r>
    </w:p>
    <w:p w14:paraId="1BD6A123" w14:textId="5D78E1E0" w:rsidR="00A76666" w:rsidRPr="00A76666" w:rsidRDefault="00A76666" w:rsidP="009F330B">
      <w:pPr>
        <w:pStyle w:val="Heading3"/>
        <w:rPr>
          <w:rFonts w:eastAsia="Times New Roman"/>
        </w:rPr>
      </w:pPr>
      <w:r w:rsidRPr="00A76666">
        <w:rPr>
          <w:rFonts w:eastAsia="Times New Roman"/>
        </w:rPr>
        <w:t>1</w:t>
      </w:r>
      <w:r w:rsidR="009F330B">
        <w:rPr>
          <w:rFonts w:eastAsia="Times New Roman"/>
        </w:rPr>
        <w:t>7</w:t>
      </w:r>
      <w:r w:rsidRPr="00A76666">
        <w:rPr>
          <w:rFonts w:eastAsia="Times New Roman"/>
        </w:rPr>
        <w:t>.1 Point</w:t>
      </w:r>
      <w:r w:rsidRPr="00A76666">
        <w:rPr>
          <w:rFonts w:eastAsia="Times New Roman"/>
        </w:rPr>
        <w:noBreakHyphen/>
        <w:t>in</w:t>
      </w:r>
      <w:r w:rsidRPr="00A76666">
        <w:rPr>
          <w:rFonts w:eastAsia="Times New Roman"/>
        </w:rPr>
        <w:noBreakHyphen/>
        <w:t>Time Reproducibility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6738"/>
        <w:gridCol w:w="935"/>
      </w:tblGrid>
      <w:tr w:rsidR="00A76666" w:rsidRPr="00A76666" w14:paraId="1F0410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F07B7B" w14:textId="77777777" w:rsidR="00A76666" w:rsidRPr="00A76666" w:rsidRDefault="00A76666" w:rsidP="009F330B">
            <w:r w:rsidRPr="00A76666"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BDE744" w14:textId="77777777" w:rsidR="00A76666" w:rsidRPr="00A76666" w:rsidRDefault="00A76666" w:rsidP="009F330B">
            <w:r w:rsidRPr="00A76666"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5DDD6B" w14:textId="77777777" w:rsidR="00A76666" w:rsidRPr="00A76666" w:rsidRDefault="00A76666" w:rsidP="009F330B">
            <w:r w:rsidRPr="00A76666">
              <w:t>Pass / Fail</w:t>
            </w:r>
          </w:p>
        </w:tc>
      </w:tr>
      <w:tr w:rsidR="00A76666" w:rsidRPr="00A76666" w14:paraId="3689F2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05C537" w14:textId="77777777" w:rsidR="00A76666" w:rsidRPr="00A76666" w:rsidRDefault="00A76666" w:rsidP="009F330B">
            <w:r w:rsidRPr="00A76666">
              <w:t>PIT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BBE06" w14:textId="77777777" w:rsidR="00A76666" w:rsidRPr="00A76666" w:rsidRDefault="00A76666" w:rsidP="009F330B">
            <w:r w:rsidRPr="00A76666">
              <w:t>Model supports point</w:t>
            </w:r>
            <w:r w:rsidRPr="00A76666">
              <w:noBreakHyphen/>
              <w:t>in</w:t>
            </w:r>
            <w:r w:rsidRPr="00A76666">
              <w:noBreakHyphen/>
              <w:t>time reconstruction for key entities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65CD83" w14:textId="77777777" w:rsidR="00A76666" w:rsidRPr="00A76666" w:rsidRDefault="00A76666" w:rsidP="009F330B"/>
        </w:tc>
      </w:tr>
      <w:tr w:rsidR="00A76666" w:rsidRPr="00A76666" w14:paraId="175816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B14DD" w14:textId="77777777" w:rsidR="00A76666" w:rsidRPr="00A76666" w:rsidRDefault="00A76666" w:rsidP="009F330B">
            <w:r w:rsidRPr="00A76666">
              <w:t>Version anchors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C55FA" w14:textId="77777777" w:rsidR="00A76666" w:rsidRPr="00A76666" w:rsidRDefault="00A76666" w:rsidP="009F330B">
            <w:r w:rsidRPr="00A76666">
              <w:t>Effective/expiry or version anchors exist for historized entities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0B1CAD" w14:textId="77777777" w:rsidR="00A76666" w:rsidRPr="00A76666" w:rsidRDefault="00A76666" w:rsidP="009F330B"/>
        </w:tc>
      </w:tr>
      <w:tr w:rsidR="00A76666" w:rsidRPr="00A76666" w14:paraId="12CE7D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B7E55" w14:textId="77777777" w:rsidR="00A76666" w:rsidRPr="00A76666" w:rsidRDefault="00A76666" w:rsidP="009F330B">
            <w:r w:rsidRPr="00A76666">
              <w:t>No silent overwrite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0A42DE" w14:textId="77777777" w:rsidR="00A76666" w:rsidRPr="00A76666" w:rsidRDefault="00A76666" w:rsidP="009F330B">
            <w:r w:rsidRPr="00A76666">
              <w:t>Overwrite behaviour is prohibited for historized concepts unless explicitly allowed and justified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B41D22" w14:textId="77777777" w:rsidR="00A76666" w:rsidRPr="00A76666" w:rsidRDefault="00A76666" w:rsidP="009F330B"/>
        </w:tc>
      </w:tr>
    </w:tbl>
    <w:p w14:paraId="16A0B53E" w14:textId="77777777" w:rsidR="00A76666" w:rsidRPr="00A76666" w:rsidRDefault="00A76666" w:rsidP="00A766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7666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Fail condition:</w:t>
      </w:r>
      <w:r w:rsidRPr="00A766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same query for the same time yields different results without recorded restatement/change events.</w:t>
      </w:r>
    </w:p>
    <w:p w14:paraId="2E55CA9D" w14:textId="636E8E65" w:rsidR="00A76666" w:rsidRPr="00A76666" w:rsidRDefault="00A76666" w:rsidP="009F330B">
      <w:pPr>
        <w:pStyle w:val="Heading3"/>
        <w:rPr>
          <w:rFonts w:eastAsia="Times New Roman"/>
        </w:rPr>
      </w:pPr>
      <w:r w:rsidRPr="00A76666">
        <w:rPr>
          <w:rFonts w:eastAsia="Times New Roman"/>
        </w:rPr>
        <w:t>1</w:t>
      </w:r>
      <w:r w:rsidR="009F330B">
        <w:rPr>
          <w:rFonts w:eastAsia="Times New Roman"/>
        </w:rPr>
        <w:t>7</w:t>
      </w:r>
      <w:r w:rsidRPr="00A76666">
        <w:rPr>
          <w:rFonts w:eastAsia="Times New Roman"/>
        </w:rPr>
        <w:t>.2 Restatement &amp; Backdating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5754"/>
        <w:gridCol w:w="984"/>
      </w:tblGrid>
      <w:tr w:rsidR="00A76666" w:rsidRPr="00A76666" w14:paraId="5790A3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4AC0A1" w14:textId="77777777" w:rsidR="00A76666" w:rsidRPr="00A76666" w:rsidRDefault="00A76666" w:rsidP="009F330B">
            <w:r w:rsidRPr="00A76666"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CCA0ED" w14:textId="77777777" w:rsidR="00A76666" w:rsidRPr="00A76666" w:rsidRDefault="00A76666" w:rsidP="009F330B">
            <w:r w:rsidRPr="00A76666"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468608" w14:textId="77777777" w:rsidR="00A76666" w:rsidRPr="00A76666" w:rsidRDefault="00A76666" w:rsidP="009F330B">
            <w:r w:rsidRPr="00A76666">
              <w:t>Pass / Fail</w:t>
            </w:r>
          </w:p>
        </w:tc>
      </w:tr>
      <w:tr w:rsidR="00A76666" w:rsidRPr="00A76666" w14:paraId="125F06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C4A80" w14:textId="77777777" w:rsidR="00A76666" w:rsidRPr="00A76666" w:rsidRDefault="00A76666" w:rsidP="009F330B">
            <w:r w:rsidRPr="00A76666">
              <w:t>Backdated change semantics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F30730" w14:textId="77777777" w:rsidR="00A76666" w:rsidRPr="00A76666" w:rsidRDefault="00A76666" w:rsidP="009F330B">
            <w:r w:rsidRPr="00A76666">
              <w:t>Backdating is explicitly represented, not hidden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78B7D" w14:textId="77777777" w:rsidR="00A76666" w:rsidRPr="00A76666" w:rsidRDefault="00A76666" w:rsidP="009F330B"/>
        </w:tc>
      </w:tr>
      <w:tr w:rsidR="00A76666" w:rsidRPr="00A76666" w14:paraId="245A9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9655D" w14:textId="77777777" w:rsidR="00A76666" w:rsidRPr="00A76666" w:rsidRDefault="00A76666" w:rsidP="009F330B">
            <w:r w:rsidRPr="00A76666">
              <w:t>Correction traceability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3285C9" w14:textId="77777777" w:rsidR="00A76666" w:rsidRPr="00A76666" w:rsidRDefault="00A76666" w:rsidP="009F330B">
            <w:r w:rsidRPr="00A76666">
              <w:t>Corrections are traceable as events/versions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436A87" w14:textId="77777777" w:rsidR="00A76666" w:rsidRPr="00A76666" w:rsidRDefault="00A76666" w:rsidP="009F330B"/>
        </w:tc>
      </w:tr>
      <w:tr w:rsidR="00A76666" w:rsidRPr="00A76666" w14:paraId="0296D8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14EF0" w14:textId="77777777" w:rsidR="00A76666" w:rsidRPr="00A76666" w:rsidRDefault="00A76666" w:rsidP="009F330B">
            <w:r w:rsidRPr="00A76666">
              <w:t>Consumer 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E254D" w14:textId="77777777" w:rsidR="00A76666" w:rsidRPr="00A76666" w:rsidRDefault="00A76666" w:rsidP="009F330B">
            <w:r w:rsidRPr="00A76666">
              <w:t>Backward</w:t>
            </w:r>
            <w:r w:rsidRPr="00A76666">
              <w:noBreakHyphen/>
              <w:t>compatibility impact is recorded for consuming 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9EC31" w14:textId="77777777" w:rsidR="00A76666" w:rsidRPr="00A76666" w:rsidRDefault="00A76666" w:rsidP="009F330B"/>
        </w:tc>
      </w:tr>
    </w:tbl>
    <w:p w14:paraId="700B4212" w14:textId="77777777" w:rsidR="00A76666" w:rsidRPr="00A76666" w:rsidRDefault="00A76666" w:rsidP="00A7666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766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B66B130">
          <v:rect id="_x0000_i1172" style="width:0;height:1.5pt" o:hralign="center" o:hrstd="t" o:hr="t" fillcolor="#a0a0a0" stroked="f"/>
        </w:pict>
      </w:r>
    </w:p>
    <w:p w14:paraId="7AF2A2ED" w14:textId="29056F86" w:rsidR="00A76666" w:rsidRPr="00A76666" w:rsidRDefault="00A76666" w:rsidP="009F330B">
      <w:pPr>
        <w:pStyle w:val="Heading2"/>
        <w:rPr>
          <w:rFonts w:eastAsia="Times New Roman"/>
        </w:rPr>
      </w:pPr>
      <w:r w:rsidRPr="00A76666">
        <w:rPr>
          <w:rFonts w:eastAsia="Times New Roman"/>
        </w:rPr>
        <w:t>1</w:t>
      </w:r>
      <w:r w:rsidR="009F330B">
        <w:rPr>
          <w:rFonts w:eastAsia="Times New Roman"/>
        </w:rPr>
        <w:t>8</w:t>
      </w:r>
      <w:r w:rsidRPr="00A76666">
        <w:rPr>
          <w:rFonts w:eastAsia="Times New Roman"/>
        </w:rPr>
        <w:t xml:space="preserve">. Semantic Ownership &amp; Change Governance </w:t>
      </w:r>
    </w:p>
    <w:p w14:paraId="49614EB7" w14:textId="61DC05E9" w:rsidR="00A76666" w:rsidRPr="00A76666" w:rsidRDefault="00A76666" w:rsidP="009F330B">
      <w:pPr>
        <w:pStyle w:val="Heading3"/>
        <w:rPr>
          <w:rFonts w:eastAsia="Times New Roman"/>
        </w:rPr>
      </w:pPr>
      <w:r w:rsidRPr="00A76666">
        <w:rPr>
          <w:rFonts w:eastAsia="Times New Roman"/>
        </w:rPr>
        <w:t>1</w:t>
      </w:r>
      <w:r w:rsidR="009F330B">
        <w:rPr>
          <w:rFonts w:eastAsia="Times New Roman"/>
        </w:rPr>
        <w:t>8</w:t>
      </w:r>
      <w:r w:rsidRPr="00A76666">
        <w:rPr>
          <w:rFonts w:eastAsia="Times New Roman"/>
        </w:rPr>
        <w:t>.1 Semantic Ownership Recorded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6090"/>
        <w:gridCol w:w="989"/>
      </w:tblGrid>
      <w:tr w:rsidR="00A76666" w:rsidRPr="00A76666" w14:paraId="7E809A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159C9F" w14:textId="77777777" w:rsidR="00A76666" w:rsidRPr="00A76666" w:rsidRDefault="00A76666" w:rsidP="009F330B">
            <w:r w:rsidRPr="00A76666"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2646F2" w14:textId="77777777" w:rsidR="00A76666" w:rsidRPr="00A76666" w:rsidRDefault="00A76666" w:rsidP="009F330B">
            <w:r w:rsidRPr="00A76666"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7C7AD1" w14:textId="77777777" w:rsidR="00A76666" w:rsidRPr="00A76666" w:rsidRDefault="00A76666" w:rsidP="009F330B">
            <w:r w:rsidRPr="00A76666">
              <w:t>Pass / Fail</w:t>
            </w:r>
          </w:p>
        </w:tc>
      </w:tr>
      <w:tr w:rsidR="00A76666" w:rsidRPr="00A76666" w14:paraId="45786B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A1491F" w14:textId="77777777" w:rsidR="00A76666" w:rsidRPr="00A76666" w:rsidRDefault="00A76666" w:rsidP="009F330B">
            <w:r w:rsidRPr="00A76666">
              <w:lastRenderedPageBreak/>
              <w:t>Owner per entity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7EF09F" w14:textId="77777777" w:rsidR="00A76666" w:rsidRPr="00A76666" w:rsidRDefault="00A76666" w:rsidP="009F330B">
            <w:r w:rsidRPr="00A76666">
              <w:t>Each core entity has a named semantic owner (role/team)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E1CCBD" w14:textId="77777777" w:rsidR="00A76666" w:rsidRPr="00A76666" w:rsidRDefault="00A76666" w:rsidP="009F330B"/>
        </w:tc>
      </w:tr>
      <w:tr w:rsidR="00A76666" w:rsidRPr="00A76666" w14:paraId="37FE66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C92B64" w14:textId="77777777" w:rsidR="00A76666" w:rsidRPr="00A76666" w:rsidRDefault="00A76666" w:rsidP="009F330B">
            <w:r w:rsidRPr="00A76666">
              <w:t>Approval 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9261FC" w14:textId="77777777" w:rsidR="00A76666" w:rsidRPr="00A76666" w:rsidRDefault="00A76666" w:rsidP="009F330B">
            <w:r w:rsidRPr="00A76666">
              <w:t>Semantic changes require explicit approval (not only engineering approval)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C5E566" w14:textId="77777777" w:rsidR="00A76666" w:rsidRPr="00A76666" w:rsidRDefault="00A76666" w:rsidP="009F330B"/>
        </w:tc>
      </w:tr>
      <w:tr w:rsidR="00A76666" w:rsidRPr="00A76666" w14:paraId="0E3692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B3E99C" w14:textId="77777777" w:rsidR="00A76666" w:rsidRPr="00A76666" w:rsidRDefault="00A76666" w:rsidP="009F330B">
            <w:r w:rsidRPr="00A76666">
              <w:t>“No review late” enforced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5C536" w14:textId="77777777" w:rsidR="00A76666" w:rsidRPr="00A76666" w:rsidRDefault="00A76666" w:rsidP="009F330B">
            <w:r w:rsidRPr="00A76666">
              <w:t>Modelling standards and decision rights are treated as preventative controls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3B83A8" w14:textId="77777777" w:rsidR="00A76666" w:rsidRPr="00A76666" w:rsidRDefault="00A76666" w:rsidP="009F330B"/>
        </w:tc>
      </w:tr>
    </w:tbl>
    <w:p w14:paraId="5E8FF9FC" w14:textId="77777777" w:rsidR="00A76666" w:rsidRPr="00A76666" w:rsidRDefault="00A76666" w:rsidP="00A766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7666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Fail condition:</w:t>
      </w:r>
      <w:r w:rsidRPr="00A766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Semantic changes happen via pipeline or report changes without model governance.</w:t>
      </w:r>
    </w:p>
    <w:p w14:paraId="54763321" w14:textId="154FCD36" w:rsidR="00A76666" w:rsidRPr="00A76666" w:rsidRDefault="00A76666" w:rsidP="009F330B">
      <w:pPr>
        <w:pStyle w:val="Heading3"/>
        <w:rPr>
          <w:rFonts w:eastAsia="Times New Roman"/>
        </w:rPr>
      </w:pPr>
      <w:r w:rsidRPr="00A76666">
        <w:rPr>
          <w:rFonts w:eastAsia="Times New Roman"/>
        </w:rPr>
        <w:t>1</w:t>
      </w:r>
      <w:r w:rsidR="009F330B">
        <w:rPr>
          <w:rFonts w:eastAsia="Times New Roman"/>
        </w:rPr>
        <w:t>8</w:t>
      </w:r>
      <w:r w:rsidRPr="00A76666">
        <w:rPr>
          <w:rFonts w:eastAsia="Times New Roman"/>
        </w:rPr>
        <w:t>.2 Drift Detection &amp; Enforcement Evidence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5869"/>
        <w:gridCol w:w="1142"/>
      </w:tblGrid>
      <w:tr w:rsidR="00A76666" w:rsidRPr="00A76666" w14:paraId="2C8ECA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94591F" w14:textId="77777777" w:rsidR="00A76666" w:rsidRPr="00A76666" w:rsidRDefault="00A76666" w:rsidP="009F330B">
            <w:r w:rsidRPr="00A76666"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2BD5D3" w14:textId="77777777" w:rsidR="00A76666" w:rsidRPr="00A76666" w:rsidRDefault="00A76666" w:rsidP="009F330B">
            <w:r w:rsidRPr="00A76666"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B6D825" w14:textId="77777777" w:rsidR="00A76666" w:rsidRPr="00A76666" w:rsidRDefault="00A76666" w:rsidP="009F330B">
            <w:r w:rsidRPr="00A76666">
              <w:t>Pass / Fail</w:t>
            </w:r>
          </w:p>
        </w:tc>
      </w:tr>
      <w:tr w:rsidR="00A76666" w:rsidRPr="00A76666" w14:paraId="23D4E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5E4C5" w14:textId="77777777" w:rsidR="00A76666" w:rsidRPr="00A76666" w:rsidRDefault="00A76666" w:rsidP="009F330B">
            <w:r w:rsidRPr="00A76666">
              <w:t>Drift detectable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64769" w14:textId="77777777" w:rsidR="00A76666" w:rsidRPr="00A76666" w:rsidRDefault="00A76666" w:rsidP="009F330B">
            <w:r w:rsidRPr="00A76666">
              <w:t>Schema/semantic drift is detectable and reviewable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8E6C12" w14:textId="77777777" w:rsidR="00A76666" w:rsidRPr="00A76666" w:rsidRDefault="00A76666" w:rsidP="009F330B"/>
        </w:tc>
      </w:tr>
      <w:tr w:rsidR="00A76666" w:rsidRPr="00A76666" w14:paraId="33CB7C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F1F68D" w14:textId="77777777" w:rsidR="00A76666" w:rsidRPr="00A76666" w:rsidRDefault="00A76666" w:rsidP="009F330B">
            <w:r w:rsidRPr="00A76666">
              <w:t>Drift disposition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C5E88" w14:textId="77777777" w:rsidR="00A76666" w:rsidRPr="00A76666" w:rsidRDefault="00A76666" w:rsidP="009F330B">
            <w:r w:rsidRPr="00A76666">
              <w:t>Exceptions are recorded with owner + expiry/review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3630B" w14:textId="77777777" w:rsidR="00A76666" w:rsidRPr="00A76666" w:rsidRDefault="00A76666" w:rsidP="009F330B"/>
        </w:tc>
      </w:tr>
    </w:tbl>
    <w:p w14:paraId="207257B8" w14:textId="77777777" w:rsidR="00A76666" w:rsidRPr="00A76666" w:rsidRDefault="00A76666" w:rsidP="00A7666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766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DA85235">
          <v:rect id="_x0000_i1173" style="width:0;height:1.5pt" o:hralign="center" o:hrstd="t" o:hr="t" fillcolor="#a0a0a0" stroked="f"/>
        </w:pict>
      </w:r>
    </w:p>
    <w:p w14:paraId="5D9BDEB2" w14:textId="0A97FCA0" w:rsidR="00A76666" w:rsidRPr="00A76666" w:rsidRDefault="009F330B" w:rsidP="009F330B">
      <w:pPr>
        <w:pStyle w:val="Heading2"/>
        <w:rPr>
          <w:rFonts w:eastAsia="Times New Roman"/>
        </w:rPr>
      </w:pPr>
      <w:r>
        <w:rPr>
          <w:rFonts w:eastAsia="Times New Roman"/>
        </w:rPr>
        <w:t>19</w:t>
      </w:r>
      <w:r w:rsidR="00A76666" w:rsidRPr="00A76666">
        <w:rPr>
          <w:rFonts w:eastAsia="Times New Roman"/>
        </w:rPr>
        <w:t>. KPI / Metric Semantics (LDM-Level) &amp; BI Parity</w:t>
      </w:r>
    </w:p>
    <w:p w14:paraId="3FBB3CFD" w14:textId="666EAFAE" w:rsidR="00A76666" w:rsidRPr="00A76666" w:rsidRDefault="009F330B" w:rsidP="009F330B">
      <w:pPr>
        <w:pStyle w:val="Heading3"/>
        <w:rPr>
          <w:rFonts w:eastAsia="Times New Roman"/>
        </w:rPr>
      </w:pPr>
      <w:r>
        <w:rPr>
          <w:rFonts w:eastAsia="Times New Roman"/>
        </w:rPr>
        <w:t>19</w:t>
      </w:r>
      <w:r w:rsidR="00A76666" w:rsidRPr="00A76666">
        <w:rPr>
          <w:rFonts w:eastAsia="Times New Roman"/>
        </w:rPr>
        <w:t>.1 Metrics Not Defined “Only in BI”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6375"/>
        <w:gridCol w:w="1030"/>
      </w:tblGrid>
      <w:tr w:rsidR="00A76666" w:rsidRPr="00A76666" w14:paraId="11E4A0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1F8616" w14:textId="77777777" w:rsidR="00A76666" w:rsidRPr="00A76666" w:rsidRDefault="00A76666" w:rsidP="009F330B">
            <w:r w:rsidRPr="00A76666"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67BB1C" w14:textId="77777777" w:rsidR="00A76666" w:rsidRPr="00A76666" w:rsidRDefault="00A76666" w:rsidP="009F330B">
            <w:r w:rsidRPr="00A76666"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81CEBA" w14:textId="77777777" w:rsidR="00A76666" w:rsidRPr="00A76666" w:rsidRDefault="00A76666" w:rsidP="009F330B">
            <w:r w:rsidRPr="00A76666">
              <w:t>Pass / Fail</w:t>
            </w:r>
          </w:p>
        </w:tc>
      </w:tr>
      <w:tr w:rsidR="00A76666" w:rsidRPr="00A76666" w14:paraId="77FD15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E263DA" w14:textId="77777777" w:rsidR="00A76666" w:rsidRPr="00A76666" w:rsidRDefault="00A76666" w:rsidP="009F330B">
            <w:r w:rsidRPr="00A76666">
              <w:t>KPI logic location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D52D3" w14:textId="77777777" w:rsidR="00A76666" w:rsidRPr="00A76666" w:rsidRDefault="00A76666" w:rsidP="009F330B">
            <w:r w:rsidRPr="00A76666">
              <w:t>KPI/metric logic is defined in curated layer, not only in Power BI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FF3E12" w14:textId="77777777" w:rsidR="00A76666" w:rsidRPr="00A76666" w:rsidRDefault="00A76666" w:rsidP="009F330B"/>
        </w:tc>
      </w:tr>
      <w:tr w:rsidR="00A76666" w:rsidRPr="00A76666" w14:paraId="482074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E6041" w14:textId="77777777" w:rsidR="00A76666" w:rsidRPr="00A76666" w:rsidRDefault="00A76666" w:rsidP="009F330B">
            <w:r w:rsidRPr="00A76666">
              <w:t>Parity check exists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F7C3F" w14:textId="77777777" w:rsidR="00A76666" w:rsidRPr="00A76666" w:rsidRDefault="00A76666" w:rsidP="009F330B">
            <w:r w:rsidRPr="00A76666">
              <w:t>Semantic parity checks exist between curated data logic and BI measures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E668A" w14:textId="77777777" w:rsidR="00A76666" w:rsidRPr="00A76666" w:rsidRDefault="00A76666" w:rsidP="009F330B"/>
        </w:tc>
      </w:tr>
      <w:tr w:rsidR="00A76666" w:rsidRPr="00A76666" w14:paraId="7EE9AB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12FD96" w14:textId="77777777" w:rsidR="00A76666" w:rsidRPr="00A76666" w:rsidRDefault="00A76666" w:rsidP="009F330B">
            <w:r w:rsidRPr="00A76666">
              <w:t>Lineage traceability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72BCD" w14:textId="77777777" w:rsidR="00A76666" w:rsidRPr="00A76666" w:rsidRDefault="00A76666" w:rsidP="009F330B">
            <w:r w:rsidRPr="00A76666">
              <w:t>Measures trace directly to approved curated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7815D1" w14:textId="77777777" w:rsidR="00A76666" w:rsidRPr="00A76666" w:rsidRDefault="00A76666" w:rsidP="009F330B"/>
        </w:tc>
      </w:tr>
    </w:tbl>
    <w:p w14:paraId="655986D0" w14:textId="77777777" w:rsidR="00A76666" w:rsidRPr="00A76666" w:rsidRDefault="00A76666" w:rsidP="00A766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7666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Fail condition:</w:t>
      </w:r>
      <w:r w:rsidRPr="00A766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Any KPI exists that cannot be traced to curated logic (i.e., it exists only in BI).</w:t>
      </w:r>
    </w:p>
    <w:p w14:paraId="3695B7E6" w14:textId="65CA4C6D" w:rsidR="00A76666" w:rsidRPr="00A76666" w:rsidRDefault="009F330B" w:rsidP="009F330B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19</w:t>
      </w:r>
      <w:r w:rsidR="00A76666" w:rsidRPr="00A76666">
        <w:rPr>
          <w:rFonts w:eastAsia="Times New Roman"/>
        </w:rPr>
        <w:t>.2 Access Semantics / RLS Integrity (Consumption Gate Alignment)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5944"/>
        <w:gridCol w:w="1085"/>
      </w:tblGrid>
      <w:tr w:rsidR="00A76666" w:rsidRPr="00A76666" w14:paraId="41CCB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BCC055" w14:textId="77777777" w:rsidR="00A76666" w:rsidRPr="00A76666" w:rsidRDefault="00A76666" w:rsidP="009F330B">
            <w:r w:rsidRPr="00A76666"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2B452F" w14:textId="77777777" w:rsidR="00A76666" w:rsidRPr="00A76666" w:rsidRDefault="00A76666" w:rsidP="009F330B">
            <w:r w:rsidRPr="00A76666"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0A00C7" w14:textId="77777777" w:rsidR="00A76666" w:rsidRPr="00A76666" w:rsidRDefault="00A76666" w:rsidP="009F330B">
            <w:r w:rsidRPr="00A76666">
              <w:t>Pass / Fail</w:t>
            </w:r>
          </w:p>
        </w:tc>
      </w:tr>
      <w:tr w:rsidR="00A76666" w:rsidRPr="00A76666" w14:paraId="1F245C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C5DBF" w14:textId="77777777" w:rsidR="00A76666" w:rsidRPr="00A76666" w:rsidRDefault="00A76666" w:rsidP="009F330B">
            <w:r w:rsidRPr="00A76666">
              <w:t>Persona-based access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54692" w14:textId="77777777" w:rsidR="00A76666" w:rsidRPr="00A76666" w:rsidRDefault="00A76666" w:rsidP="009F330B">
            <w:r w:rsidRPr="00A76666">
              <w:t>RLS is defined using business personas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C1353E" w14:textId="77777777" w:rsidR="00A76666" w:rsidRPr="00A76666" w:rsidRDefault="00A76666" w:rsidP="009F330B"/>
        </w:tc>
      </w:tr>
      <w:tr w:rsidR="00A76666" w:rsidRPr="00A76666" w14:paraId="0E0B28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D027E" w14:textId="77777777" w:rsidR="00A76666" w:rsidRPr="00A76666" w:rsidRDefault="00A76666" w:rsidP="009F330B">
            <w:r w:rsidRPr="00A76666">
              <w:t>Negative tests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858174" w14:textId="77777777" w:rsidR="00A76666" w:rsidRPr="00A76666" w:rsidRDefault="00A76666" w:rsidP="009F330B">
            <w:r w:rsidRPr="00A76666">
              <w:t>Positive and negative access tests exist (incl. join leakage risk)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40546" w14:textId="77777777" w:rsidR="00A76666" w:rsidRPr="00A76666" w:rsidRDefault="00A76666" w:rsidP="009F330B"/>
        </w:tc>
      </w:tr>
      <w:tr w:rsidR="00A76666" w:rsidRPr="00A76666" w14:paraId="6CCAAC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BAFB4" w14:textId="77777777" w:rsidR="00A76666" w:rsidRPr="00A76666" w:rsidRDefault="00A76666" w:rsidP="009F330B">
            <w:r w:rsidRPr="00A76666">
              <w:t>Semantic versioning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06B2C" w14:textId="77777777" w:rsidR="00A76666" w:rsidRPr="00A76666" w:rsidRDefault="00A76666" w:rsidP="009F330B">
            <w:r w:rsidRPr="00A76666">
              <w:t>Semantic model versioning and dependencies are registered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C6E92" w14:textId="77777777" w:rsidR="00A76666" w:rsidRPr="00A76666" w:rsidRDefault="00A76666" w:rsidP="009F330B"/>
        </w:tc>
      </w:tr>
    </w:tbl>
    <w:p w14:paraId="365B0023" w14:textId="77777777" w:rsidR="00A76666" w:rsidRPr="00A76666" w:rsidRDefault="00A76666" w:rsidP="00A766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7666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Fail condition:</w:t>
      </w:r>
      <w:r w:rsidRPr="00A766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Access control is implemented as “report logic” without documented personas and test evidence.</w:t>
      </w:r>
    </w:p>
    <w:p w14:paraId="5C21085E" w14:textId="77777777" w:rsidR="00A76666" w:rsidRPr="00A76666" w:rsidRDefault="00A76666" w:rsidP="00A7666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766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D6697F1">
          <v:rect id="_x0000_i1174" style="width:0;height:1.5pt" o:hralign="center" o:hrstd="t" o:hr="t" fillcolor="#a0a0a0" stroked="f"/>
        </w:pict>
      </w:r>
    </w:p>
    <w:p w14:paraId="7A4AED30" w14:textId="43C2F7F0" w:rsidR="00A76666" w:rsidRPr="00A76666" w:rsidRDefault="00A76666" w:rsidP="009F330B">
      <w:pPr>
        <w:pStyle w:val="Heading2"/>
        <w:rPr>
          <w:rFonts w:eastAsia="Times New Roman"/>
        </w:rPr>
      </w:pPr>
      <w:r w:rsidRPr="00A76666">
        <w:rPr>
          <w:rFonts w:eastAsia="Times New Roman"/>
        </w:rPr>
        <w:t>2</w:t>
      </w:r>
      <w:r w:rsidR="009F330B">
        <w:rPr>
          <w:rFonts w:eastAsia="Times New Roman"/>
        </w:rPr>
        <w:t>0</w:t>
      </w:r>
      <w:r w:rsidRPr="00A76666">
        <w:rPr>
          <w:rFonts w:eastAsia="Times New Roman"/>
        </w:rPr>
        <w:t>. Cross</w:t>
      </w:r>
      <w:r w:rsidRPr="00A76666">
        <w:rPr>
          <w:rFonts w:eastAsia="Times New Roman"/>
        </w:rPr>
        <w:noBreakHyphen/>
        <w:t>Domain Semantic Consistency (One Meaning Bankwide)</w:t>
      </w:r>
    </w:p>
    <w:p w14:paraId="277A51FC" w14:textId="27222705" w:rsidR="00A76666" w:rsidRPr="00A76666" w:rsidRDefault="00A76666" w:rsidP="009F330B">
      <w:pPr>
        <w:pStyle w:val="Heading3"/>
        <w:rPr>
          <w:rFonts w:eastAsia="Times New Roman"/>
        </w:rPr>
      </w:pPr>
      <w:r w:rsidRPr="00A76666">
        <w:rPr>
          <w:rFonts w:eastAsia="Times New Roman"/>
        </w:rPr>
        <w:t>2</w:t>
      </w:r>
      <w:r w:rsidR="009F330B">
        <w:rPr>
          <w:rFonts w:eastAsia="Times New Roman"/>
        </w:rPr>
        <w:t>0</w:t>
      </w:r>
      <w:r w:rsidRPr="00A76666">
        <w:rPr>
          <w:rFonts w:eastAsia="Times New Roman"/>
        </w:rPr>
        <w:t>.1 Canonical Concept Consistency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6634"/>
        <w:gridCol w:w="770"/>
      </w:tblGrid>
      <w:tr w:rsidR="00A76666" w:rsidRPr="00A76666" w14:paraId="2291FC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A7FAA7" w14:textId="77777777" w:rsidR="00A76666" w:rsidRPr="00A76666" w:rsidRDefault="00A76666" w:rsidP="009F330B">
            <w:r w:rsidRPr="00A76666"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47A4CC" w14:textId="77777777" w:rsidR="00A76666" w:rsidRPr="00A76666" w:rsidRDefault="00A76666" w:rsidP="009F330B">
            <w:r w:rsidRPr="00A76666"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89EE92" w14:textId="77777777" w:rsidR="00A76666" w:rsidRPr="00A76666" w:rsidRDefault="00A76666" w:rsidP="009F330B">
            <w:r w:rsidRPr="00A76666">
              <w:t>Pass / Fail</w:t>
            </w:r>
          </w:p>
        </w:tc>
      </w:tr>
      <w:tr w:rsidR="00A76666" w:rsidRPr="00A76666" w14:paraId="5E91BA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1F308" w14:textId="77777777" w:rsidR="00A76666" w:rsidRPr="00A76666" w:rsidRDefault="00A76666" w:rsidP="009F330B">
            <w:r w:rsidRPr="00A76666">
              <w:t>Single definition per 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F5644E" w14:textId="77777777" w:rsidR="00A76666" w:rsidRPr="00A76666" w:rsidRDefault="00A76666" w:rsidP="009F330B">
            <w:r w:rsidRPr="00A76666">
              <w:t>Canonical concepts (Customer/Party, Account, Contract, Exposure, Balance, Transaction) have exactly one business definition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5DB7B" w14:textId="77777777" w:rsidR="00A76666" w:rsidRPr="00A76666" w:rsidRDefault="00A76666" w:rsidP="009F330B"/>
        </w:tc>
      </w:tr>
      <w:tr w:rsidR="00A76666" w:rsidRPr="00A76666" w14:paraId="4EF848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B35325" w14:textId="77777777" w:rsidR="00A76666" w:rsidRPr="00A76666" w:rsidRDefault="00A76666" w:rsidP="009F330B">
            <w:r w:rsidRPr="00A76666">
              <w:t>No duplication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89732E" w14:textId="77777777" w:rsidR="00A76666" w:rsidRPr="00A76666" w:rsidRDefault="00A76666" w:rsidP="009F330B">
            <w:r w:rsidRPr="00A76666">
              <w:t>No domain reinvents core concepts with divergent semantics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48328" w14:textId="77777777" w:rsidR="00A76666" w:rsidRPr="00A76666" w:rsidRDefault="00A76666" w:rsidP="009F330B"/>
        </w:tc>
      </w:tr>
      <w:tr w:rsidR="00A76666" w:rsidRPr="00A76666" w14:paraId="797CC7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F04515" w14:textId="77777777" w:rsidR="00A76666" w:rsidRPr="00A76666" w:rsidRDefault="00A76666" w:rsidP="009F330B">
            <w:r w:rsidRPr="00A76666">
              <w:t>Relationship consistency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96F8DE" w14:textId="77777777" w:rsidR="00A76666" w:rsidRPr="00A76666" w:rsidRDefault="00A76666" w:rsidP="009F330B">
            <w:r w:rsidRPr="00A76666">
              <w:t>Cross</w:t>
            </w:r>
            <w:r w:rsidRPr="00A76666">
              <w:noBreakHyphen/>
              <w:t>domain relationship patterns are consistent (Party→Account→Transaction→GL, etc.)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62600" w14:textId="77777777" w:rsidR="00A76666" w:rsidRPr="00A76666" w:rsidRDefault="00A76666" w:rsidP="009F330B"/>
        </w:tc>
      </w:tr>
    </w:tbl>
    <w:p w14:paraId="42FF9E39" w14:textId="77777777" w:rsidR="00A76666" w:rsidRPr="00A76666" w:rsidRDefault="00A76666" w:rsidP="00A766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7666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Fail condition:</w:t>
      </w:r>
      <w:r w:rsidRPr="00A766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Same concept has multiple competing definitions across domains (causing reconciliation and trust issues).</w:t>
      </w:r>
    </w:p>
    <w:p w14:paraId="6365C73F" w14:textId="77777777" w:rsidR="00A76666" w:rsidRPr="00A76666" w:rsidRDefault="00A76666" w:rsidP="00A7666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766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3DFC679">
          <v:rect id="_x0000_i1175" style="width:0;height:1.5pt" o:hralign="center" o:hrstd="t" o:hr="t" fillcolor="#a0a0a0" stroked="f"/>
        </w:pict>
      </w:r>
    </w:p>
    <w:p w14:paraId="5299B439" w14:textId="7B3D6BA9" w:rsidR="00A76666" w:rsidRPr="00A76666" w:rsidRDefault="00A76666" w:rsidP="009F330B">
      <w:pPr>
        <w:pStyle w:val="Heading2"/>
        <w:rPr>
          <w:rFonts w:eastAsia="Times New Roman"/>
        </w:rPr>
      </w:pPr>
      <w:r w:rsidRPr="00A76666">
        <w:rPr>
          <w:rFonts w:eastAsia="Times New Roman"/>
        </w:rPr>
        <w:lastRenderedPageBreak/>
        <w:t>2</w:t>
      </w:r>
      <w:r w:rsidR="009F330B">
        <w:rPr>
          <w:rFonts w:eastAsia="Times New Roman"/>
        </w:rPr>
        <w:t>1</w:t>
      </w:r>
      <w:r w:rsidRPr="00A76666">
        <w:rPr>
          <w:rFonts w:eastAsia="Times New Roman"/>
        </w:rPr>
        <w:t>. Edge Case &amp; Negative Scenario Modelling</w:t>
      </w:r>
    </w:p>
    <w:p w14:paraId="6DA3BD9B" w14:textId="16FEDBC0" w:rsidR="00A76666" w:rsidRPr="00A76666" w:rsidRDefault="00A76666" w:rsidP="009F330B">
      <w:pPr>
        <w:pStyle w:val="Heading3"/>
        <w:rPr>
          <w:rFonts w:eastAsia="Times New Roman"/>
        </w:rPr>
      </w:pPr>
      <w:r w:rsidRPr="00A76666">
        <w:rPr>
          <w:rFonts w:eastAsia="Times New Roman"/>
        </w:rPr>
        <w:t>2</w:t>
      </w:r>
      <w:r w:rsidR="009F330B">
        <w:rPr>
          <w:rFonts w:eastAsia="Times New Roman"/>
        </w:rPr>
        <w:t>1</w:t>
      </w:r>
      <w:r w:rsidRPr="00A76666">
        <w:rPr>
          <w:rFonts w:eastAsia="Times New Roman"/>
        </w:rPr>
        <w:t>.1 Explicit Representation of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6209"/>
        <w:gridCol w:w="1022"/>
      </w:tblGrid>
      <w:tr w:rsidR="00A76666" w:rsidRPr="00A76666" w14:paraId="388089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ADC76A" w14:textId="77777777" w:rsidR="00A76666" w:rsidRPr="00A76666" w:rsidRDefault="00A76666" w:rsidP="009F330B">
            <w:r w:rsidRPr="00A76666"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C7FAC2" w14:textId="77777777" w:rsidR="00A76666" w:rsidRPr="00A76666" w:rsidRDefault="00A76666" w:rsidP="009F330B">
            <w:r w:rsidRPr="00A76666"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EBC8BA" w14:textId="77777777" w:rsidR="00A76666" w:rsidRPr="00A76666" w:rsidRDefault="00A76666" w:rsidP="009F330B">
            <w:r w:rsidRPr="00A76666">
              <w:t>Pass / Fail</w:t>
            </w:r>
          </w:p>
        </w:tc>
      </w:tr>
      <w:tr w:rsidR="00A76666" w:rsidRPr="00A76666" w14:paraId="5AF2F5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94646" w14:textId="77777777" w:rsidR="00A76666" w:rsidRPr="00A76666" w:rsidRDefault="00A76666" w:rsidP="009F330B">
            <w:r w:rsidRPr="00A76666">
              <w:t>Missing/partial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9C75F" w14:textId="77777777" w:rsidR="00A76666" w:rsidRPr="00A76666" w:rsidRDefault="00A76666" w:rsidP="009F330B">
            <w:r w:rsidRPr="00A76666">
              <w:t>Model has an explicit strategy to represent missingness (not silent drop)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52361E" w14:textId="77777777" w:rsidR="00A76666" w:rsidRPr="00A76666" w:rsidRDefault="00A76666" w:rsidP="009F330B"/>
        </w:tc>
      </w:tr>
      <w:tr w:rsidR="00A76666" w:rsidRPr="00A76666" w14:paraId="42518E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3DAA1" w14:textId="77777777" w:rsidR="00A76666" w:rsidRPr="00A76666" w:rsidRDefault="00A76666" w:rsidP="009F330B">
            <w:r w:rsidRPr="00A76666">
              <w:t>Invalid states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7725A9" w14:textId="77777777" w:rsidR="00A76666" w:rsidRPr="00A76666" w:rsidRDefault="00A76666" w:rsidP="009F330B">
            <w:r w:rsidRPr="00A76666">
              <w:t>Invalid/unknown states represented via controlled values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C8FB3" w14:textId="77777777" w:rsidR="00A76666" w:rsidRPr="00A76666" w:rsidRDefault="00A76666" w:rsidP="009F330B"/>
        </w:tc>
      </w:tr>
      <w:tr w:rsidR="00A76666" w:rsidRPr="00A76666" w14:paraId="5BE7CE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6D732" w14:textId="77777777" w:rsidR="00A76666" w:rsidRPr="00A76666" w:rsidRDefault="00A76666" w:rsidP="009F330B">
            <w:r w:rsidRPr="00A76666">
              <w:t>Boundary conditions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A6B6F" w14:textId="77777777" w:rsidR="00A76666" w:rsidRPr="00A76666" w:rsidRDefault="00A76666" w:rsidP="009F330B">
            <w:r w:rsidRPr="00A76666">
              <w:t>Edge cases for dates, reversals, adjustments represented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C86C1A" w14:textId="77777777" w:rsidR="00A76666" w:rsidRPr="00A76666" w:rsidRDefault="00A76666" w:rsidP="009F330B"/>
        </w:tc>
      </w:tr>
    </w:tbl>
    <w:p w14:paraId="60CD38DF" w14:textId="4A4115B6" w:rsidR="00A76666" w:rsidRPr="009F330B" w:rsidRDefault="00A76666" w:rsidP="009F330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7666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Fail condition:</w:t>
      </w:r>
      <w:r w:rsidRPr="00A7666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Exceptions are handled only in pipelines or reports without being reflected in logical semantics.</w:t>
      </w:r>
    </w:p>
    <w:p w14:paraId="32C4DE3D" w14:textId="2712CA78" w:rsidR="007A4982" w:rsidRPr="007A4982" w:rsidRDefault="009F330B" w:rsidP="009F330B">
      <w:pPr>
        <w:pStyle w:val="Heading2"/>
      </w:pPr>
      <w:r>
        <w:t>22</w:t>
      </w:r>
      <w:r w:rsidR="007A4982" w:rsidRPr="007A4982">
        <w:t>. Compliance Outcome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6239"/>
      </w:tblGrid>
      <w:tr w:rsidR="007A4982" w:rsidRPr="007A4982" w14:paraId="74813E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8EA5CC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7B6292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Definition</w:t>
            </w:r>
          </w:p>
        </w:tc>
      </w:tr>
      <w:tr w:rsidR="007A4982" w:rsidRPr="007A4982" w14:paraId="44700E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3DF478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Compliant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D8638D" w14:textId="77777777" w:rsidR="007A4982" w:rsidRPr="007A4982" w:rsidRDefault="007A4982" w:rsidP="007A4982">
            <w:r w:rsidRPr="007A4982">
              <w:t>All Critical sections pass</w:t>
            </w:r>
          </w:p>
        </w:tc>
      </w:tr>
      <w:tr w:rsidR="007A4982" w:rsidRPr="007A4982" w14:paraId="306247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F3101B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Conditionally Compliant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BD974E" w14:textId="77777777" w:rsidR="007A4982" w:rsidRPr="007A4982" w:rsidRDefault="007A4982" w:rsidP="007A4982">
            <w:r w:rsidRPr="007A4982">
              <w:t>Minor gaps with remediation plan</w:t>
            </w:r>
          </w:p>
        </w:tc>
      </w:tr>
      <w:tr w:rsidR="007A4982" w:rsidRPr="007A4982" w14:paraId="0696AC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58347E" w14:textId="77777777" w:rsidR="007A4982" w:rsidRPr="007A4982" w:rsidRDefault="007A4982" w:rsidP="007A4982">
            <w:pPr>
              <w:rPr>
                <w:b/>
                <w:bCs/>
              </w:rPr>
            </w:pPr>
            <w:r w:rsidRPr="007A4982">
              <w:rPr>
                <w:b/>
                <w:bCs/>
              </w:rPr>
              <w:t>Non</w:t>
            </w:r>
            <w:r w:rsidRPr="007A4982">
              <w:rPr>
                <w:b/>
                <w:bCs/>
              </w:rPr>
              <w:noBreakHyphen/>
              <w:t>Compliant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295B8" w14:textId="77777777" w:rsidR="007A4982" w:rsidRPr="007A4982" w:rsidRDefault="007A4982" w:rsidP="007A4982">
            <w:r w:rsidRPr="007A4982">
              <w:t>Any Golden Core, Transaction, Risk, GL or Semantic failures</w:t>
            </w:r>
          </w:p>
        </w:tc>
      </w:tr>
    </w:tbl>
    <w:p w14:paraId="37ADD1A2" w14:textId="77777777" w:rsidR="00A15410" w:rsidRDefault="00A15410"/>
    <w:sectPr w:rsidR="00A15410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037BB" w14:textId="77777777" w:rsidR="009F330B" w:rsidRDefault="009F330B" w:rsidP="009F330B">
      <w:pPr>
        <w:spacing w:after="0" w:line="240" w:lineRule="auto"/>
      </w:pPr>
      <w:r>
        <w:separator/>
      </w:r>
    </w:p>
  </w:endnote>
  <w:endnote w:type="continuationSeparator" w:id="0">
    <w:p w14:paraId="5F52C011" w14:textId="77777777" w:rsidR="009F330B" w:rsidRDefault="009F330B" w:rsidP="009F3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BDC1C" w14:textId="5563D4BB" w:rsidR="009F330B" w:rsidRDefault="009F33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E4EF89" wp14:editId="1E00578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04340" cy="334010"/>
              <wp:effectExtent l="0" t="0" r="10160" b="0"/>
              <wp:wrapNone/>
              <wp:docPr id="542418449" name="Text Box 2" descr="Classification: RAKBANK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434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9A6E3F" w14:textId="1E844C0B" w:rsidR="009F330B" w:rsidRPr="009F330B" w:rsidRDefault="009F330B" w:rsidP="009F330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9F330B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  <w:t>Classification: RAKBANK-Internal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E4EF8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RAKBANK-Internal" style="position:absolute;margin-left:0;margin-top:0;width:134.2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6B9A6E3F" w14:textId="1E844C0B" w:rsidR="009F330B" w:rsidRPr="009F330B" w:rsidRDefault="009F330B" w:rsidP="009F330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</w:pPr>
                    <w:r w:rsidRPr="009F330B"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  <w:t>Classification: RAKBANK-Internal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039A9" w14:textId="31694EB8" w:rsidR="009F330B" w:rsidRDefault="009F33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FDC6E1" wp14:editId="3CE968B2">
              <wp:simplePos x="914400" y="942004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04340" cy="334010"/>
              <wp:effectExtent l="0" t="0" r="10160" b="0"/>
              <wp:wrapNone/>
              <wp:docPr id="1906917292" name="Text Box 3" descr="Classification: RAKBANK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434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294C5F" w14:textId="7063C53B" w:rsidR="009F330B" w:rsidRPr="009F330B" w:rsidRDefault="009F330B" w:rsidP="009F330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9F330B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  <w:t>Classification: RAKBANK-Internal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FDC6E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RAKBANK-Internal" style="position:absolute;margin-left:0;margin-top:0;width:134.2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9294C5F" w14:textId="7063C53B" w:rsidR="009F330B" w:rsidRPr="009F330B" w:rsidRDefault="009F330B" w:rsidP="009F330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</w:pPr>
                    <w:r w:rsidRPr="009F330B"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  <w:t>Classification: RAKBANK-Internal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4B792" w14:textId="794022B7" w:rsidR="009F330B" w:rsidRDefault="009F33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80B1B4" wp14:editId="2389429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04340" cy="334010"/>
              <wp:effectExtent l="0" t="0" r="10160" b="0"/>
              <wp:wrapNone/>
              <wp:docPr id="1675105373" name="Text Box 1" descr="Classification: RAKBANK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434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F58623" w14:textId="1E27AD75" w:rsidR="009F330B" w:rsidRPr="009F330B" w:rsidRDefault="009F330B" w:rsidP="009F330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9F330B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  <w:t>Classification: RAKBANK-Internal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80B1B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RAKBANK-Internal" style="position:absolute;margin-left:0;margin-top:0;width:134.2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8F58623" w14:textId="1E27AD75" w:rsidR="009F330B" w:rsidRPr="009F330B" w:rsidRDefault="009F330B" w:rsidP="009F330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</w:pPr>
                    <w:r w:rsidRPr="009F330B"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  <w:t>Classification: RAKBANK-Internal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D7484" w14:textId="77777777" w:rsidR="009F330B" w:rsidRDefault="009F330B" w:rsidP="009F330B">
      <w:pPr>
        <w:spacing w:after="0" w:line="240" w:lineRule="auto"/>
      </w:pPr>
      <w:r>
        <w:separator/>
      </w:r>
    </w:p>
  </w:footnote>
  <w:footnote w:type="continuationSeparator" w:id="0">
    <w:p w14:paraId="14CCCB21" w14:textId="77777777" w:rsidR="009F330B" w:rsidRDefault="009F330B" w:rsidP="009F33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82"/>
    <w:rsid w:val="007A4982"/>
    <w:rsid w:val="009F330B"/>
    <w:rsid w:val="00A15410"/>
    <w:rsid w:val="00A76666"/>
    <w:rsid w:val="00AB2A18"/>
    <w:rsid w:val="00DB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B688A"/>
  <w15:chartTrackingRefBased/>
  <w15:docId w15:val="{B192DC9A-5DF4-4B2F-98F9-DB18916E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4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4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4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4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98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F3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1568</Words>
  <Characters>9506</Characters>
  <Application>Microsoft Office Word</Application>
  <DocSecurity>0</DocSecurity>
  <Lines>633</Lines>
  <Paragraphs>503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Mulay</dc:creator>
  <cp:keywords/>
  <dc:description/>
  <cp:lastModifiedBy>Sanjeev Mulay</cp:lastModifiedBy>
  <cp:revision>1</cp:revision>
  <dcterms:created xsi:type="dcterms:W3CDTF">2026-04-11T15:40:00Z</dcterms:created>
  <dcterms:modified xsi:type="dcterms:W3CDTF">2026-04-11T16:05:00Z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63d8145d,2054a611,71a93fac</vt:lpwstr>
  </property>
  <property fmtid="{D5CDD505-2E9C-101B-9397-08002B2CF9AE}" pid="3" name="ClassificationContentMarkingFooterFontProps">
    <vt:lpwstr>#ff0000,8,Aptos</vt:lpwstr>
  </property>
  <property fmtid="{D5CDD505-2E9C-101B-9397-08002B2CF9AE}" pid="4" name="ClassificationContentMarkingFooterText">
    <vt:lpwstr>Classification: RAKBANK-Internal</vt:lpwstr>
  </property>
  <property fmtid="{D5CDD505-2E9C-101B-9397-08002B2CF9AE}" pid="5" name="MSIP_Label_caa88fe9-e822-4727-abde-1b56444e8f2b_Enabled">
    <vt:lpwstr>true</vt:lpwstr>
  </property>
  <property fmtid="{D5CDD505-2E9C-101B-9397-08002B2CF9AE}" pid="6" name="MSIP_Label_caa88fe9-e822-4727-abde-1b56444e8f2b_SetDate">
    <vt:lpwstr>2026-04-11T16:05:47Z</vt:lpwstr>
  </property>
  <property fmtid="{D5CDD505-2E9C-101B-9397-08002B2CF9AE}" pid="7" name="MSIP_Label_caa88fe9-e822-4727-abde-1b56444e8f2b_Method">
    <vt:lpwstr>Standard</vt:lpwstr>
  </property>
  <property fmtid="{D5CDD505-2E9C-101B-9397-08002B2CF9AE}" pid="8" name="MSIP_Label_caa88fe9-e822-4727-abde-1b56444e8f2b_Name">
    <vt:lpwstr>RAKBANK-Internal for files</vt:lpwstr>
  </property>
  <property fmtid="{D5CDD505-2E9C-101B-9397-08002B2CF9AE}" pid="9" name="MSIP_Label_caa88fe9-e822-4727-abde-1b56444e8f2b_SiteId">
    <vt:lpwstr>fbb70b95-2828-4ce3-90d5-c6e1ff243618</vt:lpwstr>
  </property>
  <property fmtid="{D5CDD505-2E9C-101B-9397-08002B2CF9AE}" pid="10" name="MSIP_Label_caa88fe9-e822-4727-abde-1b56444e8f2b_ActionId">
    <vt:lpwstr>c5b9b598-caf9-4af8-9955-8da80f5b6355</vt:lpwstr>
  </property>
  <property fmtid="{D5CDD505-2E9C-101B-9397-08002B2CF9AE}" pid="11" name="MSIP_Label_caa88fe9-e822-4727-abde-1b56444e8f2b_ContentBits">
    <vt:lpwstr>2</vt:lpwstr>
  </property>
  <property fmtid="{D5CDD505-2E9C-101B-9397-08002B2CF9AE}" pid="12" name="MSIP_Label_caa88fe9-e822-4727-abde-1b56444e8f2b_Tag">
    <vt:lpwstr>10, 3, 0, 1</vt:lpwstr>
  </property>
</Properties>
</file>