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Zarządzaj zamówieniami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wyświetla stronę zarządzania zamówieniami - Strona,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która zapewnia administratorowi zarządzanie zamówieniami klientów.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Administrator zarządza zamówieniami - Administrator ma możliwość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 tworzenia, wyświetlania szczegółów, edycji i usuwania danych zamówienia (CRUD).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Administrator opuszcza stronę zarządzania zamówieniami - Administrator bez żadnych zmian opuszcza stronę zarządzania zamówieniami.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Administrator dodaje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zamówienie</w:t>
      </w:r>
      <w:r w:rsidDel="00000000" w:rsidR="00000000" w:rsidRPr="00000000">
        <w:rPr>
          <w:sz w:val="24"/>
          <w:szCs w:val="24"/>
          <w:rtl w:val="0"/>
        </w:rPr>
        <w:t xml:space="preserve"> - Administrator dodaje nowe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zamówienie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Administrator usuwa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zamówienie </w:t>
      </w:r>
      <w:r w:rsidDel="00000000" w:rsidR="00000000" w:rsidRPr="00000000">
        <w:rPr>
          <w:sz w:val="24"/>
          <w:szCs w:val="24"/>
          <w:rtl w:val="0"/>
        </w:rPr>
        <w:t xml:space="preserve">- Administrator usuwa wybrane zamówienie.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Administrator edytuje dane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zamówienia -</w:t>
      </w:r>
      <w:r w:rsidDel="00000000" w:rsidR="00000000" w:rsidRPr="00000000">
        <w:rPr>
          <w:sz w:val="24"/>
          <w:szCs w:val="24"/>
          <w:rtl w:val="0"/>
        </w:rPr>
        <w:t xml:space="preserve"> Administrator zmienia dane dla wybranego zamówienia.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Główny przepływ zdarzeń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wyświetla stronę zarządzania zamówieniami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Administrator zarządza zamówieniami (CRUD)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 dodaje </w:t>
            </w:r>
            <w:r w:rsidDel="00000000" w:rsidR="00000000" w:rsidRPr="00000000">
              <w:rPr>
                <w:color w:val="2b2b2b"/>
                <w:sz w:val="24"/>
                <w:szCs w:val="24"/>
                <w:highlight w:val="white"/>
                <w:rtl w:val="0"/>
              </w:rPr>
              <w:t xml:space="preserve">zamówienie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Alternatywny przepływ zdarzeń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 Opuść stronę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b2b2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2.1.1. </w:t>
            </w:r>
            <w:r w:rsidDel="00000000" w:rsidR="00000000" w:rsidRPr="00000000">
              <w:rPr>
                <w:color w:val="2b2b2b"/>
                <w:sz w:val="24"/>
                <w:szCs w:val="24"/>
                <w:highlight w:val="white"/>
                <w:rtl w:val="0"/>
              </w:rPr>
              <w:t xml:space="preserve">Administrator opuszcza stronę zarządzania zamówieniami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b2b2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b2b2b"/>
                <w:sz w:val="24"/>
                <w:szCs w:val="24"/>
                <w:highlight w:val="white"/>
                <w:rtl w:val="0"/>
              </w:rPr>
              <w:t xml:space="preserve">3.1. Usuń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b2b2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b2b2b"/>
                <w:sz w:val="24"/>
                <w:szCs w:val="24"/>
                <w:highlight w:val="white"/>
                <w:rtl w:val="0"/>
              </w:rPr>
              <w:t xml:space="preserve">     3.1.1. Administrator usuwa zamówienie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b2b2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b2b2b"/>
                <w:sz w:val="24"/>
                <w:szCs w:val="24"/>
                <w:highlight w:val="white"/>
                <w:rtl w:val="0"/>
              </w:rPr>
              <w:t xml:space="preserve">3.2. Edytuj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b2b2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b2b2b"/>
                <w:sz w:val="24"/>
                <w:szCs w:val="24"/>
                <w:highlight w:val="white"/>
                <w:rtl w:val="0"/>
              </w:rPr>
              <w:t xml:space="preserve">     3.2.1. Administrator edytuje dane zamówienia</w:t>
            </w:r>
          </w:p>
        </w:tc>
      </w:tr>
    </w:tbl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b2b2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