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</w:rPr>
        <w:t>“川货出川”H5创意策划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</w:rPr>
        <w:t>主题：川货出川上北京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</w:rPr>
        <w:t>目的：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</w:rPr>
        <w:t>通过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现代化、具有科技感的画面</w:t>
      </w:r>
      <w:r>
        <w:rPr>
          <w:rFonts w:hint="eastAsia" w:ascii="仿宋" w:hAnsi="仿宋" w:eastAsia="仿宋" w:cs="仿宋"/>
          <w:sz w:val="33"/>
          <w:szCs w:val="33"/>
        </w:rPr>
        <w:t>，展示四川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制造。</w:t>
      </w:r>
      <w:r>
        <w:rPr>
          <w:rFonts w:hint="eastAsia" w:ascii="仿宋" w:hAnsi="仿宋" w:eastAsia="仿宋" w:cs="仿宋"/>
          <w:sz w:val="33"/>
          <w:szCs w:val="33"/>
        </w:rPr>
        <w:t>有利于“川货新春大拜年”活动的传播，更形象生动地展现四川</w:t>
      </w:r>
      <w:r>
        <w:rPr>
          <w:rFonts w:hint="eastAsia" w:ascii="仿宋" w:hAnsi="仿宋" w:eastAsia="仿宋" w:cs="仿宋"/>
          <w:sz w:val="33"/>
          <w:szCs w:val="33"/>
          <w:lang w:eastAsia="zh-CN"/>
        </w:rPr>
        <w:t>造</w:t>
      </w:r>
      <w:r>
        <w:rPr>
          <w:rFonts w:hint="eastAsia" w:ascii="仿宋" w:hAnsi="仿宋" w:eastAsia="仿宋" w:cs="仿宋"/>
          <w:sz w:val="33"/>
          <w:szCs w:val="33"/>
        </w:rPr>
        <w:t>产品。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完成时间：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</w:rPr>
        <w:t>主要内容：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</w:rPr>
        <w:t>（一）画面内容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</w:rPr>
        <w:t>H5形式：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竖</w:t>
      </w:r>
      <w:r>
        <w:rPr>
          <w:rFonts w:hint="eastAsia" w:ascii="仿宋" w:hAnsi="仿宋" w:eastAsia="仿宋" w:cs="仿宋"/>
          <w:sz w:val="33"/>
          <w:szCs w:val="33"/>
        </w:rPr>
        <w:t>屏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</w:rPr>
        <w:t xml:space="preserve">P1  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画面：长虹智能屏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+手指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 xml:space="preserve">    文字：品四川味道，享美好生活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</w:rPr>
        <w:t>动画：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画面打开，出现长虹智能屏，屏幕上显示“品四川味道，享美好生活”，屏幕下方出现手指，手指指向开机键，用户点击手指进入下一页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P2  画面：中国地图，成都和北京突出显示。一架机身上写着“2018年川货新春大拜年”的飞机从成都飞向了北京。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动画：飞机在空中飞翔、成都和北京闪烁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sz w:val="33"/>
          <w:szCs w:val="33"/>
        </w:rPr>
        <w:t>P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3</w:t>
      </w:r>
      <w:r>
        <w:rPr>
          <w:rFonts w:hint="eastAsia" w:ascii="仿宋" w:hAnsi="仿宋" w:eastAsia="仿宋" w:cs="仿宋"/>
          <w:sz w:val="33"/>
          <w:szCs w:val="33"/>
        </w:rPr>
        <w:t xml:space="preserve"> 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画面：到达北京，在有“2018川货新春大拜年”的牌子前，出现一只有“四川造”logo的熊猫，鞠躬拜年。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P4  画面：“四川造”产品的名称，快闪出现（展示50个左右），表示熊猫带了这些四川产品到北京拜年。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文字：2018川货新春大拜年、我们来了！来了！来了！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川酒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、郎酒、邓家老坛、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川茶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、竹叶青、碧潭飘雪、邛崃文君、绿毛尖、绿毛峰、花毛峰、潘西苦荞、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川药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、川贝、川白芍、川母、川白芷、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川果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、雷波脐橙、都江堰猕猴桃、广安蜜梨、早钟枇杷、蒲江丑柑、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川味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、南溪豆腐干、琥珀核桃、五彩土豆、二荆条辣椒、自贡井盐、保宁醋、思坡醋、中坝酱油、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川菜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、豆花蘸水、腊肉香肠、灯影牛肉、酱腌菜、缠丝兔、牛油火锅、水煮肉片、麻婆豆腐、夫妻肺片、鱼香肉丝、回锅肉！我们等你！等你！等你！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 xml:space="preserve">P5  </w:t>
      </w:r>
      <w:r>
        <w:rPr>
          <w:rFonts w:hint="eastAsia" w:ascii="仿宋" w:hAnsi="仿宋" w:eastAsia="仿宋" w:cs="仿宋"/>
          <w:sz w:val="33"/>
          <w:szCs w:val="33"/>
        </w:rPr>
        <w:t>画面：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出现一列列表，大标题：四川造。列表内容分别为川智（点击后进入P5.1）、川酒（点击后进入P5.2）、川茶（点击后进入P5.3）、川丝（点击后进入P5.4）、川果（点击后进入P5.5）、川味（点击后进入P5.6）。最后显示：“2018川货新春大拜年”活动流程（点击后进入P6）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（P5.1.1—P5.6.2，效果：左右滑动播放）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 xml:space="preserve">P5.1 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标题：</w:t>
      </w:r>
      <w:r>
        <w:rPr>
          <w:rFonts w:hint="eastAsia" w:ascii="仿宋" w:hAnsi="仿宋" w:eastAsia="仿宋" w:cs="仿宋"/>
          <w:b/>
          <w:bCs/>
          <w:sz w:val="33"/>
          <w:szCs w:val="33"/>
          <w:lang w:val="en-US" w:eastAsia="zh-CN"/>
        </w:rPr>
        <w:t>国产飞机头里的部件设计和制造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描述：中国自主研发的首款大型水陆两栖飞机“鲲龙”AG600，是中国</w:t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instrText xml:space="preserve"> HYPERLINK "https://baike.baidu.com/item/%E5%A4%A7%E9%A3%9E%E6%9C%BA" \t "https://baike.baidu.com/item/%E9%B2%B2%E9%BE%99-600/_blank" </w:instrText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fldChar w:fldCharType="separate"/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t>大飞机</w:t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fldChar w:fldCharType="end"/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t>三剑客之一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。身上有诸多成都元素，“头眼耳嘴”，即通信导航系统，皆为成都造。我国具有</w:t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instrText xml:space="preserve"> HYPERLINK "https://baike.baidu.com/item/%E8%87%AA%E4%B8%BB%E7%9F%A5%E8%AF%86%E4%BA%A7%E6%9D%83" \t "https://baike.baidu.com/item/C919/_blank" </w:instrText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fldChar w:fldCharType="separate"/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t>自主知识产权</w:t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fldChar w:fldCharType="end"/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t>的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C919的机头部件也为成都造。助力国产飞机耳聪目明，翱翔蓝天。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画面：国产机的图片+描述性文字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P5.1.1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标题：</w:t>
      </w:r>
      <w:r>
        <w:rPr>
          <w:rFonts w:hint="eastAsia" w:ascii="仿宋" w:hAnsi="仿宋" w:eastAsia="仿宋" w:cs="仿宋"/>
          <w:b/>
          <w:bCs/>
          <w:sz w:val="33"/>
          <w:szCs w:val="33"/>
          <w:lang w:val="en-US" w:eastAsia="zh-CN"/>
        </w:rPr>
        <w:t>王者荣耀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描述：现象级手游《王者荣耀》是由总部设在“手游之都”成都的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instrText xml:space="preserve"> HYPERLINK "https://baike.baidu.com/item/%E8%85%BE%E8%AE%AF%E6%B8%B8%E6%88%8F" \t "https://baike.baidu.com/item/%E7%8E%8B%E8%80%85%E8%8D%A3%E8%80%80/_blank" </w:instrTex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腾讯天美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工作室开发的一款运营在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instrText xml:space="preserve"> HYPERLINK "https://baike.baidu.com/item/Android/60243" \t "https://baike.baidu.com/item/%E7%8E%8B%E8%80%85%E8%8D%A3%E8%80%80/_blank" </w:instrTex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Android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、IOS平台上的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instrText xml:space="preserve"> HYPERLINK "https://baike.baidu.com/item/MOBA" \t "https://baike.baidu.com/item/%E7%8E%8B%E8%80%85%E8%8D%A3%E8%80%80/_blank" </w:instrTex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MOBA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类手机游戏。这款游戏已成为中国手游标杆。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画面：王者荣耀的图片+描述性文字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P5.1.2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标题：</w:t>
      </w:r>
      <w:r>
        <w:rPr>
          <w:rFonts w:hint="eastAsia" w:ascii="仿宋" w:hAnsi="仿宋" w:eastAsia="仿宋" w:cs="仿宋"/>
          <w:b/>
          <w:bCs/>
          <w:sz w:val="33"/>
          <w:szCs w:val="33"/>
          <w:lang w:val="en-US" w:eastAsia="zh-CN"/>
        </w:rPr>
        <w:t>长虹智能家居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描述：长虹着力于打造智能研发、智能制造、智能交易、智能运营四大平台。推出了全球第一台人工智能电视，开启了人工智能技术在家电产业落地的先河。同时，是家电行业内唯一一家拥有用户行为分析，大数据处理能力以及庞大服务器资源的公司。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画面：长虹智能家居的图片+描述性文字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P5.2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标题：</w:t>
      </w:r>
      <w:r>
        <w:rPr>
          <w:rFonts w:hint="eastAsia" w:ascii="仿宋" w:hAnsi="仿宋" w:eastAsia="仿宋" w:cs="仿宋"/>
          <w:b/>
          <w:bCs/>
          <w:sz w:val="33"/>
          <w:szCs w:val="33"/>
          <w:lang w:val="en-US" w:eastAsia="zh-CN"/>
        </w:rPr>
        <w:t>五粮液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420" w:lineRule="atLeast"/>
        <w:ind w:left="0" w:right="0"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b w:val="0"/>
          <w:kern w:val="2"/>
          <w:sz w:val="33"/>
          <w:szCs w:val="33"/>
          <w:lang w:val="en-US" w:eastAsia="zh-CN" w:bidi="ar-SA"/>
        </w:rPr>
        <w:t>描述：多次荣获国家、世界级大奖。2015年的米兰世博会，五粮液一举荣获“百年世博，百年金奖”“世博金奖产品”“最受海外华人喜爱白酒品牌”等世博大奖。2017年9月19日，五粮液荣获“2017中国品牌发现指数智造·品牌奖”。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画面：五粮液的图片+描述性文字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P5.2.1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标题：</w:t>
      </w:r>
      <w:r>
        <w:rPr>
          <w:rFonts w:hint="eastAsia" w:ascii="仿宋" w:hAnsi="仿宋" w:eastAsia="仿宋" w:cs="仿宋"/>
          <w:b/>
          <w:bCs/>
          <w:sz w:val="33"/>
          <w:szCs w:val="33"/>
          <w:lang w:val="en-US" w:eastAsia="zh-CN"/>
        </w:rPr>
        <w:t>泸州老窖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描述:</w:t>
      </w:r>
      <w:r>
        <w:rPr>
          <w:rFonts w:hint="eastAsia" w:ascii="仿宋" w:hAnsi="仿宋" w:eastAsia="仿宋" w:cs="仿宋"/>
          <w:sz w:val="33"/>
          <w:szCs w:val="33"/>
        </w:rPr>
        <w:t>“浓香鼻祖，酒中泰斗”</w:t>
      </w:r>
      <w:r>
        <w:rPr>
          <w:rFonts w:hint="eastAsia" w:ascii="仿宋" w:hAnsi="仿宋" w:eastAsia="仿宋" w:cs="仿宋"/>
          <w:sz w:val="33"/>
          <w:szCs w:val="33"/>
          <w:lang w:eastAsia="zh-CN"/>
        </w:rPr>
        <w:t>。</w:t>
      </w:r>
      <w:r>
        <w:rPr>
          <w:rFonts w:hint="eastAsia" w:ascii="仿宋" w:hAnsi="仿宋" w:eastAsia="仿宋" w:cs="仿宋"/>
          <w:sz w:val="33"/>
          <w:szCs w:val="33"/>
        </w:rPr>
        <w:t>旗下产品国窖1573被誉为“活文物酿造”、“中国白酒鉴赏标准级</w:t>
      </w:r>
      <w:r>
        <w:rPr>
          <w:rFonts w:hint="eastAsia" w:ascii="仿宋" w:hAnsi="仿宋" w:eastAsia="仿宋" w:cs="仿宋"/>
          <w:sz w:val="33"/>
          <w:szCs w:val="33"/>
        </w:rPr>
        <w:fldChar w:fldCharType="begin"/>
      </w:r>
      <w:r>
        <w:rPr>
          <w:rFonts w:hint="eastAsia" w:ascii="仿宋" w:hAnsi="仿宋" w:eastAsia="仿宋" w:cs="仿宋"/>
          <w:sz w:val="33"/>
          <w:szCs w:val="33"/>
        </w:rPr>
        <w:instrText xml:space="preserve"> HYPERLINK "https://baike.baidu.com/item/%E9%85%92%E5%93%81" \t "https://baike.baidu.com/item/%E6%B3%B8%E5%B7%9E%E8%80%81%E7%AA%96/_blank" </w:instrText>
      </w:r>
      <w:r>
        <w:rPr>
          <w:rFonts w:hint="eastAsia" w:ascii="仿宋" w:hAnsi="仿宋" w:eastAsia="仿宋" w:cs="仿宋"/>
          <w:sz w:val="33"/>
          <w:szCs w:val="33"/>
        </w:rPr>
        <w:fldChar w:fldCharType="separate"/>
      </w:r>
      <w:r>
        <w:rPr>
          <w:rFonts w:hint="eastAsia" w:ascii="仿宋" w:hAnsi="仿宋" w:eastAsia="仿宋" w:cs="仿宋"/>
          <w:sz w:val="33"/>
          <w:szCs w:val="33"/>
        </w:rPr>
        <w:t>酒品</w:t>
      </w:r>
      <w:r>
        <w:rPr>
          <w:rFonts w:hint="eastAsia" w:ascii="仿宋" w:hAnsi="仿宋" w:eastAsia="仿宋" w:cs="仿宋"/>
          <w:sz w:val="33"/>
          <w:szCs w:val="33"/>
        </w:rPr>
        <w:fldChar w:fldCharType="end"/>
      </w:r>
      <w:r>
        <w:rPr>
          <w:rFonts w:hint="eastAsia" w:ascii="仿宋" w:hAnsi="仿宋" w:eastAsia="仿宋" w:cs="仿宋"/>
          <w:sz w:val="33"/>
          <w:szCs w:val="33"/>
        </w:rPr>
        <w:t>”。2006年入选中华老字号</w:t>
      </w:r>
      <w:r>
        <w:rPr>
          <w:rFonts w:hint="eastAsia" w:ascii="仿宋" w:hAnsi="仿宋" w:eastAsia="仿宋" w:cs="仿宋"/>
          <w:sz w:val="33"/>
          <w:szCs w:val="33"/>
          <w:lang w:eastAsia="zh-CN"/>
        </w:rPr>
        <w:t>，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百年来荣获多项国家级、世界级大奖。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画面：泸州老窖的图片+描述性文字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</w:rPr>
        <w:t>P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5.2.2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标题：</w:t>
      </w:r>
      <w:r>
        <w:rPr>
          <w:rFonts w:hint="eastAsia" w:ascii="仿宋" w:hAnsi="仿宋" w:eastAsia="仿宋" w:cs="仿宋"/>
          <w:b/>
          <w:bCs/>
          <w:sz w:val="33"/>
          <w:szCs w:val="33"/>
          <w:lang w:val="en-US" w:eastAsia="zh-CN"/>
        </w:rPr>
        <w:t>郎酒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描述：拥有百年历史的中国白酒知名品牌。</w:t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t>1979年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被</w:t>
      </w:r>
      <w:r>
        <w:rPr>
          <w:rFonts w:hint="default" w:ascii="仿宋" w:hAnsi="仿宋" w:eastAsia="仿宋" w:cs="仿宋"/>
          <w:sz w:val="33"/>
          <w:szCs w:val="33"/>
          <w:lang w:val="en-US" w:eastAsia="zh-CN"/>
        </w:rPr>
        <w:t>评为全国优质酒；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2006年获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instrText xml:space="preserve"> HYPERLINK "http://www.langjiu.cn/group/intro/javascript:void(0);" \o "点击查看图片" </w:instrTex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中华老字号称号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；2008年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instrText xml:space="preserve"> HYPERLINK "http://www.langjiu.cn/group/intro/javascript:void(0);" \o "点击查看图片" </w:instrTex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郎酒传统酿造技艺获国家非遗证牌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；2010年被评为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instrText xml:space="preserve"> HYPERLINK "http://www.langjiu.cn/group/intro/javascript:void(0);" \o "点击查看图片" </w:instrTex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中国白酒酱香型代表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。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画面：郎酒的图片+描述性文字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P5.2.3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标题：</w:t>
      </w:r>
      <w:r>
        <w:rPr>
          <w:rFonts w:hint="eastAsia" w:ascii="仿宋" w:hAnsi="仿宋" w:eastAsia="仿宋" w:cs="仿宋"/>
          <w:b/>
          <w:bCs/>
          <w:sz w:val="33"/>
          <w:szCs w:val="33"/>
          <w:lang w:val="en-US" w:eastAsia="zh-CN"/>
        </w:rPr>
        <w:t>剑南春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描述：</w:t>
      </w:r>
      <w:r>
        <w:rPr>
          <w:rFonts w:hint="eastAsia" w:ascii="仿宋" w:hAnsi="仿宋" w:eastAsia="仿宋" w:cs="仿宋"/>
          <w:sz w:val="33"/>
          <w:szCs w:val="33"/>
        </w:rPr>
        <w:t>产于</w:t>
      </w:r>
      <w:r>
        <w:rPr>
          <w:rFonts w:hint="eastAsia" w:ascii="仿宋" w:hAnsi="仿宋" w:eastAsia="仿宋" w:cs="仿宋"/>
          <w:sz w:val="33"/>
          <w:szCs w:val="33"/>
        </w:rPr>
        <w:fldChar w:fldCharType="begin"/>
      </w:r>
      <w:r>
        <w:rPr>
          <w:rFonts w:hint="eastAsia" w:ascii="仿宋" w:hAnsi="仿宋" w:eastAsia="仿宋" w:cs="仿宋"/>
          <w:sz w:val="33"/>
          <w:szCs w:val="33"/>
        </w:rPr>
        <w:instrText xml:space="preserve"> HYPERLINK "https://baike.baidu.com/item/%E5%9B%9B%E5%B7%9D%E7%9C%81" \t "https://baike.baidu.com/item/_blank" </w:instrText>
      </w:r>
      <w:r>
        <w:rPr>
          <w:rFonts w:hint="eastAsia" w:ascii="仿宋" w:hAnsi="仿宋" w:eastAsia="仿宋" w:cs="仿宋"/>
          <w:sz w:val="33"/>
          <w:szCs w:val="33"/>
        </w:rPr>
        <w:fldChar w:fldCharType="separate"/>
      </w:r>
      <w:r>
        <w:rPr>
          <w:rFonts w:hint="eastAsia" w:ascii="仿宋" w:hAnsi="仿宋" w:eastAsia="仿宋" w:cs="仿宋"/>
          <w:sz w:val="33"/>
          <w:szCs w:val="33"/>
        </w:rPr>
        <w:t>四川省</w:t>
      </w:r>
      <w:r>
        <w:rPr>
          <w:rFonts w:hint="eastAsia" w:ascii="仿宋" w:hAnsi="仿宋" w:eastAsia="仿宋" w:cs="仿宋"/>
          <w:sz w:val="33"/>
          <w:szCs w:val="33"/>
        </w:rPr>
        <w:fldChar w:fldCharType="end"/>
      </w:r>
      <w:r>
        <w:rPr>
          <w:rFonts w:hint="eastAsia" w:ascii="仿宋" w:hAnsi="仿宋" w:eastAsia="仿宋" w:cs="仿宋"/>
          <w:sz w:val="33"/>
          <w:szCs w:val="33"/>
        </w:rPr>
        <w:fldChar w:fldCharType="begin"/>
      </w:r>
      <w:r>
        <w:rPr>
          <w:rFonts w:hint="eastAsia" w:ascii="仿宋" w:hAnsi="仿宋" w:eastAsia="仿宋" w:cs="仿宋"/>
          <w:sz w:val="33"/>
          <w:szCs w:val="33"/>
        </w:rPr>
        <w:instrText xml:space="preserve"> HYPERLINK "https://baike.baidu.com/item/%E7%BB%B5%E7%AB%B9%E5%B8%82" \t "https://baike.baidu.com/item/_blank" </w:instrText>
      </w:r>
      <w:r>
        <w:rPr>
          <w:rFonts w:hint="eastAsia" w:ascii="仿宋" w:hAnsi="仿宋" w:eastAsia="仿宋" w:cs="仿宋"/>
          <w:sz w:val="33"/>
          <w:szCs w:val="33"/>
        </w:rPr>
        <w:fldChar w:fldCharType="separate"/>
      </w:r>
      <w:r>
        <w:rPr>
          <w:rFonts w:hint="eastAsia" w:ascii="仿宋" w:hAnsi="仿宋" w:eastAsia="仿宋" w:cs="仿宋"/>
          <w:sz w:val="33"/>
          <w:szCs w:val="33"/>
        </w:rPr>
        <w:t>绵竹市</w:t>
      </w:r>
      <w:r>
        <w:rPr>
          <w:rFonts w:hint="eastAsia" w:ascii="仿宋" w:hAnsi="仿宋" w:eastAsia="仿宋" w:cs="仿宋"/>
          <w:sz w:val="33"/>
          <w:szCs w:val="33"/>
        </w:rPr>
        <w:fldChar w:fldCharType="end"/>
      </w:r>
      <w:r>
        <w:rPr>
          <w:rFonts w:hint="eastAsia" w:ascii="仿宋" w:hAnsi="仿宋" w:eastAsia="仿宋" w:cs="仿宋"/>
          <w:sz w:val="33"/>
          <w:szCs w:val="33"/>
          <w:lang w:eastAsia="zh-CN"/>
        </w:rPr>
        <w:t>，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其</w:t>
      </w:r>
      <w:r>
        <w:rPr>
          <w:rFonts w:hint="eastAsia" w:ascii="仿宋" w:hAnsi="仿宋" w:eastAsia="仿宋" w:cs="仿宋"/>
          <w:sz w:val="33"/>
          <w:szCs w:val="33"/>
        </w:rPr>
        <w:t>传统酿造技艺入选国家级非物质文化遗产</w:t>
      </w:r>
      <w:r>
        <w:rPr>
          <w:rFonts w:hint="eastAsia" w:ascii="仿宋" w:hAnsi="仿宋" w:eastAsia="仿宋" w:cs="仿宋"/>
          <w:sz w:val="33"/>
          <w:szCs w:val="33"/>
          <w:lang w:eastAsia="zh-CN"/>
        </w:rPr>
        <w:t>。</w:t>
      </w:r>
      <w:r>
        <w:rPr>
          <w:rFonts w:hint="eastAsia" w:ascii="仿宋" w:hAnsi="仿宋" w:eastAsia="仿宋" w:cs="仿宋"/>
          <w:sz w:val="33"/>
          <w:szCs w:val="33"/>
        </w:rPr>
        <w:t>相传李白为喝此美酒曾把皮袄卖掉买酒痛饮，留下“士解金貂”、“解貂赎酒”的佳话。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画面：剑南春的图片+描述性文字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P5.3</w:t>
      </w:r>
    </w:p>
    <w:p>
      <w:p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标题：</w:t>
      </w:r>
      <w:r>
        <w:rPr>
          <w:rFonts w:hint="eastAsia" w:ascii="仿宋" w:hAnsi="仿宋" w:eastAsia="仿宋" w:cs="仿宋"/>
          <w:b/>
          <w:bCs/>
          <w:sz w:val="33"/>
          <w:szCs w:val="33"/>
          <w:lang w:val="en-US" w:eastAsia="zh-CN"/>
        </w:rPr>
        <w:t>天府龙芽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660" w:firstLineChars="200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描述：“雪山之水润天府，天府之气催龙芽”。天府龙芽 ，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"https://www.baidu.com/s?wd=%E5%9B%9B%E5%B7%9D%E7%9C%81%E6%94%BF%E5%BA%9C&amp;tn=44039180_cpr&amp;fenlei=mv6quAkxTZn0IZRqIHckPjm4nH00T1dbnjDvmHK-uhF9uhmknW0d0ZwV5Hcvrjm3rH6sPfKWUMw85HfYnjn4nH6sgvPsT6KdThsqpZwYTjCEQLGCpyw9Uz4Bmy-bIi4WUvYETgN-TLwGUv3EnW0dPWf3njbvPW6dnW6zPHmvPs" \t "https://zhidao.baidu.com/question/_blank"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四川省政府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打造的川茶大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"https://www.baidu.com/s?wd=%E5%8C%BA%E5%9F%9F%E5%93%81%E7%89%8C&amp;tn=44039180_cpr&amp;fenlei=mv6quAkxTZn0IZRqIHckPjm4nH00T1dbnjDvmHK-uhF9uhmknW0d0ZwV5Hcvrjm3rH6sPfKWUMw85HfYnjn4nH6sgvPsT6KdThsqpZwYTjCEQLGCpyw9Uz4Bmy-bIi4WUvYETgN-TLwGUv3EnW0dPWf3njbvPW6dnW6zPHmvPs" \t "https://zhidao.baidu.com/question/_blank"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区域品牌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。包含绿、红、黑等六大品类和扁、针、条、片等多种形态，可谓四川“省茶”。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660" w:firstLineChars="200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画面：天府龙芽的图片+描述性文字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right="0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P5.3.1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right="0" w:firstLine="660" w:firstLineChars="200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标题：</w:t>
      </w:r>
      <w:r>
        <w:rPr>
          <w:rFonts w:hint="eastAsia" w:ascii="仿宋" w:hAnsi="仿宋" w:eastAsia="仿宋" w:cs="仿宋"/>
          <w:b/>
          <w:bCs/>
          <w:color w:val="000000" w:themeColor="text1"/>
          <w:kern w:val="2"/>
          <w:sz w:val="33"/>
          <w:szCs w:val="33"/>
          <w:lang w:val="en-US" w:eastAsia="zh-CN" w:bidi="ar-SA"/>
          <w14:textFill>
            <w14:solidFill>
              <w14:schemeClr w14:val="tx1"/>
            </w14:solidFill>
          </w14:textFill>
        </w:rPr>
        <w:t>蒲江雀舌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描述：蒲江雀舌，四川省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"https://baike.baidu.com/item/%E8%92%B2%E6%B1%9F%E5%8E%BF" \t "https://baike.baidu.com/item/%E8%92%B2%E6%B1%9F%E9%9B%80%E8%88%8C/_blank"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蒲江县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特产茶叶，中国地理标志产品。其新发的嫩芽形状如鸟雀的舌头，称为雀舌。曾连续三届获得“中茶杯”一等奖，入选“全国农产品区域公用品牌价值百强”。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蒲江雀舌的图片+描述性文字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right="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P5.3.2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right="0"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 w:eastAsia="zh-CN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标题：</w:t>
      </w:r>
      <w:r>
        <w:rPr>
          <w:rFonts w:hint="eastAsia" w:ascii="仿宋" w:hAnsi="仿宋" w:eastAsia="仿宋" w:cs="仿宋"/>
          <w:b/>
          <w:bCs/>
          <w:sz w:val="33"/>
          <w:szCs w:val="33"/>
          <w:lang w:val="en-US" w:eastAsia="zh-CN"/>
        </w:rPr>
        <w:t>蒙顶甘露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描述：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扬子江中水，蒙山顶上茶。蒙顶甘露是中国最古老的名茶，被尊为茶中故旧，名茶先驱。为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"https://baike.baidu.com/item/%E4%B8%AD%E5%9B%BD%E5%8D%81%E5%A4%A7%E5%90%8D%E8%8C%B6" \t "https://baike.baidu.com/item/_blank"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中国十大名茶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、中国顶级名优绿茶、卷曲型绿茶的代表。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画面：蒙顶山露的图片+描述性文字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P5.4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标题：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蜀锦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描述：专指蜀地（四川成都地区）生产的丝织提花织锦。与南京的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"https://baike.baidu.com/item/%E4%BA%91%E9%94%A6" \t "https://baike.baidu.com/item/%E8%9C%80%E9%94%A6/_blank"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云锦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、苏州的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"https://baike.baidu.com/item/%E5%AE%8B%E9%94%A6" \t "https://baike.baidu.com/item/%E8%9C%80%E9%94%A6/_blank"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宋锦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、广西的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"https://baike.baidu.com/item/%E5%A3%AE%E9%94%A6" \t "https://baike.baidu.com/item/%E8%9C%80%E9%94%A6/_blank"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壮锦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一起，并称为中国的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"https://baike.baidu.com/item/%E5%9B%9B%E5%A4%A7%E5%90%8D%E9%94%A6" \t "https://baike.baidu.com/item/%E8%9C%80%E9%94%A6/_blank"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四大名锦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。2006年，蜀锦织造技艺经国务院批准列入第一批国家级非物质文化遗产名录。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画面：蜀锦的图片+描述性文字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P5.5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标题：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会理石榴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描述：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"https://baike.baidu.com/item/%E4%BC%9A%E7%90%86%E5%8E%BF" \t "https://baike.baidu.com/item/_blank"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会理县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素有中国“石榴之乡”美誉，会理青皮软籽石榴属国内“名、优、特、新、稀”品种。2002年、2004年获中国石榴主产区优质石榴称号；2006年获农业部农产品金奖。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画面：会理石榴的图片+描述性文字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P5.5.1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标题：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攀枝花芒果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描述：攀枝花芒果是四川省攀枝花的著名水果，获得了国家农产品地理标志登记。2009年，“攀枝花”牌商标成功申请国际注册，并获得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"https://baike.baidu.com/item/GAP%E8%AE%A4%E8%AF%81" \t "https://baike.baidu.com/item/_blank"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GAP认证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，取得欧洲市场准入证。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画面：攀枝花芒果的图片+描述性文字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P5.5.2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标题：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安岳柠檬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描述：安岳县是“中国柠檬之乡”。现已建成柠檬基地乡镇41个</w:t>
      </w:r>
      <w:bookmarkStart w:id="0" w:name="ref_[1]_86482"/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 </w:t>
      </w:r>
      <w:bookmarkEnd w:id="0"/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 ，全县柠檬种植面积达50万亩，柠檬鲜果产量60万吨，其产量、规模、市场占有率占全国80%以上。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画面：安岳柠檬的图片+描述性文字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P5.6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标题：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郫县豆瓣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描述：郫县豆瓣，中国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"https://baike.baidu.com/item/%E5%9C%B0%E7%90%86%E6%A0%87%E5%BF%97%E4%BA%A7%E5%93%81" \t "https://baike.baidu.com/item/_blank"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地理标志产品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，有“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"https://baike.baidu.com/item/%E5%B7%9D%E8%8F%9C" \t "https://baike.baidu.com/item/_blank"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川菜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之魂”之称。其制作技艺列第二批国家级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"https://baike.baidu.com/item/%E9%9D%9E%E7%89%A9%E8%B4%A8%E6%96%87%E5%8C%96%E9%81%97%E4%BA%A7" \t "https://baike.baidu.com/item/_blank"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非物质文化遗产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名录。2015年，在《中国品牌价值榜》中位列“加工食品类地理标志产品”全国第一。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画面：郫县豆瓣的图片+描述性文字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P5.6.1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标题：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汉源花椒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描述：产自四川省雅安市汉源县，历史悠久，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instrText xml:space="preserve"> HYPERLINK "https://baike.baidu.com/item/%E8%9C%9A%E5%A3%B0%E4%B8%AD%E5%A4%96/200211" \t "https://baike.baidu.com/item/_blank" </w:instrTex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蜚声中外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。2004年，正式列入国家原产地域保护产品。2008年，名列四川省“十佳地理标志农产品”榜首。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画面：汉源花椒的图片+描述性文字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P5.6.2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标题：</w:t>
      </w:r>
      <w:r>
        <w:rPr>
          <w:rFonts w:hint="eastAsia" w:ascii="仿宋" w:hAnsi="仿宋" w:eastAsia="仿宋" w:cs="仿宋"/>
          <w:b/>
          <w:bCs/>
          <w:kern w:val="2"/>
          <w:sz w:val="33"/>
          <w:szCs w:val="33"/>
          <w:lang w:val="en-US" w:eastAsia="zh-CN" w:bidi="ar-SA"/>
        </w:rPr>
        <w:t>甘孜松茸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描述：四川省甘孜藏族自治州雅江县，以盛产优质松茸闻名于世界。2013年8月3日，中国食用菌协会授予雅江县“中国松茸之乡”称号。所产松茸具有产量高、个头大、肉质细、色泽好、味道香等特点。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画面：甘孜松茸的图片+描述性文字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P6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标题：2018川货新春大拜年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画面：展示一张流程图。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描述：</w:t>
      </w:r>
    </w:p>
    <w:p>
      <w:pPr>
        <w:pStyle w:val="9"/>
        <w:spacing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2017年12月</w:t>
      </w:r>
      <w:r>
        <w:rPr>
          <w:rFonts w:hint="eastAsia" w:ascii="仿宋" w:hAnsi="仿宋" w:eastAsia="仿宋" w:cs="仿宋"/>
          <w:sz w:val="33"/>
          <w:szCs w:val="33"/>
        </w:rPr>
        <w:t>-2018年3月15日</w:t>
      </w:r>
      <w:r>
        <w:rPr>
          <w:rFonts w:hint="eastAsia" w:ascii="仿宋" w:hAnsi="仿宋" w:eastAsia="仿宋" w:cs="仿宋"/>
          <w:sz w:val="33"/>
          <w:szCs w:val="33"/>
          <w:lang w:eastAsia="zh-CN"/>
        </w:rPr>
        <w:t>，</w:t>
      </w: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在北京“川名堂”、永旺超市、阿斯牛牛、五味轩等大型商超、在京四川名企直营店，开展联展联销活动。</w:t>
      </w:r>
    </w:p>
    <w:p>
      <w:pPr>
        <w:pStyle w:val="9"/>
        <w:spacing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2018年1月5-8日，川货进商圈。举办川货新春大拜年启动仪式暨四川特色产品北京展销会等。</w:t>
      </w:r>
    </w:p>
    <w:p>
      <w:pPr>
        <w:pStyle w:val="9"/>
        <w:spacing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2018年1月10-12日，川货进农产品市场。展销特色水果、时令蔬菜等。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2018年1月22-25日，川货进泡菜调味品市场。在四道口专业市场展销泡菜、调味品、腌腊制品等。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2018年1月26-28日，川货进腌腊制品市场。在四道口专业市场展销川味腊肉、香肠、腊板鸭等。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ind w:firstLine="660" w:firstLineChars="20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2018年1月29日-12月31日，在四道口专业市场设川货常态展销中心，分批次进行长期销售。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P7  文字：扫描关注 川货新春大拜年 官方微信公众号</w:t>
      </w:r>
    </w:p>
    <w:p>
      <w:pPr>
        <w:spacing w:line="240" w:lineRule="auto"/>
        <w:ind w:firstLine="68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图片：公众号二维码</w:t>
      </w:r>
      <w:bookmarkStart w:id="1" w:name="_GoBack"/>
      <w:bookmarkEnd w:id="1"/>
    </w:p>
    <w:p>
      <w:pPr>
        <w:spacing w:line="240" w:lineRule="auto"/>
        <w:ind w:firstLine="680"/>
        <w:jc w:val="left"/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3"/>
          <w:szCs w:val="33"/>
          <w:lang w:val="en-US" w:eastAsia="zh-CN" w:bidi="ar-SA"/>
        </w:rPr>
        <w:t>画面：有熊猫的，具有四川元素的设计风格。</w:t>
      </w:r>
    </w:p>
    <w:p>
      <w:pPr>
        <w:spacing w:line="240" w:lineRule="auto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</w:rPr>
        <w:t>（二）注意事项</w:t>
      </w:r>
    </w:p>
    <w:p>
      <w:pPr>
        <w:numPr>
          <w:ilvl w:val="0"/>
          <w:numId w:val="2"/>
        </w:num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</w:rPr>
        <w:t>风格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具有科技感。</w:t>
      </w:r>
    </w:p>
    <w:p>
      <w:pPr>
        <w:numPr>
          <w:ilvl w:val="0"/>
          <w:numId w:val="2"/>
        </w:num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</w:rPr>
      </w:pPr>
      <w:r>
        <w:rPr>
          <w:rFonts w:hint="eastAsia" w:ascii="仿宋" w:hAnsi="仿宋" w:eastAsia="仿宋" w:cs="仿宋"/>
          <w:sz w:val="33"/>
          <w:szCs w:val="33"/>
        </w:rPr>
        <w:t>熊猫身上加上“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四川造</w:t>
      </w:r>
      <w:r>
        <w:rPr>
          <w:rFonts w:hint="eastAsia" w:ascii="仿宋" w:hAnsi="仿宋" w:eastAsia="仿宋" w:cs="仿宋"/>
          <w:sz w:val="33"/>
          <w:szCs w:val="33"/>
        </w:rPr>
        <w:t>”的logo。</w:t>
      </w:r>
    </w:p>
    <w:p>
      <w:pPr>
        <w:numPr>
          <w:ilvl w:val="0"/>
          <w:numId w:val="2"/>
        </w:numPr>
        <w:spacing w:line="240" w:lineRule="auto"/>
        <w:ind w:firstLine="660" w:firstLineChars="200"/>
        <w:jc w:val="left"/>
        <w:rPr>
          <w:rFonts w:hint="eastAsia" w:ascii="仿宋" w:hAnsi="仿宋" w:eastAsia="仿宋" w:cs="仿宋"/>
          <w:sz w:val="33"/>
          <w:szCs w:val="33"/>
          <w:lang w:val="en-US"/>
        </w:rPr>
      </w:pPr>
      <w:r>
        <w:rPr>
          <w:rFonts w:hint="eastAsia" w:ascii="仿宋" w:hAnsi="仿宋" w:eastAsia="仿宋" w:cs="仿宋"/>
          <w:sz w:val="33"/>
          <w:szCs w:val="33"/>
        </w:rPr>
        <w:t>画面背景切换：</w:t>
      </w:r>
      <w:r>
        <w:rPr>
          <w:rFonts w:hint="eastAsia" w:ascii="仿宋" w:hAnsi="仿宋" w:eastAsia="仿宋" w:cs="仿宋"/>
          <w:sz w:val="33"/>
          <w:szCs w:val="33"/>
          <w:lang w:val="en-US" w:eastAsia="zh-CN"/>
        </w:rPr>
        <w:t>滑动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B67E"/>
    <w:multiLevelType w:val="singleLevel"/>
    <w:tmpl w:val="5A3CB67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CB83F"/>
    <w:multiLevelType w:val="singleLevel"/>
    <w:tmpl w:val="5A3CB8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3D"/>
    <w:rsid w:val="0000528C"/>
    <w:rsid w:val="0003005A"/>
    <w:rsid w:val="00050A35"/>
    <w:rsid w:val="001F2C7B"/>
    <w:rsid w:val="0055074E"/>
    <w:rsid w:val="00883C04"/>
    <w:rsid w:val="008927B8"/>
    <w:rsid w:val="00944B60"/>
    <w:rsid w:val="0099265F"/>
    <w:rsid w:val="00B93500"/>
    <w:rsid w:val="00BE59F9"/>
    <w:rsid w:val="00BF0F8B"/>
    <w:rsid w:val="00C36F3D"/>
    <w:rsid w:val="00CA15C0"/>
    <w:rsid w:val="00CC3AA1"/>
    <w:rsid w:val="00F204D6"/>
    <w:rsid w:val="012B7AFD"/>
    <w:rsid w:val="0135017D"/>
    <w:rsid w:val="01AC4867"/>
    <w:rsid w:val="01CE55D3"/>
    <w:rsid w:val="02562632"/>
    <w:rsid w:val="028C27F3"/>
    <w:rsid w:val="02A41A61"/>
    <w:rsid w:val="02CC7EE1"/>
    <w:rsid w:val="03034D4C"/>
    <w:rsid w:val="030B53AF"/>
    <w:rsid w:val="031E7155"/>
    <w:rsid w:val="032F6A04"/>
    <w:rsid w:val="03BB7A8B"/>
    <w:rsid w:val="03F82154"/>
    <w:rsid w:val="041228A4"/>
    <w:rsid w:val="04B54B6D"/>
    <w:rsid w:val="04C261E0"/>
    <w:rsid w:val="04FC6754"/>
    <w:rsid w:val="050F0728"/>
    <w:rsid w:val="054139F1"/>
    <w:rsid w:val="05440C41"/>
    <w:rsid w:val="058B2856"/>
    <w:rsid w:val="059B70A7"/>
    <w:rsid w:val="069361DC"/>
    <w:rsid w:val="07504944"/>
    <w:rsid w:val="077912D0"/>
    <w:rsid w:val="080A6910"/>
    <w:rsid w:val="081E64CB"/>
    <w:rsid w:val="08861FAD"/>
    <w:rsid w:val="08B37A2F"/>
    <w:rsid w:val="08D549BB"/>
    <w:rsid w:val="08D60B44"/>
    <w:rsid w:val="09501467"/>
    <w:rsid w:val="09680FFD"/>
    <w:rsid w:val="09F8701F"/>
    <w:rsid w:val="0A1C5C45"/>
    <w:rsid w:val="0A320C6F"/>
    <w:rsid w:val="0A76467E"/>
    <w:rsid w:val="0A840C39"/>
    <w:rsid w:val="0AD24BD7"/>
    <w:rsid w:val="0B894BCF"/>
    <w:rsid w:val="0C256DDE"/>
    <w:rsid w:val="0CC81ACE"/>
    <w:rsid w:val="0CD05308"/>
    <w:rsid w:val="0DA9292F"/>
    <w:rsid w:val="0DCF6DC4"/>
    <w:rsid w:val="0EA84D81"/>
    <w:rsid w:val="0EE44A81"/>
    <w:rsid w:val="0F097801"/>
    <w:rsid w:val="0F8F05E9"/>
    <w:rsid w:val="0FFD23AB"/>
    <w:rsid w:val="10605B9B"/>
    <w:rsid w:val="10725E1D"/>
    <w:rsid w:val="10AD3F9E"/>
    <w:rsid w:val="117878AE"/>
    <w:rsid w:val="11B5321B"/>
    <w:rsid w:val="11E24BF4"/>
    <w:rsid w:val="123E4BB7"/>
    <w:rsid w:val="1302231B"/>
    <w:rsid w:val="13500E4A"/>
    <w:rsid w:val="142F112E"/>
    <w:rsid w:val="142F526F"/>
    <w:rsid w:val="142F7FFE"/>
    <w:rsid w:val="147F6EA5"/>
    <w:rsid w:val="14957277"/>
    <w:rsid w:val="14E74051"/>
    <w:rsid w:val="14F3374A"/>
    <w:rsid w:val="15152DC6"/>
    <w:rsid w:val="15B2498B"/>
    <w:rsid w:val="15C073A8"/>
    <w:rsid w:val="15C43285"/>
    <w:rsid w:val="161A533A"/>
    <w:rsid w:val="167F1D09"/>
    <w:rsid w:val="169F11A0"/>
    <w:rsid w:val="16E42C2E"/>
    <w:rsid w:val="17855854"/>
    <w:rsid w:val="17C97D55"/>
    <w:rsid w:val="1814275D"/>
    <w:rsid w:val="18421518"/>
    <w:rsid w:val="18F31CF8"/>
    <w:rsid w:val="191E4727"/>
    <w:rsid w:val="19881ADE"/>
    <w:rsid w:val="19AC4F63"/>
    <w:rsid w:val="19DE00EF"/>
    <w:rsid w:val="1A3215C5"/>
    <w:rsid w:val="1A5824FE"/>
    <w:rsid w:val="1AB16239"/>
    <w:rsid w:val="1AEC6EE2"/>
    <w:rsid w:val="1AED09B2"/>
    <w:rsid w:val="1B2D6F3B"/>
    <w:rsid w:val="1C323B00"/>
    <w:rsid w:val="1C4219B5"/>
    <w:rsid w:val="1C4C2D01"/>
    <w:rsid w:val="1C970A8F"/>
    <w:rsid w:val="1D137B6F"/>
    <w:rsid w:val="1D321B3C"/>
    <w:rsid w:val="1D39364B"/>
    <w:rsid w:val="1D5117C2"/>
    <w:rsid w:val="1E111674"/>
    <w:rsid w:val="1E2673C5"/>
    <w:rsid w:val="1E5B2748"/>
    <w:rsid w:val="1E5F5C51"/>
    <w:rsid w:val="1E921D59"/>
    <w:rsid w:val="1F1A5616"/>
    <w:rsid w:val="1F295DCF"/>
    <w:rsid w:val="1F5D0A7E"/>
    <w:rsid w:val="1FA3098B"/>
    <w:rsid w:val="201E48D2"/>
    <w:rsid w:val="202D69F9"/>
    <w:rsid w:val="20685BAA"/>
    <w:rsid w:val="206F2C75"/>
    <w:rsid w:val="20842FF5"/>
    <w:rsid w:val="20941DFA"/>
    <w:rsid w:val="209934A8"/>
    <w:rsid w:val="20B1755C"/>
    <w:rsid w:val="20B63691"/>
    <w:rsid w:val="2110602A"/>
    <w:rsid w:val="216C789F"/>
    <w:rsid w:val="21950CF4"/>
    <w:rsid w:val="21B33301"/>
    <w:rsid w:val="21D47350"/>
    <w:rsid w:val="22553101"/>
    <w:rsid w:val="22B2169F"/>
    <w:rsid w:val="22EF6031"/>
    <w:rsid w:val="23250F5E"/>
    <w:rsid w:val="2332218E"/>
    <w:rsid w:val="235169E0"/>
    <w:rsid w:val="23B62A4D"/>
    <w:rsid w:val="23BC517F"/>
    <w:rsid w:val="240E7CF2"/>
    <w:rsid w:val="24C662D8"/>
    <w:rsid w:val="24D95C68"/>
    <w:rsid w:val="24F00242"/>
    <w:rsid w:val="253F70D1"/>
    <w:rsid w:val="262960C6"/>
    <w:rsid w:val="26533BED"/>
    <w:rsid w:val="26630AFF"/>
    <w:rsid w:val="26A31D54"/>
    <w:rsid w:val="26C80831"/>
    <w:rsid w:val="270E4B43"/>
    <w:rsid w:val="27317F09"/>
    <w:rsid w:val="27735D93"/>
    <w:rsid w:val="27986766"/>
    <w:rsid w:val="27CD70C8"/>
    <w:rsid w:val="27D52306"/>
    <w:rsid w:val="27DA30DE"/>
    <w:rsid w:val="27DF61F6"/>
    <w:rsid w:val="28361F5B"/>
    <w:rsid w:val="28696D74"/>
    <w:rsid w:val="2870423A"/>
    <w:rsid w:val="28E627E4"/>
    <w:rsid w:val="28F6558F"/>
    <w:rsid w:val="29682770"/>
    <w:rsid w:val="29B244B2"/>
    <w:rsid w:val="29CA2F90"/>
    <w:rsid w:val="29D11A24"/>
    <w:rsid w:val="2A977A13"/>
    <w:rsid w:val="2AFE7986"/>
    <w:rsid w:val="2B3E6DAD"/>
    <w:rsid w:val="2BC2546D"/>
    <w:rsid w:val="2BEB71C8"/>
    <w:rsid w:val="2C2A549E"/>
    <w:rsid w:val="2C2F6096"/>
    <w:rsid w:val="2C3A5DF3"/>
    <w:rsid w:val="2C4E41E6"/>
    <w:rsid w:val="2C612E67"/>
    <w:rsid w:val="2CAF7713"/>
    <w:rsid w:val="2D0D098B"/>
    <w:rsid w:val="2DB815A3"/>
    <w:rsid w:val="2E273EB9"/>
    <w:rsid w:val="2E5F5744"/>
    <w:rsid w:val="2E6F6B90"/>
    <w:rsid w:val="2F001C28"/>
    <w:rsid w:val="2FAB79B4"/>
    <w:rsid w:val="30112BDB"/>
    <w:rsid w:val="30673FFE"/>
    <w:rsid w:val="309E1505"/>
    <w:rsid w:val="30CB0F72"/>
    <w:rsid w:val="31482F16"/>
    <w:rsid w:val="31632DA3"/>
    <w:rsid w:val="31D718DD"/>
    <w:rsid w:val="31FB5E7A"/>
    <w:rsid w:val="323B0B1F"/>
    <w:rsid w:val="326D295A"/>
    <w:rsid w:val="327A657C"/>
    <w:rsid w:val="328B1F76"/>
    <w:rsid w:val="32B624DB"/>
    <w:rsid w:val="32D06504"/>
    <w:rsid w:val="330978A7"/>
    <w:rsid w:val="332E532B"/>
    <w:rsid w:val="3404719C"/>
    <w:rsid w:val="34521509"/>
    <w:rsid w:val="34A4017D"/>
    <w:rsid w:val="34BD743A"/>
    <w:rsid w:val="3568738A"/>
    <w:rsid w:val="35AC216E"/>
    <w:rsid w:val="36360674"/>
    <w:rsid w:val="363F6F6E"/>
    <w:rsid w:val="36860943"/>
    <w:rsid w:val="37AC1259"/>
    <w:rsid w:val="37FD066F"/>
    <w:rsid w:val="389161C1"/>
    <w:rsid w:val="38A67EE6"/>
    <w:rsid w:val="38EF3169"/>
    <w:rsid w:val="390152EF"/>
    <w:rsid w:val="391F1032"/>
    <w:rsid w:val="39CE5178"/>
    <w:rsid w:val="39DE00F2"/>
    <w:rsid w:val="3A144EDE"/>
    <w:rsid w:val="3A3C01FC"/>
    <w:rsid w:val="3AAA3090"/>
    <w:rsid w:val="3AD66355"/>
    <w:rsid w:val="3B68235B"/>
    <w:rsid w:val="3B7B7E51"/>
    <w:rsid w:val="3BE02B75"/>
    <w:rsid w:val="3BE75C36"/>
    <w:rsid w:val="3C0E7087"/>
    <w:rsid w:val="3C682998"/>
    <w:rsid w:val="3D0C68FA"/>
    <w:rsid w:val="3D2E4848"/>
    <w:rsid w:val="3D973DFD"/>
    <w:rsid w:val="3DD777DE"/>
    <w:rsid w:val="3E422974"/>
    <w:rsid w:val="3E5B36BE"/>
    <w:rsid w:val="3E5C095E"/>
    <w:rsid w:val="3E862128"/>
    <w:rsid w:val="3EB36EEB"/>
    <w:rsid w:val="3F4F6851"/>
    <w:rsid w:val="3FA54EB9"/>
    <w:rsid w:val="40193EAF"/>
    <w:rsid w:val="406F76FA"/>
    <w:rsid w:val="41141D36"/>
    <w:rsid w:val="414E1C06"/>
    <w:rsid w:val="416A585E"/>
    <w:rsid w:val="427763FD"/>
    <w:rsid w:val="42CE3BF4"/>
    <w:rsid w:val="42EE1681"/>
    <w:rsid w:val="438260F5"/>
    <w:rsid w:val="438750A5"/>
    <w:rsid w:val="43DD3640"/>
    <w:rsid w:val="43E7795F"/>
    <w:rsid w:val="440E0359"/>
    <w:rsid w:val="440F6EF3"/>
    <w:rsid w:val="44466C75"/>
    <w:rsid w:val="44587BD6"/>
    <w:rsid w:val="448F7AAA"/>
    <w:rsid w:val="44A810F6"/>
    <w:rsid w:val="45041725"/>
    <w:rsid w:val="45C03771"/>
    <w:rsid w:val="462D7DF8"/>
    <w:rsid w:val="46A97A6B"/>
    <w:rsid w:val="47092A11"/>
    <w:rsid w:val="472007DD"/>
    <w:rsid w:val="473B4622"/>
    <w:rsid w:val="473D2C9F"/>
    <w:rsid w:val="476463F9"/>
    <w:rsid w:val="477134D5"/>
    <w:rsid w:val="47954980"/>
    <w:rsid w:val="47956EB2"/>
    <w:rsid w:val="47D613BA"/>
    <w:rsid w:val="480F4791"/>
    <w:rsid w:val="48464FCC"/>
    <w:rsid w:val="485211B7"/>
    <w:rsid w:val="48BF7BA6"/>
    <w:rsid w:val="49300A71"/>
    <w:rsid w:val="49386F94"/>
    <w:rsid w:val="49FA343D"/>
    <w:rsid w:val="4A137898"/>
    <w:rsid w:val="4BA67061"/>
    <w:rsid w:val="4BDD5ED7"/>
    <w:rsid w:val="4C1800C1"/>
    <w:rsid w:val="4C914937"/>
    <w:rsid w:val="4CA87053"/>
    <w:rsid w:val="4D2A776B"/>
    <w:rsid w:val="4D925E51"/>
    <w:rsid w:val="4EB33364"/>
    <w:rsid w:val="4EBC219F"/>
    <w:rsid w:val="4EBC3C0F"/>
    <w:rsid w:val="4F9B2263"/>
    <w:rsid w:val="50211EB6"/>
    <w:rsid w:val="505052DA"/>
    <w:rsid w:val="508A7045"/>
    <w:rsid w:val="50A75C22"/>
    <w:rsid w:val="51555378"/>
    <w:rsid w:val="52B95ED9"/>
    <w:rsid w:val="535808A2"/>
    <w:rsid w:val="538C5C30"/>
    <w:rsid w:val="53D34094"/>
    <w:rsid w:val="54310D90"/>
    <w:rsid w:val="54406C41"/>
    <w:rsid w:val="544103CF"/>
    <w:rsid w:val="54A56E71"/>
    <w:rsid w:val="54B773E6"/>
    <w:rsid w:val="54C8274C"/>
    <w:rsid w:val="54E14C45"/>
    <w:rsid w:val="54FC6E12"/>
    <w:rsid w:val="554B18D3"/>
    <w:rsid w:val="55A509F4"/>
    <w:rsid w:val="55B30228"/>
    <w:rsid w:val="55B749D1"/>
    <w:rsid w:val="56EF7B1D"/>
    <w:rsid w:val="5776094E"/>
    <w:rsid w:val="579E6CCE"/>
    <w:rsid w:val="580D3934"/>
    <w:rsid w:val="587D2598"/>
    <w:rsid w:val="587D6163"/>
    <w:rsid w:val="589E2287"/>
    <w:rsid w:val="58A270E6"/>
    <w:rsid w:val="58AA2F12"/>
    <w:rsid w:val="59447B62"/>
    <w:rsid w:val="595D55C5"/>
    <w:rsid w:val="598711E0"/>
    <w:rsid w:val="59BD20EF"/>
    <w:rsid w:val="59EA118C"/>
    <w:rsid w:val="5A3B48DE"/>
    <w:rsid w:val="5AD850A0"/>
    <w:rsid w:val="5B8018EB"/>
    <w:rsid w:val="5BB82376"/>
    <w:rsid w:val="5CF054C6"/>
    <w:rsid w:val="5D191951"/>
    <w:rsid w:val="5D294FF7"/>
    <w:rsid w:val="5D55740E"/>
    <w:rsid w:val="5D9336DB"/>
    <w:rsid w:val="5DB230CB"/>
    <w:rsid w:val="5DC276AC"/>
    <w:rsid w:val="5E0865AC"/>
    <w:rsid w:val="5E710539"/>
    <w:rsid w:val="5ECA2E1B"/>
    <w:rsid w:val="5F7E5328"/>
    <w:rsid w:val="5FD1142A"/>
    <w:rsid w:val="6001481F"/>
    <w:rsid w:val="600D551E"/>
    <w:rsid w:val="606B457A"/>
    <w:rsid w:val="606D22C9"/>
    <w:rsid w:val="60BA464E"/>
    <w:rsid w:val="60E162A1"/>
    <w:rsid w:val="60E55793"/>
    <w:rsid w:val="60EC4CBB"/>
    <w:rsid w:val="60F44BF2"/>
    <w:rsid w:val="60F75441"/>
    <w:rsid w:val="614D76DA"/>
    <w:rsid w:val="61791DA2"/>
    <w:rsid w:val="61AF56B6"/>
    <w:rsid w:val="61E8476C"/>
    <w:rsid w:val="61EB63C2"/>
    <w:rsid w:val="61ED0441"/>
    <w:rsid w:val="626000F9"/>
    <w:rsid w:val="62B15F57"/>
    <w:rsid w:val="62C87908"/>
    <w:rsid w:val="63337715"/>
    <w:rsid w:val="633E1AD8"/>
    <w:rsid w:val="63B372F9"/>
    <w:rsid w:val="63BC7C43"/>
    <w:rsid w:val="64952C3E"/>
    <w:rsid w:val="64CC1811"/>
    <w:rsid w:val="64CF0EB5"/>
    <w:rsid w:val="65030585"/>
    <w:rsid w:val="651F2A6B"/>
    <w:rsid w:val="65433730"/>
    <w:rsid w:val="6580415D"/>
    <w:rsid w:val="65F03E48"/>
    <w:rsid w:val="667C76CE"/>
    <w:rsid w:val="66A74D0E"/>
    <w:rsid w:val="68121232"/>
    <w:rsid w:val="6830669C"/>
    <w:rsid w:val="68521929"/>
    <w:rsid w:val="688A166A"/>
    <w:rsid w:val="68C26E9D"/>
    <w:rsid w:val="68EA42C8"/>
    <w:rsid w:val="69092F48"/>
    <w:rsid w:val="69831F54"/>
    <w:rsid w:val="6A032365"/>
    <w:rsid w:val="6A8A4715"/>
    <w:rsid w:val="6A9B39E6"/>
    <w:rsid w:val="6B1D6B7A"/>
    <w:rsid w:val="6B946818"/>
    <w:rsid w:val="6BF06F5F"/>
    <w:rsid w:val="6BFC74F7"/>
    <w:rsid w:val="6C4D1415"/>
    <w:rsid w:val="6C750FA3"/>
    <w:rsid w:val="6CCE6BEC"/>
    <w:rsid w:val="6CD747C4"/>
    <w:rsid w:val="6D074728"/>
    <w:rsid w:val="6D504F30"/>
    <w:rsid w:val="6D724493"/>
    <w:rsid w:val="6D8C5CA1"/>
    <w:rsid w:val="6D9B6FAA"/>
    <w:rsid w:val="6DCB6034"/>
    <w:rsid w:val="6E2D7C47"/>
    <w:rsid w:val="6E695203"/>
    <w:rsid w:val="6E844DDD"/>
    <w:rsid w:val="6E870BCB"/>
    <w:rsid w:val="6E8C2EF2"/>
    <w:rsid w:val="6E991A0A"/>
    <w:rsid w:val="6EE83C02"/>
    <w:rsid w:val="6F57032D"/>
    <w:rsid w:val="6F5D6D8C"/>
    <w:rsid w:val="6FAF2B57"/>
    <w:rsid w:val="6FD401E0"/>
    <w:rsid w:val="6FFD79C9"/>
    <w:rsid w:val="70266065"/>
    <w:rsid w:val="70703550"/>
    <w:rsid w:val="70A30CCA"/>
    <w:rsid w:val="714B2573"/>
    <w:rsid w:val="71772BA2"/>
    <w:rsid w:val="71914F01"/>
    <w:rsid w:val="71F96C94"/>
    <w:rsid w:val="72471650"/>
    <w:rsid w:val="726D3104"/>
    <w:rsid w:val="727D6E31"/>
    <w:rsid w:val="72CC1CAC"/>
    <w:rsid w:val="72EC452A"/>
    <w:rsid w:val="72F45480"/>
    <w:rsid w:val="73062127"/>
    <w:rsid w:val="73144719"/>
    <w:rsid w:val="73173B88"/>
    <w:rsid w:val="7366150A"/>
    <w:rsid w:val="74894371"/>
    <w:rsid w:val="749A5940"/>
    <w:rsid w:val="74CC5283"/>
    <w:rsid w:val="74D25BBE"/>
    <w:rsid w:val="75033DB9"/>
    <w:rsid w:val="75340113"/>
    <w:rsid w:val="755154A8"/>
    <w:rsid w:val="758D7DBA"/>
    <w:rsid w:val="75903014"/>
    <w:rsid w:val="75BE1CA1"/>
    <w:rsid w:val="75C04DCF"/>
    <w:rsid w:val="76384378"/>
    <w:rsid w:val="76671A00"/>
    <w:rsid w:val="766D3CB6"/>
    <w:rsid w:val="76C13119"/>
    <w:rsid w:val="76C94A6B"/>
    <w:rsid w:val="76CD137E"/>
    <w:rsid w:val="76D82A12"/>
    <w:rsid w:val="772746BC"/>
    <w:rsid w:val="774041C8"/>
    <w:rsid w:val="77D301DC"/>
    <w:rsid w:val="780C3307"/>
    <w:rsid w:val="78335787"/>
    <w:rsid w:val="789B291F"/>
    <w:rsid w:val="7A1C6915"/>
    <w:rsid w:val="7A5A49F1"/>
    <w:rsid w:val="7A6223C7"/>
    <w:rsid w:val="7A643DCE"/>
    <w:rsid w:val="7AE77289"/>
    <w:rsid w:val="7B254EC4"/>
    <w:rsid w:val="7B52078B"/>
    <w:rsid w:val="7B94429C"/>
    <w:rsid w:val="7BD629DC"/>
    <w:rsid w:val="7BD847E2"/>
    <w:rsid w:val="7BDA167E"/>
    <w:rsid w:val="7C1428FF"/>
    <w:rsid w:val="7C18642A"/>
    <w:rsid w:val="7C5F58B6"/>
    <w:rsid w:val="7C63696E"/>
    <w:rsid w:val="7C730784"/>
    <w:rsid w:val="7C89424D"/>
    <w:rsid w:val="7CD82CEB"/>
    <w:rsid w:val="7CE361B8"/>
    <w:rsid w:val="7D082110"/>
    <w:rsid w:val="7E460CCC"/>
    <w:rsid w:val="7E7C0BA4"/>
    <w:rsid w:val="7EAD27C1"/>
    <w:rsid w:val="7F171121"/>
    <w:rsid w:val="7F4E1126"/>
    <w:rsid w:val="7F907195"/>
    <w:rsid w:val="7F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</Words>
  <Characters>834</Characters>
  <Lines>6</Lines>
  <Paragraphs>1</Paragraphs>
  <ScaleCrop>false</ScaleCrop>
  <LinksUpToDate>false</LinksUpToDate>
  <CharactersWithSpaces>979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2017-12-24T02:03:00Z</dcterms:created>
  <dc:creator>sos</dc:creator>
  <cp:lastModifiedBy>小满</cp:lastModifiedBy>
  <dcterms:modified xsi:type="dcterms:W3CDTF">2017-12-29T09:21:19Z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