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20" w:afterLines="50"/>
        <w:jc w:val="center"/>
        <w:rPr>
          <w:rFonts w:ascii="黑体" w:hAnsi="黑体" w:eastAsia="黑体"/>
          <w:sz w:val="24"/>
          <w:szCs w:val="28"/>
        </w:rPr>
      </w:pPr>
      <w:r>
        <w:rPr>
          <w:rFonts w:hint="eastAsia" w:ascii="黑体" w:hAnsi="黑体" w:eastAsia="黑体"/>
          <w:sz w:val="24"/>
          <w:szCs w:val="28"/>
        </w:rPr>
        <w:t>硕士学位论文网上答辩申请流程</w:t>
      </w:r>
    </w:p>
    <w:p>
      <w:pPr>
        <w:ind w:left="735" w:leftChars="350"/>
        <w:jc w:val="center"/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/>
          <w:sz w:val="24"/>
          <w:szCs w:val="28"/>
        </w:rPr>
        <w:drawing>
          <wp:inline distT="0" distB="0" distL="0" distR="0">
            <wp:extent cx="2832735" cy="46913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3192" cy="469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 w:beforeLines="100"/>
        <w:jc w:val="center"/>
        <w:rPr>
          <w:rFonts w:ascii="微软雅黑" w:hAnsi="微软雅黑" w:eastAsia="微软雅黑"/>
          <w:b/>
          <w:bCs/>
          <w:color w:val="C00000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color w:val="C00000"/>
          <w:sz w:val="24"/>
          <w:szCs w:val="28"/>
        </w:rPr>
        <w:t>系统操作（研究生）</w:t>
      </w:r>
    </w:p>
    <w:p>
      <w:pPr>
        <w:rPr>
          <w:rFonts w:ascii="微软雅黑" w:hAnsi="微软雅黑" w:eastAsia="微软雅黑"/>
          <w:sz w:val="24"/>
          <w:szCs w:val="28"/>
        </w:rPr>
      </w:pPr>
      <w:r>
        <w:rPr>
          <w:rFonts w:hint="eastAsia" w:ascii="微软雅黑" w:hAnsi="微软雅黑" w:eastAsia="微软雅黑"/>
          <w:sz w:val="24"/>
          <w:szCs w:val="28"/>
        </w:rPr>
        <w:t>登录方式1：打开</w:t>
      </w:r>
      <w:r>
        <w:fldChar w:fldCharType="begin"/>
      </w:r>
      <w:r>
        <w:instrText xml:space="preserve"> HYPERLINK "http://yjsjy.uestc.edu.cn/pyxx/jzsso/login" </w:instrText>
      </w:r>
      <w:r>
        <w:fldChar w:fldCharType="separate"/>
      </w:r>
      <w:r>
        <w:rPr>
          <w:rStyle w:val="5"/>
          <w:rFonts w:ascii="微软雅黑" w:hAnsi="微软雅黑" w:eastAsia="微软雅黑"/>
          <w:sz w:val="24"/>
          <w:szCs w:val="28"/>
        </w:rPr>
        <w:t>http://yjsjy.uestc.edu.cn/pyxx/jzsso/login</w:t>
      </w:r>
      <w:r>
        <w:rPr>
          <w:rStyle w:val="5"/>
          <w:rFonts w:ascii="微软雅黑" w:hAnsi="微软雅黑" w:eastAsia="微软雅黑"/>
          <w:sz w:val="24"/>
          <w:szCs w:val="28"/>
        </w:rPr>
        <w:fldChar w:fldCharType="end"/>
      </w:r>
      <w:r>
        <w:rPr>
          <w:rFonts w:hint="eastAsia" w:ascii="微软雅黑" w:hAnsi="微软雅黑" w:eastAsia="微软雅黑"/>
          <w:sz w:val="24"/>
          <w:szCs w:val="28"/>
        </w:rPr>
        <w:t>直接登录【研究生系统】</w:t>
      </w:r>
    </w:p>
    <w:p>
      <w:pPr>
        <w:rPr>
          <w:rFonts w:ascii="微软雅黑" w:hAnsi="微软雅黑" w:eastAsia="微软雅黑"/>
          <w:sz w:val="24"/>
          <w:szCs w:val="28"/>
        </w:rPr>
      </w:pPr>
      <w:r>
        <w:rPr>
          <w:rFonts w:hint="eastAsia" w:ascii="微软雅黑" w:hAnsi="微软雅黑" w:eastAsia="微软雅黑"/>
          <w:sz w:val="24"/>
          <w:szCs w:val="28"/>
        </w:rPr>
        <w:t>登录方式2：登录网上服务大厅</w:t>
      </w:r>
      <w:r>
        <w:fldChar w:fldCharType="begin"/>
      </w:r>
      <w:r>
        <w:instrText xml:space="preserve"> HYPERLINK "https://eportal.uestc.edu.cn" </w:instrText>
      </w:r>
      <w:r>
        <w:fldChar w:fldCharType="separate"/>
      </w:r>
      <w:r>
        <w:rPr>
          <w:rStyle w:val="5"/>
          <w:rFonts w:ascii="微软雅黑" w:hAnsi="微软雅黑" w:eastAsia="微软雅黑"/>
          <w:sz w:val="24"/>
          <w:szCs w:val="28"/>
        </w:rPr>
        <w:t>https://eportal.uestc.edu.cn</w:t>
      </w:r>
      <w:r>
        <w:rPr>
          <w:rStyle w:val="5"/>
          <w:rFonts w:ascii="微软雅黑" w:hAnsi="微软雅黑" w:eastAsia="微软雅黑"/>
          <w:sz w:val="24"/>
          <w:szCs w:val="28"/>
        </w:rPr>
        <w:fldChar w:fldCharType="end"/>
      </w:r>
      <w:r>
        <w:rPr>
          <w:rFonts w:ascii="微软雅黑" w:hAnsi="微软雅黑" w:eastAsia="微软雅黑"/>
          <w:sz w:val="24"/>
          <w:szCs w:val="28"/>
        </w:rPr>
        <w:t xml:space="preserve"> </w:t>
      </w:r>
      <w:r>
        <w:rPr>
          <w:rFonts w:hint="eastAsia" w:ascii="微软雅黑" w:hAnsi="微软雅黑" w:eastAsia="微软雅黑"/>
          <w:sz w:val="24"/>
          <w:szCs w:val="28"/>
        </w:rPr>
        <w:t>然后进入【研究生系统】</w:t>
      </w:r>
    </w:p>
    <w:p>
      <w:pPr>
        <w:rPr>
          <w:rFonts w:ascii="微软雅黑" w:hAnsi="微软雅黑" w:eastAsia="微软雅黑"/>
          <w:sz w:val="24"/>
          <w:szCs w:val="28"/>
        </w:rPr>
      </w:pPr>
      <w:r>
        <w:rPr>
          <w:rFonts w:hint="eastAsia" w:ascii="微软雅黑" w:hAnsi="微软雅黑" w:eastAsia="微软雅黑"/>
          <w:sz w:val="24"/>
          <w:szCs w:val="28"/>
        </w:rPr>
        <w:t>登录【研究生系统】后，进入【毕业与学位&gt;硕士答辩】模块进行相关操作</w:t>
      </w:r>
    </w:p>
    <w:p>
      <w:pPr>
        <w:jc w:val="center"/>
        <w:rPr>
          <w:rFonts w:ascii="微软雅黑" w:hAnsi="微软雅黑" w:eastAsia="微软雅黑"/>
          <w:sz w:val="24"/>
          <w:szCs w:val="28"/>
        </w:rPr>
      </w:pPr>
      <w:r>
        <w:drawing>
          <wp:inline distT="0" distB="0" distL="0" distR="0">
            <wp:extent cx="4288155" cy="838200"/>
            <wp:effectExtent l="95250" t="76200" r="93345" b="762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0154" cy="86023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/>
          <w:sz w:val="24"/>
          <w:szCs w:val="28"/>
        </w:rPr>
      </w:pPr>
      <w:bookmarkStart w:id="0" w:name="_GoBack"/>
      <w:bookmarkEnd w:id="0"/>
    </w:p>
    <w:sectPr>
      <w:pgSz w:w="11906" w:h="16838"/>
      <w:pgMar w:top="1021" w:right="1021" w:bottom="1021" w:left="1021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FA1"/>
    <w:rsid w:val="000F32AE"/>
    <w:rsid w:val="00103B6F"/>
    <w:rsid w:val="0013307A"/>
    <w:rsid w:val="001551D2"/>
    <w:rsid w:val="00195095"/>
    <w:rsid w:val="002362D7"/>
    <w:rsid w:val="00252ED6"/>
    <w:rsid w:val="003571F9"/>
    <w:rsid w:val="004251FE"/>
    <w:rsid w:val="005F7C42"/>
    <w:rsid w:val="0061393E"/>
    <w:rsid w:val="006416F3"/>
    <w:rsid w:val="00752FA1"/>
    <w:rsid w:val="00850E37"/>
    <w:rsid w:val="008A005C"/>
    <w:rsid w:val="00962E89"/>
    <w:rsid w:val="00A155B9"/>
    <w:rsid w:val="00AA58FE"/>
    <w:rsid w:val="00B070DE"/>
    <w:rsid w:val="00BC1E4F"/>
    <w:rsid w:val="00C168FB"/>
    <w:rsid w:val="00C42F1B"/>
    <w:rsid w:val="00C669F6"/>
    <w:rsid w:val="00D402CA"/>
    <w:rsid w:val="00EA761F"/>
    <w:rsid w:val="26FC3D53"/>
    <w:rsid w:val="43E12559"/>
    <w:rsid w:val="7812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86</Words>
  <Characters>491</Characters>
  <Lines>4</Lines>
  <Paragraphs>1</Paragraphs>
  <TotalTime>65</TotalTime>
  <ScaleCrop>false</ScaleCrop>
  <LinksUpToDate>false</LinksUpToDate>
  <CharactersWithSpaces>576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2021-03-08T07:03:00Z</dcterms:created>
  <dc:creator>L</dc:creator>
  <cp:lastModifiedBy>dy</cp:lastModifiedBy>
  <dcterms:modified xsi:type="dcterms:W3CDTF">2021-08-26T03:30:35Z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ICV">
    <vt:lpwstr>60A6EE3626944DC996F9F7A5D54280B1</vt:lpwstr>
  </property>
</Properties>
</file>