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02340" w14:textId="72F6F38F" w:rsidR="00AD53D7" w:rsidRPr="00AD53D7" w:rsidRDefault="00AD53D7" w:rsidP="00AD53D7">
      <w:pPr>
        <w:spacing w:beforeLines="100" w:before="312" w:afterLines="100" w:after="312"/>
        <w:jc w:val="center"/>
        <w:outlineLvl w:val="0"/>
        <w:rPr>
          <w:rFonts w:ascii="Times New Roman" w:eastAsia="黑体" w:hAnsi="Times New Roman" w:cs="Times New Roman"/>
          <w:b/>
          <w:kern w:val="0"/>
          <w:sz w:val="32"/>
          <w:szCs w:val="32"/>
        </w:rPr>
      </w:pPr>
      <w:bookmarkStart w:id="0" w:name="_Toc80258594"/>
      <w:r w:rsidRPr="00AD53D7">
        <w:rPr>
          <w:rFonts w:ascii="Times New Roman" w:eastAsia="黑体" w:hAnsi="Times New Roman" w:cs="Times New Roman" w:hint="eastAsia"/>
          <w:b/>
          <w:kern w:val="0"/>
          <w:sz w:val="32"/>
          <w:szCs w:val="32"/>
        </w:rPr>
        <w:t>四川省教育厅、四川省卫生健康委员会联合印发《四川省学校</w:t>
      </w:r>
      <w:r w:rsidRPr="00AD53D7">
        <w:rPr>
          <w:rFonts w:ascii="Times New Roman" w:eastAsia="黑体" w:hAnsi="Times New Roman" w:cs="Times New Roman" w:hint="eastAsia"/>
          <w:b/>
          <w:kern w:val="0"/>
          <w:sz w:val="32"/>
          <w:szCs w:val="32"/>
        </w:rPr>
        <w:t>2021</w:t>
      </w:r>
      <w:r w:rsidRPr="00AD53D7">
        <w:rPr>
          <w:rFonts w:ascii="Times New Roman" w:eastAsia="黑体" w:hAnsi="Times New Roman" w:cs="Times New Roman" w:hint="eastAsia"/>
          <w:b/>
          <w:kern w:val="0"/>
          <w:sz w:val="32"/>
          <w:szCs w:val="32"/>
        </w:rPr>
        <w:t>年秋季学期开学新冠肺炎疫情防控工作方案》的通知</w:t>
      </w:r>
      <w:bookmarkEnd w:id="0"/>
    </w:p>
    <w:p w14:paraId="24A42579" w14:textId="6F2B1EE7" w:rsidR="00AD53D7" w:rsidRDefault="00AD53D7" w:rsidP="009C3AEB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</w:p>
    <w:p w14:paraId="644D6FD0" w14:textId="2AE66191" w:rsidR="00AD53D7" w:rsidRDefault="00AD53D7" w:rsidP="009C3AEB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>
        <w:rPr>
          <w:rFonts w:ascii="仿宋_GB2312" w:eastAsia="仿宋_GB2312" w:hAnsi="Times New Roman" w:cs="Times New Roman" w:hint="eastAsia"/>
          <w:kern w:val="0"/>
          <w:sz w:val="24"/>
          <w:szCs w:val="30"/>
        </w:rPr>
        <w:t>详见：</w:t>
      </w:r>
      <w:r w:rsidRPr="00AD53D7">
        <w:rPr>
          <w:rFonts w:ascii="仿宋_GB2312" w:eastAsia="仿宋_GB2312" w:hAnsi="Times New Roman" w:cs="Times New Roman"/>
          <w:kern w:val="0"/>
          <w:sz w:val="24"/>
          <w:szCs w:val="30"/>
        </w:rPr>
        <w:t>https://mp.weixin.qq.com/s/TLvM6aWSrXq1uIUfy-bjeA</w:t>
      </w:r>
    </w:p>
    <w:p w14:paraId="18FE4F0B" w14:textId="77777777" w:rsidR="00AD53D7" w:rsidRPr="009C3AEB" w:rsidRDefault="00AD53D7" w:rsidP="009C3AEB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</w:p>
    <w:p w14:paraId="6ABDB7B8" w14:textId="77777777" w:rsidR="00691471" w:rsidRDefault="00691471" w:rsidP="00C27842">
      <w:pPr>
        <w:pStyle w:val="Default"/>
        <w:rPr>
          <w:rFonts w:ascii="仿宋_GB2312" w:eastAsia="仿宋_GB2312" w:hAnsi="Times New Roman" w:cs="Times New Roman"/>
          <w:sz w:val="28"/>
          <w:szCs w:val="30"/>
        </w:rPr>
        <w:sectPr w:rsidR="00691471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3CCB330" w14:textId="4E038133" w:rsidR="00691471" w:rsidRPr="009D7304" w:rsidRDefault="00691471" w:rsidP="00691471">
      <w:pPr>
        <w:spacing w:beforeLines="100" w:before="312" w:afterLines="100" w:after="312"/>
        <w:jc w:val="center"/>
        <w:outlineLvl w:val="0"/>
        <w:rPr>
          <w:rFonts w:ascii="Times New Roman" w:eastAsia="黑体" w:hAnsi="Times New Roman" w:cs="Times New Roman"/>
          <w:b/>
          <w:kern w:val="0"/>
          <w:sz w:val="32"/>
          <w:szCs w:val="32"/>
        </w:rPr>
      </w:pPr>
      <w:bookmarkStart w:id="1" w:name="_Toc80258598"/>
      <w:r w:rsidRPr="009D7304">
        <w:rPr>
          <w:rFonts w:ascii="Times New Roman" w:eastAsia="黑体" w:hAnsi="Times New Roman" w:cs="Times New Roman"/>
          <w:b/>
          <w:kern w:val="0"/>
          <w:sz w:val="32"/>
          <w:szCs w:val="32"/>
        </w:rPr>
        <w:lastRenderedPageBreak/>
        <w:t>2021</w:t>
      </w:r>
      <w:r w:rsidRPr="009D7304">
        <w:rPr>
          <w:rFonts w:ascii="Times New Roman" w:eastAsia="黑体" w:hAnsi="Times New Roman" w:cs="Times New Roman" w:hint="eastAsia"/>
          <w:b/>
          <w:kern w:val="0"/>
          <w:sz w:val="32"/>
          <w:szCs w:val="32"/>
        </w:rPr>
        <w:t>级研究生新生入学报到</w:t>
      </w:r>
      <w:r w:rsidRPr="009D7304">
        <w:rPr>
          <w:rFonts w:ascii="Times New Roman" w:eastAsia="黑体" w:hAnsi="Times New Roman" w:cs="Times New Roman"/>
          <w:b/>
          <w:kern w:val="0"/>
          <w:sz w:val="32"/>
          <w:szCs w:val="32"/>
        </w:rPr>
        <w:t>须知</w:t>
      </w:r>
      <w:r>
        <w:rPr>
          <w:rFonts w:ascii="Times New Roman" w:eastAsia="黑体" w:hAnsi="Times New Roman" w:cs="Times New Roman" w:hint="eastAsia"/>
          <w:b/>
          <w:kern w:val="0"/>
          <w:sz w:val="32"/>
          <w:szCs w:val="32"/>
        </w:rPr>
        <w:t>（沙河校区）</w:t>
      </w:r>
      <w:bookmarkEnd w:id="1"/>
    </w:p>
    <w:p w14:paraId="3F031845" w14:textId="4755A368" w:rsidR="00691471" w:rsidRPr="00691471" w:rsidRDefault="00691471" w:rsidP="00691471">
      <w:pPr>
        <w:snapToGrid w:val="0"/>
        <w:spacing w:line="360" w:lineRule="auto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同学，你好！</w:t>
      </w:r>
    </w:p>
    <w:p w14:paraId="52643C64" w14:textId="77777777" w:rsidR="005D1D25" w:rsidRPr="00691471" w:rsidRDefault="005D1D25" w:rsidP="005D1D25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结合当前国内</w:t>
      </w:r>
      <w:r>
        <w:rPr>
          <w:rFonts w:ascii="仿宋_GB2312" w:eastAsia="仿宋_GB2312" w:hAnsi="Times New Roman" w:cs="Times New Roman" w:hint="eastAsia"/>
          <w:kern w:val="0"/>
          <w:sz w:val="24"/>
          <w:szCs w:val="30"/>
        </w:rPr>
        <w:t>新冠肺炎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疫情防控形势</w:t>
      </w:r>
      <w:r>
        <w:rPr>
          <w:rFonts w:ascii="仿宋_GB2312" w:eastAsia="仿宋_GB2312" w:hAnsi="Times New Roman" w:cs="Times New Roman" w:hint="eastAsia"/>
          <w:kern w:val="0"/>
          <w:sz w:val="24"/>
          <w:szCs w:val="30"/>
        </w:rPr>
        <w:t>以及成都市防控管理要求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，根据</w:t>
      </w:r>
      <w:r>
        <w:rPr>
          <w:rFonts w:ascii="仿宋_GB2312" w:eastAsia="仿宋_GB2312" w:hAnsi="Times New Roman" w:cs="Times New Roman" w:hint="eastAsia"/>
          <w:kern w:val="0"/>
          <w:sz w:val="24"/>
          <w:szCs w:val="30"/>
        </w:rPr>
        <w:t>《</w:t>
      </w:r>
      <w:r w:rsidRPr="00A75322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四川省学校2021年秋季学期开学新冠肺炎疫情防控工作方案</w:t>
      </w:r>
      <w:r>
        <w:rPr>
          <w:rFonts w:ascii="仿宋_GB2312" w:eastAsia="仿宋_GB2312" w:hAnsi="Times New Roman" w:cs="Times New Roman" w:hint="eastAsia"/>
          <w:kern w:val="0"/>
          <w:sz w:val="24"/>
          <w:szCs w:val="30"/>
        </w:rPr>
        <w:t>》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和我校实际，</w:t>
      </w:r>
      <w:r>
        <w:rPr>
          <w:rFonts w:ascii="仿宋_GB2312" w:eastAsia="仿宋_GB2312" w:hAnsi="Times New Roman" w:cs="Times New Roman" w:hint="eastAsia"/>
          <w:kern w:val="0"/>
          <w:sz w:val="24"/>
          <w:szCs w:val="30"/>
        </w:rPr>
        <w:t>经学校研究决定，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为确保全体研究生的安全，现将2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021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级研究生新生入学报到相关事项通知如下：</w:t>
      </w:r>
    </w:p>
    <w:p w14:paraId="114E06DE" w14:textId="77777777" w:rsidR="006C6DF4" w:rsidRPr="00323CE7" w:rsidRDefault="006C6DF4" w:rsidP="00E441FD">
      <w:pPr>
        <w:snapToGrid w:val="0"/>
        <w:spacing w:line="360" w:lineRule="auto"/>
        <w:ind w:firstLineChars="200" w:firstLine="520"/>
        <w:rPr>
          <w:rFonts w:ascii="仿宋_GB2312" w:eastAsia="仿宋_GB2312" w:hAnsi="Times New Roman" w:cs="Times New Roman"/>
          <w:b/>
          <w:kern w:val="0"/>
          <w:sz w:val="24"/>
          <w:szCs w:val="30"/>
        </w:rPr>
      </w:pPr>
      <w:r w:rsidRPr="00323CE7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1</w:t>
      </w:r>
      <w:r w:rsidRPr="00323CE7">
        <w:rPr>
          <w:rFonts w:ascii="仿宋_GB2312" w:eastAsia="仿宋_GB2312" w:hAnsi="Times New Roman" w:cs="Times New Roman"/>
          <w:b/>
          <w:kern w:val="0"/>
          <w:sz w:val="24"/>
          <w:szCs w:val="30"/>
        </w:rPr>
        <w:t>.</w:t>
      </w:r>
      <w:r w:rsidRPr="00323CE7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新生入学报到时间变更为：</w:t>
      </w:r>
      <w:r w:rsidRPr="007904B4">
        <w:rPr>
          <w:rFonts w:ascii="仿宋_GB2312" w:eastAsia="仿宋_GB2312" w:hAnsi="Times New Roman" w:cs="Times New Roman" w:hint="eastAsia"/>
          <w:b/>
          <w:kern w:val="0"/>
          <w:sz w:val="24"/>
          <w:szCs w:val="30"/>
          <w:highlight w:val="yellow"/>
        </w:rPr>
        <w:t>8月3</w:t>
      </w:r>
      <w:r w:rsidRPr="007904B4">
        <w:rPr>
          <w:rFonts w:ascii="仿宋_GB2312" w:eastAsia="仿宋_GB2312" w:hAnsi="Times New Roman" w:cs="Times New Roman"/>
          <w:b/>
          <w:kern w:val="0"/>
          <w:sz w:val="24"/>
          <w:szCs w:val="30"/>
          <w:highlight w:val="yellow"/>
        </w:rPr>
        <w:t>0</w:t>
      </w:r>
      <w:r w:rsidRPr="007904B4">
        <w:rPr>
          <w:rFonts w:ascii="仿宋_GB2312" w:eastAsia="仿宋_GB2312" w:hAnsi="Times New Roman" w:cs="Times New Roman" w:hint="eastAsia"/>
          <w:b/>
          <w:kern w:val="0"/>
          <w:sz w:val="24"/>
          <w:szCs w:val="30"/>
          <w:highlight w:val="yellow"/>
        </w:rPr>
        <w:t>日-</w:t>
      </w:r>
      <w:r w:rsidRPr="007904B4">
        <w:rPr>
          <w:rFonts w:ascii="仿宋_GB2312" w:eastAsia="仿宋_GB2312" w:hAnsi="Times New Roman" w:cs="Times New Roman"/>
          <w:b/>
          <w:kern w:val="0"/>
          <w:sz w:val="24"/>
          <w:szCs w:val="30"/>
          <w:highlight w:val="yellow"/>
        </w:rPr>
        <w:t>31</w:t>
      </w:r>
      <w:r w:rsidRPr="007904B4">
        <w:rPr>
          <w:rFonts w:ascii="仿宋_GB2312" w:eastAsia="仿宋_GB2312" w:hAnsi="Times New Roman" w:cs="Times New Roman" w:hint="eastAsia"/>
          <w:b/>
          <w:kern w:val="0"/>
          <w:sz w:val="24"/>
          <w:szCs w:val="30"/>
          <w:highlight w:val="yellow"/>
        </w:rPr>
        <w:t>日</w:t>
      </w:r>
      <w:r w:rsidRPr="00323CE7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，入学体检时间变更为9月1日-</w:t>
      </w:r>
      <w:r w:rsidRPr="00323CE7">
        <w:rPr>
          <w:rFonts w:ascii="仿宋_GB2312" w:eastAsia="仿宋_GB2312" w:hAnsi="Times New Roman" w:cs="Times New Roman"/>
          <w:b/>
          <w:kern w:val="0"/>
          <w:sz w:val="24"/>
          <w:szCs w:val="30"/>
        </w:rPr>
        <w:t>2</w:t>
      </w:r>
      <w:r w:rsidRPr="00323CE7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日，学校开学典礼时间变更为：9月3日上午，开课时间变更为：9月</w:t>
      </w:r>
      <w:r w:rsidRPr="00323CE7">
        <w:rPr>
          <w:rFonts w:ascii="仿宋_GB2312" w:eastAsia="仿宋_GB2312" w:hAnsi="Times New Roman" w:cs="Times New Roman"/>
          <w:b/>
          <w:kern w:val="0"/>
          <w:sz w:val="24"/>
          <w:szCs w:val="30"/>
        </w:rPr>
        <w:t>6</w:t>
      </w:r>
      <w:r w:rsidRPr="00323CE7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日。</w:t>
      </w:r>
    </w:p>
    <w:p w14:paraId="63E21F48" w14:textId="798DE0FD" w:rsidR="00691471" w:rsidRPr="00691471" w:rsidRDefault="00691471" w:rsidP="005D1D25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2.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川内低</w:t>
      </w:r>
      <w:r w:rsidRPr="00691471">
        <w:rPr>
          <w:rFonts w:ascii="宋体" w:eastAsia="宋体" w:hAnsi="宋体" w:cs="宋体" w:hint="eastAsia"/>
          <w:b/>
          <w:kern w:val="0"/>
          <w:sz w:val="24"/>
          <w:szCs w:val="30"/>
        </w:rPr>
        <w:t>风险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地区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的新生，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来校</w:t>
      </w:r>
      <w:r w:rsidR="005D1D25">
        <w:rPr>
          <w:rFonts w:ascii="宋体" w:eastAsia="宋体" w:hAnsi="宋体" w:cs="宋体" w:hint="eastAsia"/>
          <w:kern w:val="0"/>
          <w:sz w:val="24"/>
          <w:szCs w:val="30"/>
        </w:rPr>
        <w:t>报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到前1天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向</w:t>
      </w:r>
      <w:r w:rsidR="005D1D25" w:rsidRPr="00691471">
        <w:rPr>
          <w:rFonts w:ascii="宋体" w:eastAsia="宋体" w:hAnsi="宋体" w:cs="宋体" w:hint="eastAsia"/>
          <w:kern w:val="0"/>
          <w:sz w:val="24"/>
          <w:szCs w:val="30"/>
        </w:rPr>
        <w:t>录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取学院如</w:t>
      </w:r>
      <w:r w:rsidR="005D1D25" w:rsidRPr="00691471">
        <w:rPr>
          <w:rFonts w:ascii="宋体" w:eastAsia="宋体" w:hAnsi="宋体" w:cs="宋体" w:hint="eastAsia"/>
          <w:kern w:val="0"/>
          <w:sz w:val="24"/>
          <w:szCs w:val="30"/>
        </w:rPr>
        <w:t>实报备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来校</w:t>
      </w:r>
      <w:r w:rsidR="005D1D25" w:rsidRPr="00691471">
        <w:rPr>
          <w:rFonts w:ascii="宋体" w:eastAsia="宋体" w:hAnsi="宋体" w:cs="宋体" w:hint="eastAsia"/>
          <w:kern w:val="0"/>
          <w:sz w:val="24"/>
          <w:szCs w:val="30"/>
        </w:rPr>
        <w:t>报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到具体行程信息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、提交</w:t>
      </w:r>
      <w:r w:rsidR="005D1D25"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48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小</w:t>
      </w:r>
      <w:r w:rsidR="005D1D25" w:rsidRPr="00691471">
        <w:rPr>
          <w:rFonts w:ascii="宋体" w:eastAsia="宋体" w:hAnsi="宋体" w:cs="宋体" w:hint="eastAsia"/>
          <w:kern w:val="0"/>
          <w:sz w:val="24"/>
          <w:szCs w:val="30"/>
        </w:rPr>
        <w:t>时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内核酸</w:t>
      </w:r>
      <w:r w:rsidR="005D1D25" w:rsidRPr="00691471">
        <w:rPr>
          <w:rFonts w:ascii="宋体" w:eastAsia="宋体" w:hAnsi="宋体" w:cs="宋体" w:hint="eastAsia"/>
          <w:kern w:val="0"/>
          <w:sz w:val="24"/>
          <w:szCs w:val="30"/>
        </w:rPr>
        <w:t>检测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阴性</w:t>
      </w:r>
      <w:r w:rsidR="005D1D25" w:rsidRPr="00691471">
        <w:rPr>
          <w:rFonts w:ascii="宋体" w:eastAsia="宋体" w:hAnsi="宋体" w:cs="宋体" w:hint="eastAsia"/>
          <w:kern w:val="0"/>
          <w:sz w:val="24"/>
          <w:szCs w:val="30"/>
        </w:rPr>
        <w:t>证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明</w:t>
      </w:r>
      <w:r w:rsidR="000274AF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（</w:t>
      </w:r>
      <w:r w:rsidR="00E441FD" w:rsidRPr="00E441FD">
        <w:rPr>
          <w:rFonts w:ascii="仿宋_GB2312" w:eastAsia="仿宋_GB2312" w:hAnsi="Times New Roman" w:cs="Times New Roman" w:hint="eastAsia"/>
          <w:kern w:val="0"/>
          <w:sz w:val="24"/>
          <w:szCs w:val="30"/>
          <w:highlight w:val="yellow"/>
        </w:rPr>
        <w:t>填写</w:t>
      </w:r>
      <w:r w:rsidR="00E441FD" w:rsidRPr="00E441FD">
        <w:rPr>
          <w:rFonts w:ascii="宋体" w:eastAsia="宋体" w:hAnsi="宋体" w:cs="宋体" w:hint="eastAsia"/>
          <w:kern w:val="0"/>
          <w:sz w:val="24"/>
          <w:szCs w:val="30"/>
          <w:highlight w:val="yellow"/>
        </w:rPr>
        <w:t>链</w:t>
      </w:r>
      <w:r w:rsidR="00E441FD" w:rsidRPr="00E441FD">
        <w:rPr>
          <w:rFonts w:ascii="仿宋_GB2312" w:eastAsia="仿宋_GB2312" w:hAnsi="Times New Roman" w:cs="Times New Roman" w:hint="eastAsia"/>
          <w:kern w:val="0"/>
          <w:sz w:val="24"/>
          <w:szCs w:val="30"/>
          <w:highlight w:val="yellow"/>
        </w:rPr>
        <w:t>接：</w:t>
      </w:r>
      <w:r w:rsidR="00E441FD" w:rsidRPr="00E441FD">
        <w:rPr>
          <w:rFonts w:ascii="仿宋_GB2312" w:eastAsia="仿宋_GB2312" w:hAnsi="Times New Roman" w:cs="Times New Roman"/>
          <w:kern w:val="0"/>
          <w:sz w:val="24"/>
          <w:szCs w:val="30"/>
          <w:highlight w:val="yellow"/>
        </w:rPr>
        <w:t>https://applink.feishu.cn/client/mini_program/open?appId=cli_9db4d6d9e5315102&amp;mode=sidebar-semi&amp;path=pages%2Fscan-result%2Findex%3Ftoken%3D6997980712540310536-au9s</w:t>
      </w:r>
      <w:r w:rsidR="00F65563" w:rsidRPr="00E441FD">
        <w:rPr>
          <w:rFonts w:ascii="仿宋_GB2312" w:eastAsia="仿宋_GB2312" w:hAnsi="Times New Roman" w:cs="Times New Roman" w:hint="eastAsia"/>
          <w:kern w:val="0"/>
          <w:sz w:val="24"/>
          <w:szCs w:val="30"/>
          <w:highlight w:val="yellow"/>
        </w:rPr>
        <w:t>）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，</w:t>
      </w:r>
      <w:r w:rsidR="005D1D25">
        <w:rPr>
          <w:rFonts w:ascii="宋体" w:eastAsia="宋体" w:hAnsi="宋体" w:cs="宋体" w:hint="eastAsia"/>
          <w:kern w:val="0"/>
          <w:sz w:val="24"/>
          <w:szCs w:val="30"/>
        </w:rPr>
        <w:t>经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学院</w:t>
      </w:r>
      <w:r w:rsidR="005D1D25">
        <w:rPr>
          <w:rFonts w:ascii="宋体" w:eastAsia="宋体" w:hAnsi="宋体" w:cs="宋体" w:hint="eastAsia"/>
          <w:kern w:val="0"/>
          <w:sz w:val="24"/>
          <w:szCs w:val="30"/>
        </w:rPr>
        <w:t>审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批同意后来校</w:t>
      </w:r>
      <w:r w:rsidR="005D1D25">
        <w:rPr>
          <w:rFonts w:ascii="宋体" w:eastAsia="宋体" w:hAnsi="宋体" w:cs="宋体" w:hint="eastAsia"/>
          <w:kern w:val="0"/>
          <w:sz w:val="24"/>
          <w:szCs w:val="30"/>
        </w:rPr>
        <w:t>报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到。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持“四川天府健康通”</w:t>
      </w:r>
      <w:r w:rsidRPr="00691471">
        <w:rPr>
          <w:rFonts w:ascii="宋体" w:eastAsia="宋体" w:hAnsi="宋体" w:cs="宋体" w:hint="eastAsia"/>
          <w:kern w:val="0"/>
          <w:sz w:val="24"/>
          <w:szCs w:val="30"/>
        </w:rPr>
        <w:t>绿码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从沙河校区西</w:t>
      </w:r>
      <w:r w:rsidRPr="00691471">
        <w:rPr>
          <w:rFonts w:ascii="宋体" w:eastAsia="宋体" w:hAnsi="宋体" w:cs="宋体" w:hint="eastAsia"/>
          <w:b/>
          <w:kern w:val="0"/>
          <w:sz w:val="24"/>
          <w:szCs w:val="30"/>
        </w:rPr>
        <w:t>门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（一</w:t>
      </w:r>
      <w:r w:rsidRPr="00691471">
        <w:rPr>
          <w:rFonts w:ascii="宋体" w:eastAsia="宋体" w:hAnsi="宋体" w:cs="宋体" w:hint="eastAsia"/>
          <w:b/>
          <w:kern w:val="0"/>
          <w:sz w:val="24"/>
          <w:szCs w:val="30"/>
        </w:rPr>
        <w:t>环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路）入校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。</w:t>
      </w:r>
    </w:p>
    <w:p w14:paraId="74D6F90D" w14:textId="1211F2DB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3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.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川外低风险地区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的新生，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来校报到前1天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向录取学院如实报备来校报到具体行程信息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、提交</w:t>
      </w:r>
      <w:r w:rsidR="005D1D25"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48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小时内核酸检测阴性证明</w:t>
      </w:r>
      <w:r w:rsidR="00F65563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（</w:t>
      </w:r>
      <w:r w:rsidR="00F65563" w:rsidRPr="00F65563">
        <w:rPr>
          <w:rFonts w:ascii="仿宋_GB2312" w:eastAsia="仿宋_GB2312" w:hAnsi="Times New Roman" w:cs="Times New Roman" w:hint="eastAsia"/>
          <w:kern w:val="0"/>
          <w:sz w:val="24"/>
          <w:szCs w:val="30"/>
          <w:highlight w:val="yellow"/>
        </w:rPr>
        <w:t>报备方式同</w:t>
      </w:r>
      <w:r w:rsidR="00F65563">
        <w:rPr>
          <w:rFonts w:ascii="仿宋_GB2312" w:eastAsia="仿宋_GB2312" w:hAnsi="Times New Roman" w:cs="Times New Roman" w:hint="eastAsia"/>
          <w:kern w:val="0"/>
          <w:sz w:val="24"/>
          <w:szCs w:val="30"/>
          <w:highlight w:val="yellow"/>
        </w:rPr>
        <w:t>须知2</w:t>
      </w:r>
      <w:r w:rsidR="00F65563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）</w:t>
      </w:r>
      <w:r w:rsidR="005D1D25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，</w:t>
      </w:r>
      <w:r w:rsidR="005D1D25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经学院审批同意后来校报到。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持“四川天府健康通”绿码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从沙河校区西门（一环路）入校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。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入校后还须立即再次进行核酸检测</w:t>
      </w:r>
      <w:r w:rsidR="003C6D7D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（学校统一安排检测点）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，</w:t>
      </w:r>
      <w:r w:rsidR="00323CE7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做完检测后应回宿舍隔离，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在取得阴性结果前不串门、不聚集、减少流动。</w:t>
      </w:r>
    </w:p>
    <w:p w14:paraId="761D5723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4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.</w:t>
      </w:r>
      <w:r w:rsidRPr="00691471">
        <w:rPr>
          <w:rFonts w:ascii="仿宋_GB2312" w:eastAsia="仿宋_GB2312" w:hAnsi="Times New Roman" w:cs="Times New Roman"/>
          <w:b/>
          <w:kern w:val="0"/>
          <w:sz w:val="24"/>
          <w:szCs w:val="30"/>
        </w:rPr>
        <w:t>14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天内有国内中高风险地区及其所在区（市）县旅居史或“四川天府健康通”黄码、红码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的新生暂不来校报到，严格落实属地疫情防控管理措施。待所在区域降为低风险地区或黄码、红码转绿后，再向学院提出申请，经审批同意后，参照须知2或3来校报到。</w:t>
      </w:r>
    </w:p>
    <w:p w14:paraId="5EA4DDD0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5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.</w:t>
      </w:r>
      <w:r w:rsidRPr="00691471">
        <w:rPr>
          <w:rFonts w:ascii="仿宋_GB2312" w:eastAsia="仿宋_GB2312" w:hAnsi="Times New Roman" w:cs="Times New Roman"/>
          <w:b/>
          <w:kern w:val="0"/>
          <w:sz w:val="24"/>
          <w:szCs w:val="30"/>
        </w:rPr>
        <w:t>14</w:t>
      </w:r>
      <w:r w:rsidRPr="00691471">
        <w:rPr>
          <w:rFonts w:ascii="仿宋_GB2312" w:eastAsia="仿宋_GB2312" w:hAnsi="Times New Roman" w:cs="Times New Roman" w:hint="eastAsia"/>
          <w:b/>
          <w:kern w:val="0"/>
          <w:sz w:val="24"/>
          <w:szCs w:val="30"/>
        </w:rPr>
        <w:t>天内有出现本土病例但暂未划定风险区的地区（如目前的北京市海淀区、重庆市江津区）旅居史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的学生暂不来校报到。待所在区域解除风险后，再向学院提出申请，经审批同意后，参照须知2或3来校报到。</w:t>
      </w:r>
    </w:p>
    <w:p w14:paraId="75DE5764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6.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全体新生来校前应坚持1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4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天健康监测，如有发热、乏力、咳嗽、咽痛、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lastRenderedPageBreak/>
        <w:t>咽干、腹泻、呕吐、嗅觉或味觉减退等疑似症状的，应第一时间向学院报告，及时就诊，待症状消除且核酸检测阴性报学院批准后方可申请来校报到。严禁带病入学。</w:t>
      </w:r>
    </w:p>
    <w:p w14:paraId="6DCB8791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7.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川内低风险地区的新生非必要不离川，不前往省内外中高风险地区。</w:t>
      </w:r>
    </w:p>
    <w:p w14:paraId="341CC9C7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8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.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加强来校途中安全防护，乘坐公共交通工具时，应全程佩戴一次性医用口罩或医用外科口罩；保持卫生，减少接触交通工具的公共物品或部位；避免在人员密集、通风不良的场所逗留。</w:t>
      </w:r>
    </w:p>
    <w:p w14:paraId="4F7593C2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9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.进校时佩戴口罩，配合工作人员进行体温检测、天府健康码和身份验证。请同学们登陆“天府健康通”小程序，按照要求填写相关信息，提前申领好“天府健康码”；提前关注“电子科技大学保卫处”微信公众号，绑定研究生身份，进校时用微信扫一扫验证身份。</w:t>
      </w:r>
    </w:p>
    <w:p w14:paraId="6CB269B7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10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.新生到校后，应严格遵守学校疫情防控规定和进出校园管理规定，坚持每日健康打卡、非必要不出校、非必要不聚集、非必要不离蓉，并做好健康防护。</w:t>
      </w:r>
    </w:p>
    <w:p w14:paraId="138E956F" w14:textId="60FC972D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11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.因疫情防控原因无法按时报到的新生，应按照学籍管理规定凭相关证明提前向学院履行请假手续，假期不得超过</w:t>
      </w:r>
      <w:r w:rsidR="00C626A2">
        <w:rPr>
          <w:rFonts w:ascii="仿宋_GB2312" w:eastAsia="仿宋_GB2312" w:hAnsi="Times New Roman" w:cs="Times New Roman" w:hint="eastAsia"/>
          <w:kern w:val="0"/>
          <w:sz w:val="24"/>
          <w:szCs w:val="30"/>
        </w:rPr>
        <w:t>两周。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未经请假或请假逾期的</w:t>
      </w:r>
      <w:r w:rsidR="00C626A2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，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除因不可抗力等正当事由以外，视为放弃入学资格。</w:t>
      </w:r>
    </w:p>
    <w:p w14:paraId="600771DA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12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.同学们要继续严格遵守所在地的疫情防控要求，积极配合当地的疫情防控工作。</w:t>
      </w:r>
    </w:p>
    <w:p w14:paraId="18A7B0AF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13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.因疫情防控需要，送人车辆和亲友不得进校，敬请谅解。</w:t>
      </w:r>
    </w:p>
    <w:p w14:paraId="7431E00B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</w:p>
    <w:p w14:paraId="386D0839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让我们一起行动起来，做好防护，安全报到，也希望你多多理解、支持和配合学校有关工作，期待我们早日团聚在美丽的成电！祝你一切顺利！</w:t>
      </w:r>
    </w:p>
    <w:p w14:paraId="49E140DB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</w:p>
    <w:p w14:paraId="6181FCB4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 xml:space="preserve">如有咨询需求，可通过以下联系方式： </w:t>
      </w:r>
    </w:p>
    <w:p w14:paraId="52C87BDA" w14:textId="486E6B75" w:rsidR="00691471" w:rsidRPr="00691471" w:rsidRDefault="00691471" w:rsidP="00E441FD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 w:hint="eastAsia"/>
          <w:kern w:val="0"/>
          <w:sz w:val="24"/>
          <w:szCs w:val="30"/>
        </w:rPr>
      </w:pPr>
      <w:r w:rsidRPr="00691471">
        <w:rPr>
          <w:rFonts w:ascii="宋体" w:eastAsia="宋体" w:hAnsi="宋体" w:cs="宋体" w:hint="eastAsia"/>
          <w:kern w:val="0"/>
          <w:sz w:val="24"/>
          <w:szCs w:val="30"/>
        </w:rPr>
        <w:t>辅导员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 xml:space="preserve">： </w:t>
      </w:r>
      <w:bookmarkStart w:id="2" w:name="_GoBack"/>
      <w:bookmarkEnd w:id="2"/>
      <w:r w:rsidR="00E441FD">
        <w:rPr>
          <w:rFonts w:ascii="仿宋_GB2312" w:eastAsia="仿宋_GB2312" w:hAnsi="Times New Roman" w:cs="Times New Roman" w:hint="eastAsia"/>
          <w:kern w:val="0"/>
          <w:sz w:val="24"/>
          <w:szCs w:val="30"/>
        </w:rPr>
        <w:t>17360140214    15680620383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 xml:space="preserve">     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 xml:space="preserve"> 学 院：</w:t>
      </w:r>
      <w:r w:rsidR="00E155D1"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（028）</w:t>
      </w:r>
      <w:r w:rsidR="00E441FD">
        <w:rPr>
          <w:rFonts w:ascii="仿宋_GB2312" w:eastAsia="仿宋_GB2312" w:hAnsi="Times New Roman" w:cs="Times New Roman" w:hint="eastAsia"/>
          <w:kern w:val="0"/>
          <w:sz w:val="24"/>
          <w:szCs w:val="30"/>
        </w:rPr>
        <w:t>61830041</w:t>
      </w:r>
    </w:p>
    <w:p w14:paraId="70443AB3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 xml:space="preserve">校医院：（028）61830120 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 xml:space="preserve">   </w:t>
      </w: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 xml:space="preserve">保卫处：（028）61830110 </w:t>
      </w:r>
    </w:p>
    <w:p w14:paraId="048CE36F" w14:textId="77777777" w:rsidR="00691471" w:rsidRPr="00691471" w:rsidRDefault="00691471" w:rsidP="00691471">
      <w:pPr>
        <w:snapToGrid w:val="0"/>
        <w:spacing w:line="360" w:lineRule="auto"/>
        <w:ind w:firstLineChars="200" w:firstLine="480"/>
        <w:rPr>
          <w:rFonts w:ascii="仿宋_GB2312" w:eastAsia="仿宋_GB2312" w:hAnsi="Times New Roman" w:cs="Times New Roman"/>
          <w:kern w:val="0"/>
          <w:sz w:val="24"/>
          <w:szCs w:val="30"/>
        </w:rPr>
      </w:pPr>
      <w:r w:rsidRPr="00691471">
        <w:rPr>
          <w:rFonts w:ascii="仿宋_GB2312" w:eastAsia="仿宋_GB2312" w:hAnsi="Times New Roman" w:cs="Times New Roman" w:hint="eastAsia"/>
          <w:kern w:val="0"/>
          <w:sz w:val="24"/>
          <w:szCs w:val="30"/>
        </w:rPr>
        <w:t>研究生院：（028）618300</w:t>
      </w:r>
      <w:r w:rsidRPr="00691471">
        <w:rPr>
          <w:rFonts w:ascii="仿宋_GB2312" w:eastAsia="仿宋_GB2312" w:hAnsi="Times New Roman" w:cs="Times New Roman"/>
          <w:kern w:val="0"/>
          <w:sz w:val="24"/>
          <w:szCs w:val="30"/>
        </w:rPr>
        <w:t>40</w:t>
      </w:r>
    </w:p>
    <w:p w14:paraId="451F09B1" w14:textId="431B1B31" w:rsidR="00691471" w:rsidRPr="00691471" w:rsidRDefault="00E441FD" w:rsidP="00E441FD">
      <w:pPr>
        <w:pStyle w:val="Default"/>
        <w:spacing w:line="360" w:lineRule="auto"/>
        <w:rPr>
          <w:rFonts w:ascii="仿宋_GB2312" w:eastAsia="仿宋_GB2312"/>
          <w:color w:val="auto"/>
          <w:szCs w:val="30"/>
        </w:rPr>
      </w:pPr>
      <w:r>
        <w:rPr>
          <w:rFonts w:ascii="仿宋_GB2312" w:eastAsia="仿宋_GB2312" w:hAnsi="Times New Roman" w:cs="Times New Roman"/>
          <w:color w:val="auto"/>
          <w:szCs w:val="30"/>
        </w:rPr>
        <w:t xml:space="preserve">                                                </w:t>
      </w:r>
      <w:r>
        <w:rPr>
          <w:rFonts w:ascii="仿宋_GB2312" w:eastAsia="仿宋_GB2312" w:hint="eastAsia"/>
          <w:color w:val="auto"/>
          <w:szCs w:val="30"/>
        </w:rPr>
        <w:t xml:space="preserve">   生命科学与技</w:t>
      </w:r>
      <w:r>
        <w:rPr>
          <w:rFonts w:ascii="宋体" w:eastAsia="宋体" w:hAnsi="宋体" w:cs="宋体" w:hint="eastAsia"/>
          <w:color w:val="auto"/>
          <w:szCs w:val="30"/>
        </w:rPr>
        <w:t>术</w:t>
      </w:r>
      <w:r>
        <w:rPr>
          <w:rFonts w:ascii="仿宋_GB2312" w:eastAsia="仿宋_GB2312" w:hint="eastAsia"/>
          <w:color w:val="auto"/>
          <w:szCs w:val="30"/>
        </w:rPr>
        <w:t>学院</w:t>
      </w:r>
    </w:p>
    <w:p w14:paraId="5575AB84" w14:textId="462E90E9" w:rsidR="00691471" w:rsidRPr="001833B4" w:rsidRDefault="00691471" w:rsidP="00691471">
      <w:pPr>
        <w:pStyle w:val="Default"/>
        <w:spacing w:line="360" w:lineRule="auto"/>
        <w:ind w:left="5820" w:firstLineChars="200" w:firstLine="480"/>
        <w:jc w:val="both"/>
        <w:rPr>
          <w:rFonts w:ascii="仿宋_GB2312" w:eastAsia="仿宋_GB2312" w:hAnsi="Times New Roman" w:cs="Times New Roman"/>
          <w:sz w:val="28"/>
          <w:szCs w:val="30"/>
        </w:rPr>
      </w:pPr>
      <w:r w:rsidRPr="00691471">
        <w:rPr>
          <w:rFonts w:ascii="仿宋_GB2312" w:eastAsia="仿宋_GB2312" w:hint="eastAsia"/>
          <w:color w:val="auto"/>
          <w:szCs w:val="30"/>
        </w:rPr>
        <w:t>2021年8月</w:t>
      </w:r>
      <w:r w:rsidR="00793F7A">
        <w:rPr>
          <w:rFonts w:ascii="仿宋_GB2312" w:eastAsia="仿宋_GB2312" w:hAnsi="Times New Roman" w:cs="Times New Roman"/>
          <w:color w:val="auto"/>
          <w:szCs w:val="30"/>
        </w:rPr>
        <w:t>19</w:t>
      </w:r>
      <w:r w:rsidRPr="00691471">
        <w:rPr>
          <w:rFonts w:ascii="仿宋_GB2312" w:eastAsia="仿宋_GB2312" w:hAnsi="Times New Roman" w:hint="eastAsia"/>
          <w:color w:val="auto"/>
          <w:szCs w:val="30"/>
        </w:rPr>
        <w:t>日</w:t>
      </w:r>
    </w:p>
    <w:sectPr w:rsidR="00691471" w:rsidRPr="0018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D18D68" w14:textId="77777777" w:rsidR="00276C81" w:rsidRDefault="00276C81" w:rsidP="00626383">
      <w:r>
        <w:separator/>
      </w:r>
    </w:p>
  </w:endnote>
  <w:endnote w:type="continuationSeparator" w:id="0">
    <w:p w14:paraId="54CB7B8C" w14:textId="77777777" w:rsidR="00276C81" w:rsidRDefault="00276C81" w:rsidP="00626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angSong">
    <w:altName w:val="Fang Song"/>
    <w:charset w:val="86"/>
    <w:family w:val="modern"/>
    <w:pitch w:val="fixed"/>
    <w:sig w:usb0="800002BF" w:usb1="38CF7CFA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仿宋_GB2312">
    <w:altName w:val="ＭＳ ゴシック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53497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29F413" w14:textId="0DC3FFD0" w:rsidR="00B178D0" w:rsidRPr="00B178D0" w:rsidRDefault="00B178D0" w:rsidP="00B178D0">
        <w:pPr>
          <w:pStyle w:val="a5"/>
          <w:jc w:val="center"/>
          <w:rPr>
            <w:rFonts w:ascii="Times New Roman" w:hAnsi="Times New Roman" w:cs="Times New Roman"/>
          </w:rPr>
        </w:pPr>
        <w:r w:rsidRPr="00B178D0">
          <w:rPr>
            <w:rFonts w:ascii="Times New Roman" w:hAnsi="Times New Roman" w:cs="Times New Roman"/>
          </w:rPr>
          <w:t>·</w:t>
        </w:r>
        <w:r w:rsidRPr="00B178D0">
          <w:rPr>
            <w:rFonts w:ascii="Times New Roman" w:hAnsi="Times New Roman" w:cs="Times New Roman"/>
          </w:rPr>
          <w:fldChar w:fldCharType="begin"/>
        </w:r>
        <w:r w:rsidRPr="00B178D0">
          <w:rPr>
            <w:rFonts w:ascii="Times New Roman" w:hAnsi="Times New Roman" w:cs="Times New Roman"/>
          </w:rPr>
          <w:instrText>PAGE   \* MERGEFORMAT</w:instrText>
        </w:r>
        <w:r w:rsidRPr="00B178D0">
          <w:rPr>
            <w:rFonts w:ascii="Times New Roman" w:hAnsi="Times New Roman" w:cs="Times New Roman"/>
          </w:rPr>
          <w:fldChar w:fldCharType="separate"/>
        </w:r>
        <w:r w:rsidR="00E441FD" w:rsidRPr="00E441FD">
          <w:rPr>
            <w:rFonts w:ascii="Times New Roman" w:hAnsi="Times New Roman" w:cs="Times New Roman"/>
            <w:noProof/>
            <w:lang w:val="zh-CN"/>
          </w:rPr>
          <w:t>1</w:t>
        </w:r>
        <w:r w:rsidRPr="00B178D0">
          <w:rPr>
            <w:rFonts w:ascii="Times New Roman" w:hAnsi="Times New Roman" w:cs="Times New Roman"/>
          </w:rPr>
          <w:fldChar w:fldCharType="end"/>
        </w:r>
        <w:r w:rsidRPr="00B178D0">
          <w:rPr>
            <w:rFonts w:ascii="Times New Roman" w:hAnsi="Times New Roman" w:cs="Times New Roman"/>
          </w:rPr>
          <w:t>·</w: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9B0EB3" w14:textId="77777777" w:rsidR="00276C81" w:rsidRDefault="00276C81" w:rsidP="00626383">
      <w:r>
        <w:separator/>
      </w:r>
    </w:p>
  </w:footnote>
  <w:footnote w:type="continuationSeparator" w:id="0">
    <w:p w14:paraId="0F4783E9" w14:textId="77777777" w:rsidR="00276C81" w:rsidRDefault="00276C81" w:rsidP="00626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A674B"/>
    <w:multiLevelType w:val="hybridMultilevel"/>
    <w:tmpl w:val="EF0C2C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1C21E66"/>
    <w:multiLevelType w:val="hybridMultilevel"/>
    <w:tmpl w:val="D000059C"/>
    <w:lvl w:ilvl="0" w:tplc="9906FF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6DFD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418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66D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C59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50B8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1AB5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226A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0498C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F3324E"/>
    <w:multiLevelType w:val="hybridMultilevel"/>
    <w:tmpl w:val="68AACCD2"/>
    <w:lvl w:ilvl="0" w:tplc="2286C2C4">
      <w:start w:val="1"/>
      <w:numFmt w:val="decimal"/>
      <w:lvlText w:val="%1."/>
      <w:lvlJc w:val="left"/>
      <w:pPr>
        <w:ind w:left="90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6C0A1245"/>
    <w:multiLevelType w:val="hybridMultilevel"/>
    <w:tmpl w:val="1298B27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7D4C2DE8"/>
    <w:multiLevelType w:val="hybridMultilevel"/>
    <w:tmpl w:val="98267836"/>
    <w:lvl w:ilvl="0" w:tplc="2E4A5D8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C2F17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AE01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BABB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E452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6D1D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E2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1809D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7A5D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31"/>
    <w:rsid w:val="000274AF"/>
    <w:rsid w:val="00050397"/>
    <w:rsid w:val="000B33A4"/>
    <w:rsid w:val="000F1047"/>
    <w:rsid w:val="00122FC7"/>
    <w:rsid w:val="0016407B"/>
    <w:rsid w:val="001833B4"/>
    <w:rsid w:val="001A5F5F"/>
    <w:rsid w:val="001B7E07"/>
    <w:rsid w:val="00202FAE"/>
    <w:rsid w:val="00221E37"/>
    <w:rsid w:val="00276C81"/>
    <w:rsid w:val="00276D21"/>
    <w:rsid w:val="002C0228"/>
    <w:rsid w:val="0031080A"/>
    <w:rsid w:val="00323CE7"/>
    <w:rsid w:val="00331AF4"/>
    <w:rsid w:val="003A0328"/>
    <w:rsid w:val="003C6D7D"/>
    <w:rsid w:val="003C7FD1"/>
    <w:rsid w:val="003D7DE7"/>
    <w:rsid w:val="00405D52"/>
    <w:rsid w:val="00431118"/>
    <w:rsid w:val="004E6BF9"/>
    <w:rsid w:val="00531FD9"/>
    <w:rsid w:val="00552280"/>
    <w:rsid w:val="0059381B"/>
    <w:rsid w:val="005D1D25"/>
    <w:rsid w:val="00620F34"/>
    <w:rsid w:val="00626383"/>
    <w:rsid w:val="00651349"/>
    <w:rsid w:val="006574F2"/>
    <w:rsid w:val="00666EF8"/>
    <w:rsid w:val="006810C7"/>
    <w:rsid w:val="00691471"/>
    <w:rsid w:val="00692585"/>
    <w:rsid w:val="006A244E"/>
    <w:rsid w:val="006C6DF4"/>
    <w:rsid w:val="006D4DED"/>
    <w:rsid w:val="006D56E6"/>
    <w:rsid w:val="006D57B4"/>
    <w:rsid w:val="006E64D9"/>
    <w:rsid w:val="00712AD9"/>
    <w:rsid w:val="00767579"/>
    <w:rsid w:val="007904B4"/>
    <w:rsid w:val="00793F7A"/>
    <w:rsid w:val="00816A43"/>
    <w:rsid w:val="00912B31"/>
    <w:rsid w:val="009C3AEB"/>
    <w:rsid w:val="009D107A"/>
    <w:rsid w:val="00A06CD9"/>
    <w:rsid w:val="00A10162"/>
    <w:rsid w:val="00A24BE7"/>
    <w:rsid w:val="00A5488F"/>
    <w:rsid w:val="00A75322"/>
    <w:rsid w:val="00A9114B"/>
    <w:rsid w:val="00AA12C1"/>
    <w:rsid w:val="00AB3044"/>
    <w:rsid w:val="00AD53D7"/>
    <w:rsid w:val="00B00168"/>
    <w:rsid w:val="00B178D0"/>
    <w:rsid w:val="00B304A2"/>
    <w:rsid w:val="00B34BB5"/>
    <w:rsid w:val="00B65BEA"/>
    <w:rsid w:val="00B73A33"/>
    <w:rsid w:val="00BF41B0"/>
    <w:rsid w:val="00C21850"/>
    <w:rsid w:val="00C27842"/>
    <w:rsid w:val="00C626A2"/>
    <w:rsid w:val="00C768D3"/>
    <w:rsid w:val="00CA118D"/>
    <w:rsid w:val="00CB0CFA"/>
    <w:rsid w:val="00CF5117"/>
    <w:rsid w:val="00D03D7A"/>
    <w:rsid w:val="00D065A2"/>
    <w:rsid w:val="00D17FE4"/>
    <w:rsid w:val="00D45D79"/>
    <w:rsid w:val="00D8020F"/>
    <w:rsid w:val="00DB4487"/>
    <w:rsid w:val="00DF13D4"/>
    <w:rsid w:val="00E02C94"/>
    <w:rsid w:val="00E12C07"/>
    <w:rsid w:val="00E155D1"/>
    <w:rsid w:val="00E2454B"/>
    <w:rsid w:val="00E441FD"/>
    <w:rsid w:val="00E74FFD"/>
    <w:rsid w:val="00EC0FCD"/>
    <w:rsid w:val="00EF3393"/>
    <w:rsid w:val="00F57BC2"/>
    <w:rsid w:val="00F613A4"/>
    <w:rsid w:val="00F65563"/>
    <w:rsid w:val="00F7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D9E0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26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26383"/>
    <w:rPr>
      <w:sz w:val="18"/>
      <w:szCs w:val="18"/>
    </w:rPr>
  </w:style>
  <w:style w:type="table" w:styleId="a7">
    <w:name w:val="Table Grid"/>
    <w:basedOn w:val="a1"/>
    <w:uiPriority w:val="39"/>
    <w:rsid w:val="0062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semiHidden/>
    <w:unhideWhenUsed/>
    <w:rsid w:val="00E74FFD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E74FFD"/>
  </w:style>
  <w:style w:type="paragraph" w:styleId="aa">
    <w:name w:val="Normal (Web)"/>
    <w:basedOn w:val="a"/>
    <w:uiPriority w:val="99"/>
    <w:semiHidden/>
    <w:unhideWhenUsed/>
    <w:rsid w:val="0027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76D21"/>
    <w:rPr>
      <w:b/>
      <w:bCs/>
    </w:rPr>
  </w:style>
  <w:style w:type="paragraph" w:styleId="ac">
    <w:name w:val="List Paragraph"/>
    <w:basedOn w:val="a"/>
    <w:uiPriority w:val="34"/>
    <w:qFormat/>
    <w:rsid w:val="004E6BF9"/>
    <w:pPr>
      <w:ind w:firstLineChars="200" w:firstLine="420"/>
    </w:pPr>
  </w:style>
  <w:style w:type="paragraph" w:customStyle="1" w:styleId="Default">
    <w:name w:val="Default"/>
    <w:rsid w:val="00B65BEA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9C3AEB"/>
  </w:style>
  <w:style w:type="character" w:styleId="ad">
    <w:name w:val="Hyperlink"/>
    <w:basedOn w:val="a0"/>
    <w:uiPriority w:val="99"/>
    <w:unhideWhenUsed/>
    <w:rsid w:val="009C3AE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556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6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26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26383"/>
    <w:rPr>
      <w:sz w:val="18"/>
      <w:szCs w:val="18"/>
    </w:rPr>
  </w:style>
  <w:style w:type="table" w:styleId="a7">
    <w:name w:val="Table Grid"/>
    <w:basedOn w:val="a1"/>
    <w:uiPriority w:val="39"/>
    <w:rsid w:val="006263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semiHidden/>
    <w:unhideWhenUsed/>
    <w:rsid w:val="00E74FFD"/>
    <w:pPr>
      <w:ind w:leftChars="2500" w:left="100"/>
    </w:pPr>
  </w:style>
  <w:style w:type="character" w:customStyle="1" w:styleId="a9">
    <w:name w:val="日期字符"/>
    <w:basedOn w:val="a0"/>
    <w:link w:val="a8"/>
    <w:uiPriority w:val="99"/>
    <w:semiHidden/>
    <w:rsid w:val="00E74FFD"/>
  </w:style>
  <w:style w:type="paragraph" w:styleId="aa">
    <w:name w:val="Normal (Web)"/>
    <w:basedOn w:val="a"/>
    <w:uiPriority w:val="99"/>
    <w:semiHidden/>
    <w:unhideWhenUsed/>
    <w:rsid w:val="00276D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76D21"/>
    <w:rPr>
      <w:b/>
      <w:bCs/>
    </w:rPr>
  </w:style>
  <w:style w:type="paragraph" w:styleId="ac">
    <w:name w:val="List Paragraph"/>
    <w:basedOn w:val="a"/>
    <w:uiPriority w:val="34"/>
    <w:qFormat/>
    <w:rsid w:val="004E6BF9"/>
    <w:pPr>
      <w:ind w:firstLineChars="200" w:firstLine="420"/>
    </w:pPr>
  </w:style>
  <w:style w:type="paragraph" w:customStyle="1" w:styleId="Default">
    <w:name w:val="Default"/>
    <w:rsid w:val="00B65BEA"/>
    <w:pPr>
      <w:widowControl w:val="0"/>
      <w:autoSpaceDE w:val="0"/>
      <w:autoSpaceDN w:val="0"/>
      <w:adjustRightInd w:val="0"/>
    </w:pPr>
    <w:rPr>
      <w:rFonts w:ascii="FangSong" w:eastAsia="FangSong" w:cs="FangSong"/>
      <w:color w:val="000000"/>
      <w:kern w:val="0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9C3AEB"/>
  </w:style>
  <w:style w:type="character" w:styleId="ad">
    <w:name w:val="Hyperlink"/>
    <w:basedOn w:val="a0"/>
    <w:uiPriority w:val="99"/>
    <w:unhideWhenUsed/>
    <w:rsid w:val="009C3AE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65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5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4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B9DB-66AD-0E4F-BC16-900AC07C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1548</Characters>
  <Application>Microsoft Macintosh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 孙</dc:creator>
  <cp:keywords/>
  <dc:description/>
  <cp:lastModifiedBy>江薇 李</cp:lastModifiedBy>
  <cp:revision>2</cp:revision>
  <cp:lastPrinted>2021-08-13T10:57:00Z</cp:lastPrinted>
  <dcterms:created xsi:type="dcterms:W3CDTF">2021-08-19T05:53:00Z</dcterms:created>
  <dcterms:modified xsi:type="dcterms:W3CDTF">2021-08-19T05:53:00Z</dcterms:modified>
</cp:coreProperties>
</file>