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5CBD" w14:textId="44D9EBAA" w:rsidR="00031623" w:rsidRDefault="00FD210F">
      <w:r>
        <w:rPr>
          <w:rFonts w:hint="eastAsia"/>
        </w:rPr>
        <w:t>一、确定信号与随机信号的定义与特征</w:t>
      </w:r>
    </w:p>
    <w:p w14:paraId="1066A5B6" w14:textId="7233D664" w:rsidR="00FD210F" w:rsidRDefault="00FD210F" w:rsidP="00FD210F">
      <w:pPr>
        <w:ind w:firstLine="420"/>
      </w:pPr>
      <w:r>
        <w:rPr>
          <w:rFonts w:hint="eastAsia"/>
        </w:rPr>
        <w:t>正常脑电波的分类，表示意义以及频带范围</w:t>
      </w:r>
    </w:p>
    <w:p w14:paraId="49B4BE47" w14:textId="5EC44913" w:rsidR="00FD210F" w:rsidRDefault="00FD210F" w:rsidP="00FD210F">
      <w:pPr>
        <w:ind w:firstLine="420"/>
      </w:pPr>
      <w:r>
        <w:rPr>
          <w:rFonts w:hint="eastAsia"/>
        </w:rPr>
        <w:t>处理生物医学信号的目的</w:t>
      </w:r>
    </w:p>
    <w:p w14:paraId="2B343A24" w14:textId="633E2E9F" w:rsidR="00FD210F" w:rsidRDefault="00FD210F" w:rsidP="00FD210F">
      <w:pPr>
        <w:ind w:firstLine="420"/>
      </w:pPr>
      <w:r>
        <w:rPr>
          <w:rFonts w:hint="eastAsia"/>
        </w:rPr>
        <w:t>生物医学系统的特点</w:t>
      </w:r>
    </w:p>
    <w:p w14:paraId="638F74E8" w14:textId="7687E3D0" w:rsidR="00FD210F" w:rsidRDefault="00FD210F">
      <w:r>
        <w:rPr>
          <w:rFonts w:hint="eastAsia"/>
        </w:rPr>
        <w:t>二、A</w:t>
      </w:r>
      <w:r>
        <w:t>R</w:t>
      </w:r>
      <w:r>
        <w:rPr>
          <w:rFonts w:hint="eastAsia"/>
        </w:rPr>
        <w:t>模型的特点，A</w:t>
      </w:r>
      <w:r>
        <w:t>R</w:t>
      </w:r>
      <w:r>
        <w:rPr>
          <w:rFonts w:hint="eastAsia"/>
        </w:rPr>
        <w:t>模型的H</w:t>
      </w:r>
      <w:r>
        <w:t>(Z)</w:t>
      </w:r>
      <w:r>
        <w:rPr>
          <w:rFonts w:hint="eastAsia"/>
        </w:rPr>
        <w:t>，L</w:t>
      </w:r>
      <w:r>
        <w:t>-D</w:t>
      </w:r>
      <w:r>
        <w:rPr>
          <w:rFonts w:hint="eastAsia"/>
        </w:rPr>
        <w:t>算法的公式，A</w:t>
      </w:r>
      <w:r>
        <w:t>R</w:t>
      </w:r>
      <w:r>
        <w:rPr>
          <w:rFonts w:hint="eastAsia"/>
        </w:rPr>
        <w:t>模型可以解决哪些</w:t>
      </w:r>
      <w:r w:rsidR="006A689C">
        <w:rPr>
          <w:rFonts w:hint="eastAsia"/>
        </w:rPr>
        <w:t>生物医学</w:t>
      </w:r>
      <w:r>
        <w:rPr>
          <w:rFonts w:hint="eastAsia"/>
        </w:rPr>
        <w:t>问题？</w:t>
      </w:r>
    </w:p>
    <w:p w14:paraId="563B9B0C" w14:textId="7A13223A" w:rsidR="006A689C" w:rsidRDefault="006A689C">
      <w:r>
        <w:rPr>
          <w:rFonts w:hint="eastAsia"/>
        </w:rPr>
        <w:t>三、外脑性脑损伤导致颅内压有哪些变化？颅内压变化与动脉血压，心电信号变化之间的因果关系？房</w:t>
      </w:r>
      <w:proofErr w:type="gramStart"/>
      <w:r>
        <w:rPr>
          <w:rFonts w:hint="eastAsia"/>
        </w:rPr>
        <w:t>颤病人</w:t>
      </w:r>
      <w:proofErr w:type="gramEnd"/>
      <w:r>
        <w:rPr>
          <w:rFonts w:hint="eastAsia"/>
        </w:rPr>
        <w:t>E</w:t>
      </w:r>
      <w:r>
        <w:t>EG</w:t>
      </w:r>
      <w:r>
        <w:rPr>
          <w:rFonts w:hint="eastAsia"/>
        </w:rPr>
        <w:t>的特征？</w:t>
      </w:r>
    </w:p>
    <w:p w14:paraId="4B151490" w14:textId="08918FFC" w:rsidR="006A689C" w:rsidRDefault="006A689C">
      <w:r>
        <w:rPr>
          <w:rFonts w:hint="eastAsia"/>
        </w:rPr>
        <w:t>四、比较</w:t>
      </w:r>
      <w:proofErr w:type="gramStart"/>
      <w:r>
        <w:rPr>
          <w:rFonts w:hint="eastAsia"/>
        </w:rPr>
        <w:t>傅里叶变化</w:t>
      </w:r>
      <w:proofErr w:type="gramEnd"/>
      <w:r>
        <w:rPr>
          <w:rFonts w:hint="eastAsia"/>
        </w:rPr>
        <w:t>与小波变换？写出</w:t>
      </w:r>
      <w:proofErr w:type="gramStart"/>
      <w:r>
        <w:rPr>
          <w:rFonts w:hint="eastAsia"/>
        </w:rPr>
        <w:t>傅里叶变化</w:t>
      </w:r>
      <w:proofErr w:type="gramEnd"/>
      <w:r>
        <w:rPr>
          <w:rFonts w:hint="eastAsia"/>
        </w:rPr>
        <w:t>预测D</w:t>
      </w:r>
      <w:r>
        <w:t>NA</w:t>
      </w:r>
      <w:r>
        <w:rPr>
          <w:rFonts w:hint="eastAsia"/>
        </w:rPr>
        <w:t>编码区的步骤？</w:t>
      </w:r>
    </w:p>
    <w:p w14:paraId="534D5A83" w14:textId="4637280E" w:rsidR="006A689C" w:rsidRDefault="006A689C">
      <w:r>
        <w:rPr>
          <w:rFonts w:hint="eastAsia"/>
        </w:rPr>
        <w:t>五、S</w:t>
      </w:r>
      <w:r>
        <w:t>TFT</w:t>
      </w:r>
      <w:r>
        <w:rPr>
          <w:rFonts w:hint="eastAsia"/>
        </w:rPr>
        <w:t>中矩形窗、汉明窗、</w:t>
      </w:r>
      <w:proofErr w:type="gramStart"/>
      <w:r>
        <w:rPr>
          <w:rFonts w:hint="eastAsia"/>
        </w:rPr>
        <w:t>汉宁窗的</w:t>
      </w:r>
      <w:proofErr w:type="gramEnd"/>
      <w:r>
        <w:rPr>
          <w:rFonts w:hint="eastAsia"/>
        </w:rPr>
        <w:t>特点？</w:t>
      </w:r>
    </w:p>
    <w:p w14:paraId="4D08887D" w14:textId="7A257FE8" w:rsidR="006A689C" w:rsidRDefault="006A689C">
      <w:pPr>
        <w:rPr>
          <w:rFonts w:hint="eastAsia"/>
        </w:rPr>
      </w:pPr>
      <w:r>
        <w:rPr>
          <w:rFonts w:hint="eastAsia"/>
        </w:rPr>
        <w:t>六、P</w:t>
      </w:r>
      <w:r>
        <w:t>CA</w:t>
      </w:r>
      <w:r>
        <w:rPr>
          <w:rFonts w:hint="eastAsia"/>
        </w:rPr>
        <w:t>原理公式，举例使用P</w:t>
      </w:r>
      <w:r>
        <w:t>CA</w:t>
      </w:r>
      <w:r>
        <w:rPr>
          <w:rFonts w:hint="eastAsia"/>
        </w:rPr>
        <w:t>的案例要求写出问题、方法步骤、结果？</w:t>
      </w:r>
      <w:bookmarkStart w:id="0" w:name="_GoBack"/>
      <w:bookmarkEnd w:id="0"/>
    </w:p>
    <w:sectPr w:rsidR="006A6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B0"/>
    <w:rsid w:val="00031623"/>
    <w:rsid w:val="004359B0"/>
    <w:rsid w:val="006A689C"/>
    <w:rsid w:val="00A35112"/>
    <w:rsid w:val="00FD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F5F4"/>
  <w15:chartTrackingRefBased/>
  <w15:docId w15:val="{B0AE7442-1319-48A8-A9D9-8EC358FE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uestc</dc:creator>
  <cp:keywords/>
  <dc:description/>
  <cp:lastModifiedBy>uestc</cp:lastModifiedBy>
  <cp:revision>3</cp:revision>
  <dcterms:created xsi:type="dcterms:W3CDTF">2021-12-16T06:04:00Z</dcterms:created>
  <dcterms:modified xsi:type="dcterms:W3CDTF">2021-12-16T06:11:00Z</dcterms:modified>
</cp:coreProperties>
</file>