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D7843" w14:textId="39DBBFF6" w:rsidR="00031623" w:rsidRPr="008300FC" w:rsidRDefault="00E53820" w:rsidP="00E71EAC">
      <w:pPr>
        <w:ind w:firstLineChars="0" w:firstLine="0"/>
        <w:jc w:val="center"/>
        <w:rPr>
          <w:b/>
          <w:sz w:val="32"/>
          <w:szCs w:val="32"/>
        </w:rPr>
      </w:pPr>
      <w:bookmarkStart w:id="0" w:name="_GoBack"/>
      <w:bookmarkEnd w:id="0"/>
      <w:r w:rsidRPr="008300FC">
        <w:rPr>
          <w:rFonts w:hint="eastAsia"/>
          <w:b/>
          <w:sz w:val="32"/>
          <w:szCs w:val="32"/>
        </w:rPr>
        <w:t>生物医学信号处理</w:t>
      </w:r>
      <w:r w:rsidR="00E71EAC" w:rsidRPr="008300FC">
        <w:rPr>
          <w:rFonts w:hint="eastAsia"/>
          <w:b/>
          <w:sz w:val="32"/>
          <w:szCs w:val="32"/>
        </w:rPr>
        <w:t>作业三</w:t>
      </w:r>
    </w:p>
    <w:p w14:paraId="2F0197B5" w14:textId="16162110" w:rsidR="00E71EAC" w:rsidRDefault="00E71EAC" w:rsidP="00E71EAC">
      <w:pPr>
        <w:ind w:firstLineChars="0" w:firstLine="0"/>
        <w:jc w:val="center"/>
      </w:pPr>
      <w:r w:rsidRPr="0048520B">
        <w:rPr>
          <w:rFonts w:hint="eastAsia"/>
          <w:sz w:val="30"/>
          <w:szCs w:val="30"/>
        </w:rPr>
        <w:t>郭元洪</w:t>
      </w:r>
      <w:r w:rsidRPr="0048520B">
        <w:rPr>
          <w:sz w:val="30"/>
          <w:szCs w:val="30"/>
        </w:rPr>
        <w:tab/>
        <w:t>202122140307</w:t>
      </w:r>
    </w:p>
    <w:p w14:paraId="6531E746" w14:textId="1A404BF1" w:rsidR="00A96563" w:rsidRPr="00F32096" w:rsidRDefault="000640E7" w:rsidP="000640E7">
      <w:pPr>
        <w:ind w:firstLineChars="0" w:firstLine="0"/>
        <w:rPr>
          <w:b/>
          <w:sz w:val="28"/>
          <w:szCs w:val="28"/>
        </w:rPr>
      </w:pPr>
      <w:r w:rsidRPr="00F32096">
        <w:rPr>
          <w:b/>
          <w:sz w:val="28"/>
          <w:szCs w:val="28"/>
        </w:rPr>
        <w:t>1</w:t>
      </w:r>
      <w:r w:rsidRPr="00F32096">
        <w:rPr>
          <w:rFonts w:hint="eastAsia"/>
          <w:b/>
          <w:sz w:val="28"/>
          <w:szCs w:val="28"/>
        </w:rPr>
        <w:t>、</w:t>
      </w:r>
      <w:r w:rsidR="00A96563" w:rsidRPr="00F32096">
        <w:rPr>
          <w:rFonts w:hint="eastAsia"/>
          <w:b/>
          <w:sz w:val="28"/>
          <w:szCs w:val="28"/>
        </w:rPr>
        <w:t>RLS Adaptive Filter</w:t>
      </w:r>
      <w:r w:rsidR="00A96563" w:rsidRPr="00F32096">
        <w:rPr>
          <w:rFonts w:hint="eastAsia"/>
          <w:b/>
          <w:sz w:val="28"/>
          <w:szCs w:val="28"/>
        </w:rPr>
        <w:t>误差准则</w:t>
      </w:r>
    </w:p>
    <w:p w14:paraId="5115B905" w14:textId="0E89A653" w:rsidR="00BB02DD" w:rsidRDefault="00236A97" w:rsidP="00BB02DD">
      <w:pPr>
        <w:ind w:firstLine="480"/>
        <w:rPr>
          <w:rFonts w:hint="eastAsia"/>
        </w:rPr>
      </w:pPr>
      <w:r w:rsidRPr="00236A97">
        <w:rPr>
          <w:rFonts w:hint="eastAsia"/>
        </w:rPr>
        <w:t>RLS</w:t>
      </w:r>
      <w:r w:rsidRPr="00236A97">
        <w:rPr>
          <w:rFonts w:hint="eastAsia"/>
        </w:rPr>
        <w:t>的估计准则是最</w:t>
      </w:r>
      <w:r w:rsidR="00A43EA0" w:rsidRPr="00A43EA0">
        <w:rPr>
          <w:rFonts w:hint="eastAsia"/>
        </w:rPr>
        <w:t>最</w:t>
      </w:r>
      <w:proofErr w:type="gramStart"/>
      <w:r w:rsidR="00A43EA0" w:rsidRPr="00A43EA0">
        <w:rPr>
          <w:rFonts w:hint="eastAsia"/>
        </w:rPr>
        <w:t>小化加权重</w:t>
      </w:r>
      <w:proofErr w:type="gramEnd"/>
      <w:r w:rsidR="00A43EA0" w:rsidRPr="00A43EA0">
        <w:rPr>
          <w:rFonts w:hint="eastAsia"/>
        </w:rPr>
        <w:t>的均方误差</w:t>
      </w:r>
      <w:proofErr w:type="gramStart"/>
      <w:r w:rsidR="00A43EA0" w:rsidRPr="00A43EA0">
        <w:rPr>
          <w:rFonts w:hint="eastAsia"/>
        </w:rPr>
        <w:t>和</w:t>
      </w:r>
      <w:proofErr w:type="gramEnd"/>
      <w:r w:rsidR="00A43EA0" w:rsidRPr="00A43EA0">
        <w:rPr>
          <w:rFonts w:hint="eastAsia"/>
        </w:rPr>
        <w:t>。</w:t>
      </w:r>
      <w:r w:rsidR="00C623E8">
        <w:rPr>
          <w:rFonts w:hint="eastAsia"/>
        </w:rPr>
        <w:t>其定义</w:t>
      </w:r>
      <w:r w:rsidR="00B52BA0">
        <w:rPr>
          <w:rFonts w:hint="eastAsia"/>
        </w:rPr>
        <w:t>如下</w:t>
      </w:r>
      <w:r>
        <w:rPr>
          <w:rFonts w:hint="eastAsia"/>
        </w:rPr>
        <w:t>。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817"/>
      </w:tblGrid>
      <w:tr w:rsidR="00C239C7" w14:paraId="0356CC08" w14:textId="77777777" w:rsidTr="008C432C">
        <w:trPr>
          <w:jc w:val="center"/>
        </w:trPr>
        <w:tc>
          <w:tcPr>
            <w:tcW w:w="7479" w:type="dxa"/>
            <w:vAlign w:val="center"/>
          </w:tcPr>
          <w:p w14:paraId="1893406C" w14:textId="77777777" w:rsidR="00C239C7" w:rsidRDefault="00C239C7" w:rsidP="00047B4E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8C432C">
              <w:rPr>
                <w:position w:val="-28"/>
              </w:rPr>
              <w:object w:dxaOrig="2640" w:dyaOrig="680" w14:anchorId="3AF087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38" type="#_x0000_t75" style="width:132pt;height:34pt" o:ole="">
                  <v:imagedata r:id="rId7" o:title=""/>
                </v:shape>
                <o:OLEObject Type="Embed" ProgID="Equation.DSMT4" ShapeID="_x0000_i1538" DrawAspect="Content" ObjectID="_1695548208" r:id="rId8"/>
              </w:object>
            </w:r>
          </w:p>
        </w:tc>
        <w:tc>
          <w:tcPr>
            <w:tcW w:w="817" w:type="dxa"/>
            <w:vAlign w:val="center"/>
          </w:tcPr>
          <w:p w14:paraId="641B3896" w14:textId="77777777" w:rsidR="00C239C7" w:rsidRDefault="00C239C7" w:rsidP="008C432C">
            <w:pPr>
              <w:ind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C239C7" w14:paraId="16A88709" w14:textId="77777777" w:rsidTr="008C432C">
        <w:trPr>
          <w:jc w:val="center"/>
        </w:trPr>
        <w:tc>
          <w:tcPr>
            <w:tcW w:w="7479" w:type="dxa"/>
            <w:vAlign w:val="center"/>
          </w:tcPr>
          <w:p w14:paraId="33DDF3D9" w14:textId="77777777" w:rsidR="00C239C7" w:rsidRDefault="00C239C7" w:rsidP="008C432C">
            <w:pPr>
              <w:ind w:firstLineChars="0" w:firstLine="0"/>
              <w:jc w:val="center"/>
              <w:rPr>
                <w:rFonts w:hint="eastAsia"/>
              </w:rPr>
            </w:pPr>
            <w:r w:rsidRPr="008C432C">
              <w:rPr>
                <w:position w:val="-10"/>
              </w:rPr>
              <w:object w:dxaOrig="2659" w:dyaOrig="360" w14:anchorId="38990227">
                <v:shape id="_x0000_i1539" type="#_x0000_t75" style="width:132.85pt;height:18pt" o:ole="">
                  <v:imagedata r:id="rId9" o:title=""/>
                </v:shape>
                <o:OLEObject Type="Embed" ProgID="Equation.DSMT4" ShapeID="_x0000_i1539" DrawAspect="Content" ObjectID="_1695548209" r:id="rId10"/>
              </w:object>
            </w:r>
          </w:p>
        </w:tc>
        <w:tc>
          <w:tcPr>
            <w:tcW w:w="817" w:type="dxa"/>
            <w:vAlign w:val="center"/>
          </w:tcPr>
          <w:p w14:paraId="64E0945C" w14:textId="77777777" w:rsidR="00C239C7" w:rsidRDefault="00C239C7" w:rsidP="008C432C">
            <w:pPr>
              <w:ind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C239C7" w14:paraId="0EC16DE3" w14:textId="77777777" w:rsidTr="008C432C">
        <w:trPr>
          <w:jc w:val="center"/>
        </w:trPr>
        <w:tc>
          <w:tcPr>
            <w:tcW w:w="7479" w:type="dxa"/>
            <w:vAlign w:val="center"/>
          </w:tcPr>
          <w:p w14:paraId="5A51102D" w14:textId="77777777" w:rsidR="00C239C7" w:rsidRDefault="00C239C7" w:rsidP="008C432C">
            <w:pPr>
              <w:ind w:firstLineChars="0" w:firstLine="0"/>
              <w:jc w:val="center"/>
              <w:rPr>
                <w:rFonts w:hint="eastAsia"/>
              </w:rPr>
            </w:pPr>
            <w:r w:rsidRPr="00F60AFE">
              <w:rPr>
                <w:position w:val="-10"/>
              </w:rPr>
              <w:object w:dxaOrig="3820" w:dyaOrig="360" w14:anchorId="60F455FA">
                <v:shape id="_x0000_i1540" type="#_x0000_t75" style="width:191.15pt;height:18pt" o:ole="">
                  <v:imagedata r:id="rId11" o:title=""/>
                </v:shape>
                <o:OLEObject Type="Embed" ProgID="Equation.DSMT4" ShapeID="_x0000_i1540" DrawAspect="Content" ObjectID="_1695548210" r:id="rId12"/>
              </w:object>
            </w:r>
          </w:p>
        </w:tc>
        <w:tc>
          <w:tcPr>
            <w:tcW w:w="817" w:type="dxa"/>
            <w:vAlign w:val="center"/>
          </w:tcPr>
          <w:p w14:paraId="72E6791E" w14:textId="77777777" w:rsidR="00C239C7" w:rsidRDefault="00C239C7" w:rsidP="008C432C">
            <w:pPr>
              <w:ind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</w:tbl>
    <w:p w14:paraId="6128C7C1" w14:textId="79B3F94C" w:rsidR="00495779" w:rsidRDefault="00495779" w:rsidP="00C239C7">
      <w:pPr>
        <w:ind w:firstLine="480"/>
      </w:pPr>
      <w:r>
        <w:rPr>
          <w:rFonts w:hint="eastAsia"/>
        </w:rPr>
        <w:t>其中</w:t>
      </w:r>
      <w:r w:rsidRPr="008C432C">
        <w:rPr>
          <w:position w:val="-6"/>
        </w:rPr>
        <w:object w:dxaOrig="220" w:dyaOrig="279" w14:anchorId="08D4F0DD">
          <v:shape id="_x0000_i1472" type="#_x0000_t75" style="width:11.15pt;height:14pt" o:ole="">
            <v:imagedata r:id="rId13" o:title=""/>
          </v:shape>
          <o:OLEObject Type="Embed" ProgID="Equation.DSMT4" ShapeID="_x0000_i1472" DrawAspect="Content" ObjectID="_1695548211" r:id="rId14"/>
        </w:object>
      </w:r>
      <w:r>
        <w:rPr>
          <w:rFonts w:hint="eastAsia"/>
        </w:rPr>
        <w:t>为</w:t>
      </w:r>
      <w:r w:rsidRPr="009B575C">
        <w:t>遗忘因子</w:t>
      </w:r>
      <w:r>
        <w:rPr>
          <w:rFonts w:hint="eastAsia"/>
        </w:rPr>
        <w:t>，它是小于</w:t>
      </w:r>
      <w:r>
        <w:rPr>
          <w:rFonts w:hint="eastAsia"/>
        </w:rPr>
        <w:t>1</w:t>
      </w:r>
      <w:r>
        <w:rPr>
          <w:rFonts w:hint="eastAsia"/>
        </w:rPr>
        <w:t>的正数</w:t>
      </w:r>
      <w:r w:rsidR="00FE0DDB">
        <w:rPr>
          <w:rFonts w:hint="eastAsia"/>
        </w:rPr>
        <w:t>；</w:t>
      </w:r>
      <w:r w:rsidRPr="008C432C">
        <w:rPr>
          <w:position w:val="-10"/>
        </w:rPr>
        <w:object w:dxaOrig="499" w:dyaOrig="320" w14:anchorId="6C28F851">
          <v:shape id="_x0000_i1473" type="#_x0000_t75" style="width:24.85pt;height:16pt" o:ole="">
            <v:imagedata r:id="rId15" o:title=""/>
          </v:shape>
          <o:OLEObject Type="Embed" ProgID="Equation.DSMT4" ShapeID="_x0000_i1473" DrawAspect="Content" ObjectID="_1695548212" r:id="rId16"/>
        </w:object>
      </w:r>
      <w:r>
        <w:rPr>
          <w:rFonts w:hint="eastAsia"/>
        </w:rPr>
        <w:t>是均方误差</w:t>
      </w:r>
      <w:r w:rsidR="00FE0DDB">
        <w:rPr>
          <w:rFonts w:hint="eastAsia"/>
        </w:rPr>
        <w:t>；</w:t>
      </w:r>
      <w:r w:rsidR="00FE0DDB" w:rsidRPr="008C432C">
        <w:rPr>
          <w:position w:val="-10"/>
        </w:rPr>
        <w:object w:dxaOrig="520" w:dyaOrig="320" w14:anchorId="17A7B8DB">
          <v:shape id="_x0000_i1474" type="#_x0000_t75" style="width:26pt;height:16pt" o:ole="">
            <v:imagedata r:id="rId17" o:title=""/>
          </v:shape>
          <o:OLEObject Type="Embed" ProgID="Equation.DSMT4" ShapeID="_x0000_i1474" DrawAspect="Content" ObjectID="_1695548213" r:id="rId18"/>
        </w:object>
      </w:r>
      <w:r w:rsidR="00FE0DDB">
        <w:rPr>
          <w:rFonts w:hint="eastAsia"/>
        </w:rPr>
        <w:t>是参考信号或期望信号；</w:t>
      </w:r>
      <w:r w:rsidR="00FE0DDB" w:rsidRPr="008C432C">
        <w:rPr>
          <w:position w:val="-10"/>
        </w:rPr>
        <w:object w:dxaOrig="540" w:dyaOrig="320" w14:anchorId="487EA877">
          <v:shape id="_x0000_i1475" type="#_x0000_t75" style="width:27.15pt;height:16pt" o:ole="">
            <v:imagedata r:id="rId19" o:title=""/>
          </v:shape>
          <o:OLEObject Type="Embed" ProgID="Equation.DSMT4" ShapeID="_x0000_i1475" DrawAspect="Content" ObjectID="_1695548214" r:id="rId20"/>
        </w:object>
      </w:r>
      <w:r w:rsidR="00FE0DDB">
        <w:rPr>
          <w:rFonts w:hint="eastAsia"/>
        </w:rPr>
        <w:t>表示第</w:t>
      </w:r>
      <w:r w:rsidR="00FE0DDB" w:rsidRPr="008C432C">
        <w:rPr>
          <w:position w:val="-6"/>
        </w:rPr>
        <w:object w:dxaOrig="200" w:dyaOrig="279" w14:anchorId="56CAF26C">
          <v:shape id="_x0000_i1476" type="#_x0000_t75" style="width:10pt;height:14pt" o:ole="">
            <v:imagedata r:id="rId21" o:title=""/>
          </v:shape>
          <o:OLEObject Type="Embed" ProgID="Equation.DSMT4" ShapeID="_x0000_i1476" DrawAspect="Content" ObjectID="_1695548215" r:id="rId22"/>
        </w:object>
      </w:r>
      <w:r w:rsidR="00FE0DDB">
        <w:rPr>
          <w:rFonts w:hint="eastAsia"/>
        </w:rPr>
        <w:t>次</w:t>
      </w:r>
      <w:r w:rsidR="00B66755">
        <w:rPr>
          <w:rFonts w:hint="eastAsia"/>
        </w:rPr>
        <w:t>迭代的权值</w:t>
      </w:r>
      <w:r w:rsidR="00C379C7">
        <w:rPr>
          <w:rFonts w:hint="eastAsia"/>
        </w:rPr>
        <w:t>；</w:t>
      </w:r>
      <w:r w:rsidR="009D1A0F" w:rsidRPr="004068DB">
        <w:rPr>
          <w:rFonts w:ascii="宋体" w:hAnsi="宋体"/>
          <w:position w:val="-10"/>
          <w:szCs w:val="24"/>
        </w:rPr>
        <w:object w:dxaOrig="499" w:dyaOrig="320" w14:anchorId="046B3935">
          <v:shape id="_x0000_i1482" type="#_x0000_t75" style="width:24.85pt;height:16pt" o:ole="">
            <v:imagedata r:id="rId23" o:title=""/>
          </v:shape>
          <o:OLEObject Type="Embed" ProgID="Equation.DSMT4" ShapeID="_x0000_i1482" DrawAspect="Content" ObjectID="_1695548216" r:id="rId24"/>
        </w:object>
      </w:r>
      <w:r w:rsidR="009D1A0F" w:rsidRPr="004068DB">
        <w:rPr>
          <w:rFonts w:ascii="宋体" w:hAnsi="宋体"/>
          <w:szCs w:val="24"/>
        </w:rPr>
        <w:t>是</w:t>
      </w:r>
      <w:r w:rsidR="009D1A0F" w:rsidRPr="004068DB">
        <w:rPr>
          <w:rFonts w:ascii="宋体" w:hAnsi="宋体"/>
          <w:position w:val="-6"/>
          <w:szCs w:val="24"/>
        </w:rPr>
        <w:object w:dxaOrig="200" w:dyaOrig="279" w14:anchorId="207E5383">
          <v:shape id="_x0000_i1480" type="#_x0000_t75" style="width:10pt;height:14pt" o:ole="">
            <v:imagedata r:id="rId25" o:title=""/>
          </v:shape>
          <o:OLEObject Type="Embed" ProgID="Equation.DSMT4" ShapeID="_x0000_i1480" DrawAspect="Content" ObjectID="_1695548217" r:id="rId26"/>
        </w:object>
      </w:r>
      <w:r w:rsidR="00C379C7" w:rsidRPr="00C379C7">
        <w:t>时刻的输入数据向量</w:t>
      </w:r>
      <w:r>
        <w:rPr>
          <w:rFonts w:hint="eastAsia"/>
        </w:rPr>
        <w:t>。</w:t>
      </w:r>
      <w:r w:rsidRPr="004D108F">
        <w:rPr>
          <w:rFonts w:hint="eastAsia"/>
        </w:rPr>
        <w:t>越旧的数据对</w:t>
      </w:r>
      <w:r w:rsidRPr="008C432C">
        <w:rPr>
          <w:position w:val="-10"/>
        </w:rPr>
        <w:object w:dxaOrig="499" w:dyaOrig="320" w14:anchorId="7ACB37CE">
          <v:shape id="_x0000_i1471" type="#_x0000_t75" style="width:24.85pt;height:16pt" o:ole="">
            <v:imagedata r:id="rId27" o:title=""/>
          </v:shape>
          <o:OLEObject Type="Embed" ProgID="Equation.DSMT4" ShapeID="_x0000_i1471" DrawAspect="Content" ObjectID="_1695548218" r:id="rId28"/>
        </w:object>
      </w:r>
      <w:r w:rsidRPr="004D108F">
        <w:rPr>
          <w:rFonts w:hint="eastAsia"/>
        </w:rPr>
        <w:t>的影响越小</w:t>
      </w:r>
      <w:r>
        <w:rPr>
          <w:rFonts w:hint="eastAsia"/>
        </w:rPr>
        <w:t>，</w:t>
      </w:r>
      <w:r w:rsidRPr="00A43EA0">
        <w:rPr>
          <w:rFonts w:hint="eastAsia"/>
        </w:rPr>
        <w:t>符合实际情况，满足非平稳的特性</w:t>
      </w:r>
      <w:r w:rsidRPr="004D108F">
        <w:rPr>
          <w:rFonts w:hint="eastAsia"/>
        </w:rPr>
        <w:t>。</w:t>
      </w:r>
    </w:p>
    <w:p w14:paraId="1D823BE5" w14:textId="10C3F1FE" w:rsidR="00A43EA0" w:rsidRDefault="00F637BD" w:rsidP="00C379C7">
      <w:pPr>
        <w:ind w:firstLine="480"/>
      </w:pPr>
      <w:r w:rsidRPr="00F637BD">
        <w:rPr>
          <w:rFonts w:hint="eastAsia"/>
        </w:rPr>
        <w:t>参数递推估计，每取得一次新的观测数据后，就在前次估计结果的基础上，利用新引入的观测数据对前次估计的结果，根据递推算法进行修正，减少估计误差，从而递推地得出新的参数估计值。这样，随着新观测数据的逐次引入，一次接一次地进行参数估计，直到参数估计值达到满意的精确程度为止。</w:t>
      </w:r>
    </w:p>
    <w:p w14:paraId="48275A7D" w14:textId="5586AE56" w:rsidR="009320D9" w:rsidRPr="00F32096" w:rsidRDefault="000640E7" w:rsidP="000640E7">
      <w:pPr>
        <w:ind w:firstLineChars="0" w:firstLine="0"/>
        <w:rPr>
          <w:b/>
          <w:sz w:val="28"/>
          <w:szCs w:val="28"/>
        </w:rPr>
      </w:pPr>
      <w:r w:rsidRPr="00F32096">
        <w:rPr>
          <w:b/>
          <w:sz w:val="28"/>
          <w:szCs w:val="28"/>
        </w:rPr>
        <w:t>2</w:t>
      </w:r>
      <w:r w:rsidRPr="00F32096">
        <w:rPr>
          <w:rFonts w:hint="eastAsia"/>
          <w:b/>
          <w:sz w:val="28"/>
          <w:szCs w:val="28"/>
        </w:rPr>
        <w:t>、</w:t>
      </w:r>
      <w:r w:rsidR="00567D0F" w:rsidRPr="00F32096">
        <w:rPr>
          <w:rFonts w:hint="eastAsia"/>
          <w:b/>
          <w:sz w:val="28"/>
          <w:szCs w:val="28"/>
        </w:rPr>
        <w:t>LMS</w:t>
      </w:r>
      <w:r w:rsidR="00567D0F" w:rsidRPr="00F32096">
        <w:rPr>
          <w:rFonts w:hint="eastAsia"/>
          <w:b/>
          <w:sz w:val="28"/>
          <w:szCs w:val="28"/>
        </w:rPr>
        <w:t>与</w:t>
      </w:r>
      <w:r w:rsidR="00567D0F" w:rsidRPr="00F32096">
        <w:rPr>
          <w:rFonts w:hint="eastAsia"/>
          <w:b/>
          <w:sz w:val="28"/>
          <w:szCs w:val="28"/>
        </w:rPr>
        <w:t>RLS</w:t>
      </w:r>
      <w:r w:rsidR="00936A6E">
        <w:rPr>
          <w:rFonts w:hint="eastAsia"/>
          <w:b/>
          <w:sz w:val="28"/>
          <w:szCs w:val="28"/>
        </w:rPr>
        <w:t>的</w:t>
      </w:r>
      <w:r w:rsidR="00567D0F" w:rsidRPr="00F32096">
        <w:rPr>
          <w:rFonts w:hint="eastAsia"/>
          <w:b/>
          <w:sz w:val="28"/>
          <w:szCs w:val="28"/>
        </w:rPr>
        <w:t>区别</w:t>
      </w:r>
    </w:p>
    <w:p w14:paraId="46800C24" w14:textId="5608036C" w:rsidR="002029AC" w:rsidRDefault="00434123" w:rsidP="002029AC">
      <w:pPr>
        <w:ind w:firstLine="480"/>
      </w:pPr>
      <w:r>
        <w:t>RLS</w:t>
      </w:r>
      <w:r>
        <w:rPr>
          <w:rFonts w:hint="eastAsia"/>
        </w:rPr>
        <w:t>算法</w:t>
      </w:r>
      <w:r>
        <w:rPr>
          <w:rFonts w:hint="eastAsia"/>
        </w:rPr>
        <w:t>L</w:t>
      </w:r>
      <w:r>
        <w:t>MS</w:t>
      </w:r>
      <w:r>
        <w:rPr>
          <w:rFonts w:hint="eastAsia"/>
        </w:rPr>
        <w:t>算法</w:t>
      </w:r>
      <w:r w:rsidR="002B26C2">
        <w:rPr>
          <w:rFonts w:hint="eastAsia"/>
        </w:rPr>
        <w:t>得到的稳态解的平均均方误差要小，并且能在更短迭代次数下达到稳态解。也就是说</w:t>
      </w:r>
      <w:r w:rsidR="002B26C2">
        <w:t>RLS</w:t>
      </w:r>
      <w:r w:rsidR="002B26C2">
        <w:rPr>
          <w:rFonts w:hint="eastAsia"/>
        </w:rPr>
        <w:t>算法的收敛速度更快。但是在执行时，由于</w:t>
      </w:r>
      <w:r w:rsidR="002B26C2">
        <w:rPr>
          <w:rFonts w:hint="eastAsia"/>
        </w:rPr>
        <w:t>R</w:t>
      </w:r>
      <w:r w:rsidR="002B26C2">
        <w:t>LS</w:t>
      </w:r>
      <w:r w:rsidR="002B26C2">
        <w:rPr>
          <w:rFonts w:hint="eastAsia"/>
        </w:rPr>
        <w:t>算法涉及的矩阵运算复杂，实际迭代完成需要的时间要比</w:t>
      </w:r>
      <w:r w:rsidR="002B26C2">
        <w:rPr>
          <w:rFonts w:hint="eastAsia"/>
        </w:rPr>
        <w:t>L</w:t>
      </w:r>
      <w:r w:rsidR="002B26C2">
        <w:t>MS</w:t>
      </w:r>
      <w:r w:rsidR="002B26C2">
        <w:rPr>
          <w:rFonts w:hint="eastAsia"/>
        </w:rPr>
        <w:t>算法需要的时间长。</w:t>
      </w:r>
    </w:p>
    <w:p w14:paraId="0C782B0E" w14:textId="6ED60A20" w:rsidR="002B26C2" w:rsidRPr="003472F3" w:rsidRDefault="002B26C2" w:rsidP="002029AC">
      <w:pPr>
        <w:ind w:firstLine="480"/>
        <w:rPr>
          <w:rFonts w:hint="eastAsia"/>
        </w:rPr>
      </w:pPr>
      <w:r>
        <w:rPr>
          <w:rFonts w:hint="eastAsia"/>
        </w:rPr>
        <w:t>L</w:t>
      </w:r>
      <w:r>
        <w:t>MS</w:t>
      </w:r>
      <w:r>
        <w:rPr>
          <w:rFonts w:hint="eastAsia"/>
        </w:rPr>
        <w:t>算法的优点是结构简单，算法复杂度低，易于实现，稳定性高，便于硬件实现，但这种算法收敛速度慢，对变化的信号不合适。</w:t>
      </w:r>
      <w:r>
        <w:t>RLS</w:t>
      </w:r>
      <w:r>
        <w:rPr>
          <w:rFonts w:hint="eastAsia"/>
        </w:rPr>
        <w:t>算法是基于最小二乘准则的精确方法，它的收敛速度快，稳定性好。</w:t>
      </w:r>
    </w:p>
    <w:sectPr w:rsidR="002B26C2" w:rsidRPr="003472F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B737A" w14:textId="77777777" w:rsidR="000E43DD" w:rsidRDefault="000E43DD" w:rsidP="00E53820">
      <w:pPr>
        <w:spacing w:line="240" w:lineRule="auto"/>
        <w:ind w:firstLine="480"/>
      </w:pPr>
      <w:r>
        <w:separator/>
      </w:r>
    </w:p>
  </w:endnote>
  <w:endnote w:type="continuationSeparator" w:id="0">
    <w:p w14:paraId="0D89079A" w14:textId="77777777" w:rsidR="000E43DD" w:rsidRDefault="000E43DD" w:rsidP="00E5382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111F4" w14:textId="77777777" w:rsidR="00E53820" w:rsidRDefault="00E5382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9C236" w14:textId="77777777" w:rsidR="00E53820" w:rsidRDefault="00E5382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6ABD5" w14:textId="77777777" w:rsidR="00E53820" w:rsidRDefault="00E5382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FD055" w14:textId="77777777" w:rsidR="000E43DD" w:rsidRDefault="000E43DD" w:rsidP="00E53820">
      <w:pPr>
        <w:spacing w:line="240" w:lineRule="auto"/>
        <w:ind w:firstLine="480"/>
      </w:pPr>
      <w:r>
        <w:separator/>
      </w:r>
    </w:p>
  </w:footnote>
  <w:footnote w:type="continuationSeparator" w:id="0">
    <w:p w14:paraId="36DB4E82" w14:textId="77777777" w:rsidR="000E43DD" w:rsidRDefault="000E43DD" w:rsidP="00E5382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ECB5F" w14:textId="77777777" w:rsidR="00E53820" w:rsidRDefault="00E5382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BB390" w14:textId="77777777" w:rsidR="00E53820" w:rsidRDefault="00E53820" w:rsidP="008300F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EAE42" w14:textId="77777777" w:rsidR="00E53820" w:rsidRDefault="00E5382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6344"/>
    <w:multiLevelType w:val="hybridMultilevel"/>
    <w:tmpl w:val="360848AA"/>
    <w:lvl w:ilvl="0" w:tplc="B9F681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C2"/>
    <w:rsid w:val="000231A2"/>
    <w:rsid w:val="00031623"/>
    <w:rsid w:val="00047B4E"/>
    <w:rsid w:val="000640E7"/>
    <w:rsid w:val="000E43DD"/>
    <w:rsid w:val="001E705D"/>
    <w:rsid w:val="002029AC"/>
    <w:rsid w:val="00236A97"/>
    <w:rsid w:val="002B26C2"/>
    <w:rsid w:val="00314347"/>
    <w:rsid w:val="003472F3"/>
    <w:rsid w:val="00434123"/>
    <w:rsid w:val="0048520B"/>
    <w:rsid w:val="00495779"/>
    <w:rsid w:val="004D108F"/>
    <w:rsid w:val="00567D0F"/>
    <w:rsid w:val="005F332E"/>
    <w:rsid w:val="00751244"/>
    <w:rsid w:val="008300FC"/>
    <w:rsid w:val="008D3DE8"/>
    <w:rsid w:val="009242CD"/>
    <w:rsid w:val="009320D9"/>
    <w:rsid w:val="00936A6E"/>
    <w:rsid w:val="009B575C"/>
    <w:rsid w:val="009D1A0F"/>
    <w:rsid w:val="00A43EA0"/>
    <w:rsid w:val="00A516EB"/>
    <w:rsid w:val="00A86C38"/>
    <w:rsid w:val="00A96563"/>
    <w:rsid w:val="00AC66DC"/>
    <w:rsid w:val="00B52BA0"/>
    <w:rsid w:val="00B66755"/>
    <w:rsid w:val="00B979AB"/>
    <w:rsid w:val="00BB02DD"/>
    <w:rsid w:val="00BE166E"/>
    <w:rsid w:val="00C239C7"/>
    <w:rsid w:val="00C379C7"/>
    <w:rsid w:val="00C623E8"/>
    <w:rsid w:val="00C851A8"/>
    <w:rsid w:val="00CA5BF7"/>
    <w:rsid w:val="00DA12C2"/>
    <w:rsid w:val="00DD17F4"/>
    <w:rsid w:val="00E53820"/>
    <w:rsid w:val="00E71EAC"/>
    <w:rsid w:val="00F1331D"/>
    <w:rsid w:val="00F32096"/>
    <w:rsid w:val="00F6100E"/>
    <w:rsid w:val="00F637BD"/>
    <w:rsid w:val="00FE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0DE08"/>
  <w15:chartTrackingRefBased/>
  <w15:docId w15:val="{75E9B46A-584C-4851-8EF9-9C5B0E96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39C7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71EA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1EAC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53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3820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382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3820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A96563"/>
    <w:pPr>
      <w:ind w:firstLine="420"/>
    </w:pPr>
  </w:style>
  <w:style w:type="character" w:styleId="a8">
    <w:name w:val="Placeholder Text"/>
    <w:basedOn w:val="a0"/>
    <w:uiPriority w:val="99"/>
    <w:semiHidden/>
    <w:rsid w:val="00AC66DC"/>
    <w:rPr>
      <w:color w:val="808080"/>
    </w:rPr>
  </w:style>
  <w:style w:type="table" w:styleId="a9">
    <w:name w:val="Table Grid"/>
    <w:basedOn w:val="a1"/>
    <w:uiPriority w:val="39"/>
    <w:rsid w:val="00AC6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9B575C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oter" Target="footer3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uestc</dc:creator>
  <cp:keywords/>
  <dc:description/>
  <cp:lastModifiedBy>uestc</cp:lastModifiedBy>
  <cp:revision>80</cp:revision>
  <dcterms:created xsi:type="dcterms:W3CDTF">2021-10-10T13:49:00Z</dcterms:created>
  <dcterms:modified xsi:type="dcterms:W3CDTF">2021-10-12T04:45:00Z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