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5DA4A" w14:textId="77777777" w:rsidR="007950B2" w:rsidRDefault="007950B2" w:rsidP="007950B2">
      <w:pPr>
        <w:rPr>
          <w:sz w:val="40"/>
          <w:szCs w:val="40"/>
          <w:lang w:val="en-US"/>
        </w:rPr>
      </w:pPr>
      <w:r>
        <w:rPr>
          <w:sz w:val="40"/>
          <w:szCs w:val="40"/>
          <w:lang w:val="en-US"/>
        </w:rPr>
        <w:t>References:</w:t>
      </w:r>
    </w:p>
    <w:p w14:paraId="60140F9D" w14:textId="77777777" w:rsidR="007950B2" w:rsidRDefault="007950B2" w:rsidP="007950B2">
      <w:pPr>
        <w:rPr>
          <w:sz w:val="40"/>
          <w:szCs w:val="40"/>
          <w:lang w:val="en-US"/>
        </w:rPr>
      </w:pPr>
      <w:hyperlink r:id="rId5" w:history="1">
        <w:r w:rsidRPr="0062368F">
          <w:rPr>
            <w:rStyle w:val="Hyperlink"/>
            <w:sz w:val="40"/>
            <w:szCs w:val="40"/>
            <w:lang w:val="en-US"/>
          </w:rPr>
          <w:t>https://www.anomali.com/resources/what-is-a-tip</w:t>
        </w:r>
      </w:hyperlink>
      <w:r>
        <w:rPr>
          <w:sz w:val="40"/>
          <w:szCs w:val="40"/>
          <w:lang w:val="en-US"/>
        </w:rPr>
        <w:t xml:space="preserve"> </w:t>
      </w:r>
    </w:p>
    <w:p w14:paraId="7CA7E5DB" w14:textId="77777777" w:rsidR="007950B2" w:rsidRDefault="007950B2" w:rsidP="007950B2">
      <w:pPr>
        <w:rPr>
          <w:sz w:val="40"/>
          <w:szCs w:val="40"/>
          <w:lang w:val="en-US"/>
        </w:rPr>
      </w:pPr>
    </w:p>
    <w:p w14:paraId="7245B949" w14:textId="77777777" w:rsidR="007950B2" w:rsidRDefault="007950B2">
      <w:pPr>
        <w:rPr>
          <w:sz w:val="40"/>
          <w:szCs w:val="40"/>
          <w:lang w:val="en-US"/>
        </w:rPr>
      </w:pPr>
    </w:p>
    <w:p w14:paraId="38584CC4" w14:textId="77777777" w:rsidR="007950B2" w:rsidRDefault="007950B2">
      <w:pPr>
        <w:rPr>
          <w:sz w:val="40"/>
          <w:szCs w:val="40"/>
          <w:lang w:val="en-US"/>
        </w:rPr>
      </w:pPr>
    </w:p>
    <w:p w14:paraId="42097302" w14:textId="5CF65C74" w:rsidR="00643262" w:rsidRPr="00C10749" w:rsidRDefault="00643262">
      <w:pPr>
        <w:rPr>
          <w:sz w:val="40"/>
          <w:szCs w:val="40"/>
          <w:lang w:val="en-US"/>
        </w:rPr>
      </w:pPr>
      <w:r w:rsidRPr="00C10749">
        <w:rPr>
          <w:sz w:val="40"/>
          <w:szCs w:val="40"/>
          <w:lang w:val="en-US"/>
        </w:rPr>
        <w:t>MODEL</w:t>
      </w:r>
    </w:p>
    <w:p w14:paraId="3DA1FA65" w14:textId="57F8E74E" w:rsidR="00643262" w:rsidRPr="00C10749" w:rsidRDefault="00C10749" w:rsidP="00643262">
      <w:pPr>
        <w:pStyle w:val="ListParagraph"/>
        <w:numPr>
          <w:ilvl w:val="0"/>
          <w:numId w:val="3"/>
        </w:numPr>
        <w:rPr>
          <w:sz w:val="40"/>
          <w:szCs w:val="40"/>
          <w:lang w:val="en-US"/>
        </w:rPr>
      </w:pPr>
      <w:r>
        <w:rPr>
          <w:sz w:val="40"/>
          <w:szCs w:val="40"/>
          <w:lang w:val="en-US"/>
        </w:rPr>
        <w:t xml:space="preserve"> </w:t>
      </w:r>
      <w:r w:rsidR="00643262" w:rsidRPr="00C10749">
        <w:rPr>
          <w:sz w:val="40"/>
          <w:szCs w:val="40"/>
          <w:lang w:val="en-US"/>
        </w:rPr>
        <w:t>Infrastructure</w:t>
      </w:r>
      <w:r w:rsidR="009F1DC8">
        <w:rPr>
          <w:sz w:val="40"/>
          <w:szCs w:val="40"/>
          <w:lang w:val="en-US"/>
        </w:rPr>
        <w:t xml:space="preserve"> architecture</w:t>
      </w:r>
    </w:p>
    <w:p w14:paraId="50658FC2" w14:textId="6C1DF323" w:rsidR="00643262" w:rsidRDefault="00C10749" w:rsidP="00643262">
      <w:pPr>
        <w:pStyle w:val="ListParagraph"/>
        <w:numPr>
          <w:ilvl w:val="0"/>
          <w:numId w:val="3"/>
        </w:numPr>
        <w:rPr>
          <w:sz w:val="40"/>
          <w:szCs w:val="40"/>
          <w:lang w:val="en-US"/>
        </w:rPr>
      </w:pPr>
      <w:r>
        <w:rPr>
          <w:sz w:val="40"/>
          <w:szCs w:val="40"/>
          <w:lang w:val="en-US"/>
        </w:rPr>
        <w:t xml:space="preserve"> </w:t>
      </w:r>
      <w:r w:rsidR="00467F89">
        <w:rPr>
          <w:sz w:val="40"/>
          <w:szCs w:val="40"/>
          <w:lang w:val="en-US"/>
        </w:rPr>
        <w:t>Features</w:t>
      </w:r>
    </w:p>
    <w:p w14:paraId="5D8B74FA" w14:textId="0EF5B8FD" w:rsidR="00467F89" w:rsidRDefault="00467F89" w:rsidP="00643262">
      <w:pPr>
        <w:pStyle w:val="ListParagraph"/>
        <w:numPr>
          <w:ilvl w:val="0"/>
          <w:numId w:val="3"/>
        </w:numPr>
        <w:rPr>
          <w:sz w:val="40"/>
          <w:szCs w:val="40"/>
          <w:lang w:val="en-US"/>
        </w:rPr>
      </w:pPr>
      <w:r>
        <w:rPr>
          <w:sz w:val="40"/>
          <w:szCs w:val="40"/>
          <w:lang w:val="en-US"/>
        </w:rPr>
        <w:t xml:space="preserve"> Program – python</w:t>
      </w:r>
    </w:p>
    <w:p w14:paraId="231399EE" w14:textId="1289257D" w:rsidR="00467F89" w:rsidRDefault="00467F89" w:rsidP="00643262">
      <w:pPr>
        <w:pStyle w:val="ListParagraph"/>
        <w:numPr>
          <w:ilvl w:val="0"/>
          <w:numId w:val="3"/>
        </w:numPr>
        <w:rPr>
          <w:sz w:val="40"/>
          <w:szCs w:val="40"/>
          <w:lang w:val="en-US"/>
        </w:rPr>
      </w:pPr>
      <w:r>
        <w:rPr>
          <w:sz w:val="40"/>
          <w:szCs w:val="40"/>
          <w:lang w:val="en-US"/>
        </w:rPr>
        <w:t xml:space="preserve"> </w:t>
      </w:r>
      <w:r w:rsidR="007244A7">
        <w:rPr>
          <w:sz w:val="40"/>
          <w:szCs w:val="40"/>
          <w:lang w:val="en-US"/>
        </w:rPr>
        <w:t>D</w:t>
      </w:r>
      <w:r>
        <w:rPr>
          <w:sz w:val="40"/>
          <w:szCs w:val="40"/>
          <w:lang w:val="en-US"/>
        </w:rPr>
        <w:t>atabase</w:t>
      </w:r>
    </w:p>
    <w:p w14:paraId="616346A7" w14:textId="63CFCE03" w:rsidR="007244A7" w:rsidRDefault="009F1DC8" w:rsidP="00643262">
      <w:pPr>
        <w:pStyle w:val="ListParagraph"/>
        <w:numPr>
          <w:ilvl w:val="0"/>
          <w:numId w:val="3"/>
        </w:numPr>
        <w:rPr>
          <w:sz w:val="40"/>
          <w:szCs w:val="40"/>
          <w:lang w:val="en-US"/>
        </w:rPr>
      </w:pPr>
      <w:r>
        <w:rPr>
          <w:sz w:val="40"/>
          <w:szCs w:val="40"/>
          <w:lang w:val="en-US"/>
        </w:rPr>
        <w:t xml:space="preserve"> Log info</w:t>
      </w:r>
    </w:p>
    <w:p w14:paraId="679F472F" w14:textId="77777777" w:rsidR="009F1DC8" w:rsidRPr="00C10749" w:rsidRDefault="009F1DC8" w:rsidP="00643262">
      <w:pPr>
        <w:pStyle w:val="ListParagraph"/>
        <w:numPr>
          <w:ilvl w:val="0"/>
          <w:numId w:val="3"/>
        </w:numPr>
        <w:rPr>
          <w:sz w:val="40"/>
          <w:szCs w:val="40"/>
          <w:lang w:val="en-US"/>
        </w:rPr>
      </w:pPr>
    </w:p>
    <w:p w14:paraId="35618DA9" w14:textId="77777777" w:rsidR="00643262" w:rsidRPr="00C10749" w:rsidRDefault="00643262">
      <w:pPr>
        <w:rPr>
          <w:sz w:val="40"/>
          <w:szCs w:val="40"/>
          <w:lang w:val="en-US"/>
        </w:rPr>
      </w:pPr>
    </w:p>
    <w:p w14:paraId="03C87AE0" w14:textId="77777777" w:rsidR="00643262" w:rsidRPr="00C10749" w:rsidRDefault="00643262">
      <w:pPr>
        <w:rPr>
          <w:sz w:val="40"/>
          <w:szCs w:val="40"/>
          <w:lang w:val="en-US"/>
        </w:rPr>
      </w:pPr>
    </w:p>
    <w:p w14:paraId="20E389C0" w14:textId="7F8DF3A2" w:rsidR="00440324" w:rsidRPr="00C10749" w:rsidRDefault="00440324">
      <w:pPr>
        <w:rPr>
          <w:sz w:val="40"/>
          <w:szCs w:val="40"/>
          <w:lang w:val="en-US"/>
        </w:rPr>
      </w:pPr>
      <w:r w:rsidRPr="00C10749">
        <w:rPr>
          <w:sz w:val="40"/>
          <w:szCs w:val="40"/>
          <w:lang w:val="en-US"/>
        </w:rPr>
        <w:t xml:space="preserve">Application </w:t>
      </w:r>
      <w:r w:rsidRPr="00C10749">
        <w:rPr>
          <w:sz w:val="40"/>
          <w:szCs w:val="40"/>
          <w:lang w:val="en-US"/>
        </w:rPr>
        <w:sym w:font="Wingdings" w:char="F0E8"/>
      </w:r>
    </w:p>
    <w:p w14:paraId="47C542FD" w14:textId="40DD2612" w:rsidR="00440324" w:rsidRPr="00C10749" w:rsidRDefault="00440324" w:rsidP="00DE1A72">
      <w:pPr>
        <w:pStyle w:val="ListParagraph"/>
        <w:numPr>
          <w:ilvl w:val="0"/>
          <w:numId w:val="2"/>
        </w:numPr>
        <w:rPr>
          <w:sz w:val="40"/>
          <w:szCs w:val="40"/>
          <w:lang w:val="en-US"/>
        </w:rPr>
      </w:pPr>
      <w:r w:rsidRPr="00C10749">
        <w:rPr>
          <w:sz w:val="40"/>
          <w:szCs w:val="40"/>
          <w:lang w:val="en-US"/>
        </w:rPr>
        <w:t>Graph</w:t>
      </w:r>
    </w:p>
    <w:p w14:paraId="15DE877A" w14:textId="3CA609FE" w:rsidR="00440324" w:rsidRPr="00C10749" w:rsidRDefault="00440324" w:rsidP="00DE1A72">
      <w:pPr>
        <w:pStyle w:val="ListParagraph"/>
        <w:numPr>
          <w:ilvl w:val="0"/>
          <w:numId w:val="2"/>
        </w:numPr>
        <w:rPr>
          <w:sz w:val="40"/>
          <w:szCs w:val="40"/>
          <w:lang w:val="en-US"/>
        </w:rPr>
      </w:pPr>
      <w:r w:rsidRPr="00C10749">
        <w:rPr>
          <w:sz w:val="40"/>
          <w:szCs w:val="40"/>
          <w:lang w:val="en-US"/>
        </w:rPr>
        <w:t>Testing</w:t>
      </w:r>
    </w:p>
    <w:p w14:paraId="152EBD0C" w14:textId="410F42D5" w:rsidR="00440324" w:rsidRPr="00C10749" w:rsidRDefault="00440324" w:rsidP="00DE1A72">
      <w:pPr>
        <w:pStyle w:val="ListParagraph"/>
        <w:numPr>
          <w:ilvl w:val="0"/>
          <w:numId w:val="2"/>
        </w:numPr>
        <w:rPr>
          <w:sz w:val="40"/>
          <w:szCs w:val="40"/>
          <w:lang w:val="en-US"/>
        </w:rPr>
      </w:pPr>
      <w:r w:rsidRPr="00C10749">
        <w:rPr>
          <w:sz w:val="40"/>
          <w:szCs w:val="40"/>
          <w:lang w:val="en-US"/>
        </w:rPr>
        <w:t>Monitoring</w:t>
      </w:r>
    </w:p>
    <w:p w14:paraId="2BDF31B8" w14:textId="557A7FE4" w:rsidR="00440324" w:rsidRPr="00C10749" w:rsidRDefault="00440324" w:rsidP="00DE1A72">
      <w:pPr>
        <w:pStyle w:val="ListParagraph"/>
        <w:numPr>
          <w:ilvl w:val="0"/>
          <w:numId w:val="2"/>
        </w:numPr>
        <w:rPr>
          <w:sz w:val="40"/>
          <w:szCs w:val="40"/>
          <w:lang w:val="en-US"/>
        </w:rPr>
      </w:pPr>
      <w:r w:rsidRPr="00C10749">
        <w:rPr>
          <w:sz w:val="40"/>
          <w:szCs w:val="40"/>
          <w:lang w:val="en-US"/>
        </w:rPr>
        <w:t xml:space="preserve">Detection </w:t>
      </w:r>
    </w:p>
    <w:p w14:paraId="4378E028" w14:textId="1E671372" w:rsidR="00440324" w:rsidRPr="00C10749" w:rsidRDefault="00440324" w:rsidP="00DE1A72">
      <w:pPr>
        <w:pStyle w:val="ListParagraph"/>
        <w:numPr>
          <w:ilvl w:val="0"/>
          <w:numId w:val="2"/>
        </w:numPr>
        <w:rPr>
          <w:sz w:val="40"/>
          <w:szCs w:val="40"/>
          <w:lang w:val="en-US"/>
        </w:rPr>
      </w:pPr>
      <w:r w:rsidRPr="00C10749">
        <w:rPr>
          <w:sz w:val="40"/>
          <w:szCs w:val="40"/>
          <w:lang w:val="en-US"/>
        </w:rPr>
        <w:t xml:space="preserve">Info </w:t>
      </w:r>
      <w:proofErr w:type="gramStart"/>
      <w:r w:rsidRPr="00C10749">
        <w:rPr>
          <w:sz w:val="40"/>
          <w:szCs w:val="40"/>
          <w:lang w:val="en-US"/>
        </w:rPr>
        <w:t>gather</w:t>
      </w:r>
      <w:proofErr w:type="gramEnd"/>
    </w:p>
    <w:p w14:paraId="4A0D6181" w14:textId="77777777" w:rsidR="00440324" w:rsidRPr="00C10749" w:rsidRDefault="00440324">
      <w:pPr>
        <w:rPr>
          <w:sz w:val="40"/>
          <w:szCs w:val="40"/>
          <w:lang w:val="en-US"/>
        </w:rPr>
      </w:pPr>
    </w:p>
    <w:p w14:paraId="204F0FA0" w14:textId="77777777" w:rsidR="00440324" w:rsidRPr="00C10749" w:rsidRDefault="00440324">
      <w:pPr>
        <w:rPr>
          <w:sz w:val="40"/>
          <w:szCs w:val="40"/>
          <w:lang w:val="en-US"/>
        </w:rPr>
      </w:pPr>
    </w:p>
    <w:p w14:paraId="3D07F8DD" w14:textId="0F51A880" w:rsidR="00440324" w:rsidRPr="00C10749" w:rsidRDefault="00440324">
      <w:pPr>
        <w:rPr>
          <w:sz w:val="40"/>
          <w:szCs w:val="40"/>
          <w:lang w:val="en-US"/>
        </w:rPr>
      </w:pPr>
      <w:r w:rsidRPr="00C10749">
        <w:rPr>
          <w:sz w:val="40"/>
          <w:szCs w:val="40"/>
          <w:lang w:val="en-US"/>
        </w:rPr>
        <w:lastRenderedPageBreak/>
        <w:t xml:space="preserve">Dataset </w:t>
      </w:r>
      <w:r w:rsidRPr="00C10749">
        <w:rPr>
          <w:sz w:val="40"/>
          <w:szCs w:val="40"/>
          <w:lang w:val="en-US"/>
        </w:rPr>
        <w:sym w:font="Wingdings" w:char="F0E8"/>
      </w:r>
    </w:p>
    <w:p w14:paraId="4CF801A9" w14:textId="3DC8CFD3" w:rsidR="00440324" w:rsidRPr="00C10749" w:rsidRDefault="00440324">
      <w:pPr>
        <w:rPr>
          <w:sz w:val="40"/>
          <w:szCs w:val="40"/>
          <w:lang w:val="en-US"/>
        </w:rPr>
      </w:pPr>
      <w:r w:rsidRPr="00C10749">
        <w:rPr>
          <w:sz w:val="40"/>
          <w:szCs w:val="40"/>
          <w:lang w:val="en-US"/>
        </w:rPr>
        <w:t xml:space="preserve">Files, sites, </w:t>
      </w:r>
    </w:p>
    <w:p w14:paraId="4CFCDE41" w14:textId="77777777" w:rsidR="00DE1A72" w:rsidRPr="00C10749" w:rsidRDefault="00DE1A72">
      <w:pPr>
        <w:rPr>
          <w:sz w:val="40"/>
          <w:szCs w:val="40"/>
          <w:lang w:val="en-US"/>
        </w:rPr>
      </w:pPr>
    </w:p>
    <w:p w14:paraId="51CB8C6F" w14:textId="4B4C532D" w:rsidR="00DE1A72" w:rsidRPr="00C10749" w:rsidRDefault="00DE1A72">
      <w:pPr>
        <w:rPr>
          <w:sz w:val="40"/>
          <w:szCs w:val="40"/>
          <w:lang w:val="en-US"/>
        </w:rPr>
      </w:pPr>
      <w:r w:rsidRPr="00C10749">
        <w:rPr>
          <w:sz w:val="40"/>
          <w:szCs w:val="40"/>
          <w:lang w:val="en-US"/>
        </w:rPr>
        <w:t>Tools and features =</w:t>
      </w:r>
    </w:p>
    <w:p w14:paraId="3EAE8958" w14:textId="17D3F3EF" w:rsidR="00DE1A72" w:rsidRPr="00C10749" w:rsidRDefault="00DE1A72" w:rsidP="00DE1A72">
      <w:pPr>
        <w:pStyle w:val="ListParagraph"/>
        <w:numPr>
          <w:ilvl w:val="0"/>
          <w:numId w:val="1"/>
        </w:numPr>
        <w:rPr>
          <w:sz w:val="40"/>
          <w:szCs w:val="40"/>
          <w:lang w:val="en-US"/>
        </w:rPr>
      </w:pPr>
      <w:r w:rsidRPr="00C10749">
        <w:rPr>
          <w:sz w:val="40"/>
          <w:szCs w:val="40"/>
          <w:lang w:val="en-US"/>
        </w:rPr>
        <w:t>Monitor analytics</w:t>
      </w:r>
    </w:p>
    <w:p w14:paraId="792804B4" w14:textId="2CB75F58" w:rsidR="00DE1A72" w:rsidRPr="00C10749" w:rsidRDefault="00DE1A72" w:rsidP="00DE1A72">
      <w:pPr>
        <w:pStyle w:val="ListParagraph"/>
        <w:numPr>
          <w:ilvl w:val="0"/>
          <w:numId w:val="1"/>
        </w:numPr>
        <w:rPr>
          <w:sz w:val="40"/>
          <w:szCs w:val="40"/>
          <w:lang w:val="en-US"/>
        </w:rPr>
      </w:pPr>
      <w:r w:rsidRPr="00C10749">
        <w:rPr>
          <w:sz w:val="40"/>
          <w:szCs w:val="40"/>
          <w:lang w:val="en-US"/>
        </w:rPr>
        <w:t>Threat detection</w:t>
      </w:r>
    </w:p>
    <w:p w14:paraId="2A342B00" w14:textId="63CECE60" w:rsidR="00DE1A72" w:rsidRPr="00C10749" w:rsidRDefault="00DE1A72" w:rsidP="00DE1A72">
      <w:pPr>
        <w:pStyle w:val="ListParagraph"/>
        <w:numPr>
          <w:ilvl w:val="0"/>
          <w:numId w:val="1"/>
        </w:numPr>
        <w:rPr>
          <w:sz w:val="40"/>
          <w:szCs w:val="40"/>
          <w:lang w:val="en-US"/>
        </w:rPr>
      </w:pPr>
      <w:r w:rsidRPr="00C10749">
        <w:rPr>
          <w:sz w:val="40"/>
          <w:szCs w:val="40"/>
          <w:lang w:val="en-US"/>
        </w:rPr>
        <w:t xml:space="preserve">Network info </w:t>
      </w:r>
    </w:p>
    <w:p w14:paraId="1D0AC030" w14:textId="77777777" w:rsidR="00AF7B0B" w:rsidRDefault="00AF7B0B" w:rsidP="00C10749">
      <w:pPr>
        <w:rPr>
          <w:sz w:val="40"/>
          <w:szCs w:val="40"/>
          <w:lang w:val="en-US"/>
        </w:rPr>
      </w:pPr>
    </w:p>
    <w:p w14:paraId="62B1B3D5" w14:textId="4EE1B3B8" w:rsidR="00AF7B0B" w:rsidRDefault="00AF7B0B" w:rsidP="00C10749">
      <w:pPr>
        <w:rPr>
          <w:sz w:val="40"/>
          <w:szCs w:val="40"/>
          <w:lang w:val="en-US"/>
        </w:rPr>
      </w:pPr>
      <w:r>
        <w:rPr>
          <w:sz w:val="40"/>
          <w:szCs w:val="40"/>
          <w:lang w:val="en-US"/>
        </w:rPr>
        <w:t xml:space="preserve">Formats of data = </w:t>
      </w:r>
    </w:p>
    <w:p w14:paraId="1917D145" w14:textId="7B183C81" w:rsidR="00AF7B0B" w:rsidRDefault="00AF7B0B" w:rsidP="00C10749">
      <w:pPr>
        <w:rPr>
          <w:sz w:val="40"/>
          <w:szCs w:val="40"/>
          <w:lang w:val="en-US"/>
        </w:rPr>
      </w:pPr>
      <w:r>
        <w:rPr>
          <w:sz w:val="40"/>
          <w:szCs w:val="40"/>
          <w:lang w:val="en-US"/>
        </w:rPr>
        <w:t xml:space="preserve">Csv, </w:t>
      </w:r>
      <w:proofErr w:type="spellStart"/>
      <w:r>
        <w:rPr>
          <w:sz w:val="40"/>
          <w:szCs w:val="40"/>
          <w:lang w:val="en-US"/>
        </w:rPr>
        <w:t>json</w:t>
      </w:r>
      <w:proofErr w:type="spellEnd"/>
      <w:r>
        <w:rPr>
          <w:sz w:val="40"/>
          <w:szCs w:val="40"/>
          <w:lang w:val="en-US"/>
        </w:rPr>
        <w:t xml:space="preserve">, xml, txt, pdf, doc, </w:t>
      </w:r>
    </w:p>
    <w:p w14:paraId="0D27844F" w14:textId="77777777" w:rsidR="00AF7B0B" w:rsidRDefault="00AF7B0B" w:rsidP="00C10749">
      <w:pPr>
        <w:rPr>
          <w:sz w:val="40"/>
          <w:szCs w:val="40"/>
          <w:lang w:val="en-US"/>
        </w:rPr>
      </w:pPr>
    </w:p>
    <w:p w14:paraId="171931D0" w14:textId="51E44DF7" w:rsidR="00AF7B0B" w:rsidRDefault="00AF7B0B" w:rsidP="00C10749">
      <w:pPr>
        <w:rPr>
          <w:sz w:val="40"/>
          <w:szCs w:val="40"/>
          <w:lang w:val="en-US"/>
        </w:rPr>
      </w:pPr>
      <w:r>
        <w:rPr>
          <w:sz w:val="40"/>
          <w:szCs w:val="40"/>
          <w:lang w:val="en-US"/>
        </w:rPr>
        <w:t>Threat intelligence platform works with log managements and SIEM.</w:t>
      </w:r>
    </w:p>
    <w:p w14:paraId="2D7E03DA" w14:textId="77777777" w:rsidR="00AF7B0B" w:rsidRDefault="00AF7B0B" w:rsidP="00C10749">
      <w:pPr>
        <w:rPr>
          <w:sz w:val="40"/>
          <w:szCs w:val="40"/>
          <w:lang w:val="en-US"/>
        </w:rPr>
      </w:pPr>
    </w:p>
    <w:p w14:paraId="38D61E71" w14:textId="77777777" w:rsidR="00AF7B0B" w:rsidRDefault="00AF7B0B" w:rsidP="00C10749">
      <w:pPr>
        <w:rPr>
          <w:sz w:val="40"/>
          <w:szCs w:val="40"/>
          <w:lang w:val="en-US"/>
        </w:rPr>
      </w:pPr>
    </w:p>
    <w:p w14:paraId="78362403" w14:textId="7EA08641" w:rsidR="00AF7B0B" w:rsidRDefault="00AF7B0B" w:rsidP="00C10749">
      <w:pPr>
        <w:rPr>
          <w:sz w:val="40"/>
          <w:szCs w:val="40"/>
          <w:lang w:val="en-US"/>
        </w:rPr>
      </w:pPr>
      <w:r>
        <w:rPr>
          <w:sz w:val="40"/>
          <w:szCs w:val="40"/>
          <w:lang w:val="en-US"/>
        </w:rPr>
        <w:t>Security product/service integrations:</w:t>
      </w:r>
    </w:p>
    <w:p w14:paraId="0C2742D4" w14:textId="00247360" w:rsidR="00AF7B0B" w:rsidRDefault="00AF7B0B" w:rsidP="00AF7B0B">
      <w:pPr>
        <w:pStyle w:val="ListParagraph"/>
        <w:numPr>
          <w:ilvl w:val="0"/>
          <w:numId w:val="1"/>
        </w:numPr>
        <w:rPr>
          <w:sz w:val="40"/>
          <w:szCs w:val="40"/>
          <w:lang w:val="en-US"/>
        </w:rPr>
      </w:pPr>
      <w:r>
        <w:rPr>
          <w:sz w:val="40"/>
          <w:szCs w:val="40"/>
          <w:lang w:val="en-US"/>
        </w:rPr>
        <w:t>SIEM</w:t>
      </w:r>
    </w:p>
    <w:p w14:paraId="4DCE5F71" w14:textId="0AD24B13" w:rsidR="00AF7B0B" w:rsidRDefault="00AF7B0B" w:rsidP="00AF7B0B">
      <w:pPr>
        <w:pStyle w:val="ListParagraph"/>
        <w:numPr>
          <w:ilvl w:val="0"/>
          <w:numId w:val="1"/>
        </w:numPr>
        <w:rPr>
          <w:sz w:val="40"/>
          <w:szCs w:val="40"/>
          <w:lang w:val="en-US"/>
        </w:rPr>
      </w:pPr>
      <w:r>
        <w:rPr>
          <w:sz w:val="40"/>
          <w:szCs w:val="40"/>
          <w:lang w:val="en-US"/>
        </w:rPr>
        <w:t>ENDPOINT</w:t>
      </w:r>
    </w:p>
    <w:p w14:paraId="769A3C2A" w14:textId="51FAB08A" w:rsidR="00AF7B0B" w:rsidRDefault="00AF7B0B" w:rsidP="00AF7B0B">
      <w:pPr>
        <w:pStyle w:val="ListParagraph"/>
        <w:numPr>
          <w:ilvl w:val="0"/>
          <w:numId w:val="1"/>
        </w:numPr>
        <w:rPr>
          <w:sz w:val="40"/>
          <w:szCs w:val="40"/>
          <w:lang w:val="en-US"/>
        </w:rPr>
      </w:pPr>
      <w:r>
        <w:rPr>
          <w:sz w:val="40"/>
          <w:szCs w:val="40"/>
          <w:lang w:val="en-US"/>
        </w:rPr>
        <w:t>FIREWALL</w:t>
      </w:r>
    </w:p>
    <w:p w14:paraId="3087D024" w14:textId="6802C4BD" w:rsidR="00AF7B0B" w:rsidRDefault="00AF7B0B" w:rsidP="00AF7B0B">
      <w:pPr>
        <w:pStyle w:val="ListParagraph"/>
        <w:numPr>
          <w:ilvl w:val="0"/>
          <w:numId w:val="1"/>
        </w:numPr>
        <w:rPr>
          <w:sz w:val="40"/>
          <w:szCs w:val="40"/>
          <w:lang w:val="en-US"/>
        </w:rPr>
      </w:pPr>
      <w:r>
        <w:rPr>
          <w:sz w:val="40"/>
          <w:szCs w:val="40"/>
          <w:lang w:val="en-US"/>
        </w:rPr>
        <w:t>API</w:t>
      </w:r>
    </w:p>
    <w:p w14:paraId="09E6B8DC" w14:textId="77585BC1" w:rsidR="00AF7B0B" w:rsidRDefault="00AF7B0B" w:rsidP="00AF7B0B">
      <w:pPr>
        <w:pStyle w:val="ListParagraph"/>
        <w:numPr>
          <w:ilvl w:val="0"/>
          <w:numId w:val="1"/>
        </w:numPr>
        <w:rPr>
          <w:sz w:val="40"/>
          <w:szCs w:val="40"/>
          <w:lang w:val="en-US"/>
        </w:rPr>
      </w:pPr>
      <w:r>
        <w:rPr>
          <w:sz w:val="40"/>
          <w:szCs w:val="40"/>
          <w:lang w:val="en-US"/>
        </w:rPr>
        <w:t>IPS (intrusion prevention system)</w:t>
      </w:r>
    </w:p>
    <w:p w14:paraId="085FD35D" w14:textId="2F2C6B6D" w:rsidR="00AF7B0B" w:rsidRDefault="00AF7B0B" w:rsidP="00AF7B0B">
      <w:pPr>
        <w:pStyle w:val="ListParagraph"/>
        <w:numPr>
          <w:ilvl w:val="0"/>
          <w:numId w:val="1"/>
        </w:numPr>
        <w:rPr>
          <w:sz w:val="40"/>
          <w:szCs w:val="40"/>
          <w:lang w:val="en-US"/>
        </w:rPr>
      </w:pPr>
      <w:r>
        <w:rPr>
          <w:sz w:val="40"/>
          <w:szCs w:val="40"/>
          <w:lang w:val="en-US"/>
        </w:rPr>
        <w:t>SOAR</w:t>
      </w:r>
    </w:p>
    <w:p w14:paraId="738AF09D" w14:textId="77777777" w:rsidR="00112CDE" w:rsidRDefault="00112CDE" w:rsidP="00112CDE">
      <w:pPr>
        <w:rPr>
          <w:sz w:val="40"/>
          <w:szCs w:val="40"/>
          <w:lang w:val="en-US"/>
        </w:rPr>
      </w:pPr>
    </w:p>
    <w:p w14:paraId="2D15490F" w14:textId="172D0BC4" w:rsidR="00112CDE" w:rsidRDefault="00112CDE" w:rsidP="00112CDE">
      <w:pPr>
        <w:rPr>
          <w:lang w:eastAsia="en-IN"/>
        </w:rPr>
      </w:pPr>
      <w:r>
        <w:rPr>
          <w:sz w:val="40"/>
          <w:szCs w:val="40"/>
          <w:lang w:val="en-US"/>
        </w:rPr>
        <w:t>AI THREAT INTELLIGENCE PLATFORM</w:t>
      </w:r>
    </w:p>
    <w:p w14:paraId="779813BC" w14:textId="7C28320E" w:rsidR="00112CDE" w:rsidRPr="00112CDE" w:rsidRDefault="00112CDE" w:rsidP="00112CDE">
      <w:pPr>
        <w:rPr>
          <w:lang w:eastAsia="en-IN"/>
        </w:rPr>
      </w:pPr>
      <w:r w:rsidRPr="00112CDE">
        <w:rPr>
          <w:lang w:eastAsia="en-IN"/>
        </w:rPr>
        <w:t xml:space="preserve">An AI threat intelligence platform project is a project to develop a software system that uses artificial intelligence (AI) to collect, process, </w:t>
      </w:r>
      <w:proofErr w:type="spellStart"/>
      <w:r w:rsidRPr="00112CDE">
        <w:rPr>
          <w:lang w:eastAsia="en-IN"/>
        </w:rPr>
        <w:t>analyze</w:t>
      </w:r>
      <w:proofErr w:type="spellEnd"/>
      <w:r w:rsidRPr="00112CDE">
        <w:rPr>
          <w:lang w:eastAsia="en-IN"/>
        </w:rPr>
        <w:t>, and disseminate threat intelligence data. AI threat intelligence platforms can help organizations to:</w:t>
      </w:r>
    </w:p>
    <w:p w14:paraId="203A01E5" w14:textId="77777777" w:rsidR="00112CDE" w:rsidRPr="00112CDE" w:rsidRDefault="00112CDE" w:rsidP="00112CDE">
      <w:pPr>
        <w:pStyle w:val="ListParagraph"/>
        <w:numPr>
          <w:ilvl w:val="0"/>
          <w:numId w:val="7"/>
        </w:numPr>
        <w:rPr>
          <w:lang w:eastAsia="en-IN"/>
        </w:rPr>
      </w:pPr>
      <w:r w:rsidRPr="00112CDE">
        <w:rPr>
          <w:lang w:eastAsia="en-IN"/>
        </w:rPr>
        <w:t>Identify new threats more quickly and easily: AI can be used to process large volumes of threat intelligence data and identify patterns and correlations that would be difficult or impossible for humans to identify on their own. This can help organizations to identify new threats more quickly and easily.</w:t>
      </w:r>
    </w:p>
    <w:p w14:paraId="6C676590" w14:textId="77777777" w:rsidR="00112CDE" w:rsidRPr="00112CDE" w:rsidRDefault="00112CDE" w:rsidP="00112CDE">
      <w:pPr>
        <w:pStyle w:val="ListParagraph"/>
        <w:numPr>
          <w:ilvl w:val="0"/>
          <w:numId w:val="7"/>
        </w:numPr>
        <w:rPr>
          <w:lang w:eastAsia="en-IN"/>
        </w:rPr>
      </w:pPr>
      <w:r w:rsidRPr="00112CDE">
        <w:rPr>
          <w:lang w:eastAsia="en-IN"/>
        </w:rPr>
        <w:t>Prioritize threats more effectively: AI can be used to assess the risk posed by different threats and prioritize them accordingly. This can help organizations to focus their resources on the threats that are most likely to impact them.</w:t>
      </w:r>
    </w:p>
    <w:p w14:paraId="55B02811" w14:textId="77777777" w:rsidR="00112CDE" w:rsidRPr="00112CDE" w:rsidRDefault="00112CDE" w:rsidP="00112CDE">
      <w:pPr>
        <w:pStyle w:val="ListParagraph"/>
        <w:numPr>
          <w:ilvl w:val="0"/>
          <w:numId w:val="7"/>
        </w:numPr>
        <w:rPr>
          <w:lang w:eastAsia="en-IN"/>
        </w:rPr>
      </w:pPr>
      <w:r w:rsidRPr="00112CDE">
        <w:rPr>
          <w:lang w:eastAsia="en-IN"/>
        </w:rPr>
        <w:t>Automate threat response: AI can be used to automate many of the tasks involved in responding to threats, such as investigating incidents and deploying remediation strategies. This can help organizations to respond to threats more quickly and effectively.</w:t>
      </w:r>
    </w:p>
    <w:p w14:paraId="65C35A72" w14:textId="77777777" w:rsidR="00112CDE" w:rsidRDefault="00112CDE" w:rsidP="00112CDE">
      <w:pPr>
        <w:rPr>
          <w:lang w:eastAsia="en-IN"/>
        </w:rPr>
      </w:pPr>
    </w:p>
    <w:p w14:paraId="61FDFD99" w14:textId="51091DA6" w:rsidR="00112CDE" w:rsidRPr="00112CDE" w:rsidRDefault="00112CDE" w:rsidP="00112CDE">
      <w:pPr>
        <w:rPr>
          <w:color w:val="FF0000"/>
          <w:lang w:eastAsia="en-IN"/>
        </w:rPr>
      </w:pPr>
      <w:r w:rsidRPr="00112CDE">
        <w:rPr>
          <w:color w:val="FF0000"/>
          <w:lang w:eastAsia="en-IN"/>
        </w:rPr>
        <w:t>Project Process</w:t>
      </w:r>
    </w:p>
    <w:p w14:paraId="67F6C639" w14:textId="77777777" w:rsidR="00112CDE" w:rsidRPr="00112CDE" w:rsidRDefault="00112CDE" w:rsidP="00112CDE">
      <w:pPr>
        <w:rPr>
          <w:lang w:eastAsia="en-IN"/>
        </w:rPr>
      </w:pPr>
      <w:r w:rsidRPr="00112CDE">
        <w:rPr>
          <w:lang w:eastAsia="en-IN"/>
        </w:rPr>
        <w:t>The process for developing an AI threat intelligence platform project can be divided into the following stages:</w:t>
      </w:r>
    </w:p>
    <w:p w14:paraId="011F6B47" w14:textId="77777777" w:rsidR="00112CDE" w:rsidRPr="00112CDE" w:rsidRDefault="00112CDE" w:rsidP="00112CDE">
      <w:pPr>
        <w:pStyle w:val="ListParagraph"/>
        <w:numPr>
          <w:ilvl w:val="0"/>
          <w:numId w:val="8"/>
        </w:numPr>
        <w:rPr>
          <w:lang w:eastAsia="en-IN"/>
        </w:rPr>
      </w:pPr>
      <w:r w:rsidRPr="00112CDE">
        <w:rPr>
          <w:lang w:eastAsia="en-IN"/>
        </w:rPr>
        <w:t>Requirements gathering: This stage involves identifying the organization's security goals, objectives, and risk profile. This information will be used to define the scope and goals of the AI threat intelligence platform project.</w:t>
      </w:r>
    </w:p>
    <w:p w14:paraId="2D632BDB" w14:textId="77777777" w:rsidR="00112CDE" w:rsidRPr="00112CDE" w:rsidRDefault="00112CDE" w:rsidP="00112CDE">
      <w:pPr>
        <w:pStyle w:val="ListParagraph"/>
        <w:numPr>
          <w:ilvl w:val="0"/>
          <w:numId w:val="8"/>
        </w:numPr>
        <w:rPr>
          <w:lang w:eastAsia="en-IN"/>
        </w:rPr>
      </w:pPr>
      <w:r w:rsidRPr="00112CDE">
        <w:rPr>
          <w:lang w:eastAsia="en-IN"/>
        </w:rPr>
        <w:t xml:space="preserve">Design: This stage involves designing the architecture and functionality of the AI threat intelligence platform. This includes identifying the data sources that will be used, the AI algorithms that will be used to process and </w:t>
      </w:r>
      <w:proofErr w:type="spellStart"/>
      <w:r w:rsidRPr="00112CDE">
        <w:rPr>
          <w:lang w:eastAsia="en-IN"/>
        </w:rPr>
        <w:t>analyze</w:t>
      </w:r>
      <w:proofErr w:type="spellEnd"/>
      <w:r w:rsidRPr="00112CDE">
        <w:rPr>
          <w:lang w:eastAsia="en-IN"/>
        </w:rPr>
        <w:t xml:space="preserve"> the data, and the methods that will be used to disseminate the threat intelligence.</w:t>
      </w:r>
    </w:p>
    <w:p w14:paraId="509638B7" w14:textId="77777777" w:rsidR="00112CDE" w:rsidRPr="00112CDE" w:rsidRDefault="00112CDE" w:rsidP="00112CDE">
      <w:pPr>
        <w:pStyle w:val="ListParagraph"/>
        <w:numPr>
          <w:ilvl w:val="0"/>
          <w:numId w:val="8"/>
        </w:numPr>
        <w:rPr>
          <w:lang w:eastAsia="en-IN"/>
        </w:rPr>
      </w:pPr>
      <w:r w:rsidRPr="00112CDE">
        <w:rPr>
          <w:lang w:eastAsia="en-IN"/>
        </w:rPr>
        <w:t>Development: This stage involves developing the AI threat intelligence platform. This includes writing the code, implementing the AI algorithms, and integrating the different components of the platform.</w:t>
      </w:r>
    </w:p>
    <w:p w14:paraId="2E0AA6C0" w14:textId="77777777" w:rsidR="00112CDE" w:rsidRPr="00112CDE" w:rsidRDefault="00112CDE" w:rsidP="00112CDE">
      <w:pPr>
        <w:pStyle w:val="ListParagraph"/>
        <w:numPr>
          <w:ilvl w:val="0"/>
          <w:numId w:val="8"/>
        </w:numPr>
        <w:rPr>
          <w:lang w:eastAsia="en-IN"/>
        </w:rPr>
      </w:pPr>
      <w:r w:rsidRPr="00112CDE">
        <w:rPr>
          <w:lang w:eastAsia="en-IN"/>
        </w:rPr>
        <w:t>Testing: This stage involves testing the AI threat intelligence platform to ensure that it meets the organization's requirements and that it is secure and reliable.</w:t>
      </w:r>
    </w:p>
    <w:p w14:paraId="69ABE2DF" w14:textId="77777777" w:rsidR="00112CDE" w:rsidRPr="00112CDE" w:rsidRDefault="00112CDE" w:rsidP="00112CDE">
      <w:pPr>
        <w:pStyle w:val="ListParagraph"/>
        <w:numPr>
          <w:ilvl w:val="0"/>
          <w:numId w:val="8"/>
        </w:numPr>
        <w:rPr>
          <w:lang w:eastAsia="en-IN"/>
        </w:rPr>
      </w:pPr>
      <w:r w:rsidRPr="00112CDE">
        <w:rPr>
          <w:lang w:eastAsia="en-IN"/>
        </w:rPr>
        <w:t>Deployment: This stage involves deploying the AI threat intelligence platform to production. This includes installing the platform on the organization's network and configuring it to work with the organization's existing security systems.</w:t>
      </w:r>
    </w:p>
    <w:p w14:paraId="022B7E06" w14:textId="77777777" w:rsidR="00112CDE" w:rsidRPr="00112CDE" w:rsidRDefault="00112CDE" w:rsidP="00112CDE">
      <w:pPr>
        <w:rPr>
          <w:color w:val="FF0000"/>
          <w:lang w:eastAsia="en-IN"/>
        </w:rPr>
      </w:pPr>
      <w:r w:rsidRPr="00112CDE">
        <w:rPr>
          <w:color w:val="FF0000"/>
          <w:lang w:eastAsia="en-IN"/>
        </w:rPr>
        <w:t>Tools and Technologies</w:t>
      </w:r>
    </w:p>
    <w:p w14:paraId="598E6D11" w14:textId="77777777" w:rsidR="00112CDE" w:rsidRPr="00112CDE" w:rsidRDefault="00112CDE" w:rsidP="00112CDE">
      <w:pPr>
        <w:rPr>
          <w:lang w:eastAsia="en-IN"/>
        </w:rPr>
      </w:pPr>
      <w:r w:rsidRPr="00112CDE">
        <w:rPr>
          <w:lang w:eastAsia="en-IN"/>
        </w:rPr>
        <w:t>A variety of tools and technologies can be used to develop an AI threat intelligence platform. Some popular tools and technologies include:</w:t>
      </w:r>
    </w:p>
    <w:p w14:paraId="47FB0A8E" w14:textId="77777777" w:rsidR="00112CDE" w:rsidRPr="00112CDE" w:rsidRDefault="00112CDE" w:rsidP="00112CDE">
      <w:pPr>
        <w:pStyle w:val="ListParagraph"/>
        <w:numPr>
          <w:ilvl w:val="0"/>
          <w:numId w:val="9"/>
        </w:numPr>
        <w:rPr>
          <w:lang w:eastAsia="en-IN"/>
        </w:rPr>
      </w:pPr>
      <w:r w:rsidRPr="00112CDE">
        <w:rPr>
          <w:lang w:eastAsia="en-IN"/>
        </w:rPr>
        <w:t xml:space="preserve">Programming languages: Python and </w:t>
      </w:r>
      <w:proofErr w:type="spellStart"/>
      <w:r w:rsidRPr="00112CDE">
        <w:rPr>
          <w:lang w:eastAsia="en-IN"/>
        </w:rPr>
        <w:t>R are</w:t>
      </w:r>
      <w:proofErr w:type="spellEnd"/>
      <w:r w:rsidRPr="00112CDE">
        <w:rPr>
          <w:lang w:eastAsia="en-IN"/>
        </w:rPr>
        <w:t xml:space="preserve"> popular programming languages for machine learning and data science.</w:t>
      </w:r>
    </w:p>
    <w:p w14:paraId="04D0D137" w14:textId="77777777" w:rsidR="00112CDE" w:rsidRPr="00112CDE" w:rsidRDefault="00112CDE" w:rsidP="00112CDE">
      <w:pPr>
        <w:pStyle w:val="ListParagraph"/>
        <w:numPr>
          <w:ilvl w:val="0"/>
          <w:numId w:val="9"/>
        </w:numPr>
        <w:rPr>
          <w:lang w:eastAsia="en-IN"/>
        </w:rPr>
      </w:pPr>
      <w:r w:rsidRPr="00112CDE">
        <w:rPr>
          <w:lang w:eastAsia="en-IN"/>
        </w:rPr>
        <w:lastRenderedPageBreak/>
        <w:t xml:space="preserve">Machine learning frameworks: TensorFlow, </w:t>
      </w:r>
      <w:proofErr w:type="spellStart"/>
      <w:r w:rsidRPr="00112CDE">
        <w:rPr>
          <w:lang w:eastAsia="en-IN"/>
        </w:rPr>
        <w:t>PyTorch</w:t>
      </w:r>
      <w:proofErr w:type="spellEnd"/>
      <w:r w:rsidRPr="00112CDE">
        <w:rPr>
          <w:lang w:eastAsia="en-IN"/>
        </w:rPr>
        <w:t>, and scikit-learn are popular machine learning frameworks that can be used to develop AI threat intelligence algorithms.</w:t>
      </w:r>
    </w:p>
    <w:p w14:paraId="59F6E679" w14:textId="77777777" w:rsidR="00112CDE" w:rsidRPr="00112CDE" w:rsidRDefault="00112CDE" w:rsidP="00112CDE">
      <w:pPr>
        <w:pStyle w:val="ListParagraph"/>
        <w:numPr>
          <w:ilvl w:val="0"/>
          <w:numId w:val="9"/>
        </w:numPr>
        <w:rPr>
          <w:lang w:eastAsia="en-IN"/>
        </w:rPr>
      </w:pPr>
      <w:r w:rsidRPr="00112CDE">
        <w:rPr>
          <w:lang w:eastAsia="en-IN"/>
        </w:rPr>
        <w:t xml:space="preserve">Threat intelligence platforms: There are </w:t>
      </w:r>
      <w:proofErr w:type="gramStart"/>
      <w:r w:rsidRPr="00112CDE">
        <w:rPr>
          <w:lang w:eastAsia="en-IN"/>
        </w:rPr>
        <w:t>a number of</w:t>
      </w:r>
      <w:proofErr w:type="gramEnd"/>
      <w:r w:rsidRPr="00112CDE">
        <w:rPr>
          <w:lang w:eastAsia="en-IN"/>
        </w:rPr>
        <w:t xml:space="preserve"> commercial and open-source threat intelligence platforms available that can be used to develop an AI threat intelligence platform.</w:t>
      </w:r>
    </w:p>
    <w:p w14:paraId="5F2AA5D8" w14:textId="77777777" w:rsidR="00112CDE" w:rsidRDefault="00112CDE" w:rsidP="00112CDE">
      <w:pPr>
        <w:rPr>
          <w:lang w:eastAsia="en-IN"/>
        </w:rPr>
      </w:pPr>
    </w:p>
    <w:p w14:paraId="6FF49256" w14:textId="41A48261" w:rsidR="00112CDE" w:rsidRPr="00112CDE" w:rsidRDefault="00112CDE" w:rsidP="00112CDE">
      <w:pPr>
        <w:rPr>
          <w:lang w:eastAsia="en-IN"/>
        </w:rPr>
      </w:pPr>
      <w:r w:rsidRPr="00112CDE">
        <w:rPr>
          <w:lang w:eastAsia="en-IN"/>
        </w:rPr>
        <w:t>Conclusion</w:t>
      </w:r>
    </w:p>
    <w:p w14:paraId="149EDA0B" w14:textId="77777777" w:rsidR="00112CDE" w:rsidRDefault="00112CDE" w:rsidP="00112CDE">
      <w:pPr>
        <w:rPr>
          <w:lang w:eastAsia="en-IN"/>
        </w:rPr>
      </w:pPr>
      <w:r w:rsidRPr="00112CDE">
        <w:rPr>
          <w:lang w:eastAsia="en-IN"/>
        </w:rPr>
        <w:t xml:space="preserve">AI threat intelligence platforms can be a valuable tool for organizations that are looking to improve their security posture. By using AI to process and </w:t>
      </w:r>
      <w:proofErr w:type="spellStart"/>
      <w:r w:rsidRPr="00112CDE">
        <w:rPr>
          <w:lang w:eastAsia="en-IN"/>
        </w:rPr>
        <w:t>analyze</w:t>
      </w:r>
      <w:proofErr w:type="spellEnd"/>
      <w:r w:rsidRPr="00112CDE">
        <w:rPr>
          <w:lang w:eastAsia="en-IN"/>
        </w:rPr>
        <w:t xml:space="preserve"> threat intelligence data, organizations can identify new threats more quickly and easily, prioritize threats more effectively, and automate threat response.</w:t>
      </w:r>
    </w:p>
    <w:p w14:paraId="15EFB8C8" w14:textId="1ACB8799" w:rsidR="00112CDE" w:rsidRDefault="00112CDE" w:rsidP="00112CDE">
      <w:pPr>
        <w:rPr>
          <w:lang w:eastAsia="en-IN"/>
        </w:rPr>
      </w:pPr>
      <w:r>
        <w:rPr>
          <w:noProof/>
        </w:rPr>
        <w:drawing>
          <wp:inline distT="0" distB="0" distL="0" distR="0" wp14:anchorId="06611BA4" wp14:editId="34F25052">
            <wp:extent cx="5731510" cy="3223895"/>
            <wp:effectExtent l="0" t="0" r="2540" b="0"/>
            <wp:docPr id="823860342" name="Picture 3" descr="Introduction to Cyber Threat Intelligence (CTI): A Definitive Guide for The  Beginners | Hackers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Cyber Threat Intelligence (CTI): A Definitive Guide for The  Beginners | Hackers Termin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37D3EF" w14:textId="77777777" w:rsidR="00112CDE" w:rsidRPr="00112CDE" w:rsidRDefault="00112CDE" w:rsidP="00112CDE">
      <w:pPr>
        <w:rPr>
          <w:lang w:eastAsia="en-IN"/>
        </w:rPr>
      </w:pPr>
    </w:p>
    <w:p w14:paraId="7D315A34" w14:textId="77777777" w:rsidR="00AF7B0B" w:rsidRPr="00112CDE" w:rsidRDefault="00AF7B0B" w:rsidP="00112CDE"/>
    <w:p w14:paraId="259A8DC8" w14:textId="49765C21" w:rsidR="00112CDE" w:rsidRDefault="00112CDE" w:rsidP="00112CDE">
      <w:r>
        <w:t>DATA FLOW DIAGRAM</w:t>
      </w:r>
    </w:p>
    <w:p w14:paraId="7D8C3728" w14:textId="77777777" w:rsidR="00112CDE" w:rsidRPr="00112CDE" w:rsidRDefault="00112CDE" w:rsidP="00C620EB">
      <w:pPr>
        <w:rPr>
          <w:lang w:eastAsia="en-IN"/>
        </w:rPr>
      </w:pPr>
      <w:r w:rsidRPr="00112CDE">
        <w:rPr>
          <w:lang w:eastAsia="en-IN"/>
        </w:rPr>
        <w:t>[Data Sources]</w:t>
      </w:r>
    </w:p>
    <w:p w14:paraId="072CF611" w14:textId="77777777" w:rsidR="00112CDE" w:rsidRPr="00112CDE" w:rsidRDefault="00112CDE" w:rsidP="00C620EB">
      <w:pPr>
        <w:rPr>
          <w:lang w:eastAsia="en-IN"/>
        </w:rPr>
      </w:pPr>
      <w:r w:rsidRPr="00112CDE">
        <w:rPr>
          <w:lang w:eastAsia="en-IN"/>
        </w:rPr>
        <w:t>-&gt; [AI Threat Intelligence Platform]</w:t>
      </w:r>
    </w:p>
    <w:p w14:paraId="62E89974" w14:textId="77777777" w:rsidR="00112CDE" w:rsidRPr="00112CDE" w:rsidRDefault="00112CDE" w:rsidP="00C620EB">
      <w:pPr>
        <w:rPr>
          <w:lang w:eastAsia="en-IN"/>
        </w:rPr>
      </w:pPr>
      <w:r w:rsidRPr="00112CDE">
        <w:rPr>
          <w:lang w:eastAsia="en-IN"/>
        </w:rPr>
        <w:t>-&gt; [Data Processing]</w:t>
      </w:r>
    </w:p>
    <w:p w14:paraId="1053E896" w14:textId="77777777" w:rsidR="00112CDE" w:rsidRPr="00112CDE" w:rsidRDefault="00112CDE" w:rsidP="00C620EB">
      <w:pPr>
        <w:rPr>
          <w:lang w:eastAsia="en-IN"/>
        </w:rPr>
      </w:pPr>
      <w:r w:rsidRPr="00112CDE">
        <w:rPr>
          <w:lang w:eastAsia="en-IN"/>
        </w:rPr>
        <w:t>-&gt; [AI Analysis]</w:t>
      </w:r>
    </w:p>
    <w:p w14:paraId="7E0E761D" w14:textId="77777777" w:rsidR="00112CDE" w:rsidRPr="00112CDE" w:rsidRDefault="00112CDE" w:rsidP="00C620EB">
      <w:pPr>
        <w:rPr>
          <w:lang w:eastAsia="en-IN"/>
        </w:rPr>
      </w:pPr>
      <w:r w:rsidRPr="00112CDE">
        <w:rPr>
          <w:lang w:eastAsia="en-IN"/>
        </w:rPr>
        <w:t>-&gt; [Threat Intelligence]</w:t>
      </w:r>
    </w:p>
    <w:p w14:paraId="0BD63C83" w14:textId="77777777" w:rsidR="00112CDE" w:rsidRPr="00112CDE" w:rsidRDefault="00112CDE" w:rsidP="00C620EB">
      <w:pPr>
        <w:rPr>
          <w:lang w:eastAsia="en-IN"/>
        </w:rPr>
      </w:pPr>
      <w:r w:rsidRPr="00112CDE">
        <w:rPr>
          <w:lang w:eastAsia="en-IN"/>
        </w:rPr>
        <w:t>-&gt; [Dissemination]</w:t>
      </w:r>
    </w:p>
    <w:p w14:paraId="48381658" w14:textId="34DC1860" w:rsidR="00112CDE" w:rsidRPr="00C620EB" w:rsidRDefault="00112CDE" w:rsidP="00C620EB">
      <w:r w:rsidRPr="00C620EB">
        <w:rPr>
          <w:lang w:eastAsia="en-IN"/>
        </w:rPr>
        <w:t>-&gt; [Stakeholders]</w:t>
      </w:r>
    </w:p>
    <w:p w14:paraId="44C5C2C7" w14:textId="40C34F4B" w:rsidR="00112CDE" w:rsidRDefault="00112CDE" w:rsidP="00112CDE">
      <w:pPr>
        <w:rPr>
          <w:rFonts w:ascii="Courier New" w:eastAsia="Times New Roman" w:hAnsi="Courier New" w:cs="Courier New"/>
          <w:color w:val="C4C7C5"/>
          <w:kern w:val="0"/>
          <w:sz w:val="21"/>
          <w:szCs w:val="21"/>
          <w:shd w:val="clear" w:color="auto" w:fill="1B1B1B"/>
          <w:lang w:eastAsia="en-IN"/>
          <w14:ligatures w14:val="none"/>
        </w:rPr>
      </w:pPr>
      <w:r>
        <w:rPr>
          <w:noProof/>
        </w:rPr>
        <w:lastRenderedPageBreak/>
        <w:drawing>
          <wp:inline distT="0" distB="0" distL="0" distR="0" wp14:anchorId="11833EA7" wp14:editId="2C41A5E1">
            <wp:extent cx="5731510" cy="2218690"/>
            <wp:effectExtent l="0" t="0" r="2540" b="0"/>
            <wp:docPr id="650500550" name="Picture 4" descr="DFD Based Threat Modelling | Set 2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D Based Threat Modelling | Set 2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18690"/>
                    </a:xfrm>
                    <a:prstGeom prst="rect">
                      <a:avLst/>
                    </a:prstGeom>
                    <a:noFill/>
                    <a:ln>
                      <a:noFill/>
                    </a:ln>
                  </pic:spPr>
                </pic:pic>
              </a:graphicData>
            </a:graphic>
          </wp:inline>
        </w:drawing>
      </w:r>
    </w:p>
    <w:p w14:paraId="6DD67363" w14:textId="02F3D586" w:rsidR="00112CDE" w:rsidRDefault="00112CDE" w:rsidP="00112CDE">
      <w:r>
        <w:rPr>
          <w:noProof/>
        </w:rPr>
        <w:drawing>
          <wp:inline distT="0" distB="0" distL="0" distR="0" wp14:anchorId="4509F18A" wp14:editId="6D857BFB">
            <wp:extent cx="5731510" cy="3544570"/>
            <wp:effectExtent l="0" t="0" r="2540" b="0"/>
            <wp:docPr id="1990599451" name="Picture 1" descr="Threat Intelligence framework | Documentation | Splunk Develop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t Intelligence framework | Documentation | Splunk Developer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44570"/>
                    </a:xfrm>
                    <a:prstGeom prst="rect">
                      <a:avLst/>
                    </a:prstGeom>
                    <a:noFill/>
                    <a:ln>
                      <a:noFill/>
                    </a:ln>
                  </pic:spPr>
                </pic:pic>
              </a:graphicData>
            </a:graphic>
          </wp:inline>
        </w:drawing>
      </w:r>
    </w:p>
    <w:p w14:paraId="2ECD0DBB" w14:textId="2EFE230A" w:rsidR="00112CDE" w:rsidRPr="00112CDE" w:rsidRDefault="00112CDE" w:rsidP="00112CDE">
      <w:r>
        <w:rPr>
          <w:noProof/>
        </w:rPr>
        <w:lastRenderedPageBreak/>
        <w:drawing>
          <wp:inline distT="0" distB="0" distL="0" distR="0" wp14:anchorId="16944980" wp14:editId="0E53787F">
            <wp:extent cx="5731510" cy="3819525"/>
            <wp:effectExtent l="0" t="0" r="0" b="0"/>
            <wp:docPr id="153178671" name="Picture 2" descr="6 Phases of the Threat Intelligen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hases of the Threat Intelligence Lifecy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2683ECD0" w14:textId="77777777" w:rsidR="00AF7B0B" w:rsidRPr="00112CDE" w:rsidRDefault="00AF7B0B" w:rsidP="00112CDE"/>
    <w:p w14:paraId="2734E7BE" w14:textId="77777777" w:rsidR="00C620EB" w:rsidRPr="00C620EB" w:rsidRDefault="00C620EB" w:rsidP="00C620EB">
      <w:pPr>
        <w:rPr>
          <w:b/>
          <w:bCs/>
          <w:lang w:eastAsia="en-IN"/>
        </w:rPr>
      </w:pPr>
      <w:r w:rsidRPr="00C620EB">
        <w:rPr>
          <w:b/>
          <w:bCs/>
          <w:lang w:eastAsia="en-IN"/>
        </w:rPr>
        <w:t>Data Sources</w:t>
      </w:r>
    </w:p>
    <w:p w14:paraId="33AB23DD" w14:textId="77777777" w:rsidR="00C620EB" w:rsidRPr="00C620EB" w:rsidRDefault="00C620EB" w:rsidP="00C620EB">
      <w:pPr>
        <w:rPr>
          <w:lang w:eastAsia="en-IN"/>
        </w:rPr>
      </w:pPr>
      <w:r w:rsidRPr="00C620EB">
        <w:rPr>
          <w:lang w:eastAsia="en-IN"/>
        </w:rPr>
        <w:t>The data sources for an AI threat intelligence platform can include:</w:t>
      </w:r>
    </w:p>
    <w:p w14:paraId="478BA5D5" w14:textId="77777777" w:rsidR="00C620EB" w:rsidRPr="00C620EB" w:rsidRDefault="00C620EB" w:rsidP="00C620EB">
      <w:pPr>
        <w:pStyle w:val="ListParagraph"/>
        <w:numPr>
          <w:ilvl w:val="0"/>
          <w:numId w:val="12"/>
        </w:numPr>
        <w:rPr>
          <w:lang w:eastAsia="en-IN"/>
        </w:rPr>
      </w:pPr>
      <w:r w:rsidRPr="00C620EB">
        <w:rPr>
          <w:lang w:eastAsia="en-IN"/>
        </w:rPr>
        <w:t>Internal security systems, such as firewalls, intrusion detection systems, and security information and event management (SIEM) systems</w:t>
      </w:r>
    </w:p>
    <w:p w14:paraId="780135F3" w14:textId="77777777" w:rsidR="00C620EB" w:rsidRDefault="00C620EB" w:rsidP="00C620EB">
      <w:pPr>
        <w:pStyle w:val="ListParagraph"/>
        <w:numPr>
          <w:ilvl w:val="0"/>
          <w:numId w:val="12"/>
        </w:numPr>
        <w:rPr>
          <w:lang w:eastAsia="en-IN"/>
        </w:rPr>
      </w:pPr>
      <w:r w:rsidRPr="00C620EB">
        <w:rPr>
          <w:lang w:eastAsia="en-IN"/>
        </w:rPr>
        <w:t>Open-source intelligence (OSINT) sources, such as social media, news websites, and security blogs</w:t>
      </w:r>
      <w:r>
        <w:rPr>
          <w:lang w:eastAsia="en-IN"/>
        </w:rPr>
        <w:t>.</w:t>
      </w:r>
    </w:p>
    <w:p w14:paraId="01906290" w14:textId="1BBE8BAD" w:rsidR="00C620EB" w:rsidRDefault="00C620EB" w:rsidP="00C620EB">
      <w:pPr>
        <w:pStyle w:val="ListParagraph"/>
        <w:numPr>
          <w:ilvl w:val="0"/>
          <w:numId w:val="12"/>
        </w:numPr>
        <w:rPr>
          <w:lang w:eastAsia="en-IN"/>
        </w:rPr>
      </w:pPr>
      <w:r w:rsidRPr="00C620EB">
        <w:rPr>
          <w:lang w:eastAsia="en-IN"/>
        </w:rPr>
        <w:t>Commercial threat feeds</w:t>
      </w:r>
    </w:p>
    <w:p w14:paraId="77D45705" w14:textId="77777777" w:rsidR="00C620EB" w:rsidRPr="00C620EB" w:rsidRDefault="00C620EB" w:rsidP="00C620EB">
      <w:pPr>
        <w:rPr>
          <w:lang w:eastAsia="en-IN"/>
        </w:rPr>
      </w:pPr>
    </w:p>
    <w:p w14:paraId="1B21CE16" w14:textId="77777777" w:rsidR="00C620EB" w:rsidRPr="00C620EB" w:rsidRDefault="00C620EB" w:rsidP="00C620EB">
      <w:pPr>
        <w:rPr>
          <w:b/>
          <w:bCs/>
          <w:lang w:eastAsia="en-IN"/>
        </w:rPr>
      </w:pPr>
      <w:r w:rsidRPr="00C620EB">
        <w:rPr>
          <w:b/>
          <w:bCs/>
          <w:lang w:eastAsia="en-IN"/>
        </w:rPr>
        <w:t>AI Threat Intelligence Platform</w:t>
      </w:r>
    </w:p>
    <w:p w14:paraId="7AEBD611" w14:textId="77777777" w:rsidR="00C620EB" w:rsidRPr="00C620EB" w:rsidRDefault="00C620EB" w:rsidP="00C620EB">
      <w:pPr>
        <w:rPr>
          <w:lang w:eastAsia="en-IN"/>
        </w:rPr>
      </w:pPr>
      <w:r w:rsidRPr="00C620EB">
        <w:rPr>
          <w:lang w:eastAsia="en-IN"/>
        </w:rPr>
        <w:t xml:space="preserve">The AI threat intelligence platform is the central component of the system. It is responsible for collecting, processing, </w:t>
      </w:r>
      <w:proofErr w:type="spellStart"/>
      <w:r w:rsidRPr="00C620EB">
        <w:rPr>
          <w:lang w:eastAsia="en-IN"/>
        </w:rPr>
        <w:t>analyzing</w:t>
      </w:r>
      <w:proofErr w:type="spellEnd"/>
      <w:r w:rsidRPr="00C620EB">
        <w:rPr>
          <w:lang w:eastAsia="en-IN"/>
        </w:rPr>
        <w:t>, and disseminating threat intelligence data.</w:t>
      </w:r>
    </w:p>
    <w:p w14:paraId="448038BC" w14:textId="77777777" w:rsidR="00C620EB" w:rsidRPr="00C620EB" w:rsidRDefault="00C620EB" w:rsidP="00C620EB">
      <w:pPr>
        <w:rPr>
          <w:b/>
          <w:bCs/>
          <w:lang w:eastAsia="en-IN"/>
        </w:rPr>
      </w:pPr>
      <w:r w:rsidRPr="00C620EB">
        <w:rPr>
          <w:b/>
          <w:bCs/>
          <w:lang w:eastAsia="en-IN"/>
        </w:rPr>
        <w:t>Data Processing</w:t>
      </w:r>
    </w:p>
    <w:p w14:paraId="060D4B68" w14:textId="77777777" w:rsidR="00C620EB" w:rsidRPr="00C620EB" w:rsidRDefault="00C620EB" w:rsidP="00C620EB">
      <w:pPr>
        <w:rPr>
          <w:lang w:eastAsia="en-IN"/>
        </w:rPr>
      </w:pPr>
      <w:r w:rsidRPr="00C620EB">
        <w:rPr>
          <w:lang w:eastAsia="en-IN"/>
        </w:rPr>
        <w:t>The data processing component of the AI threat intelligence platform is responsible for cleaning, normalizing, and enriching the collected threat intelligence data. This may involve identifying relationships between different pieces of data, extracting key insights, and assessing the credibility of the data.</w:t>
      </w:r>
    </w:p>
    <w:p w14:paraId="471296B8" w14:textId="77777777" w:rsidR="00C620EB" w:rsidRPr="00C620EB" w:rsidRDefault="00C620EB" w:rsidP="00C620EB">
      <w:pPr>
        <w:rPr>
          <w:b/>
          <w:bCs/>
          <w:lang w:eastAsia="en-IN"/>
        </w:rPr>
      </w:pPr>
      <w:r w:rsidRPr="00C620EB">
        <w:rPr>
          <w:b/>
          <w:bCs/>
          <w:lang w:eastAsia="en-IN"/>
        </w:rPr>
        <w:t>AI Analysis</w:t>
      </w:r>
    </w:p>
    <w:p w14:paraId="2F2CE4B1" w14:textId="77777777" w:rsidR="00C620EB" w:rsidRPr="00C620EB" w:rsidRDefault="00C620EB" w:rsidP="00C620EB">
      <w:pPr>
        <w:rPr>
          <w:lang w:eastAsia="en-IN"/>
        </w:rPr>
      </w:pPr>
      <w:r w:rsidRPr="00C620EB">
        <w:rPr>
          <w:lang w:eastAsia="en-IN"/>
        </w:rPr>
        <w:t xml:space="preserve">The AI analysis component of the AI threat intelligence platform is responsible for </w:t>
      </w:r>
      <w:proofErr w:type="spellStart"/>
      <w:r w:rsidRPr="00C620EB">
        <w:rPr>
          <w:lang w:eastAsia="en-IN"/>
        </w:rPr>
        <w:t>analyzing</w:t>
      </w:r>
      <w:proofErr w:type="spellEnd"/>
      <w:r w:rsidRPr="00C620EB">
        <w:rPr>
          <w:lang w:eastAsia="en-IN"/>
        </w:rPr>
        <w:t xml:space="preserve"> the processed threat intelligence data to identify trends, patterns, and new threats. Analysts may also use the data to develop threat profiles of specific threat actors.</w:t>
      </w:r>
    </w:p>
    <w:p w14:paraId="684E1797" w14:textId="77777777" w:rsidR="00C620EB" w:rsidRPr="00C620EB" w:rsidRDefault="00C620EB" w:rsidP="00C620EB">
      <w:pPr>
        <w:rPr>
          <w:b/>
          <w:bCs/>
          <w:lang w:eastAsia="en-IN"/>
        </w:rPr>
      </w:pPr>
      <w:r w:rsidRPr="00C620EB">
        <w:rPr>
          <w:b/>
          <w:bCs/>
          <w:lang w:eastAsia="en-IN"/>
        </w:rPr>
        <w:lastRenderedPageBreak/>
        <w:t>Threat Intelligence</w:t>
      </w:r>
    </w:p>
    <w:p w14:paraId="16EBEC07" w14:textId="77777777" w:rsidR="00C620EB" w:rsidRPr="00C620EB" w:rsidRDefault="00C620EB" w:rsidP="00C620EB">
      <w:pPr>
        <w:rPr>
          <w:lang w:eastAsia="en-IN"/>
        </w:rPr>
      </w:pPr>
      <w:r w:rsidRPr="00C620EB">
        <w:rPr>
          <w:lang w:eastAsia="en-IN"/>
        </w:rPr>
        <w:t xml:space="preserve">The threat intelligence component of the AI threat intelligence platform is responsible for storing and managing the </w:t>
      </w:r>
      <w:proofErr w:type="spellStart"/>
      <w:r w:rsidRPr="00C620EB">
        <w:rPr>
          <w:lang w:eastAsia="en-IN"/>
        </w:rPr>
        <w:t>analyzed</w:t>
      </w:r>
      <w:proofErr w:type="spellEnd"/>
      <w:r w:rsidRPr="00C620EB">
        <w:rPr>
          <w:lang w:eastAsia="en-IN"/>
        </w:rPr>
        <w:t xml:space="preserve"> threat intelligence data. It may also provide tools for analysts to generate reports and briefings.</w:t>
      </w:r>
    </w:p>
    <w:p w14:paraId="73CA78CB" w14:textId="77777777" w:rsidR="00C620EB" w:rsidRPr="00C620EB" w:rsidRDefault="00C620EB" w:rsidP="00C620EB">
      <w:pPr>
        <w:rPr>
          <w:b/>
          <w:bCs/>
          <w:lang w:eastAsia="en-IN"/>
        </w:rPr>
      </w:pPr>
      <w:r w:rsidRPr="00C620EB">
        <w:rPr>
          <w:b/>
          <w:bCs/>
          <w:lang w:eastAsia="en-IN"/>
        </w:rPr>
        <w:t>Dissemination</w:t>
      </w:r>
    </w:p>
    <w:p w14:paraId="3989030D" w14:textId="77777777" w:rsidR="00C620EB" w:rsidRPr="00C620EB" w:rsidRDefault="00C620EB" w:rsidP="00C620EB">
      <w:pPr>
        <w:rPr>
          <w:lang w:eastAsia="en-IN"/>
        </w:rPr>
      </w:pPr>
      <w:r w:rsidRPr="00C620EB">
        <w:rPr>
          <w:lang w:eastAsia="en-IN"/>
        </w:rPr>
        <w:t xml:space="preserve">The dissemination component of the AI threat intelligence platform is responsible for sharing the </w:t>
      </w:r>
      <w:proofErr w:type="spellStart"/>
      <w:r w:rsidRPr="00C620EB">
        <w:rPr>
          <w:lang w:eastAsia="en-IN"/>
        </w:rPr>
        <w:t>analyzed</w:t>
      </w:r>
      <w:proofErr w:type="spellEnd"/>
      <w:r w:rsidRPr="00C620EB">
        <w:rPr>
          <w:lang w:eastAsia="en-IN"/>
        </w:rPr>
        <w:t xml:space="preserve"> threat intelligence with the appropriate stakeholders within the organization. This may be done through reports, briefings, or by integrating the data with other security systems.</w:t>
      </w:r>
    </w:p>
    <w:p w14:paraId="5846D493" w14:textId="77777777" w:rsidR="00C620EB" w:rsidRPr="00C620EB" w:rsidRDefault="00C620EB" w:rsidP="00C620EB">
      <w:pPr>
        <w:rPr>
          <w:b/>
          <w:bCs/>
          <w:lang w:eastAsia="en-IN"/>
        </w:rPr>
      </w:pPr>
      <w:r w:rsidRPr="00C620EB">
        <w:rPr>
          <w:b/>
          <w:bCs/>
          <w:lang w:eastAsia="en-IN"/>
        </w:rPr>
        <w:t>Stakeholders</w:t>
      </w:r>
    </w:p>
    <w:p w14:paraId="3055F6DA" w14:textId="77777777" w:rsidR="00C620EB" w:rsidRPr="00C620EB" w:rsidRDefault="00C620EB" w:rsidP="00C620EB">
      <w:pPr>
        <w:rPr>
          <w:lang w:eastAsia="en-IN"/>
        </w:rPr>
      </w:pPr>
      <w:r w:rsidRPr="00C620EB">
        <w:rPr>
          <w:lang w:eastAsia="en-IN"/>
        </w:rPr>
        <w:t>The stakeholders for an AI threat intelligence platform can include:</w:t>
      </w:r>
    </w:p>
    <w:p w14:paraId="6CEBCECD" w14:textId="77777777" w:rsidR="00C620EB" w:rsidRPr="00C620EB" w:rsidRDefault="00C620EB" w:rsidP="00C620EB">
      <w:pPr>
        <w:pStyle w:val="ListParagraph"/>
        <w:numPr>
          <w:ilvl w:val="0"/>
          <w:numId w:val="13"/>
        </w:numPr>
        <w:rPr>
          <w:lang w:eastAsia="en-IN"/>
        </w:rPr>
      </w:pPr>
      <w:r w:rsidRPr="00C620EB">
        <w:rPr>
          <w:lang w:eastAsia="en-IN"/>
        </w:rPr>
        <w:t>Security analysts</w:t>
      </w:r>
    </w:p>
    <w:p w14:paraId="2D6984DC" w14:textId="77777777" w:rsidR="00C620EB" w:rsidRPr="00C620EB" w:rsidRDefault="00C620EB" w:rsidP="00C620EB">
      <w:pPr>
        <w:pStyle w:val="ListParagraph"/>
        <w:numPr>
          <w:ilvl w:val="0"/>
          <w:numId w:val="13"/>
        </w:numPr>
        <w:rPr>
          <w:lang w:eastAsia="en-IN"/>
        </w:rPr>
      </w:pPr>
      <w:r w:rsidRPr="00C620EB">
        <w:rPr>
          <w:lang w:eastAsia="en-IN"/>
        </w:rPr>
        <w:t>Incident responders</w:t>
      </w:r>
    </w:p>
    <w:p w14:paraId="441AC576" w14:textId="77777777" w:rsidR="00C620EB" w:rsidRPr="00C620EB" w:rsidRDefault="00C620EB" w:rsidP="00C620EB">
      <w:pPr>
        <w:pStyle w:val="ListParagraph"/>
        <w:numPr>
          <w:ilvl w:val="0"/>
          <w:numId w:val="13"/>
        </w:numPr>
        <w:rPr>
          <w:lang w:eastAsia="en-IN"/>
        </w:rPr>
      </w:pPr>
      <w:r w:rsidRPr="00C620EB">
        <w:rPr>
          <w:lang w:eastAsia="en-IN"/>
        </w:rPr>
        <w:t>Risk managers</w:t>
      </w:r>
    </w:p>
    <w:p w14:paraId="52161C07" w14:textId="77777777" w:rsidR="00C620EB" w:rsidRPr="00C620EB" w:rsidRDefault="00C620EB" w:rsidP="00C620EB">
      <w:pPr>
        <w:pStyle w:val="ListParagraph"/>
        <w:numPr>
          <w:ilvl w:val="0"/>
          <w:numId w:val="13"/>
        </w:numPr>
        <w:rPr>
          <w:lang w:eastAsia="en-IN"/>
        </w:rPr>
      </w:pPr>
      <w:r w:rsidRPr="00C620EB">
        <w:rPr>
          <w:lang w:eastAsia="en-IN"/>
        </w:rPr>
        <w:t>Business executives</w:t>
      </w:r>
    </w:p>
    <w:p w14:paraId="353E226B" w14:textId="77777777" w:rsidR="00C620EB" w:rsidRPr="00C620EB" w:rsidRDefault="00C620EB" w:rsidP="00C620EB">
      <w:pPr>
        <w:rPr>
          <w:lang w:eastAsia="en-IN"/>
        </w:rPr>
      </w:pPr>
      <w:r w:rsidRPr="00C620EB">
        <w:rPr>
          <w:lang w:eastAsia="en-IN"/>
        </w:rPr>
        <w:t xml:space="preserve">The data flow diagram shows how the different components of the AI threat intelligence platform interact with each other. The data flows from the data sources to the AI threat intelligence platform, where it is processed, </w:t>
      </w:r>
      <w:proofErr w:type="spellStart"/>
      <w:r w:rsidRPr="00C620EB">
        <w:rPr>
          <w:lang w:eastAsia="en-IN"/>
        </w:rPr>
        <w:t>analyzed</w:t>
      </w:r>
      <w:proofErr w:type="spellEnd"/>
      <w:r w:rsidRPr="00C620EB">
        <w:rPr>
          <w:lang w:eastAsia="en-IN"/>
        </w:rPr>
        <w:t>, and disseminated to the stakeholders.</w:t>
      </w:r>
    </w:p>
    <w:p w14:paraId="096C13DA" w14:textId="77777777" w:rsidR="00657033" w:rsidRDefault="00657033" w:rsidP="00C10749"/>
    <w:p w14:paraId="611CBD1D" w14:textId="77777777" w:rsidR="00836734" w:rsidRDefault="00836734" w:rsidP="00C10749">
      <w:pPr>
        <w:rPr>
          <w:sz w:val="40"/>
          <w:szCs w:val="40"/>
          <w:lang w:val="en-US"/>
        </w:rPr>
      </w:pPr>
    </w:p>
    <w:p w14:paraId="36A320E1" w14:textId="2E8F71D5" w:rsidR="00AF7B0B" w:rsidRDefault="00836734" w:rsidP="00C10749">
      <w:pPr>
        <w:rPr>
          <w:sz w:val="40"/>
          <w:szCs w:val="40"/>
          <w:lang w:val="en-US"/>
        </w:rPr>
      </w:pPr>
      <w:r>
        <w:rPr>
          <w:sz w:val="40"/>
          <w:szCs w:val="40"/>
          <w:lang w:val="en-US"/>
        </w:rPr>
        <w:t>Proposed solution</w:t>
      </w:r>
    </w:p>
    <w:p w14:paraId="690493AA" w14:textId="77777777" w:rsidR="00836734" w:rsidRDefault="00836734" w:rsidP="00C10749">
      <w:pPr>
        <w:rPr>
          <w:sz w:val="40"/>
          <w:szCs w:val="40"/>
          <w:lang w:val="en-US"/>
        </w:rPr>
      </w:pPr>
    </w:p>
    <w:p w14:paraId="78C89911" w14:textId="60519735" w:rsidR="00836734" w:rsidRDefault="00836734" w:rsidP="00C10749">
      <w:pPr>
        <w:rPr>
          <w:sz w:val="32"/>
          <w:szCs w:val="32"/>
          <w:lang w:val="en-US"/>
        </w:rPr>
      </w:pPr>
      <w:r>
        <w:rPr>
          <w:sz w:val="32"/>
          <w:szCs w:val="32"/>
          <w:lang w:val="en-US"/>
        </w:rPr>
        <w:t xml:space="preserve">Problem statement </w:t>
      </w:r>
      <w:r w:rsidRPr="00836734">
        <w:rPr>
          <w:sz w:val="32"/>
          <w:szCs w:val="32"/>
          <w:lang w:val="en-US"/>
        </w:rPr>
        <w:sym w:font="Wingdings" w:char="F0E8"/>
      </w:r>
      <w:r>
        <w:rPr>
          <w:sz w:val="32"/>
          <w:szCs w:val="32"/>
          <w:lang w:val="en-US"/>
        </w:rPr>
        <w:t xml:space="preserve"> </w:t>
      </w:r>
    </w:p>
    <w:p w14:paraId="0D9854E7" w14:textId="35B0724D" w:rsidR="00836734" w:rsidRDefault="00836734" w:rsidP="00836734">
      <w:r w:rsidRPr="00836734">
        <w:t>The challenge of rapidly evolving cybersecurity threats necessitates the development of an AI-based Threat Intelligence Platform. This platform will employ advanced machine learning to proactively detect and predict emerging threats, automate threat analysis, provide actionable insights, seamlessly integrate with existing security infrastructure, and continuously adapt to evolving threat landscapes. It will feature a user-friendly interface, align with compliance standards, and ensure scalability while addressing privacy and ethical concerns. The project aims to offer organizations an effective, adaptable, and cost-efficient solution for staying ahead of cyber threats and protecting their digital assets.</w:t>
      </w:r>
    </w:p>
    <w:p w14:paraId="46D43018" w14:textId="77777777" w:rsidR="00836734" w:rsidRDefault="00836734" w:rsidP="00836734"/>
    <w:p w14:paraId="728D7696" w14:textId="336BB7F9" w:rsidR="00836734" w:rsidRDefault="00836734" w:rsidP="00836734">
      <w:r>
        <w:t xml:space="preserve">Idea </w:t>
      </w:r>
      <w:r>
        <w:sym w:font="Wingdings" w:char="F0E8"/>
      </w:r>
      <w:r>
        <w:t xml:space="preserve"> </w:t>
      </w:r>
    </w:p>
    <w:p w14:paraId="5A302954" w14:textId="62D2E7BC" w:rsidR="00836734" w:rsidRPr="00836734" w:rsidRDefault="00836734" w:rsidP="00836734">
      <w:r w:rsidRPr="00836734">
        <w:t xml:space="preserve">Develop an AI-based Threat Intelligence Platform to revolutionize threat detection and response. Leveraging advanced machine learning, it proactively identifies emerging cyber threats, prioritizes them, and integrates with existing security tools, providing actionable insights for swift responses. </w:t>
      </w:r>
      <w:r w:rsidRPr="00836734">
        <w:lastRenderedPageBreak/>
        <w:t>The platform adapts to evolving threats while maintaining compliance and scalability, ensuring cost-effective, intelligent security.</w:t>
      </w:r>
    </w:p>
    <w:p w14:paraId="4305C458" w14:textId="77777777" w:rsidR="00836734" w:rsidRDefault="00836734" w:rsidP="00836734"/>
    <w:p w14:paraId="2F9FEF23" w14:textId="44A9D965" w:rsidR="00836734" w:rsidRDefault="00836734" w:rsidP="00836734">
      <w:r w:rsidRPr="00836734">
        <w:t xml:space="preserve">Uniqueness </w:t>
      </w:r>
      <w:r w:rsidRPr="00836734">
        <w:sym w:font="Wingdings" w:char="F0E8"/>
      </w:r>
      <w:r w:rsidRPr="00836734">
        <w:t xml:space="preserve"> </w:t>
      </w:r>
    </w:p>
    <w:p w14:paraId="4F7743B0" w14:textId="77777777" w:rsidR="00C827C4" w:rsidRPr="00C827C4" w:rsidRDefault="00C827C4" w:rsidP="00C827C4">
      <w:r w:rsidRPr="00C827C4">
        <w:t>Proactive AI: The platform uses advanced machine learning to proactively predict threats, going beyond traditional reactive solutions.</w:t>
      </w:r>
    </w:p>
    <w:p w14:paraId="4DB21A5A" w14:textId="7AA20DB4" w:rsidR="00836734" w:rsidRPr="00C827C4" w:rsidRDefault="00C827C4" w:rsidP="00C827C4">
      <w:r w:rsidRPr="00C827C4">
        <w:t>Intelligent Automation: It streamlines threat analysis, categorizes threats, and provides actionable insights, reducing response times.</w:t>
      </w:r>
    </w:p>
    <w:p w14:paraId="4ADB66AC" w14:textId="77777777" w:rsidR="00836734" w:rsidRDefault="00836734" w:rsidP="00836734"/>
    <w:p w14:paraId="0F4A0E21" w14:textId="0224BD1F" w:rsidR="00836734" w:rsidRDefault="00836734" w:rsidP="00836734">
      <w:r>
        <w:t xml:space="preserve">Social impact </w:t>
      </w:r>
      <w:r>
        <w:sym w:font="Wingdings" w:char="F0E8"/>
      </w:r>
      <w:r>
        <w:t xml:space="preserve"> </w:t>
      </w:r>
    </w:p>
    <w:p w14:paraId="54CDA27F" w14:textId="25F54569" w:rsidR="00836734" w:rsidRPr="00C827C4" w:rsidRDefault="00C827C4" w:rsidP="00C827C4">
      <w:r w:rsidRPr="00C827C4">
        <w:t>The project's social impact is multifaceted: it bolsters cybersecurity, protecting individuals and organizations from data breaches and cyberattacks. It also supports privacy and ethical considerations, spurs job creation, and offers educational opportunities in cybersecurity, while contributing to global security by mitigating the impact of cybercrime on society.</w:t>
      </w:r>
    </w:p>
    <w:p w14:paraId="05607AF8" w14:textId="77777777" w:rsidR="00C827C4" w:rsidRPr="00C827C4" w:rsidRDefault="00C827C4" w:rsidP="00C827C4"/>
    <w:p w14:paraId="786B92C3" w14:textId="553F0B53" w:rsidR="00836734" w:rsidRDefault="00836734" w:rsidP="00836734">
      <w:r>
        <w:t xml:space="preserve">Business model </w:t>
      </w:r>
      <w:r>
        <w:sym w:font="Wingdings" w:char="F0E8"/>
      </w:r>
      <w:r>
        <w:t xml:space="preserve"> </w:t>
      </w:r>
    </w:p>
    <w:p w14:paraId="6192388F" w14:textId="438C69A9" w:rsidR="00836734" w:rsidRDefault="00C827C4" w:rsidP="00836734">
      <w:r>
        <w:rPr>
          <w:noProof/>
        </w:rPr>
        <w:lastRenderedPageBreak/>
        <w:drawing>
          <wp:inline distT="0" distB="0" distL="0" distR="0" wp14:anchorId="36CCD9D4" wp14:editId="4CD084D3">
            <wp:extent cx="5731510" cy="6477635"/>
            <wp:effectExtent l="0" t="0" r="2540" b="0"/>
            <wp:docPr id="1025486469" name="Picture 5" descr="What is Cyber Threat Intelligence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Cyber Threat Intelligence | Imper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477635"/>
                    </a:xfrm>
                    <a:prstGeom prst="rect">
                      <a:avLst/>
                    </a:prstGeom>
                    <a:noFill/>
                    <a:ln>
                      <a:noFill/>
                    </a:ln>
                  </pic:spPr>
                </pic:pic>
              </a:graphicData>
            </a:graphic>
          </wp:inline>
        </w:drawing>
      </w:r>
    </w:p>
    <w:p w14:paraId="502C1BFD" w14:textId="10A3A25C" w:rsidR="00C827C4" w:rsidRDefault="00C827C4" w:rsidP="00836734">
      <w:r>
        <w:rPr>
          <w:noProof/>
        </w:rPr>
        <w:lastRenderedPageBreak/>
        <w:drawing>
          <wp:inline distT="0" distB="0" distL="0" distR="0" wp14:anchorId="77E35F64" wp14:editId="575726E8">
            <wp:extent cx="5731510" cy="5731510"/>
            <wp:effectExtent l="0" t="0" r="2540" b="2540"/>
            <wp:docPr id="1635554016" name="Picture 6" descr="Top 10 Threat Intelligence Platforms in 2022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10 Threat Intelligence Platforms in 2022 - Spice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22A08FA" w14:textId="196393E9" w:rsidR="00C827C4" w:rsidRDefault="00C827C4" w:rsidP="00836734">
      <w:r>
        <w:rPr>
          <w:noProof/>
        </w:rPr>
        <w:lastRenderedPageBreak/>
        <w:drawing>
          <wp:inline distT="0" distB="0" distL="0" distR="0" wp14:anchorId="68C5E84A" wp14:editId="02EEACB0">
            <wp:extent cx="5715000" cy="5715000"/>
            <wp:effectExtent l="0" t="0" r="0" b="0"/>
            <wp:docPr id="1716970735" name="Picture 7" descr="What is Threat Intelligence?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hreat Intelligence? Definition and FAQs | HEAVY.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3078518B" w14:textId="77777777" w:rsidR="00C827C4" w:rsidRDefault="00C827C4" w:rsidP="00836734"/>
    <w:p w14:paraId="47B380CF" w14:textId="77777777" w:rsidR="00C827C4" w:rsidRDefault="00836734" w:rsidP="00836734">
      <w:r>
        <w:t xml:space="preserve">Scalability </w:t>
      </w:r>
      <w:r>
        <w:sym w:font="Wingdings" w:char="F0E8"/>
      </w:r>
    </w:p>
    <w:p w14:paraId="650C9184" w14:textId="0DC510A9" w:rsidR="00836734" w:rsidRPr="00C827C4" w:rsidRDefault="00C827C4" w:rsidP="00C827C4">
      <w:r w:rsidRPr="00C827C4">
        <w:t xml:space="preserve">The scalability of the AI-based Threat Intelligence Platform is a key feature. </w:t>
      </w:r>
      <w:proofErr w:type="gramStart"/>
      <w:r w:rsidRPr="00C827C4">
        <w:t>It's</w:t>
      </w:r>
      <w:proofErr w:type="gramEnd"/>
      <w:r w:rsidRPr="00C827C4">
        <w:t xml:space="preserve"> designed to handle the increasing volume and complexity of threat data as organizations grow, making it suitable for both small and large enterprises. Scalability is achieved through cloud-based solutions, flexible architecture, and efficient data storage and processing techniques. This ensures that the platform remains effective and accessible as the threat landscape evolves and organizations expand.</w:t>
      </w:r>
      <w:r w:rsidR="00836734" w:rsidRPr="00C827C4">
        <w:t xml:space="preserve"> </w:t>
      </w:r>
    </w:p>
    <w:p w14:paraId="52517EF6" w14:textId="77777777" w:rsidR="00836734" w:rsidRPr="00836734" w:rsidRDefault="00836734" w:rsidP="00836734"/>
    <w:p w14:paraId="72955017" w14:textId="77777777" w:rsidR="00C10749" w:rsidRPr="00836734" w:rsidRDefault="00C10749" w:rsidP="00836734"/>
    <w:p w14:paraId="4402FD51" w14:textId="77777777" w:rsidR="00C10749" w:rsidRPr="00C10749" w:rsidRDefault="00C10749" w:rsidP="00C10749">
      <w:pPr>
        <w:rPr>
          <w:sz w:val="40"/>
          <w:szCs w:val="40"/>
          <w:lang w:val="en-US"/>
        </w:rPr>
      </w:pPr>
    </w:p>
    <w:p w14:paraId="58EF5D61" w14:textId="14B4AF8D" w:rsidR="00C10749" w:rsidRPr="00C10749" w:rsidRDefault="00C10749" w:rsidP="00C10749">
      <w:pPr>
        <w:rPr>
          <w:lang w:val="en-US"/>
        </w:rPr>
      </w:pPr>
    </w:p>
    <w:sectPr w:rsidR="00C10749" w:rsidRPr="00C10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43BA0"/>
    <w:multiLevelType w:val="hybridMultilevel"/>
    <w:tmpl w:val="41C20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416FD8"/>
    <w:multiLevelType w:val="hybridMultilevel"/>
    <w:tmpl w:val="268C4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27129B"/>
    <w:multiLevelType w:val="hybridMultilevel"/>
    <w:tmpl w:val="DB863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023BEF"/>
    <w:multiLevelType w:val="hybridMultilevel"/>
    <w:tmpl w:val="8FAEADCA"/>
    <w:lvl w:ilvl="0" w:tplc="7EF640A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1438A6"/>
    <w:multiLevelType w:val="hybridMultilevel"/>
    <w:tmpl w:val="EFD45B4C"/>
    <w:lvl w:ilvl="0" w:tplc="7EF640A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861792"/>
    <w:multiLevelType w:val="multilevel"/>
    <w:tmpl w:val="DF5A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8412E2"/>
    <w:multiLevelType w:val="multilevel"/>
    <w:tmpl w:val="41C4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460C50"/>
    <w:multiLevelType w:val="multilevel"/>
    <w:tmpl w:val="1910F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2D6FF5"/>
    <w:multiLevelType w:val="multilevel"/>
    <w:tmpl w:val="C9BC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F00B62"/>
    <w:multiLevelType w:val="multilevel"/>
    <w:tmpl w:val="CD68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576322"/>
    <w:multiLevelType w:val="hybridMultilevel"/>
    <w:tmpl w:val="DCA8D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C90D2E"/>
    <w:multiLevelType w:val="multilevel"/>
    <w:tmpl w:val="C0E8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5458C"/>
    <w:multiLevelType w:val="hybridMultilevel"/>
    <w:tmpl w:val="8B34B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C1275A"/>
    <w:multiLevelType w:val="hybridMultilevel"/>
    <w:tmpl w:val="621413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9506397">
    <w:abstractNumId w:val="3"/>
  </w:num>
  <w:num w:numId="2" w16cid:durableId="796949213">
    <w:abstractNumId w:val="4"/>
  </w:num>
  <w:num w:numId="3" w16cid:durableId="954947108">
    <w:abstractNumId w:val="13"/>
  </w:num>
  <w:num w:numId="4" w16cid:durableId="1254557754">
    <w:abstractNumId w:val="8"/>
  </w:num>
  <w:num w:numId="5" w16cid:durableId="610553069">
    <w:abstractNumId w:val="7"/>
  </w:num>
  <w:num w:numId="6" w16cid:durableId="395592439">
    <w:abstractNumId w:val="11"/>
  </w:num>
  <w:num w:numId="7" w16cid:durableId="1454129762">
    <w:abstractNumId w:val="10"/>
  </w:num>
  <w:num w:numId="8" w16cid:durableId="1967269429">
    <w:abstractNumId w:val="12"/>
  </w:num>
  <w:num w:numId="9" w16cid:durableId="2138333928">
    <w:abstractNumId w:val="1"/>
  </w:num>
  <w:num w:numId="10" w16cid:durableId="1888834577">
    <w:abstractNumId w:val="5"/>
  </w:num>
  <w:num w:numId="11" w16cid:durableId="1717388830">
    <w:abstractNumId w:val="6"/>
  </w:num>
  <w:num w:numId="12" w16cid:durableId="734549395">
    <w:abstractNumId w:val="2"/>
  </w:num>
  <w:num w:numId="13" w16cid:durableId="1647588982">
    <w:abstractNumId w:val="0"/>
  </w:num>
  <w:num w:numId="14" w16cid:durableId="13524897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7C0"/>
    <w:rsid w:val="000147C0"/>
    <w:rsid w:val="000324D9"/>
    <w:rsid w:val="00112CDE"/>
    <w:rsid w:val="00440324"/>
    <w:rsid w:val="00467F89"/>
    <w:rsid w:val="00643262"/>
    <w:rsid w:val="00657033"/>
    <w:rsid w:val="007244A7"/>
    <w:rsid w:val="007950B2"/>
    <w:rsid w:val="00836734"/>
    <w:rsid w:val="009278C0"/>
    <w:rsid w:val="009F1DC8"/>
    <w:rsid w:val="00A24B17"/>
    <w:rsid w:val="00AF7B0B"/>
    <w:rsid w:val="00BC09A6"/>
    <w:rsid w:val="00C10749"/>
    <w:rsid w:val="00C620EB"/>
    <w:rsid w:val="00C827C4"/>
    <w:rsid w:val="00DE1A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8BC2"/>
  <w15:chartTrackingRefBased/>
  <w15:docId w15:val="{A3BF4829-1ABC-410F-B3E5-D06604C1B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A72"/>
    <w:pPr>
      <w:ind w:left="720"/>
      <w:contextualSpacing/>
    </w:pPr>
  </w:style>
  <w:style w:type="character" w:styleId="Hyperlink">
    <w:name w:val="Hyperlink"/>
    <w:basedOn w:val="DefaultParagraphFont"/>
    <w:uiPriority w:val="99"/>
    <w:unhideWhenUsed/>
    <w:rsid w:val="00657033"/>
    <w:rPr>
      <w:color w:val="0563C1" w:themeColor="hyperlink"/>
      <w:u w:val="single"/>
    </w:rPr>
  </w:style>
  <w:style w:type="character" w:styleId="UnresolvedMention">
    <w:name w:val="Unresolved Mention"/>
    <w:basedOn w:val="DefaultParagraphFont"/>
    <w:uiPriority w:val="99"/>
    <w:semiHidden/>
    <w:unhideWhenUsed/>
    <w:rsid w:val="00657033"/>
    <w:rPr>
      <w:color w:val="605E5C"/>
      <w:shd w:val="clear" w:color="auto" w:fill="E1DFDD"/>
    </w:rPr>
  </w:style>
  <w:style w:type="paragraph" w:styleId="NormalWeb">
    <w:name w:val="Normal (Web)"/>
    <w:basedOn w:val="Normal"/>
    <w:uiPriority w:val="99"/>
    <w:semiHidden/>
    <w:unhideWhenUsed/>
    <w:rsid w:val="00112C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12C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324281">
      <w:bodyDiv w:val="1"/>
      <w:marLeft w:val="0"/>
      <w:marRight w:val="0"/>
      <w:marTop w:val="0"/>
      <w:marBottom w:val="0"/>
      <w:divBdr>
        <w:top w:val="none" w:sz="0" w:space="0" w:color="auto"/>
        <w:left w:val="none" w:sz="0" w:space="0" w:color="auto"/>
        <w:bottom w:val="none" w:sz="0" w:space="0" w:color="auto"/>
        <w:right w:val="none" w:sz="0" w:space="0" w:color="auto"/>
      </w:divBdr>
    </w:div>
    <w:div w:id="786583947">
      <w:bodyDiv w:val="1"/>
      <w:marLeft w:val="0"/>
      <w:marRight w:val="0"/>
      <w:marTop w:val="0"/>
      <w:marBottom w:val="0"/>
      <w:divBdr>
        <w:top w:val="none" w:sz="0" w:space="0" w:color="auto"/>
        <w:left w:val="none" w:sz="0" w:space="0" w:color="auto"/>
        <w:bottom w:val="none" w:sz="0" w:space="0" w:color="auto"/>
        <w:right w:val="none" w:sz="0" w:space="0" w:color="auto"/>
      </w:divBdr>
    </w:div>
    <w:div w:id="1021053748">
      <w:bodyDiv w:val="1"/>
      <w:marLeft w:val="0"/>
      <w:marRight w:val="0"/>
      <w:marTop w:val="0"/>
      <w:marBottom w:val="0"/>
      <w:divBdr>
        <w:top w:val="none" w:sz="0" w:space="0" w:color="auto"/>
        <w:left w:val="none" w:sz="0" w:space="0" w:color="auto"/>
        <w:bottom w:val="none" w:sz="0" w:space="0" w:color="auto"/>
        <w:right w:val="none" w:sz="0" w:space="0" w:color="auto"/>
      </w:divBdr>
    </w:div>
    <w:div w:id="1446196068">
      <w:bodyDiv w:val="1"/>
      <w:marLeft w:val="0"/>
      <w:marRight w:val="0"/>
      <w:marTop w:val="0"/>
      <w:marBottom w:val="0"/>
      <w:divBdr>
        <w:top w:val="none" w:sz="0" w:space="0" w:color="auto"/>
        <w:left w:val="none" w:sz="0" w:space="0" w:color="auto"/>
        <w:bottom w:val="none" w:sz="0" w:space="0" w:color="auto"/>
        <w:right w:val="none" w:sz="0" w:space="0" w:color="auto"/>
      </w:divBdr>
      <w:divsChild>
        <w:div w:id="1407143809">
          <w:marLeft w:val="0"/>
          <w:marRight w:val="0"/>
          <w:marTop w:val="0"/>
          <w:marBottom w:val="0"/>
          <w:divBdr>
            <w:top w:val="none" w:sz="0" w:space="0" w:color="auto"/>
            <w:left w:val="none" w:sz="0" w:space="0" w:color="auto"/>
            <w:bottom w:val="none" w:sz="0" w:space="0" w:color="auto"/>
            <w:right w:val="none" w:sz="0" w:space="0" w:color="auto"/>
          </w:divBdr>
          <w:divsChild>
            <w:div w:id="64885078">
              <w:marLeft w:val="0"/>
              <w:marRight w:val="0"/>
              <w:marTop w:val="0"/>
              <w:marBottom w:val="0"/>
              <w:divBdr>
                <w:top w:val="none" w:sz="0" w:space="0" w:color="auto"/>
                <w:left w:val="none" w:sz="0" w:space="0" w:color="auto"/>
                <w:bottom w:val="none" w:sz="0" w:space="0" w:color="auto"/>
                <w:right w:val="none" w:sz="0" w:space="0" w:color="auto"/>
              </w:divBdr>
            </w:div>
            <w:div w:id="348221320">
              <w:marLeft w:val="0"/>
              <w:marRight w:val="0"/>
              <w:marTop w:val="0"/>
              <w:marBottom w:val="0"/>
              <w:divBdr>
                <w:top w:val="none" w:sz="0" w:space="0" w:color="auto"/>
                <w:left w:val="none" w:sz="0" w:space="0" w:color="auto"/>
                <w:bottom w:val="none" w:sz="0" w:space="0" w:color="auto"/>
                <w:right w:val="none" w:sz="0" w:space="0" w:color="auto"/>
              </w:divBdr>
              <w:divsChild>
                <w:div w:id="2028559107">
                  <w:marLeft w:val="0"/>
                  <w:marRight w:val="0"/>
                  <w:marTop w:val="0"/>
                  <w:marBottom w:val="0"/>
                  <w:divBdr>
                    <w:top w:val="none" w:sz="0" w:space="0" w:color="auto"/>
                    <w:left w:val="none" w:sz="0" w:space="0" w:color="auto"/>
                    <w:bottom w:val="none" w:sz="0" w:space="0" w:color="auto"/>
                    <w:right w:val="none" w:sz="0" w:space="0" w:color="auto"/>
                  </w:divBdr>
                  <w:divsChild>
                    <w:div w:id="805586089">
                      <w:marLeft w:val="0"/>
                      <w:marRight w:val="0"/>
                      <w:marTop w:val="0"/>
                      <w:marBottom w:val="0"/>
                      <w:divBdr>
                        <w:top w:val="none" w:sz="0" w:space="0" w:color="auto"/>
                        <w:left w:val="none" w:sz="0" w:space="0" w:color="auto"/>
                        <w:bottom w:val="none" w:sz="0" w:space="0" w:color="auto"/>
                        <w:right w:val="none" w:sz="0" w:space="0" w:color="auto"/>
                      </w:divBdr>
                    </w:div>
                    <w:div w:id="618298183">
                      <w:marLeft w:val="0"/>
                      <w:marRight w:val="0"/>
                      <w:marTop w:val="0"/>
                      <w:marBottom w:val="0"/>
                      <w:divBdr>
                        <w:top w:val="none" w:sz="0" w:space="0" w:color="auto"/>
                        <w:left w:val="none" w:sz="0" w:space="0" w:color="auto"/>
                        <w:bottom w:val="none" w:sz="0" w:space="0" w:color="auto"/>
                        <w:right w:val="none" w:sz="0" w:space="0" w:color="auto"/>
                      </w:divBdr>
                    </w:div>
                  </w:divsChild>
                </w:div>
                <w:div w:id="1906523308">
                  <w:marLeft w:val="0"/>
                  <w:marRight w:val="0"/>
                  <w:marTop w:val="0"/>
                  <w:marBottom w:val="0"/>
                  <w:divBdr>
                    <w:top w:val="none" w:sz="0" w:space="0" w:color="auto"/>
                    <w:left w:val="none" w:sz="0" w:space="0" w:color="auto"/>
                    <w:bottom w:val="none" w:sz="0" w:space="0" w:color="auto"/>
                    <w:right w:val="none" w:sz="0" w:space="0" w:color="auto"/>
                  </w:divBdr>
                  <w:divsChild>
                    <w:div w:id="640119173">
                      <w:marLeft w:val="0"/>
                      <w:marRight w:val="0"/>
                      <w:marTop w:val="0"/>
                      <w:marBottom w:val="0"/>
                      <w:divBdr>
                        <w:top w:val="none" w:sz="0" w:space="0" w:color="auto"/>
                        <w:left w:val="none" w:sz="0" w:space="0" w:color="auto"/>
                        <w:bottom w:val="none" w:sz="0" w:space="0" w:color="auto"/>
                        <w:right w:val="none" w:sz="0" w:space="0" w:color="auto"/>
                      </w:divBdr>
                    </w:div>
                    <w:div w:id="419374095">
                      <w:marLeft w:val="0"/>
                      <w:marRight w:val="0"/>
                      <w:marTop w:val="0"/>
                      <w:marBottom w:val="0"/>
                      <w:divBdr>
                        <w:top w:val="none" w:sz="0" w:space="0" w:color="auto"/>
                        <w:left w:val="none" w:sz="0" w:space="0" w:color="auto"/>
                        <w:bottom w:val="none" w:sz="0" w:space="0" w:color="auto"/>
                        <w:right w:val="none" w:sz="0" w:space="0" w:color="auto"/>
                      </w:divBdr>
                    </w:div>
                  </w:divsChild>
                </w:div>
                <w:div w:id="1104424813">
                  <w:marLeft w:val="0"/>
                  <w:marRight w:val="0"/>
                  <w:marTop w:val="0"/>
                  <w:marBottom w:val="0"/>
                  <w:divBdr>
                    <w:top w:val="none" w:sz="0" w:space="0" w:color="auto"/>
                    <w:left w:val="none" w:sz="0" w:space="0" w:color="auto"/>
                    <w:bottom w:val="none" w:sz="0" w:space="0" w:color="auto"/>
                    <w:right w:val="none" w:sz="0" w:space="0" w:color="auto"/>
                  </w:divBdr>
                  <w:divsChild>
                    <w:div w:id="918829346">
                      <w:marLeft w:val="0"/>
                      <w:marRight w:val="0"/>
                      <w:marTop w:val="0"/>
                      <w:marBottom w:val="0"/>
                      <w:divBdr>
                        <w:top w:val="none" w:sz="0" w:space="0" w:color="auto"/>
                        <w:left w:val="none" w:sz="0" w:space="0" w:color="auto"/>
                        <w:bottom w:val="none" w:sz="0" w:space="0" w:color="auto"/>
                        <w:right w:val="none" w:sz="0" w:space="0" w:color="auto"/>
                      </w:divBdr>
                    </w:div>
                    <w:div w:id="1498422192">
                      <w:marLeft w:val="0"/>
                      <w:marRight w:val="0"/>
                      <w:marTop w:val="0"/>
                      <w:marBottom w:val="0"/>
                      <w:divBdr>
                        <w:top w:val="none" w:sz="0" w:space="0" w:color="auto"/>
                        <w:left w:val="none" w:sz="0" w:space="0" w:color="auto"/>
                        <w:bottom w:val="none" w:sz="0" w:space="0" w:color="auto"/>
                        <w:right w:val="none" w:sz="0" w:space="0" w:color="auto"/>
                      </w:divBdr>
                    </w:div>
                  </w:divsChild>
                </w:div>
                <w:div w:id="2035811050">
                  <w:marLeft w:val="0"/>
                  <w:marRight w:val="0"/>
                  <w:marTop w:val="0"/>
                  <w:marBottom w:val="0"/>
                  <w:divBdr>
                    <w:top w:val="none" w:sz="0" w:space="0" w:color="auto"/>
                    <w:left w:val="none" w:sz="0" w:space="0" w:color="auto"/>
                    <w:bottom w:val="none" w:sz="0" w:space="0" w:color="auto"/>
                    <w:right w:val="none" w:sz="0" w:space="0" w:color="auto"/>
                  </w:divBdr>
                  <w:divsChild>
                    <w:div w:id="1855607098">
                      <w:marLeft w:val="0"/>
                      <w:marRight w:val="0"/>
                      <w:marTop w:val="0"/>
                      <w:marBottom w:val="0"/>
                      <w:divBdr>
                        <w:top w:val="none" w:sz="0" w:space="0" w:color="auto"/>
                        <w:left w:val="none" w:sz="0" w:space="0" w:color="auto"/>
                        <w:bottom w:val="none" w:sz="0" w:space="0" w:color="auto"/>
                        <w:right w:val="none" w:sz="0" w:space="0" w:color="auto"/>
                      </w:divBdr>
                    </w:div>
                    <w:div w:id="1303001272">
                      <w:marLeft w:val="0"/>
                      <w:marRight w:val="0"/>
                      <w:marTop w:val="0"/>
                      <w:marBottom w:val="0"/>
                      <w:divBdr>
                        <w:top w:val="none" w:sz="0" w:space="0" w:color="auto"/>
                        <w:left w:val="none" w:sz="0" w:space="0" w:color="auto"/>
                        <w:bottom w:val="none" w:sz="0" w:space="0" w:color="auto"/>
                        <w:right w:val="none" w:sz="0" w:space="0" w:color="auto"/>
                      </w:divBdr>
                    </w:div>
                  </w:divsChild>
                </w:div>
                <w:div w:id="1657565589">
                  <w:marLeft w:val="0"/>
                  <w:marRight w:val="0"/>
                  <w:marTop w:val="0"/>
                  <w:marBottom w:val="0"/>
                  <w:divBdr>
                    <w:top w:val="none" w:sz="0" w:space="0" w:color="auto"/>
                    <w:left w:val="none" w:sz="0" w:space="0" w:color="auto"/>
                    <w:bottom w:val="none" w:sz="0" w:space="0" w:color="auto"/>
                    <w:right w:val="none" w:sz="0" w:space="0" w:color="auto"/>
                  </w:divBdr>
                  <w:divsChild>
                    <w:div w:id="1696884037">
                      <w:marLeft w:val="0"/>
                      <w:marRight w:val="0"/>
                      <w:marTop w:val="0"/>
                      <w:marBottom w:val="0"/>
                      <w:divBdr>
                        <w:top w:val="none" w:sz="0" w:space="0" w:color="auto"/>
                        <w:left w:val="none" w:sz="0" w:space="0" w:color="auto"/>
                        <w:bottom w:val="none" w:sz="0" w:space="0" w:color="auto"/>
                        <w:right w:val="none" w:sz="0" w:space="0" w:color="auto"/>
                      </w:divBdr>
                    </w:div>
                    <w:div w:id="831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13109">
          <w:marLeft w:val="0"/>
          <w:marRight w:val="0"/>
          <w:marTop w:val="0"/>
          <w:marBottom w:val="0"/>
          <w:divBdr>
            <w:top w:val="none" w:sz="0" w:space="0" w:color="auto"/>
            <w:left w:val="none" w:sz="0" w:space="0" w:color="auto"/>
            <w:bottom w:val="none" w:sz="0" w:space="0" w:color="auto"/>
            <w:right w:val="none" w:sz="0" w:space="0" w:color="auto"/>
          </w:divBdr>
          <w:divsChild>
            <w:div w:id="466168069">
              <w:marLeft w:val="0"/>
              <w:marRight w:val="0"/>
              <w:marTop w:val="0"/>
              <w:marBottom w:val="0"/>
              <w:divBdr>
                <w:top w:val="none" w:sz="0" w:space="0" w:color="auto"/>
                <w:left w:val="none" w:sz="0" w:space="0" w:color="auto"/>
                <w:bottom w:val="none" w:sz="0" w:space="0" w:color="auto"/>
                <w:right w:val="none" w:sz="0" w:space="0" w:color="auto"/>
              </w:divBdr>
            </w:div>
            <w:div w:id="707028739">
              <w:marLeft w:val="0"/>
              <w:marRight w:val="0"/>
              <w:marTop w:val="0"/>
              <w:marBottom w:val="0"/>
              <w:divBdr>
                <w:top w:val="none" w:sz="0" w:space="0" w:color="auto"/>
                <w:left w:val="none" w:sz="0" w:space="0" w:color="auto"/>
                <w:bottom w:val="none" w:sz="0" w:space="0" w:color="auto"/>
                <w:right w:val="none" w:sz="0" w:space="0" w:color="auto"/>
              </w:divBdr>
              <w:divsChild>
                <w:div w:id="2023893995">
                  <w:marLeft w:val="0"/>
                  <w:marRight w:val="0"/>
                  <w:marTop w:val="0"/>
                  <w:marBottom w:val="0"/>
                  <w:divBdr>
                    <w:top w:val="none" w:sz="0" w:space="0" w:color="auto"/>
                    <w:left w:val="none" w:sz="0" w:space="0" w:color="auto"/>
                    <w:bottom w:val="none" w:sz="0" w:space="0" w:color="auto"/>
                    <w:right w:val="none" w:sz="0" w:space="0" w:color="auto"/>
                  </w:divBdr>
                  <w:divsChild>
                    <w:div w:id="905380358">
                      <w:marLeft w:val="0"/>
                      <w:marRight w:val="0"/>
                      <w:marTop w:val="0"/>
                      <w:marBottom w:val="0"/>
                      <w:divBdr>
                        <w:top w:val="none" w:sz="0" w:space="0" w:color="auto"/>
                        <w:left w:val="none" w:sz="0" w:space="0" w:color="auto"/>
                        <w:bottom w:val="none" w:sz="0" w:space="0" w:color="auto"/>
                        <w:right w:val="none" w:sz="0" w:space="0" w:color="auto"/>
                      </w:divBdr>
                    </w:div>
                    <w:div w:id="894202294">
                      <w:marLeft w:val="0"/>
                      <w:marRight w:val="0"/>
                      <w:marTop w:val="0"/>
                      <w:marBottom w:val="0"/>
                      <w:divBdr>
                        <w:top w:val="none" w:sz="0" w:space="0" w:color="auto"/>
                        <w:left w:val="none" w:sz="0" w:space="0" w:color="auto"/>
                        <w:bottom w:val="none" w:sz="0" w:space="0" w:color="auto"/>
                        <w:right w:val="none" w:sz="0" w:space="0" w:color="auto"/>
                      </w:divBdr>
                    </w:div>
                  </w:divsChild>
                </w:div>
                <w:div w:id="983244107">
                  <w:marLeft w:val="0"/>
                  <w:marRight w:val="0"/>
                  <w:marTop w:val="0"/>
                  <w:marBottom w:val="0"/>
                  <w:divBdr>
                    <w:top w:val="none" w:sz="0" w:space="0" w:color="auto"/>
                    <w:left w:val="none" w:sz="0" w:space="0" w:color="auto"/>
                    <w:bottom w:val="none" w:sz="0" w:space="0" w:color="auto"/>
                    <w:right w:val="none" w:sz="0" w:space="0" w:color="auto"/>
                  </w:divBdr>
                  <w:divsChild>
                    <w:div w:id="1852330294">
                      <w:marLeft w:val="0"/>
                      <w:marRight w:val="0"/>
                      <w:marTop w:val="0"/>
                      <w:marBottom w:val="0"/>
                      <w:divBdr>
                        <w:top w:val="none" w:sz="0" w:space="0" w:color="auto"/>
                        <w:left w:val="none" w:sz="0" w:space="0" w:color="auto"/>
                        <w:bottom w:val="none" w:sz="0" w:space="0" w:color="auto"/>
                        <w:right w:val="none" w:sz="0" w:space="0" w:color="auto"/>
                      </w:divBdr>
                    </w:div>
                    <w:div w:id="321860249">
                      <w:marLeft w:val="0"/>
                      <w:marRight w:val="0"/>
                      <w:marTop w:val="0"/>
                      <w:marBottom w:val="0"/>
                      <w:divBdr>
                        <w:top w:val="none" w:sz="0" w:space="0" w:color="auto"/>
                        <w:left w:val="none" w:sz="0" w:space="0" w:color="auto"/>
                        <w:bottom w:val="none" w:sz="0" w:space="0" w:color="auto"/>
                        <w:right w:val="none" w:sz="0" w:space="0" w:color="auto"/>
                      </w:divBdr>
                    </w:div>
                  </w:divsChild>
                </w:div>
                <w:div w:id="361134867">
                  <w:marLeft w:val="0"/>
                  <w:marRight w:val="0"/>
                  <w:marTop w:val="0"/>
                  <w:marBottom w:val="0"/>
                  <w:divBdr>
                    <w:top w:val="none" w:sz="0" w:space="0" w:color="auto"/>
                    <w:left w:val="none" w:sz="0" w:space="0" w:color="auto"/>
                    <w:bottom w:val="none" w:sz="0" w:space="0" w:color="auto"/>
                    <w:right w:val="none" w:sz="0" w:space="0" w:color="auto"/>
                  </w:divBdr>
                  <w:divsChild>
                    <w:div w:id="1748107830">
                      <w:marLeft w:val="0"/>
                      <w:marRight w:val="0"/>
                      <w:marTop w:val="0"/>
                      <w:marBottom w:val="0"/>
                      <w:divBdr>
                        <w:top w:val="none" w:sz="0" w:space="0" w:color="auto"/>
                        <w:left w:val="none" w:sz="0" w:space="0" w:color="auto"/>
                        <w:bottom w:val="none" w:sz="0" w:space="0" w:color="auto"/>
                        <w:right w:val="none" w:sz="0" w:space="0" w:color="auto"/>
                      </w:divBdr>
                    </w:div>
                    <w:div w:id="1514609249">
                      <w:marLeft w:val="0"/>
                      <w:marRight w:val="0"/>
                      <w:marTop w:val="0"/>
                      <w:marBottom w:val="0"/>
                      <w:divBdr>
                        <w:top w:val="none" w:sz="0" w:space="0" w:color="auto"/>
                        <w:left w:val="none" w:sz="0" w:space="0" w:color="auto"/>
                        <w:bottom w:val="none" w:sz="0" w:space="0" w:color="auto"/>
                        <w:right w:val="none" w:sz="0" w:space="0" w:color="auto"/>
                      </w:divBdr>
                    </w:div>
                  </w:divsChild>
                </w:div>
                <w:div w:id="1049954796">
                  <w:marLeft w:val="0"/>
                  <w:marRight w:val="0"/>
                  <w:marTop w:val="0"/>
                  <w:marBottom w:val="0"/>
                  <w:divBdr>
                    <w:top w:val="none" w:sz="0" w:space="0" w:color="auto"/>
                    <w:left w:val="none" w:sz="0" w:space="0" w:color="auto"/>
                    <w:bottom w:val="none" w:sz="0" w:space="0" w:color="auto"/>
                    <w:right w:val="none" w:sz="0" w:space="0" w:color="auto"/>
                  </w:divBdr>
                  <w:divsChild>
                    <w:div w:id="990475807">
                      <w:marLeft w:val="0"/>
                      <w:marRight w:val="0"/>
                      <w:marTop w:val="0"/>
                      <w:marBottom w:val="0"/>
                      <w:divBdr>
                        <w:top w:val="none" w:sz="0" w:space="0" w:color="auto"/>
                        <w:left w:val="none" w:sz="0" w:space="0" w:color="auto"/>
                        <w:bottom w:val="none" w:sz="0" w:space="0" w:color="auto"/>
                        <w:right w:val="none" w:sz="0" w:space="0" w:color="auto"/>
                      </w:divBdr>
                    </w:div>
                    <w:div w:id="7536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7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anomali.com/resources/what-is-a-ti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1350</TotalTime>
  <Pages>11</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21BCY10123</cp:lastModifiedBy>
  <cp:revision>27</cp:revision>
  <dcterms:created xsi:type="dcterms:W3CDTF">2023-10-17T05:22:00Z</dcterms:created>
  <dcterms:modified xsi:type="dcterms:W3CDTF">2023-10-21T09:04:00Z</dcterms:modified>
</cp:coreProperties>
</file>