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价格手动修改后，应当在下一次增价时自动回到原来的阶梯幅度；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50770" cy="281241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需要在右下角添加竞价阶梯种类选择菜单，以“...”显示，点开后可在三类竞价阶梯中选择，并自始至终使用所选方式。三类阶梯分别为：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（1）258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即200,500,800,1000,1200,1500,1800,2000...10000000,12000000,15000000,18000000,20000000...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（2）250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即200,400,600,800,1000,1200,1400,1600,1800,2000...10000000,12000000,14000000,16000000,18000000,20000000...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即100,200,300...1000,1100,1200...10000,11000,12000...1000000,1100000,1200000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拍品图片需要水平和垂直对齐均居中。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8595" cy="224536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不然，比如这种作品，显示的头重脚轻。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代码我改了一丢丢，都是head-style里的</w:t>
      </w:r>
      <w:bookmarkStart w:id="0" w:name="_GoBack"/>
      <w:bookmarkEnd w:id="0"/>
      <w:r>
        <w:rPr>
          <w:rFonts w:hint="eastAsia"/>
          <w:lang w:val="en-US" w:eastAsia="zh-CN"/>
        </w:rPr>
        <w:t>排版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.grid-item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图片需要事先统一高度和比例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0872C"/>
    <w:multiLevelType w:val="singleLevel"/>
    <w:tmpl w:val="83F087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F5FD95"/>
    <w:multiLevelType w:val="singleLevel"/>
    <w:tmpl w:val="24F5FD9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TJkNTRkMDdkNWM2ODM1NDFhNTZjODA0ODUxZTYifQ=="/>
  </w:docVars>
  <w:rsids>
    <w:rsidRoot w:val="00000000"/>
    <w:rsid w:val="0C9770AE"/>
    <w:rsid w:val="14054025"/>
    <w:rsid w:val="39264FF8"/>
    <w:rsid w:val="41DD10A3"/>
    <w:rsid w:val="4CB15CD6"/>
    <w:rsid w:val="4E0965CB"/>
    <w:rsid w:val="5A4D78E4"/>
    <w:rsid w:val="637A5D7B"/>
    <w:rsid w:val="6B0A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2024-05-16T08:55:35Z</dcterms:created>
  <dc:creator>Jasper</dc:creator>
  <cp:lastModifiedBy>W佳</cp:lastModifiedBy>
  <dcterms:modified xsi:type="dcterms:W3CDTF">2024-05-16T09:17:11Z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9A23C7F8CCF14F7B9567354B7F9042DE_12</vt:lpwstr>
  </property>
</Properties>
</file>