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9E84" w14:textId="1B345B83" w:rsidR="00A778F5" w:rsidRPr="00395D6F" w:rsidRDefault="00B903C0" w:rsidP="00A778F5">
      <w:pPr>
        <w:spacing w:afterLines="50" w:after="156" w:line="300" w:lineRule="auto"/>
        <w:jc w:val="left"/>
        <w:outlineLvl w:val="0"/>
        <w:rPr>
          <w:rFonts w:ascii="Times New Roman" w:eastAsia="黑体" w:hAnsi="Times New Roman" w:cs="Times New Roman" w:hint="eastAsia"/>
          <w:color w:val="000000"/>
          <w:sz w:val="30"/>
          <w:szCs w:val="30"/>
        </w:rPr>
      </w:pPr>
      <w:r w:rsidRPr="00B903C0">
        <w:rPr>
          <w:rFonts w:ascii="Times New Roman" w:eastAsia="黑体" w:hAnsi="Times New Roman" w:cs="Times New Roman"/>
          <w:color w:val="000000"/>
          <w:sz w:val="30"/>
          <w:szCs w:val="30"/>
        </w:rPr>
        <w:t>工作计划</w:t>
      </w:r>
      <w:r>
        <w:rPr>
          <w:rFonts w:ascii="Times New Roman" w:eastAsia="黑体" w:hAnsi="Times New Roman" w:cs="Times New Roman" w:hint="eastAsia"/>
          <w:color w:val="000000"/>
          <w:sz w:val="30"/>
          <w:szCs w:val="30"/>
        </w:rPr>
        <w:t>和</w:t>
      </w:r>
      <w:r w:rsidRPr="00B903C0">
        <w:rPr>
          <w:rFonts w:ascii="Times New Roman" w:eastAsia="黑体" w:hAnsi="Times New Roman" w:cs="Times New Roman"/>
          <w:color w:val="000000"/>
          <w:sz w:val="30"/>
          <w:szCs w:val="30"/>
        </w:rPr>
        <w:t>实际进展情况</w:t>
      </w:r>
    </w:p>
    <w:p w14:paraId="499BDB52" w14:textId="063F8CFF" w:rsidR="00B903C0" w:rsidRDefault="00B903C0" w:rsidP="00B903C0">
      <w:pPr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已经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研究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了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EON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中的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RSA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问题。提出了基于链路的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MILP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="007B38EF" w:rsidRPr="007B38EF">
        <w:rPr>
          <w:rFonts w:ascii="Times New Roman" w:eastAsia="宋体" w:hAnsi="Times New Roman" w:cs="Times New Roman"/>
          <w:color w:val="000000"/>
          <w:sz w:val="24"/>
          <w:szCs w:val="24"/>
        </w:rPr>
        <w:t>Mixed</w:t>
      </w:r>
      <w:r w:rsidR="007B38E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I</w:t>
      </w:r>
      <w:r w:rsidR="007B38EF" w:rsidRPr="007B38EF">
        <w:rPr>
          <w:rFonts w:ascii="Times New Roman" w:eastAsia="宋体" w:hAnsi="Times New Roman" w:cs="Times New Roman"/>
          <w:color w:val="000000"/>
          <w:sz w:val="24"/>
          <w:szCs w:val="24"/>
        </w:rPr>
        <w:t>nteger</w:t>
      </w:r>
      <w:r w:rsidR="007B38E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L</w:t>
      </w:r>
      <w:r w:rsidR="007B38EF" w:rsidRPr="007B38E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inear 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="007B38EF" w:rsidRPr="007B38EF">
        <w:rPr>
          <w:rFonts w:ascii="Times New Roman" w:eastAsia="宋体" w:hAnsi="Times New Roman" w:cs="Times New Roman"/>
          <w:color w:val="000000"/>
          <w:sz w:val="24"/>
          <w:szCs w:val="24"/>
        </w:rPr>
        <w:t>rogramming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7B38EF" w:rsidRP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混合整数线性规划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公式，以确定每个业务的路由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调制格式和频谱分配，并考虑了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QoT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="007B38EF" w:rsidRPr="007B38EF">
        <w:rPr>
          <w:rFonts w:ascii="Times New Roman" w:eastAsia="宋体" w:hAnsi="Times New Roman" w:cs="Times New Roman"/>
          <w:color w:val="000000"/>
          <w:sz w:val="24"/>
          <w:szCs w:val="24"/>
        </w:rPr>
        <w:t>Quality of Transmission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7B38EF" w:rsidRP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传输质量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。目标是尽量减少网络中所需的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频谱槽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数量，以满足所有业务需求。最后，通过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实验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对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MILP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模型进行了评估和比较，并对数值结果进行分析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已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完成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MILP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实验</w:t>
      </w:r>
      <w:r w:rsidR="007B38EF" w:rsidRP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证明了越少条数的不相关光路，其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建路</w:t>
      </w:r>
      <w:r w:rsidR="007B38EF" w:rsidRP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失败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率</w:t>
      </w:r>
      <w:r w:rsidR="007B38EF" w:rsidRP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越低，但是由于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考虑多重</w:t>
      </w:r>
      <w:r w:rsidR="007B38EF" w:rsidRP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不相关光路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进行</w:t>
      </w:r>
      <w:r w:rsidR="007B38EF" w:rsidRP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安全传输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7B38EF" w:rsidRP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所以过少的不相关光路条数是不能很好地保证传输的安全性，故在阻塞率和安全传输的综合考虑下，选取不相关光路</w:t>
      </w:r>
      <w:r w:rsidR="004167D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</w:t>
      </w:r>
      <w:r w:rsidR="007B38EF" w:rsidRP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时候应该折中采取，</w:t>
      </w:r>
      <w:r w:rsid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实验时</w:t>
      </w:r>
      <w:r w:rsidR="007B38EF" w:rsidRPr="007B38E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所选的就是折中的三条不相关光路。</w:t>
      </w:r>
    </w:p>
    <w:p w14:paraId="1FEC9AE5" w14:textId="5ADE694D" w:rsidR="00B903C0" w:rsidRPr="009A03FF" w:rsidRDefault="00B903C0" w:rsidP="00B903C0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剩余工作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主要是针对动态业务的频谱分配问题进行研究，并提出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启发式</w:t>
      </w:r>
      <w:r w:rsidR="00F87F35" w:rsidRPr="00F87F35">
        <w:rPr>
          <w:rFonts w:ascii="Times New Roman" w:eastAsia="宋体" w:hAnsi="Times New Roman" w:cs="Times New Roman"/>
          <w:color w:val="000000"/>
          <w:sz w:val="24"/>
          <w:szCs w:val="24"/>
        </w:rPr>
        <w:t>动态频谱分配算法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  <w:r w:rsid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本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课题</w:t>
      </w:r>
      <w:r w:rsid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的动态业务比较特别，除了基本的</w:t>
      </w:r>
      <w:r w:rsidR="009A03FF" w:rsidRP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源节点</w:t>
      </w:r>
      <w:r w:rsid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="009A03FF" w:rsidRPr="009A03FF">
        <w:rPr>
          <w:rFonts w:ascii="Times New Roman" w:eastAsia="宋体" w:hAnsi="Times New Roman" w:cs="Times New Roman"/>
          <w:color w:val="000000"/>
          <w:sz w:val="24"/>
          <w:szCs w:val="24"/>
        </w:rPr>
        <w:t>目的节点</w:t>
      </w:r>
      <w:r w:rsid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="009A03FF" w:rsidRPr="009A03FF">
        <w:rPr>
          <w:rFonts w:ascii="Times New Roman" w:eastAsia="宋体" w:hAnsi="Times New Roman" w:cs="Times New Roman"/>
          <w:color w:val="000000"/>
          <w:sz w:val="24"/>
          <w:szCs w:val="24"/>
        </w:rPr>
        <w:t>带宽</w:t>
      </w:r>
      <w:r w:rsid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和持续时间之外，还定义了此业务在</w:t>
      </w:r>
      <w:r w:rsidR="004167D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其中</w:t>
      </w:r>
      <w:r w:rsid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一条光路上传输的最长时间，暂且命名为忍受时间。也就是说，业务在某条链路组传输时，最多在此条</w:t>
      </w:r>
      <w:r w:rsidR="004167D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路径</w:t>
      </w:r>
      <w:r w:rsid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传输</w:t>
      </w:r>
      <w:r w:rsidR="004167D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此段</w:t>
      </w:r>
      <w:r w:rsid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时间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，时间</w:t>
      </w:r>
      <w:r w:rsid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过后，必须再切换到另外一条不相关路径上继续传输。这么做能够很大程度上提升光网络的安全性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  <w:r w:rsidR="009A03F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目前的工作任务是致力于此部分的算法设计。</w:t>
      </w:r>
    </w:p>
    <w:sectPr w:rsidR="00B903C0" w:rsidRPr="009A0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3D"/>
    <w:rsid w:val="000015EE"/>
    <w:rsid w:val="001B1E87"/>
    <w:rsid w:val="002F6C9F"/>
    <w:rsid w:val="00390100"/>
    <w:rsid w:val="00395D6F"/>
    <w:rsid w:val="003A66A7"/>
    <w:rsid w:val="003F5355"/>
    <w:rsid w:val="004167DF"/>
    <w:rsid w:val="004C60C4"/>
    <w:rsid w:val="005927A0"/>
    <w:rsid w:val="00595C8F"/>
    <w:rsid w:val="00685441"/>
    <w:rsid w:val="00696D62"/>
    <w:rsid w:val="006B42E8"/>
    <w:rsid w:val="007B38EF"/>
    <w:rsid w:val="008B1D61"/>
    <w:rsid w:val="0090123D"/>
    <w:rsid w:val="00996058"/>
    <w:rsid w:val="009A03FF"/>
    <w:rsid w:val="00A778F5"/>
    <w:rsid w:val="00AE55FB"/>
    <w:rsid w:val="00AF0824"/>
    <w:rsid w:val="00B903C0"/>
    <w:rsid w:val="00CC22B0"/>
    <w:rsid w:val="00CE28DA"/>
    <w:rsid w:val="00F8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4811"/>
  <w15:chartTrackingRefBased/>
  <w15:docId w15:val="{3E7E88E2-1B2A-4083-A6DE-0BB635D0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岩</dc:creator>
  <cp:keywords/>
  <dc:description/>
  <cp:lastModifiedBy>何 岩</cp:lastModifiedBy>
  <cp:revision>16</cp:revision>
  <dcterms:created xsi:type="dcterms:W3CDTF">2022-12-19T07:42:00Z</dcterms:created>
  <dcterms:modified xsi:type="dcterms:W3CDTF">2022-12-20T08:57:00Z</dcterms:modified>
</cp:coreProperties>
</file>