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Rendiflow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Desarrollo de software, inteligencia artificial aplicada y gestión de proyectos informáticos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Diseñar e implementar soluciones tecnológicas innovadoras, integrar modelos de IA de aplicaciones funcionales, aplicar metodologías ágiles y trabajo colaborativo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proyecto busca optimizar la rendición de boletas dentro de las organizaciones, un proceso que suele ser manual, lento y propenso a errores. Mediante el uso de inteligencia artificial multimodal, la aplicación permite extraer información automáticamente desde fotografías de boletas, reduciendo tiempos administrativos y mejorando la trazabilidad financiera. Su desarrollo, realizado en Chile, responde a una necesidad real del mercado, impactando directamente en la eficiencia de empleados y áreas contables.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General: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Desarrollar una aplicación móvil que automatice el proceso de rendición de boletas utilizando Inteligencia artificial.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Específicos: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Implementar un sistema OCR capaz de extraer datos relevantes desde imágenes.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Integrar la información procesada en una base de datos estructurada.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Diseñar una interfaz móvil intuitiva que facilite la experiencia de usuario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Asegurar el flujo completo desde la captura de la boleta hasta su registro y almacenamiento.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0" w:firstLine="0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Se aplicó una metodología ágil basada en Scrum, con iteraciones semanales (sprints) que permitieron un control constante del avance. Cada sprint contempló desarrollo, pruebas e integración continua mediante Github y Discord como canales de comunicación y trazabilidad. Esta metodología permite ajustar rápidamente requerimientos y mejorar el rendimiento del equipo en cada ciclo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left="0" w:firstLine="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proyecto se desarrolló en dos grandes fuentes: front-end en React Native, con vistas como “Rendir gasto”, y back-end en Go, encargado de integrar API y almacenamiento de base de datos (entre otras funcionalidades back-end).</w:t>
            </w:r>
          </w:p>
          <w:p w:rsidR="00000000" w:rsidDel="00000000" w:rsidP="00000000" w:rsidRDefault="00000000" w:rsidRPr="00000000" w14:paraId="00000027">
            <w:pPr>
              <w:ind w:left="0" w:firstLine="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Los principales facilitadores fueron la comunicación efectiva del equipo y la división flexible de roles.</w:t>
            </w:r>
          </w:p>
          <w:p w:rsidR="00000000" w:rsidDel="00000000" w:rsidP="00000000" w:rsidRDefault="00000000" w:rsidRPr="00000000" w14:paraId="00000028">
            <w:pPr>
              <w:ind w:left="0" w:firstLine="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La principal dificultad fue el ajuste de prompt de IA para lograr una extracción de datos precisa, lo que se abordó mediante interacciones y pruebas continuas.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La evidencia a respaldar serán imágenes que respaldan el desarrollo front-end, en este caso de la vista de “Rendir gasto”, donde el usuario puede subir una foto de una boleta desde su galería o bien, tomar una foto con la cámara. Además, se adjuntará parte del prompt utilizado para que el agente de inteligencia artificial pueda extraer la información de manera estructurada y clara (por seguridad, no se incluirá esquema de los datos en este documento)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Finalmente, se evidenciará un chat de Discord, que respalda y avisa cada vez que se realiza un commit de Github en el repositorio del proyecto.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Evidencia front_end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1446474" cy="2930814"/>
                  <wp:effectExtent b="0" l="0" r="0" t="0"/>
                  <wp:docPr id="5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474" cy="2930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Evidencia Prompt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171950" cy="1574800"/>
                  <wp:effectExtent b="0" l="0" r="0" t="0"/>
                  <wp:docPr id="5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55904" l="0" r="2068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b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Chat respaldo Commits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En especial el respaldo de los commits permite transparencia y orden en lo que se va trabajando. Además de ser una herramienta muy útil para revisar la trazabilidad y respuesta al trabajo individual y colaborativo.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1981200" cy="1179600"/>
                  <wp:effectExtent b="0" l="0" r="0" t="0"/>
                  <wp:docPr id="5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69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7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2105025</wp:posOffset>
                  </wp:positionH>
                  <wp:positionV relativeFrom="paragraph">
                    <wp:posOffset>295275</wp:posOffset>
                  </wp:positionV>
                  <wp:extent cx="2200275" cy="570000"/>
                  <wp:effectExtent b="0" l="0" r="0" t="0"/>
                  <wp:wrapNone/>
                  <wp:docPr id="5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31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5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3">
            <w:pPr>
              <w:ind w:left="0" w:firstLine="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El proyecto reafirmó el interés en el desarrollo de soluciones basadas en inteligencia artificial y automatización de procesos. A futuro, se proyecta continuar perfeccionando el modelo y ampliar su uso a documentos tributarios y facturas electrónicas, potenciando así la eficiencia financiera de las organizaciones.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3C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3a5m1RNZ7i/iFXJdA6WLPrRabg==">CgMxLjA4AHIhMXR6eHdtT3lYZ25qNVV2aGhUdm4wUzJTR2lodFpBM1It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