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33123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56002A">
            <w:sdt>
              <w:sdtPr>
                <w:rPr>
                  <w:rFonts w:asciiTheme="majorHAnsi" w:eastAsiaTheme="majorEastAsia" w:hAnsiTheme="majorHAnsi" w:cstheme="majorBidi"/>
                </w:rPr>
                <w:alias w:val="Société"/>
                <w:id w:val="13406915"/>
                <w:placeholder>
                  <w:docPart w:val="69CB4A9BA06D4E7892D737FC3BD46E8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6002A" w:rsidRDefault="0056002A" w:rsidP="0056002A">
                    <w:pPr>
                      <w:pStyle w:val="Sansinterligne"/>
                      <w:rPr>
                        <w:rFonts w:asciiTheme="majorHAnsi" w:eastAsiaTheme="majorEastAsia" w:hAnsiTheme="majorHAnsi" w:cstheme="majorBidi"/>
                      </w:rPr>
                    </w:pPr>
                    <w:r>
                      <w:rPr>
                        <w:rFonts w:asciiTheme="majorHAnsi" w:eastAsiaTheme="majorEastAsia" w:hAnsiTheme="majorHAnsi" w:cstheme="majorBidi"/>
                      </w:rPr>
                      <w:t>L3 - IMIE</w:t>
                    </w:r>
                  </w:p>
                </w:tc>
              </w:sdtContent>
            </w:sdt>
          </w:tr>
          <w:tr w:rsidR="0056002A">
            <w:tc>
              <w:tcPr>
                <w:tcW w:w="7672" w:type="dxa"/>
              </w:tcPr>
              <w:sdt>
                <w:sdtPr>
                  <w:rPr>
                    <w:rFonts w:asciiTheme="majorHAnsi" w:eastAsiaTheme="majorEastAsia" w:hAnsiTheme="majorHAnsi" w:cstheme="majorBidi"/>
                    <w:color w:val="4F81BD" w:themeColor="accent1"/>
                    <w:sz w:val="80"/>
                    <w:szCs w:val="80"/>
                  </w:rPr>
                  <w:alias w:val="Titre"/>
                  <w:id w:val="13406919"/>
                  <w:placeholder>
                    <w:docPart w:val="D69ACCCA377B414B8A66D5189D6259E0"/>
                  </w:placeholder>
                  <w:dataBinding w:prefixMappings="xmlns:ns0='http://schemas.openxmlformats.org/package/2006/metadata/core-properties' xmlns:ns1='http://purl.org/dc/elements/1.1/'" w:xpath="/ns0:coreProperties[1]/ns1:title[1]" w:storeItemID="{6C3C8BC8-F283-45AE-878A-BAB7291924A1}"/>
                  <w:text/>
                </w:sdtPr>
                <w:sdtContent>
                  <w:p w:rsidR="0056002A" w:rsidRDefault="0056002A" w:rsidP="0056002A">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IMIE 2013         Projet Gendarmerie</w:t>
                    </w:r>
                  </w:p>
                </w:sdtContent>
              </w:sdt>
            </w:tc>
          </w:tr>
          <w:tr w:rsidR="0056002A" w:rsidTr="0056002A">
            <w:trPr>
              <w:trHeight w:val="318"/>
            </w:trPr>
            <w:sdt>
              <w:sdtPr>
                <w:rPr>
                  <w:rFonts w:asciiTheme="majorHAnsi" w:eastAsiaTheme="majorEastAsia" w:hAnsiTheme="majorHAnsi" w:cstheme="majorBidi"/>
                </w:rPr>
                <w:alias w:val="Sous-titre"/>
                <w:id w:val="13406923"/>
                <w:placeholder>
                  <w:docPart w:val="0AE2DB0FC261439F94E56DC9A5609F5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6002A" w:rsidRDefault="0056002A" w:rsidP="0056002A">
                    <w:pPr>
                      <w:pStyle w:val="Sansinterligne"/>
                      <w:rPr>
                        <w:rFonts w:asciiTheme="majorHAnsi" w:eastAsiaTheme="majorEastAsia" w:hAnsiTheme="majorHAnsi" w:cstheme="majorBidi"/>
                      </w:rPr>
                    </w:pPr>
                    <w:r>
                      <w:rPr>
                        <w:rFonts w:asciiTheme="majorHAnsi" w:eastAsiaTheme="majorEastAsia" w:hAnsiTheme="majorHAnsi" w:cstheme="majorBidi"/>
                      </w:rPr>
                      <w:t>Cahier des charges v0</w:t>
                    </w:r>
                  </w:p>
                </w:tc>
              </w:sdtContent>
            </w:sdt>
          </w:tr>
        </w:tbl>
        <w:p w:rsidR="0056002A" w:rsidRDefault="0056002A"/>
        <w:p w:rsidR="0056002A" w:rsidRDefault="0056002A"/>
        <w:tbl>
          <w:tblPr>
            <w:tblpPr w:leftFromText="187" w:rightFromText="187" w:horzAnchor="margin" w:tblpXSpec="center" w:tblpYSpec="bottom"/>
            <w:tblW w:w="4000" w:type="pct"/>
            <w:tblLook w:val="04A0"/>
          </w:tblPr>
          <w:tblGrid>
            <w:gridCol w:w="7442"/>
          </w:tblGrid>
          <w:tr w:rsidR="0056002A">
            <w:tc>
              <w:tcPr>
                <w:tcW w:w="7672" w:type="dxa"/>
                <w:tcMar>
                  <w:top w:w="216" w:type="dxa"/>
                  <w:left w:w="115" w:type="dxa"/>
                  <w:bottom w:w="216" w:type="dxa"/>
                  <w:right w:w="115" w:type="dxa"/>
                </w:tcMar>
              </w:tcPr>
              <w:sdt>
                <w:sdtPr>
                  <w:rPr>
                    <w:color w:val="4F81BD" w:themeColor="accent1"/>
                  </w:rPr>
                  <w:alias w:val="Auteur"/>
                  <w:id w:val="13406928"/>
                  <w:placeholder>
                    <w:docPart w:val="0B96C205968D4B80BB02AC62289D8B96"/>
                  </w:placeholder>
                  <w:dataBinding w:prefixMappings="xmlns:ns0='http://schemas.openxmlformats.org/package/2006/metadata/core-properties' xmlns:ns1='http://purl.org/dc/elements/1.1/'" w:xpath="/ns0:coreProperties[1]/ns1:creator[1]" w:storeItemID="{6C3C8BC8-F283-45AE-878A-BAB7291924A1}"/>
                  <w:text/>
                </w:sdtPr>
                <w:sdtContent>
                  <w:p w:rsidR="0056002A" w:rsidRDefault="0056002A">
                    <w:pPr>
                      <w:pStyle w:val="Sansinterligne"/>
                      <w:rPr>
                        <w:color w:val="4F81BD" w:themeColor="accent1"/>
                      </w:rPr>
                    </w:pPr>
                    <w:r>
                      <w:rPr>
                        <w:color w:val="4F81BD" w:themeColor="accent1"/>
                      </w:rPr>
                      <w:t>L3 - IMIE</w:t>
                    </w:r>
                  </w:p>
                </w:sdtContent>
              </w:sdt>
              <w:sdt>
                <w:sdtPr>
                  <w:rPr>
                    <w:color w:val="4F81BD" w:themeColor="accent1"/>
                  </w:rPr>
                  <w:alias w:val="Date"/>
                  <w:id w:val="13406932"/>
                  <w:placeholder>
                    <w:docPart w:val="E8BAF392C75A4953A899E252A3EE9964"/>
                  </w:placeholder>
                  <w:dataBinding w:prefixMappings="xmlns:ns0='http://schemas.microsoft.com/office/2006/coverPageProps'" w:xpath="/ns0:CoverPageProperties[1]/ns0:PublishDate[1]" w:storeItemID="{55AF091B-3C7A-41E3-B477-F2FDAA23CFDA}"/>
                  <w:date w:fullDate="2013-12-12T00:00:00Z">
                    <w:dateFormat w:val="dd/MM/yyyy"/>
                    <w:lid w:val="fr-FR"/>
                    <w:storeMappedDataAs w:val="dateTime"/>
                    <w:calendar w:val="gregorian"/>
                  </w:date>
                </w:sdtPr>
                <w:sdtContent>
                  <w:p w:rsidR="0056002A" w:rsidRDefault="0056002A">
                    <w:pPr>
                      <w:pStyle w:val="Sansinterligne"/>
                      <w:rPr>
                        <w:color w:val="4F81BD" w:themeColor="accent1"/>
                      </w:rPr>
                    </w:pPr>
                    <w:r>
                      <w:rPr>
                        <w:color w:val="4F81BD" w:themeColor="accent1"/>
                      </w:rPr>
                      <w:t>12/12/2013</w:t>
                    </w:r>
                  </w:p>
                </w:sdtContent>
              </w:sdt>
              <w:p w:rsidR="0056002A" w:rsidRDefault="0056002A">
                <w:pPr>
                  <w:pStyle w:val="Sansinterligne"/>
                  <w:rPr>
                    <w:color w:val="4F81BD" w:themeColor="accent1"/>
                  </w:rPr>
                </w:pPr>
              </w:p>
            </w:tc>
          </w:tr>
        </w:tbl>
        <w:p w:rsidR="0056002A" w:rsidRDefault="0056002A"/>
        <w:p w:rsidR="00B164E1" w:rsidRDefault="00954323" w:rsidP="00DD29BA"/>
      </w:sdtContent>
    </w:sdt>
    <w:p w:rsidR="00B164E1" w:rsidRDefault="00B164E1" w:rsidP="00DD29BA"/>
    <w:p w:rsidR="00E3219F" w:rsidRDefault="00E3219F" w:rsidP="00DD29BA"/>
    <w:p w:rsidR="00E3219F" w:rsidRDefault="00E3219F" w:rsidP="00DD29BA"/>
    <w:p w:rsidR="0056002A" w:rsidRDefault="0056002A"/>
    <w:p w:rsidR="0056002A" w:rsidRDefault="0056002A"/>
    <w:p w:rsidR="0056002A" w:rsidRDefault="0056002A"/>
    <w:p w:rsidR="0056002A" w:rsidRDefault="0056002A"/>
    <w:p w:rsidR="0056002A" w:rsidRDefault="0056002A"/>
    <w:p w:rsidR="0056002A" w:rsidRDefault="0056002A">
      <w:pPr>
        <w:rPr>
          <w:rFonts w:asciiTheme="majorHAnsi" w:eastAsiaTheme="majorEastAsia" w:hAnsiTheme="majorHAnsi" w:cstheme="majorBidi"/>
          <w:b/>
          <w:bCs/>
          <w:caps/>
          <w:color w:val="365F91" w:themeColor="accent1" w:themeShade="BF"/>
          <w:spacing w:val="5"/>
          <w:kern w:val="28"/>
          <w:sz w:val="28"/>
          <w:szCs w:val="28"/>
        </w:rPr>
      </w:pPr>
      <w:r>
        <w:br w:type="page"/>
      </w:r>
    </w:p>
    <w:sdt>
      <w:sdtPr>
        <w:rPr>
          <w:rFonts w:asciiTheme="minorHAnsi" w:eastAsiaTheme="minorHAnsi" w:hAnsiTheme="minorHAnsi" w:cstheme="minorBidi"/>
          <w:b w:val="0"/>
          <w:bCs w:val="0"/>
          <w:color w:val="auto"/>
          <w:sz w:val="22"/>
          <w:szCs w:val="22"/>
        </w:rPr>
        <w:id w:val="43312321"/>
        <w:docPartObj>
          <w:docPartGallery w:val="Table of Contents"/>
          <w:docPartUnique/>
        </w:docPartObj>
      </w:sdtPr>
      <w:sdtContent>
        <w:p w:rsidR="0056002A" w:rsidRDefault="0056002A">
          <w:pPr>
            <w:pStyle w:val="En-ttedetabledesmatires"/>
          </w:pPr>
          <w:r>
            <w:t>Table des matières</w:t>
          </w:r>
        </w:p>
        <w:p w:rsidR="00563D9E" w:rsidRDefault="00954323">
          <w:pPr>
            <w:pStyle w:val="TM1"/>
            <w:tabs>
              <w:tab w:val="left" w:pos="440"/>
              <w:tab w:val="right" w:leader="dot" w:pos="9062"/>
            </w:tabs>
            <w:rPr>
              <w:rFonts w:eastAsiaTheme="minorEastAsia"/>
              <w:noProof/>
              <w:lang w:eastAsia="fr-FR"/>
            </w:rPr>
          </w:pPr>
          <w:r>
            <w:fldChar w:fldCharType="begin"/>
          </w:r>
          <w:r w:rsidR="0056002A">
            <w:instrText xml:space="preserve"> TOC \o "1-3" \h \z \u </w:instrText>
          </w:r>
          <w:r>
            <w:fldChar w:fldCharType="separate"/>
          </w:r>
          <w:hyperlink w:anchor="_Toc374626980" w:history="1">
            <w:r w:rsidR="00563D9E" w:rsidRPr="00530BD8">
              <w:rPr>
                <w:rStyle w:val="Lienhypertexte"/>
                <w:noProof/>
              </w:rPr>
              <w:t>1</w:t>
            </w:r>
            <w:r w:rsidR="00563D9E">
              <w:rPr>
                <w:rFonts w:eastAsiaTheme="minorEastAsia"/>
                <w:noProof/>
                <w:lang w:eastAsia="fr-FR"/>
              </w:rPr>
              <w:tab/>
            </w:r>
            <w:r w:rsidR="00563D9E" w:rsidRPr="00530BD8">
              <w:rPr>
                <w:rStyle w:val="Lienhypertexte"/>
                <w:noProof/>
              </w:rPr>
              <w:t>LES ACTEURS DU PROJET ET L’ORGANISATION</w:t>
            </w:r>
            <w:r w:rsidR="00563D9E">
              <w:rPr>
                <w:noProof/>
                <w:webHidden/>
              </w:rPr>
              <w:tab/>
            </w:r>
            <w:r w:rsidR="00563D9E">
              <w:rPr>
                <w:noProof/>
                <w:webHidden/>
              </w:rPr>
              <w:fldChar w:fldCharType="begin"/>
            </w:r>
            <w:r w:rsidR="00563D9E">
              <w:rPr>
                <w:noProof/>
                <w:webHidden/>
              </w:rPr>
              <w:instrText xml:space="preserve"> PAGEREF _Toc374626980 \h </w:instrText>
            </w:r>
            <w:r w:rsidR="00563D9E">
              <w:rPr>
                <w:noProof/>
                <w:webHidden/>
              </w:rPr>
            </w:r>
            <w:r w:rsidR="00563D9E">
              <w:rPr>
                <w:noProof/>
                <w:webHidden/>
              </w:rPr>
              <w:fldChar w:fldCharType="separate"/>
            </w:r>
            <w:r w:rsidR="00563D9E">
              <w:rPr>
                <w:noProof/>
                <w:webHidden/>
              </w:rPr>
              <w:t>3</w:t>
            </w:r>
            <w:r w:rsidR="00563D9E">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81" w:history="1">
            <w:r w:rsidRPr="00530BD8">
              <w:rPr>
                <w:rStyle w:val="Lienhypertexte"/>
                <w:noProof/>
              </w:rPr>
              <w:t>1.1</w:t>
            </w:r>
            <w:r>
              <w:rPr>
                <w:rFonts w:eastAsiaTheme="minorEastAsia"/>
                <w:noProof/>
                <w:lang w:eastAsia="fr-FR"/>
              </w:rPr>
              <w:tab/>
            </w:r>
            <w:r w:rsidRPr="00530BD8">
              <w:rPr>
                <w:rStyle w:val="Lienhypertexte"/>
                <w:noProof/>
              </w:rPr>
              <w:t>L’équipe de réalisation</w:t>
            </w:r>
            <w:r>
              <w:rPr>
                <w:noProof/>
                <w:webHidden/>
              </w:rPr>
              <w:tab/>
            </w:r>
            <w:r>
              <w:rPr>
                <w:noProof/>
                <w:webHidden/>
              </w:rPr>
              <w:fldChar w:fldCharType="begin"/>
            </w:r>
            <w:r>
              <w:rPr>
                <w:noProof/>
                <w:webHidden/>
              </w:rPr>
              <w:instrText xml:space="preserve"> PAGEREF _Toc374626981 \h </w:instrText>
            </w:r>
            <w:r>
              <w:rPr>
                <w:noProof/>
                <w:webHidden/>
              </w:rPr>
            </w:r>
            <w:r>
              <w:rPr>
                <w:noProof/>
                <w:webHidden/>
              </w:rPr>
              <w:fldChar w:fldCharType="separate"/>
            </w:r>
            <w:r>
              <w:rPr>
                <w:noProof/>
                <w:webHidden/>
              </w:rPr>
              <w:t>3</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82" w:history="1">
            <w:r w:rsidRPr="00530BD8">
              <w:rPr>
                <w:rStyle w:val="Lienhypertexte"/>
                <w:noProof/>
              </w:rPr>
              <w:t>1.2</w:t>
            </w:r>
            <w:r>
              <w:rPr>
                <w:rFonts w:eastAsiaTheme="minorEastAsia"/>
                <w:noProof/>
                <w:lang w:eastAsia="fr-FR"/>
              </w:rPr>
              <w:tab/>
            </w:r>
            <w:r w:rsidRPr="00530BD8">
              <w:rPr>
                <w:rStyle w:val="Lienhypertexte"/>
                <w:noProof/>
              </w:rPr>
              <w:t>L’equipe commanditaire</w:t>
            </w:r>
            <w:r>
              <w:rPr>
                <w:noProof/>
                <w:webHidden/>
              </w:rPr>
              <w:tab/>
            </w:r>
            <w:r>
              <w:rPr>
                <w:noProof/>
                <w:webHidden/>
              </w:rPr>
              <w:fldChar w:fldCharType="begin"/>
            </w:r>
            <w:r>
              <w:rPr>
                <w:noProof/>
                <w:webHidden/>
              </w:rPr>
              <w:instrText xml:space="preserve"> PAGEREF _Toc374626982 \h </w:instrText>
            </w:r>
            <w:r>
              <w:rPr>
                <w:noProof/>
                <w:webHidden/>
              </w:rPr>
            </w:r>
            <w:r>
              <w:rPr>
                <w:noProof/>
                <w:webHidden/>
              </w:rPr>
              <w:fldChar w:fldCharType="separate"/>
            </w:r>
            <w:r>
              <w:rPr>
                <w:noProof/>
                <w:webHidden/>
              </w:rPr>
              <w:t>3</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83" w:history="1">
            <w:r w:rsidRPr="00530BD8">
              <w:rPr>
                <w:rStyle w:val="Lienhypertexte"/>
                <w:noProof/>
              </w:rPr>
              <w:t>1.3</w:t>
            </w:r>
            <w:r>
              <w:rPr>
                <w:rFonts w:eastAsiaTheme="minorEastAsia"/>
                <w:noProof/>
                <w:lang w:eastAsia="fr-FR"/>
              </w:rPr>
              <w:tab/>
            </w:r>
            <w:r w:rsidRPr="00530BD8">
              <w:rPr>
                <w:rStyle w:val="Lienhypertexte"/>
                <w:noProof/>
              </w:rPr>
              <w:t>L’organisation</w:t>
            </w:r>
            <w:r>
              <w:rPr>
                <w:noProof/>
                <w:webHidden/>
              </w:rPr>
              <w:tab/>
            </w:r>
            <w:r>
              <w:rPr>
                <w:noProof/>
                <w:webHidden/>
              </w:rPr>
              <w:fldChar w:fldCharType="begin"/>
            </w:r>
            <w:r>
              <w:rPr>
                <w:noProof/>
                <w:webHidden/>
              </w:rPr>
              <w:instrText xml:space="preserve"> PAGEREF _Toc374626983 \h </w:instrText>
            </w:r>
            <w:r>
              <w:rPr>
                <w:noProof/>
                <w:webHidden/>
              </w:rPr>
            </w:r>
            <w:r>
              <w:rPr>
                <w:noProof/>
                <w:webHidden/>
              </w:rPr>
              <w:fldChar w:fldCharType="separate"/>
            </w:r>
            <w:r>
              <w:rPr>
                <w:noProof/>
                <w:webHidden/>
              </w:rPr>
              <w:t>4</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4" w:history="1">
            <w:r w:rsidRPr="00530BD8">
              <w:rPr>
                <w:rStyle w:val="Lienhypertexte"/>
                <w:noProof/>
              </w:rPr>
              <w:t>2</w:t>
            </w:r>
            <w:r>
              <w:rPr>
                <w:rFonts w:eastAsiaTheme="minorEastAsia"/>
                <w:noProof/>
                <w:lang w:eastAsia="fr-FR"/>
              </w:rPr>
              <w:tab/>
            </w:r>
            <w:r w:rsidRPr="00530BD8">
              <w:rPr>
                <w:rStyle w:val="Lienhypertexte"/>
                <w:noProof/>
              </w:rPr>
              <w:t>LE CONTEXTE</w:t>
            </w:r>
            <w:r>
              <w:rPr>
                <w:noProof/>
                <w:webHidden/>
              </w:rPr>
              <w:tab/>
            </w:r>
            <w:r>
              <w:rPr>
                <w:noProof/>
                <w:webHidden/>
              </w:rPr>
              <w:fldChar w:fldCharType="begin"/>
            </w:r>
            <w:r>
              <w:rPr>
                <w:noProof/>
                <w:webHidden/>
              </w:rPr>
              <w:instrText xml:space="preserve"> PAGEREF _Toc374626984 \h </w:instrText>
            </w:r>
            <w:r>
              <w:rPr>
                <w:noProof/>
                <w:webHidden/>
              </w:rPr>
            </w:r>
            <w:r>
              <w:rPr>
                <w:noProof/>
                <w:webHidden/>
              </w:rPr>
              <w:fldChar w:fldCharType="separate"/>
            </w:r>
            <w:r>
              <w:rPr>
                <w:noProof/>
                <w:webHidden/>
              </w:rPr>
              <w:t>4</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5" w:history="1">
            <w:r w:rsidRPr="00530BD8">
              <w:rPr>
                <w:rStyle w:val="Lienhypertexte"/>
                <w:noProof/>
              </w:rPr>
              <w:t>3</w:t>
            </w:r>
            <w:r>
              <w:rPr>
                <w:rFonts w:eastAsiaTheme="minorEastAsia"/>
                <w:noProof/>
                <w:lang w:eastAsia="fr-FR"/>
              </w:rPr>
              <w:tab/>
            </w:r>
            <w:r w:rsidRPr="00530BD8">
              <w:rPr>
                <w:rStyle w:val="Lienhypertexte"/>
                <w:noProof/>
              </w:rPr>
              <w:t>LES OBJECTIFS</w:t>
            </w:r>
            <w:r>
              <w:rPr>
                <w:noProof/>
                <w:webHidden/>
              </w:rPr>
              <w:tab/>
            </w:r>
            <w:r>
              <w:rPr>
                <w:noProof/>
                <w:webHidden/>
              </w:rPr>
              <w:fldChar w:fldCharType="begin"/>
            </w:r>
            <w:r>
              <w:rPr>
                <w:noProof/>
                <w:webHidden/>
              </w:rPr>
              <w:instrText xml:space="preserve"> PAGEREF _Toc374626985 \h </w:instrText>
            </w:r>
            <w:r>
              <w:rPr>
                <w:noProof/>
                <w:webHidden/>
              </w:rPr>
            </w:r>
            <w:r>
              <w:rPr>
                <w:noProof/>
                <w:webHidden/>
              </w:rPr>
              <w:fldChar w:fldCharType="separate"/>
            </w:r>
            <w:r>
              <w:rPr>
                <w:noProof/>
                <w:webHidden/>
              </w:rPr>
              <w:t>4</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6" w:history="1">
            <w:r w:rsidRPr="00530BD8">
              <w:rPr>
                <w:rStyle w:val="Lienhypertexte"/>
                <w:noProof/>
              </w:rPr>
              <w:t>4</w:t>
            </w:r>
            <w:r>
              <w:rPr>
                <w:rFonts w:eastAsiaTheme="minorEastAsia"/>
                <w:noProof/>
                <w:lang w:eastAsia="fr-FR"/>
              </w:rPr>
              <w:tab/>
            </w:r>
            <w:r w:rsidRPr="00530BD8">
              <w:rPr>
                <w:rStyle w:val="Lienhypertexte"/>
                <w:noProof/>
              </w:rPr>
              <w:t>LE CONCEPT</w:t>
            </w:r>
            <w:r>
              <w:rPr>
                <w:noProof/>
                <w:webHidden/>
              </w:rPr>
              <w:tab/>
            </w:r>
            <w:r>
              <w:rPr>
                <w:noProof/>
                <w:webHidden/>
              </w:rPr>
              <w:fldChar w:fldCharType="begin"/>
            </w:r>
            <w:r>
              <w:rPr>
                <w:noProof/>
                <w:webHidden/>
              </w:rPr>
              <w:instrText xml:space="preserve"> PAGEREF _Toc374626986 \h </w:instrText>
            </w:r>
            <w:r>
              <w:rPr>
                <w:noProof/>
                <w:webHidden/>
              </w:rPr>
            </w:r>
            <w:r>
              <w:rPr>
                <w:noProof/>
                <w:webHidden/>
              </w:rPr>
              <w:fldChar w:fldCharType="separate"/>
            </w:r>
            <w:r>
              <w:rPr>
                <w:noProof/>
                <w:webHidden/>
              </w:rPr>
              <w:t>5</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7" w:history="1">
            <w:r w:rsidRPr="00530BD8">
              <w:rPr>
                <w:rStyle w:val="Lienhypertexte"/>
                <w:noProof/>
              </w:rPr>
              <w:t>5</w:t>
            </w:r>
            <w:r>
              <w:rPr>
                <w:rFonts w:eastAsiaTheme="minorEastAsia"/>
                <w:noProof/>
                <w:lang w:eastAsia="fr-FR"/>
              </w:rPr>
              <w:tab/>
            </w:r>
            <w:r w:rsidRPr="00530BD8">
              <w:rPr>
                <w:rStyle w:val="Lienhypertexte"/>
                <w:noProof/>
              </w:rPr>
              <w:t>LA CIBLE</w:t>
            </w:r>
            <w:r>
              <w:rPr>
                <w:noProof/>
                <w:webHidden/>
              </w:rPr>
              <w:tab/>
            </w:r>
            <w:r>
              <w:rPr>
                <w:noProof/>
                <w:webHidden/>
              </w:rPr>
              <w:fldChar w:fldCharType="begin"/>
            </w:r>
            <w:r>
              <w:rPr>
                <w:noProof/>
                <w:webHidden/>
              </w:rPr>
              <w:instrText xml:space="preserve"> PAGEREF _Toc374626987 \h </w:instrText>
            </w:r>
            <w:r>
              <w:rPr>
                <w:noProof/>
                <w:webHidden/>
              </w:rPr>
            </w:r>
            <w:r>
              <w:rPr>
                <w:noProof/>
                <w:webHidden/>
              </w:rPr>
              <w:fldChar w:fldCharType="separate"/>
            </w:r>
            <w:r>
              <w:rPr>
                <w:noProof/>
                <w:webHidden/>
              </w:rPr>
              <w:t>5</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8" w:history="1">
            <w:r w:rsidRPr="00530BD8">
              <w:rPr>
                <w:rStyle w:val="Lienhypertexte"/>
                <w:noProof/>
              </w:rPr>
              <w:t>6</w:t>
            </w:r>
            <w:r>
              <w:rPr>
                <w:rFonts w:eastAsiaTheme="minorEastAsia"/>
                <w:noProof/>
                <w:lang w:eastAsia="fr-FR"/>
              </w:rPr>
              <w:tab/>
            </w:r>
            <w:r w:rsidRPr="00530BD8">
              <w:rPr>
                <w:rStyle w:val="Lienhypertexte"/>
                <w:noProof/>
              </w:rPr>
              <w:t>LES FONCTIONNALITES</w:t>
            </w:r>
            <w:r>
              <w:rPr>
                <w:noProof/>
                <w:webHidden/>
              </w:rPr>
              <w:tab/>
            </w:r>
            <w:r>
              <w:rPr>
                <w:noProof/>
                <w:webHidden/>
              </w:rPr>
              <w:fldChar w:fldCharType="begin"/>
            </w:r>
            <w:r>
              <w:rPr>
                <w:noProof/>
                <w:webHidden/>
              </w:rPr>
              <w:instrText xml:space="preserve"> PAGEREF _Toc374626988 \h </w:instrText>
            </w:r>
            <w:r>
              <w:rPr>
                <w:noProof/>
                <w:webHidden/>
              </w:rPr>
            </w:r>
            <w:r>
              <w:rPr>
                <w:noProof/>
                <w:webHidden/>
              </w:rPr>
              <w:fldChar w:fldCharType="separate"/>
            </w:r>
            <w:r>
              <w:rPr>
                <w:noProof/>
                <w:webHidden/>
              </w:rPr>
              <w:t>6</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89" w:history="1">
            <w:r w:rsidRPr="00530BD8">
              <w:rPr>
                <w:rStyle w:val="Lienhypertexte"/>
                <w:noProof/>
              </w:rPr>
              <w:t>7</w:t>
            </w:r>
            <w:r>
              <w:rPr>
                <w:rFonts w:eastAsiaTheme="minorEastAsia"/>
                <w:noProof/>
                <w:lang w:eastAsia="fr-FR"/>
              </w:rPr>
              <w:tab/>
            </w:r>
            <w:r w:rsidRPr="00530BD8">
              <w:rPr>
                <w:rStyle w:val="Lienhypertexte"/>
                <w:noProof/>
              </w:rPr>
              <w:t>LE PERIMETRE TECHNIQUE</w:t>
            </w:r>
            <w:r>
              <w:rPr>
                <w:noProof/>
                <w:webHidden/>
              </w:rPr>
              <w:tab/>
            </w:r>
            <w:r>
              <w:rPr>
                <w:noProof/>
                <w:webHidden/>
              </w:rPr>
              <w:fldChar w:fldCharType="begin"/>
            </w:r>
            <w:r>
              <w:rPr>
                <w:noProof/>
                <w:webHidden/>
              </w:rPr>
              <w:instrText xml:space="preserve"> PAGEREF _Toc374626989 \h </w:instrText>
            </w:r>
            <w:r>
              <w:rPr>
                <w:noProof/>
                <w:webHidden/>
              </w:rPr>
            </w:r>
            <w:r>
              <w:rPr>
                <w:noProof/>
                <w:webHidden/>
              </w:rPr>
              <w:fldChar w:fldCharType="separate"/>
            </w:r>
            <w:r>
              <w:rPr>
                <w:noProof/>
                <w:webHidden/>
              </w:rPr>
              <w:t>6</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90" w:history="1">
            <w:r w:rsidRPr="00530BD8">
              <w:rPr>
                <w:rStyle w:val="Lienhypertexte"/>
                <w:noProof/>
              </w:rPr>
              <w:t>8</w:t>
            </w:r>
            <w:r>
              <w:rPr>
                <w:rFonts w:eastAsiaTheme="minorEastAsia"/>
                <w:noProof/>
                <w:lang w:eastAsia="fr-FR"/>
              </w:rPr>
              <w:tab/>
            </w:r>
            <w:r w:rsidRPr="00530BD8">
              <w:rPr>
                <w:rStyle w:val="Lienhypertexte"/>
                <w:noProof/>
              </w:rPr>
              <w:t>LES LIVRABLES DE NOTRE PRESTATION</w:t>
            </w:r>
            <w:r>
              <w:rPr>
                <w:noProof/>
                <w:webHidden/>
              </w:rPr>
              <w:tab/>
            </w:r>
            <w:r>
              <w:rPr>
                <w:noProof/>
                <w:webHidden/>
              </w:rPr>
              <w:fldChar w:fldCharType="begin"/>
            </w:r>
            <w:r>
              <w:rPr>
                <w:noProof/>
                <w:webHidden/>
              </w:rPr>
              <w:instrText xml:space="preserve"> PAGEREF _Toc374626990 \h </w:instrText>
            </w:r>
            <w:r>
              <w:rPr>
                <w:noProof/>
                <w:webHidden/>
              </w:rPr>
            </w:r>
            <w:r>
              <w:rPr>
                <w:noProof/>
                <w:webHidden/>
              </w:rPr>
              <w:fldChar w:fldCharType="separate"/>
            </w:r>
            <w:r>
              <w:rPr>
                <w:noProof/>
                <w:webHidden/>
              </w:rPr>
              <w:t>7</w:t>
            </w:r>
            <w:r>
              <w:rPr>
                <w:noProof/>
                <w:webHidden/>
              </w:rPr>
              <w:fldChar w:fldCharType="end"/>
            </w:r>
          </w:hyperlink>
        </w:p>
        <w:p w:rsidR="00563D9E" w:rsidRDefault="00563D9E">
          <w:pPr>
            <w:pStyle w:val="TM1"/>
            <w:tabs>
              <w:tab w:val="left" w:pos="440"/>
              <w:tab w:val="right" w:leader="dot" w:pos="9062"/>
            </w:tabs>
            <w:rPr>
              <w:rFonts w:eastAsiaTheme="minorEastAsia"/>
              <w:noProof/>
              <w:lang w:eastAsia="fr-FR"/>
            </w:rPr>
          </w:pPr>
          <w:hyperlink w:anchor="_Toc374626991" w:history="1">
            <w:r w:rsidRPr="00530BD8">
              <w:rPr>
                <w:rStyle w:val="Lienhypertexte"/>
                <w:noProof/>
              </w:rPr>
              <w:t>9</w:t>
            </w:r>
            <w:r>
              <w:rPr>
                <w:rFonts w:eastAsiaTheme="minorEastAsia"/>
                <w:noProof/>
                <w:lang w:eastAsia="fr-FR"/>
              </w:rPr>
              <w:tab/>
            </w:r>
            <w:r w:rsidRPr="00530BD8">
              <w:rPr>
                <w:rStyle w:val="Lienhypertexte"/>
                <w:noProof/>
              </w:rPr>
              <w:t>LE CALENDRIER PREVISIONNEL</w:t>
            </w:r>
            <w:r>
              <w:rPr>
                <w:noProof/>
                <w:webHidden/>
              </w:rPr>
              <w:tab/>
            </w:r>
            <w:r>
              <w:rPr>
                <w:noProof/>
                <w:webHidden/>
              </w:rPr>
              <w:fldChar w:fldCharType="begin"/>
            </w:r>
            <w:r>
              <w:rPr>
                <w:noProof/>
                <w:webHidden/>
              </w:rPr>
              <w:instrText xml:space="preserve"> PAGEREF _Toc374626991 \h </w:instrText>
            </w:r>
            <w:r>
              <w:rPr>
                <w:noProof/>
                <w:webHidden/>
              </w:rPr>
            </w:r>
            <w:r>
              <w:rPr>
                <w:noProof/>
                <w:webHidden/>
              </w:rPr>
              <w:fldChar w:fldCharType="separate"/>
            </w:r>
            <w:r>
              <w:rPr>
                <w:noProof/>
                <w:webHidden/>
              </w:rPr>
              <w:t>8</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2" w:history="1">
            <w:r w:rsidRPr="00530BD8">
              <w:rPr>
                <w:rStyle w:val="Lienhypertexte"/>
                <w:noProof/>
              </w:rPr>
              <w:t>9.1</w:t>
            </w:r>
            <w:r>
              <w:rPr>
                <w:rFonts w:eastAsiaTheme="minorEastAsia"/>
                <w:noProof/>
                <w:lang w:eastAsia="fr-FR"/>
              </w:rPr>
              <w:tab/>
            </w:r>
            <w:r w:rsidRPr="00530BD8">
              <w:rPr>
                <w:rStyle w:val="Lienhypertexte"/>
                <w:noProof/>
              </w:rPr>
              <w:t>Dates prévues pour l’application WEB</w:t>
            </w:r>
            <w:r>
              <w:rPr>
                <w:noProof/>
                <w:webHidden/>
              </w:rPr>
              <w:tab/>
            </w:r>
            <w:r>
              <w:rPr>
                <w:noProof/>
                <w:webHidden/>
              </w:rPr>
              <w:fldChar w:fldCharType="begin"/>
            </w:r>
            <w:r>
              <w:rPr>
                <w:noProof/>
                <w:webHidden/>
              </w:rPr>
              <w:instrText xml:space="preserve"> PAGEREF _Toc374626992 \h </w:instrText>
            </w:r>
            <w:r>
              <w:rPr>
                <w:noProof/>
                <w:webHidden/>
              </w:rPr>
            </w:r>
            <w:r>
              <w:rPr>
                <w:noProof/>
                <w:webHidden/>
              </w:rPr>
              <w:fldChar w:fldCharType="separate"/>
            </w:r>
            <w:r>
              <w:rPr>
                <w:noProof/>
                <w:webHidden/>
              </w:rPr>
              <w:t>8</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3" w:history="1">
            <w:r w:rsidRPr="00530BD8">
              <w:rPr>
                <w:rStyle w:val="Lienhypertexte"/>
                <w:noProof/>
              </w:rPr>
              <w:t>9.2</w:t>
            </w:r>
            <w:r>
              <w:rPr>
                <w:rFonts w:eastAsiaTheme="minorEastAsia"/>
                <w:noProof/>
                <w:lang w:eastAsia="fr-FR"/>
              </w:rPr>
              <w:tab/>
            </w:r>
            <w:r w:rsidRPr="00530BD8">
              <w:rPr>
                <w:rStyle w:val="Lienhypertexte"/>
                <w:noProof/>
              </w:rPr>
              <w:t>Dates prévues pour l’application MOBILE</w:t>
            </w:r>
            <w:r>
              <w:rPr>
                <w:noProof/>
                <w:webHidden/>
              </w:rPr>
              <w:tab/>
            </w:r>
            <w:r>
              <w:rPr>
                <w:noProof/>
                <w:webHidden/>
              </w:rPr>
              <w:fldChar w:fldCharType="begin"/>
            </w:r>
            <w:r>
              <w:rPr>
                <w:noProof/>
                <w:webHidden/>
              </w:rPr>
              <w:instrText xml:space="preserve"> PAGEREF _Toc374626993 \h </w:instrText>
            </w:r>
            <w:r>
              <w:rPr>
                <w:noProof/>
                <w:webHidden/>
              </w:rPr>
            </w:r>
            <w:r>
              <w:rPr>
                <w:noProof/>
                <w:webHidden/>
              </w:rPr>
              <w:fldChar w:fldCharType="separate"/>
            </w:r>
            <w:r>
              <w:rPr>
                <w:noProof/>
                <w:webHidden/>
              </w:rPr>
              <w:t>8</w:t>
            </w:r>
            <w:r>
              <w:rPr>
                <w:noProof/>
                <w:webHidden/>
              </w:rPr>
              <w:fldChar w:fldCharType="end"/>
            </w:r>
          </w:hyperlink>
        </w:p>
        <w:p w:rsidR="00563D9E" w:rsidRDefault="00563D9E">
          <w:pPr>
            <w:pStyle w:val="TM1"/>
            <w:tabs>
              <w:tab w:val="left" w:pos="660"/>
              <w:tab w:val="right" w:leader="dot" w:pos="9062"/>
            </w:tabs>
            <w:rPr>
              <w:rFonts w:eastAsiaTheme="minorEastAsia"/>
              <w:noProof/>
              <w:lang w:eastAsia="fr-FR"/>
            </w:rPr>
          </w:pPr>
          <w:hyperlink w:anchor="_Toc374626994" w:history="1">
            <w:r w:rsidRPr="00530BD8">
              <w:rPr>
                <w:rStyle w:val="Lienhypertexte"/>
                <w:noProof/>
              </w:rPr>
              <w:t>10</w:t>
            </w:r>
            <w:r>
              <w:rPr>
                <w:rFonts w:eastAsiaTheme="minorEastAsia"/>
                <w:noProof/>
                <w:lang w:eastAsia="fr-FR"/>
              </w:rPr>
              <w:tab/>
            </w:r>
            <w:r w:rsidRPr="00530BD8">
              <w:rPr>
                <w:rStyle w:val="Lienhypertexte"/>
                <w:noProof/>
              </w:rPr>
              <w:t>ENGAGEMENT</w:t>
            </w:r>
            <w:r>
              <w:rPr>
                <w:noProof/>
                <w:webHidden/>
              </w:rPr>
              <w:tab/>
            </w:r>
            <w:r>
              <w:rPr>
                <w:noProof/>
                <w:webHidden/>
              </w:rPr>
              <w:fldChar w:fldCharType="begin"/>
            </w:r>
            <w:r>
              <w:rPr>
                <w:noProof/>
                <w:webHidden/>
              </w:rPr>
              <w:instrText xml:space="preserve"> PAGEREF _Toc374626994 \h </w:instrText>
            </w:r>
            <w:r>
              <w:rPr>
                <w:noProof/>
                <w:webHidden/>
              </w:rPr>
            </w:r>
            <w:r>
              <w:rPr>
                <w:noProof/>
                <w:webHidden/>
              </w:rPr>
              <w:fldChar w:fldCharType="separate"/>
            </w:r>
            <w:r>
              <w:rPr>
                <w:noProof/>
                <w:webHidden/>
              </w:rPr>
              <w:t>9</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5" w:history="1">
            <w:r w:rsidRPr="00530BD8">
              <w:rPr>
                <w:rStyle w:val="Lienhypertexte"/>
                <w:noProof/>
              </w:rPr>
              <w:t>10.1</w:t>
            </w:r>
            <w:r>
              <w:rPr>
                <w:rFonts w:eastAsiaTheme="minorEastAsia"/>
                <w:noProof/>
                <w:lang w:eastAsia="fr-FR"/>
              </w:rPr>
              <w:tab/>
            </w:r>
            <w:r w:rsidRPr="00530BD8">
              <w:rPr>
                <w:rStyle w:val="Lienhypertexte"/>
                <w:noProof/>
              </w:rPr>
              <w:t>Objet de l’engagement</w:t>
            </w:r>
            <w:r>
              <w:rPr>
                <w:noProof/>
                <w:webHidden/>
              </w:rPr>
              <w:tab/>
            </w:r>
            <w:r>
              <w:rPr>
                <w:noProof/>
                <w:webHidden/>
              </w:rPr>
              <w:fldChar w:fldCharType="begin"/>
            </w:r>
            <w:r>
              <w:rPr>
                <w:noProof/>
                <w:webHidden/>
              </w:rPr>
              <w:instrText xml:space="preserve"> PAGEREF _Toc374626995 \h </w:instrText>
            </w:r>
            <w:r>
              <w:rPr>
                <w:noProof/>
                <w:webHidden/>
              </w:rPr>
            </w:r>
            <w:r>
              <w:rPr>
                <w:noProof/>
                <w:webHidden/>
              </w:rPr>
              <w:fldChar w:fldCharType="separate"/>
            </w:r>
            <w:r>
              <w:rPr>
                <w:noProof/>
                <w:webHidden/>
              </w:rPr>
              <w:t>9</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6" w:history="1">
            <w:r w:rsidRPr="00530BD8">
              <w:rPr>
                <w:rStyle w:val="Lienhypertexte"/>
                <w:noProof/>
              </w:rPr>
              <w:t>10.2</w:t>
            </w:r>
            <w:r>
              <w:rPr>
                <w:rFonts w:eastAsiaTheme="minorEastAsia"/>
                <w:noProof/>
                <w:lang w:eastAsia="fr-FR"/>
              </w:rPr>
              <w:tab/>
            </w:r>
            <w:r w:rsidRPr="00530BD8">
              <w:rPr>
                <w:rStyle w:val="Lienhypertexte"/>
                <w:noProof/>
              </w:rPr>
              <w:t>Obligations des concepteurs</w:t>
            </w:r>
            <w:r>
              <w:rPr>
                <w:noProof/>
                <w:webHidden/>
              </w:rPr>
              <w:tab/>
            </w:r>
            <w:r>
              <w:rPr>
                <w:noProof/>
                <w:webHidden/>
              </w:rPr>
              <w:fldChar w:fldCharType="begin"/>
            </w:r>
            <w:r>
              <w:rPr>
                <w:noProof/>
                <w:webHidden/>
              </w:rPr>
              <w:instrText xml:space="preserve"> PAGEREF _Toc374626996 \h </w:instrText>
            </w:r>
            <w:r>
              <w:rPr>
                <w:noProof/>
                <w:webHidden/>
              </w:rPr>
            </w:r>
            <w:r>
              <w:rPr>
                <w:noProof/>
                <w:webHidden/>
              </w:rPr>
              <w:fldChar w:fldCharType="separate"/>
            </w:r>
            <w:r>
              <w:rPr>
                <w:noProof/>
                <w:webHidden/>
              </w:rPr>
              <w:t>9</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7" w:history="1">
            <w:r w:rsidRPr="00530BD8">
              <w:rPr>
                <w:rStyle w:val="Lienhypertexte"/>
                <w:noProof/>
              </w:rPr>
              <w:t>10.3</w:t>
            </w:r>
            <w:r>
              <w:rPr>
                <w:rFonts w:eastAsiaTheme="minorEastAsia"/>
                <w:noProof/>
                <w:lang w:eastAsia="fr-FR"/>
              </w:rPr>
              <w:tab/>
            </w:r>
            <w:r w:rsidRPr="00530BD8">
              <w:rPr>
                <w:rStyle w:val="Lienhypertexte"/>
                <w:noProof/>
              </w:rPr>
              <w:t>Obligations du commanditaire</w:t>
            </w:r>
            <w:r>
              <w:rPr>
                <w:noProof/>
                <w:webHidden/>
              </w:rPr>
              <w:tab/>
            </w:r>
            <w:r>
              <w:rPr>
                <w:noProof/>
                <w:webHidden/>
              </w:rPr>
              <w:fldChar w:fldCharType="begin"/>
            </w:r>
            <w:r>
              <w:rPr>
                <w:noProof/>
                <w:webHidden/>
              </w:rPr>
              <w:instrText xml:space="preserve"> PAGEREF _Toc374626997 \h </w:instrText>
            </w:r>
            <w:r>
              <w:rPr>
                <w:noProof/>
                <w:webHidden/>
              </w:rPr>
            </w:r>
            <w:r>
              <w:rPr>
                <w:noProof/>
                <w:webHidden/>
              </w:rPr>
              <w:fldChar w:fldCharType="separate"/>
            </w:r>
            <w:r>
              <w:rPr>
                <w:noProof/>
                <w:webHidden/>
              </w:rPr>
              <w:t>9</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8" w:history="1">
            <w:r w:rsidRPr="00530BD8">
              <w:rPr>
                <w:rStyle w:val="Lienhypertexte"/>
                <w:noProof/>
              </w:rPr>
              <w:t>10.4</w:t>
            </w:r>
            <w:r>
              <w:rPr>
                <w:rFonts w:eastAsiaTheme="minorEastAsia"/>
                <w:noProof/>
                <w:lang w:eastAsia="fr-FR"/>
              </w:rPr>
              <w:tab/>
            </w:r>
            <w:r w:rsidRPr="00530BD8">
              <w:rPr>
                <w:rStyle w:val="Lienhypertexte"/>
                <w:noProof/>
              </w:rPr>
              <w:t>Phases de travail et étapes de validation</w:t>
            </w:r>
            <w:r>
              <w:rPr>
                <w:noProof/>
                <w:webHidden/>
              </w:rPr>
              <w:tab/>
            </w:r>
            <w:r>
              <w:rPr>
                <w:noProof/>
                <w:webHidden/>
              </w:rPr>
              <w:fldChar w:fldCharType="begin"/>
            </w:r>
            <w:r>
              <w:rPr>
                <w:noProof/>
                <w:webHidden/>
              </w:rPr>
              <w:instrText xml:space="preserve"> PAGEREF _Toc374626998 \h </w:instrText>
            </w:r>
            <w:r>
              <w:rPr>
                <w:noProof/>
                <w:webHidden/>
              </w:rPr>
            </w:r>
            <w:r>
              <w:rPr>
                <w:noProof/>
                <w:webHidden/>
              </w:rPr>
              <w:fldChar w:fldCharType="separate"/>
            </w:r>
            <w:r>
              <w:rPr>
                <w:noProof/>
                <w:webHidden/>
              </w:rPr>
              <w:t>9</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6999" w:history="1">
            <w:r w:rsidRPr="00530BD8">
              <w:rPr>
                <w:rStyle w:val="Lienhypertexte"/>
                <w:noProof/>
              </w:rPr>
              <w:t>10.5</w:t>
            </w:r>
            <w:r>
              <w:rPr>
                <w:rFonts w:eastAsiaTheme="minorEastAsia"/>
                <w:noProof/>
                <w:lang w:eastAsia="fr-FR"/>
              </w:rPr>
              <w:tab/>
            </w:r>
            <w:r w:rsidRPr="00530BD8">
              <w:rPr>
                <w:rStyle w:val="Lienhypertexte"/>
                <w:noProof/>
              </w:rPr>
              <w:t>Conditions financières</w:t>
            </w:r>
            <w:r>
              <w:rPr>
                <w:noProof/>
                <w:webHidden/>
              </w:rPr>
              <w:tab/>
            </w:r>
            <w:r>
              <w:rPr>
                <w:noProof/>
                <w:webHidden/>
              </w:rPr>
              <w:fldChar w:fldCharType="begin"/>
            </w:r>
            <w:r>
              <w:rPr>
                <w:noProof/>
                <w:webHidden/>
              </w:rPr>
              <w:instrText xml:space="preserve"> PAGEREF _Toc374626999 \h </w:instrText>
            </w:r>
            <w:r>
              <w:rPr>
                <w:noProof/>
                <w:webHidden/>
              </w:rPr>
            </w:r>
            <w:r>
              <w:rPr>
                <w:noProof/>
                <w:webHidden/>
              </w:rPr>
              <w:fldChar w:fldCharType="separate"/>
            </w:r>
            <w:r>
              <w:rPr>
                <w:noProof/>
                <w:webHidden/>
              </w:rPr>
              <w:t>10</w:t>
            </w:r>
            <w:r>
              <w:rPr>
                <w:noProof/>
                <w:webHidden/>
              </w:rPr>
              <w:fldChar w:fldCharType="end"/>
            </w:r>
          </w:hyperlink>
        </w:p>
        <w:p w:rsidR="00563D9E" w:rsidRDefault="00563D9E">
          <w:pPr>
            <w:pStyle w:val="TM2"/>
            <w:tabs>
              <w:tab w:val="left" w:pos="880"/>
              <w:tab w:val="right" w:leader="dot" w:pos="9062"/>
            </w:tabs>
            <w:rPr>
              <w:rFonts w:eastAsiaTheme="minorEastAsia"/>
              <w:noProof/>
              <w:lang w:eastAsia="fr-FR"/>
            </w:rPr>
          </w:pPr>
          <w:hyperlink w:anchor="_Toc374627000" w:history="1">
            <w:r w:rsidRPr="00530BD8">
              <w:rPr>
                <w:rStyle w:val="Lienhypertexte"/>
                <w:noProof/>
              </w:rPr>
              <w:t>10.6</w:t>
            </w:r>
            <w:r>
              <w:rPr>
                <w:rFonts w:eastAsiaTheme="minorEastAsia"/>
                <w:noProof/>
                <w:lang w:eastAsia="fr-FR"/>
              </w:rPr>
              <w:tab/>
            </w:r>
            <w:r w:rsidRPr="00530BD8">
              <w:rPr>
                <w:rStyle w:val="Lienhypertexte"/>
                <w:noProof/>
              </w:rPr>
              <w:t>Droits de propriété intellectuelle</w:t>
            </w:r>
            <w:r>
              <w:rPr>
                <w:noProof/>
                <w:webHidden/>
              </w:rPr>
              <w:tab/>
            </w:r>
            <w:r>
              <w:rPr>
                <w:noProof/>
                <w:webHidden/>
              </w:rPr>
              <w:fldChar w:fldCharType="begin"/>
            </w:r>
            <w:r>
              <w:rPr>
                <w:noProof/>
                <w:webHidden/>
              </w:rPr>
              <w:instrText xml:space="preserve"> PAGEREF _Toc374627000 \h </w:instrText>
            </w:r>
            <w:r>
              <w:rPr>
                <w:noProof/>
                <w:webHidden/>
              </w:rPr>
            </w:r>
            <w:r>
              <w:rPr>
                <w:noProof/>
                <w:webHidden/>
              </w:rPr>
              <w:fldChar w:fldCharType="separate"/>
            </w:r>
            <w:r>
              <w:rPr>
                <w:noProof/>
                <w:webHidden/>
              </w:rPr>
              <w:t>10</w:t>
            </w:r>
            <w:r>
              <w:rPr>
                <w:noProof/>
                <w:webHidden/>
              </w:rPr>
              <w:fldChar w:fldCharType="end"/>
            </w:r>
          </w:hyperlink>
        </w:p>
        <w:p w:rsidR="0056002A" w:rsidRPr="0056002A" w:rsidRDefault="00954323">
          <w:r>
            <w:fldChar w:fldCharType="end"/>
          </w:r>
        </w:p>
      </w:sdtContent>
    </w:sdt>
    <w:p w:rsidR="0056002A" w:rsidRDefault="0056002A">
      <w:pPr>
        <w:rPr>
          <w:rFonts w:asciiTheme="majorHAnsi" w:eastAsiaTheme="majorEastAsia" w:hAnsiTheme="majorHAnsi" w:cstheme="majorBidi"/>
          <w:b/>
          <w:bCs/>
          <w:caps/>
          <w:color w:val="365F91" w:themeColor="accent1" w:themeShade="BF"/>
          <w:spacing w:val="5"/>
          <w:kern w:val="28"/>
          <w:sz w:val="28"/>
          <w:szCs w:val="28"/>
        </w:rPr>
      </w:pPr>
      <w:r>
        <w:br w:type="page"/>
      </w:r>
    </w:p>
    <w:p w:rsidR="00DD29BA" w:rsidRPr="004B767C" w:rsidRDefault="008D465F" w:rsidP="005C75E2">
      <w:pPr>
        <w:pStyle w:val="Titre1"/>
        <w:numPr>
          <w:ilvl w:val="0"/>
          <w:numId w:val="1"/>
        </w:numPr>
      </w:pPr>
      <w:bookmarkStart w:id="0" w:name="_Toc374626980"/>
      <w:r>
        <w:lastRenderedPageBreak/>
        <w:t>LES ACTEURS DU PROJET ET L’ORGANISATION</w:t>
      </w:r>
      <w:bookmarkEnd w:id="0"/>
    </w:p>
    <w:p w:rsidR="004E6636" w:rsidRDefault="00460AF8" w:rsidP="004E6636">
      <w:pPr>
        <w:pStyle w:val="Titre2"/>
      </w:pPr>
      <w:bookmarkStart w:id="1" w:name="_Toc374626981"/>
      <w:r w:rsidRPr="006C3445">
        <w:t>L’é</w:t>
      </w:r>
      <w:r w:rsidR="00277D16" w:rsidRPr="006C3445">
        <w:t>quipe de réalisation</w:t>
      </w:r>
      <w:bookmarkEnd w:id="1"/>
    </w:p>
    <w:p w:rsidR="00886352" w:rsidRDefault="00886352" w:rsidP="002F7DD6">
      <w:pPr>
        <w:rPr>
          <w:sz w:val="24"/>
          <w:szCs w:val="24"/>
        </w:rPr>
      </w:pPr>
    </w:p>
    <w:p w:rsidR="002F7DD6" w:rsidRDefault="002F7DD6" w:rsidP="002F7DD6">
      <w:pPr>
        <w:rPr>
          <w:sz w:val="24"/>
          <w:szCs w:val="24"/>
        </w:rPr>
      </w:pPr>
      <w:r w:rsidRPr="002F7DD6">
        <w:rPr>
          <w:sz w:val="24"/>
          <w:szCs w:val="24"/>
        </w:rPr>
        <w:t>L’équipe</w:t>
      </w:r>
      <w:r>
        <w:rPr>
          <w:sz w:val="24"/>
          <w:szCs w:val="24"/>
        </w:rPr>
        <w:t xml:space="preserve"> est constituée d’élèves de la formation conception et développement de projets numériques de l’école IMIE à Rennes.</w:t>
      </w:r>
    </w:p>
    <w:p w:rsidR="002F7DD6" w:rsidRDefault="002F7DD6" w:rsidP="002F7DD6">
      <w:pPr>
        <w:rPr>
          <w:sz w:val="24"/>
          <w:szCs w:val="24"/>
        </w:rPr>
      </w:pPr>
      <w:r>
        <w:rPr>
          <w:sz w:val="24"/>
          <w:szCs w:val="24"/>
        </w:rPr>
        <w:t xml:space="preserve">Il s’agit d’étudiants qui ne peuvent être considérés comme des professionnels avant l’obtention de leur diplôme en </w:t>
      </w:r>
      <w:r w:rsidR="006B0C0A">
        <w:rPr>
          <w:sz w:val="24"/>
          <w:szCs w:val="24"/>
        </w:rPr>
        <w:t>septembre 2015.</w:t>
      </w:r>
    </w:p>
    <w:p w:rsidR="006B0C0A" w:rsidRDefault="006B0C0A" w:rsidP="002F7DD6">
      <w:pPr>
        <w:rPr>
          <w:sz w:val="24"/>
          <w:szCs w:val="24"/>
        </w:rPr>
      </w:pPr>
      <w:r>
        <w:rPr>
          <w:sz w:val="24"/>
          <w:szCs w:val="24"/>
        </w:rPr>
        <w:t xml:space="preserve">Ils sont néanmoins encadrés par des professionnels qui les guident dans le </w:t>
      </w:r>
      <w:r w:rsidR="00623FD0">
        <w:rPr>
          <w:sz w:val="24"/>
          <w:szCs w:val="24"/>
        </w:rPr>
        <w:t>projet pédagogique que constitue la réalisation du projet. Les stagiaires pour ce projet sont :</w:t>
      </w:r>
    </w:p>
    <w:p w:rsidR="006178D9" w:rsidRDefault="006178D9" w:rsidP="002F7DD6">
      <w:pPr>
        <w:rPr>
          <w:sz w:val="24"/>
          <w:szCs w:val="24"/>
        </w:rPr>
      </w:pPr>
      <w:r>
        <w:rPr>
          <w:sz w:val="24"/>
          <w:szCs w:val="24"/>
        </w:rPr>
        <w:t xml:space="preserve">Pour le groupe L3 : </w:t>
      </w:r>
    </w:p>
    <w:p w:rsidR="00623FD0" w:rsidRPr="006178D9" w:rsidRDefault="0086795B" w:rsidP="006178D9">
      <w:pPr>
        <w:pStyle w:val="Paragraphedeliste"/>
        <w:numPr>
          <w:ilvl w:val="0"/>
          <w:numId w:val="2"/>
        </w:numPr>
        <w:rPr>
          <w:sz w:val="24"/>
          <w:szCs w:val="24"/>
        </w:rPr>
      </w:pPr>
      <w:r>
        <w:rPr>
          <w:sz w:val="24"/>
          <w:szCs w:val="24"/>
        </w:rPr>
        <w:t xml:space="preserve">Benjamin </w:t>
      </w:r>
      <w:proofErr w:type="spellStart"/>
      <w:r>
        <w:rPr>
          <w:sz w:val="24"/>
          <w:szCs w:val="24"/>
        </w:rPr>
        <w:t>Ricou</w:t>
      </w:r>
      <w:proofErr w:type="spellEnd"/>
    </w:p>
    <w:p w:rsidR="00623FD0" w:rsidRPr="006178D9" w:rsidRDefault="0086795B" w:rsidP="006178D9">
      <w:pPr>
        <w:pStyle w:val="Paragraphedeliste"/>
        <w:numPr>
          <w:ilvl w:val="0"/>
          <w:numId w:val="2"/>
        </w:numPr>
        <w:rPr>
          <w:sz w:val="24"/>
          <w:szCs w:val="24"/>
        </w:rPr>
      </w:pPr>
      <w:r>
        <w:rPr>
          <w:sz w:val="24"/>
          <w:szCs w:val="24"/>
        </w:rPr>
        <w:t xml:space="preserve">Christopher </w:t>
      </w:r>
      <w:proofErr w:type="spellStart"/>
      <w:r>
        <w:rPr>
          <w:sz w:val="24"/>
          <w:szCs w:val="24"/>
        </w:rPr>
        <w:t>Louët</w:t>
      </w:r>
      <w:proofErr w:type="spellEnd"/>
    </w:p>
    <w:p w:rsidR="00623FD0" w:rsidRPr="006178D9" w:rsidRDefault="0086795B" w:rsidP="006178D9">
      <w:pPr>
        <w:pStyle w:val="Paragraphedeliste"/>
        <w:numPr>
          <w:ilvl w:val="0"/>
          <w:numId w:val="2"/>
        </w:numPr>
        <w:rPr>
          <w:sz w:val="24"/>
          <w:szCs w:val="24"/>
          <w:lang w:val="en-US"/>
        </w:rPr>
      </w:pPr>
      <w:proofErr w:type="spellStart"/>
      <w:r>
        <w:rPr>
          <w:sz w:val="24"/>
          <w:szCs w:val="24"/>
          <w:lang w:val="en-US"/>
        </w:rPr>
        <w:t>Mickaël</w:t>
      </w:r>
      <w:proofErr w:type="spellEnd"/>
      <w:r>
        <w:rPr>
          <w:sz w:val="24"/>
          <w:szCs w:val="24"/>
          <w:lang w:val="en-US"/>
        </w:rPr>
        <w:t xml:space="preserve"> </w:t>
      </w:r>
      <w:proofErr w:type="spellStart"/>
      <w:r>
        <w:rPr>
          <w:sz w:val="24"/>
          <w:szCs w:val="24"/>
          <w:lang w:val="en-US"/>
        </w:rPr>
        <w:t>Theraud</w:t>
      </w:r>
      <w:proofErr w:type="spellEnd"/>
    </w:p>
    <w:p w:rsidR="00623FD0" w:rsidRPr="006178D9" w:rsidRDefault="0086795B" w:rsidP="006178D9">
      <w:pPr>
        <w:pStyle w:val="Paragraphedeliste"/>
        <w:numPr>
          <w:ilvl w:val="0"/>
          <w:numId w:val="2"/>
        </w:numPr>
        <w:rPr>
          <w:sz w:val="24"/>
          <w:szCs w:val="24"/>
          <w:lang w:val="en-US"/>
        </w:rPr>
      </w:pPr>
      <w:r>
        <w:rPr>
          <w:sz w:val="24"/>
          <w:szCs w:val="24"/>
          <w:lang w:val="en-US"/>
        </w:rPr>
        <w:t xml:space="preserve">Patrick </w:t>
      </w:r>
      <w:proofErr w:type="spellStart"/>
      <w:r>
        <w:rPr>
          <w:sz w:val="24"/>
          <w:szCs w:val="24"/>
          <w:lang w:val="en-US"/>
        </w:rPr>
        <w:t>Douchement</w:t>
      </w:r>
      <w:proofErr w:type="spellEnd"/>
    </w:p>
    <w:p w:rsidR="006178D9" w:rsidRDefault="00623FD0" w:rsidP="006178D9">
      <w:pPr>
        <w:pStyle w:val="Paragraphedeliste"/>
        <w:numPr>
          <w:ilvl w:val="0"/>
          <w:numId w:val="2"/>
        </w:numPr>
        <w:rPr>
          <w:sz w:val="24"/>
          <w:szCs w:val="24"/>
        </w:rPr>
      </w:pPr>
      <w:r w:rsidRPr="006178D9">
        <w:rPr>
          <w:sz w:val="24"/>
          <w:szCs w:val="24"/>
        </w:rPr>
        <w:t xml:space="preserve">Yoann </w:t>
      </w:r>
      <w:proofErr w:type="spellStart"/>
      <w:r w:rsidRPr="006178D9">
        <w:rPr>
          <w:sz w:val="24"/>
          <w:szCs w:val="24"/>
        </w:rPr>
        <w:t>Bescher</w:t>
      </w:r>
      <w:proofErr w:type="spellEnd"/>
      <w:r w:rsidRPr="006178D9">
        <w:rPr>
          <w:sz w:val="24"/>
          <w:szCs w:val="24"/>
        </w:rPr>
        <w:t>-Leblanc</w:t>
      </w:r>
    </w:p>
    <w:p w:rsidR="006178D9" w:rsidRPr="006178D9" w:rsidRDefault="00BD1EEC" w:rsidP="006178D9">
      <w:pPr>
        <w:rPr>
          <w:sz w:val="24"/>
          <w:szCs w:val="24"/>
        </w:rPr>
      </w:pPr>
      <w:r>
        <w:rPr>
          <w:sz w:val="24"/>
          <w:szCs w:val="24"/>
        </w:rPr>
        <w:t>Pour le groupe M1 :</w:t>
      </w:r>
    </w:p>
    <w:p w:rsidR="00BD1EEC" w:rsidRDefault="0016264B" w:rsidP="00BD1EEC">
      <w:pPr>
        <w:pStyle w:val="Paragraphedeliste"/>
        <w:numPr>
          <w:ilvl w:val="0"/>
          <w:numId w:val="2"/>
        </w:numPr>
        <w:rPr>
          <w:sz w:val="24"/>
          <w:szCs w:val="24"/>
        </w:rPr>
      </w:pPr>
      <w:r>
        <w:rPr>
          <w:sz w:val="24"/>
          <w:szCs w:val="24"/>
        </w:rPr>
        <w:t xml:space="preserve">Antoine </w:t>
      </w:r>
      <w:proofErr w:type="spellStart"/>
      <w:r>
        <w:rPr>
          <w:sz w:val="24"/>
          <w:szCs w:val="24"/>
        </w:rPr>
        <w:t>Cronier</w:t>
      </w:r>
      <w:proofErr w:type="spellEnd"/>
    </w:p>
    <w:p w:rsidR="00BD1EEC" w:rsidRPr="00F73498" w:rsidRDefault="002A5A16" w:rsidP="00BD1EEC">
      <w:pPr>
        <w:pStyle w:val="Paragraphedeliste"/>
        <w:numPr>
          <w:ilvl w:val="0"/>
          <w:numId w:val="2"/>
        </w:numPr>
        <w:rPr>
          <w:i/>
          <w:sz w:val="24"/>
          <w:szCs w:val="24"/>
          <w:highlight w:val="yellow"/>
        </w:rPr>
      </w:pPr>
      <w:r w:rsidRPr="009A309D">
        <w:rPr>
          <w:i/>
          <w:sz w:val="24"/>
          <w:szCs w:val="24"/>
        </w:rPr>
        <w:t> </w:t>
      </w:r>
      <w:r w:rsidRPr="00F73498">
        <w:rPr>
          <w:i/>
          <w:sz w:val="24"/>
          <w:szCs w:val="24"/>
          <w:highlight w:val="yellow"/>
        </w:rPr>
        <w:t>?</w:t>
      </w:r>
    </w:p>
    <w:p w:rsidR="00083CE5" w:rsidRPr="007C38F3" w:rsidRDefault="00083CE5" w:rsidP="00083CE5">
      <w:pPr>
        <w:pStyle w:val="Paragraphedeliste"/>
        <w:ind w:left="644"/>
        <w:rPr>
          <w:sz w:val="24"/>
          <w:szCs w:val="24"/>
        </w:rPr>
      </w:pPr>
    </w:p>
    <w:p w:rsidR="00BD1EEC" w:rsidRDefault="00623FD0" w:rsidP="007C38F3">
      <w:pPr>
        <w:pStyle w:val="Titre2"/>
      </w:pPr>
      <w:r w:rsidRPr="00586DE9">
        <w:t xml:space="preserve"> </w:t>
      </w:r>
      <w:bookmarkStart w:id="2" w:name="_Toc374626982"/>
      <w:r w:rsidR="00FE7026">
        <w:t>L</w:t>
      </w:r>
      <w:r w:rsidR="00BD1EEC" w:rsidRPr="00586DE9">
        <w:t>’equipe commanditaire</w:t>
      </w:r>
      <w:bookmarkEnd w:id="2"/>
    </w:p>
    <w:p w:rsidR="007C38F3" w:rsidRPr="007C38F3" w:rsidRDefault="007C38F3" w:rsidP="007C38F3"/>
    <w:p w:rsidR="000468D0" w:rsidRDefault="007508E8" w:rsidP="00DD29BA">
      <w:pPr>
        <w:rPr>
          <w:sz w:val="24"/>
          <w:szCs w:val="24"/>
        </w:rPr>
      </w:pPr>
      <w:r w:rsidRPr="00AD455A">
        <w:rPr>
          <w:sz w:val="24"/>
          <w:szCs w:val="24"/>
        </w:rPr>
        <w:t xml:space="preserve">Il s’agit d’une demande du service informatique de la </w:t>
      </w:r>
      <w:r w:rsidR="00A11D7C">
        <w:rPr>
          <w:sz w:val="24"/>
          <w:szCs w:val="24"/>
        </w:rPr>
        <w:t>gendarmerie nationale de Rennes.</w:t>
      </w:r>
    </w:p>
    <w:p w:rsidR="00572FAC" w:rsidRDefault="00A11D7C">
      <w:pPr>
        <w:rPr>
          <w:sz w:val="24"/>
          <w:szCs w:val="24"/>
        </w:rPr>
      </w:pPr>
      <w:r>
        <w:rPr>
          <w:sz w:val="24"/>
          <w:szCs w:val="24"/>
        </w:rPr>
        <w:t>En l’occurrence, l’</w:t>
      </w:r>
      <w:r w:rsidR="002025C8">
        <w:rPr>
          <w:sz w:val="24"/>
          <w:szCs w:val="24"/>
        </w:rPr>
        <w:t>adjudant-chef</w:t>
      </w:r>
      <w:r>
        <w:rPr>
          <w:sz w:val="24"/>
          <w:szCs w:val="24"/>
        </w:rPr>
        <w:t xml:space="preserve"> Pascal </w:t>
      </w:r>
      <w:proofErr w:type="spellStart"/>
      <w:r>
        <w:rPr>
          <w:sz w:val="24"/>
          <w:szCs w:val="24"/>
        </w:rPr>
        <w:t>Ménada</w:t>
      </w:r>
      <w:proofErr w:type="spellEnd"/>
      <w:r>
        <w:rPr>
          <w:sz w:val="24"/>
          <w:szCs w:val="24"/>
        </w:rPr>
        <w:t xml:space="preserve"> et le référent sûreté gendarmerie </w:t>
      </w:r>
      <w:r w:rsidR="000632B0">
        <w:rPr>
          <w:sz w:val="24"/>
          <w:szCs w:val="24"/>
        </w:rPr>
        <w:t xml:space="preserve">Damien </w:t>
      </w:r>
      <w:proofErr w:type="spellStart"/>
      <w:r w:rsidR="000632B0">
        <w:rPr>
          <w:sz w:val="24"/>
          <w:szCs w:val="24"/>
        </w:rPr>
        <w:t>Legris</w:t>
      </w:r>
      <w:proofErr w:type="spellEnd"/>
      <w:r w:rsidR="000632B0">
        <w:rPr>
          <w:sz w:val="24"/>
          <w:szCs w:val="24"/>
        </w:rPr>
        <w:t>.</w:t>
      </w:r>
    </w:p>
    <w:p w:rsidR="00690A26" w:rsidRDefault="00690A26">
      <w:pPr>
        <w:rPr>
          <w:rFonts w:asciiTheme="majorHAnsi" w:eastAsiaTheme="majorEastAsia" w:hAnsiTheme="majorHAnsi" w:cstheme="majorBidi"/>
          <w:b/>
          <w:bCs/>
          <w:caps/>
          <w:color w:val="4F81BD" w:themeColor="accent1"/>
          <w:sz w:val="26"/>
          <w:szCs w:val="26"/>
        </w:rPr>
      </w:pPr>
      <w:r>
        <w:br w:type="page"/>
      </w:r>
    </w:p>
    <w:p w:rsidR="00AD455A" w:rsidRDefault="008D465F" w:rsidP="00886352">
      <w:pPr>
        <w:pStyle w:val="Titre2"/>
      </w:pPr>
      <w:bookmarkStart w:id="3" w:name="_Toc374626983"/>
      <w:r>
        <w:lastRenderedPageBreak/>
        <w:t>L’organisation</w:t>
      </w:r>
      <w:bookmarkEnd w:id="3"/>
    </w:p>
    <w:p w:rsidR="00783441" w:rsidRPr="00783441" w:rsidRDefault="00783441" w:rsidP="00783441"/>
    <w:p w:rsidR="00AD455A" w:rsidRDefault="000A13E5" w:rsidP="00DD29BA">
      <w:pPr>
        <w:rPr>
          <w:sz w:val="24"/>
          <w:szCs w:val="24"/>
        </w:rPr>
      </w:pPr>
      <w:r>
        <w:rPr>
          <w:sz w:val="24"/>
          <w:szCs w:val="24"/>
        </w:rPr>
        <w:t xml:space="preserve">Les élèves travaillent sur ce projet, 2 à 3 jours par mois </w:t>
      </w:r>
      <w:r w:rsidR="0081137F">
        <w:rPr>
          <w:sz w:val="24"/>
          <w:szCs w:val="24"/>
        </w:rPr>
        <w:t>pendant</w:t>
      </w:r>
      <w:r>
        <w:rPr>
          <w:sz w:val="24"/>
          <w:szCs w:val="24"/>
        </w:rPr>
        <w:t xml:space="preserve"> les périodes de formation dans les locaux de l’IMIE</w:t>
      </w:r>
      <w:r w:rsidR="002A5A16">
        <w:rPr>
          <w:sz w:val="24"/>
          <w:szCs w:val="24"/>
        </w:rPr>
        <w:t>.</w:t>
      </w:r>
    </w:p>
    <w:p w:rsidR="002A5A16" w:rsidRDefault="00673F4D" w:rsidP="00DD29BA">
      <w:pPr>
        <w:rPr>
          <w:sz w:val="24"/>
          <w:szCs w:val="24"/>
        </w:rPr>
      </w:pPr>
      <w:r>
        <w:rPr>
          <w:sz w:val="24"/>
          <w:szCs w:val="24"/>
        </w:rPr>
        <w:t>La communication entre les deux groupes de formation (L3 et M1), s’</w:t>
      </w:r>
      <w:r w:rsidR="002A5A16">
        <w:rPr>
          <w:sz w:val="24"/>
          <w:szCs w:val="24"/>
        </w:rPr>
        <w:t xml:space="preserve">effectue par échange de mails étant donné que les périodes à l’école n’ont pas lieu en même temps. </w:t>
      </w:r>
    </w:p>
    <w:p w:rsidR="00CA6209" w:rsidRDefault="002A5A16" w:rsidP="00DD29BA">
      <w:pPr>
        <w:rPr>
          <w:i/>
          <w:sz w:val="24"/>
          <w:szCs w:val="24"/>
        </w:rPr>
      </w:pPr>
      <w:r w:rsidRPr="002A5A16">
        <w:rPr>
          <w:i/>
          <w:sz w:val="24"/>
          <w:szCs w:val="24"/>
        </w:rPr>
        <w:t>(</w:t>
      </w:r>
      <w:proofErr w:type="spellStart"/>
      <w:r w:rsidRPr="002A5A16">
        <w:rPr>
          <w:i/>
          <w:sz w:val="24"/>
          <w:szCs w:val="24"/>
        </w:rPr>
        <w:t>cf</w:t>
      </w:r>
      <w:proofErr w:type="spellEnd"/>
      <w:r w:rsidRPr="002A5A16">
        <w:rPr>
          <w:i/>
          <w:sz w:val="24"/>
          <w:szCs w:val="24"/>
        </w:rPr>
        <w:t xml:space="preserve"> calendrier en annexe).</w:t>
      </w:r>
    </w:p>
    <w:p w:rsidR="007508E8" w:rsidRDefault="008D465F" w:rsidP="0035467A">
      <w:pPr>
        <w:pStyle w:val="Titre1"/>
        <w:numPr>
          <w:ilvl w:val="0"/>
          <w:numId w:val="1"/>
        </w:numPr>
      </w:pPr>
      <w:bookmarkStart w:id="4" w:name="_Toc374626984"/>
      <w:r>
        <w:t>LE CONTEXTE</w:t>
      </w:r>
      <w:bookmarkEnd w:id="4"/>
      <w:r>
        <w:t xml:space="preserve"> </w:t>
      </w:r>
    </w:p>
    <w:p w:rsidR="00440C23" w:rsidRPr="00440C23" w:rsidRDefault="00440C23" w:rsidP="00440C23"/>
    <w:p w:rsidR="008A7E3A" w:rsidRPr="003119F0" w:rsidRDefault="008A7E3A" w:rsidP="008A7E3A">
      <w:pPr>
        <w:rPr>
          <w:sz w:val="24"/>
          <w:szCs w:val="24"/>
        </w:rPr>
      </w:pPr>
      <w:r w:rsidRPr="003119F0">
        <w:rPr>
          <w:sz w:val="24"/>
          <w:szCs w:val="24"/>
        </w:rPr>
        <w:t>La population est mal informée quand aux risques de cambriolages et aux précautions à prendre. La période la plus touchée est la saison estivale, lorsque les résidents s’absentent de leur domicile sur une longue durée.</w:t>
      </w:r>
    </w:p>
    <w:p w:rsidR="00440C23" w:rsidRDefault="007508E8" w:rsidP="00DD29BA">
      <w:pPr>
        <w:rPr>
          <w:sz w:val="24"/>
          <w:szCs w:val="24"/>
        </w:rPr>
      </w:pPr>
      <w:r w:rsidRPr="003119F0">
        <w:rPr>
          <w:sz w:val="24"/>
          <w:szCs w:val="24"/>
        </w:rPr>
        <w:t xml:space="preserve">L’Ille-et-Vilaine est le département où </w:t>
      </w:r>
      <w:r w:rsidR="003634A6" w:rsidRPr="003119F0">
        <w:rPr>
          <w:sz w:val="24"/>
          <w:szCs w:val="24"/>
        </w:rPr>
        <w:t>le taux</w:t>
      </w:r>
      <w:r w:rsidR="00B7007C">
        <w:rPr>
          <w:sz w:val="24"/>
          <w:szCs w:val="24"/>
        </w:rPr>
        <w:t xml:space="preserve"> de cambriolages est l’un des</w:t>
      </w:r>
      <w:r w:rsidRPr="003119F0">
        <w:rPr>
          <w:sz w:val="24"/>
          <w:szCs w:val="24"/>
        </w:rPr>
        <w:t xml:space="preserve"> plus élevé de France. Le ministère de l’</w:t>
      </w:r>
      <w:r w:rsidR="001203FB" w:rsidRPr="003119F0">
        <w:rPr>
          <w:sz w:val="24"/>
          <w:szCs w:val="24"/>
        </w:rPr>
        <w:t>intérieur a donc demandé à la gendarmerie d’Ille-et-Vilaine de trouver une solution pour faire baisser le</w:t>
      </w:r>
      <w:r w:rsidR="003634A6" w:rsidRPr="003119F0">
        <w:rPr>
          <w:sz w:val="24"/>
          <w:szCs w:val="24"/>
        </w:rPr>
        <w:t xml:space="preserve"> taux de ces infractions.</w:t>
      </w:r>
    </w:p>
    <w:p w:rsidR="00B54471" w:rsidRDefault="008D465F" w:rsidP="00440C23">
      <w:pPr>
        <w:pStyle w:val="Titre1"/>
        <w:numPr>
          <w:ilvl w:val="0"/>
          <w:numId w:val="1"/>
        </w:numPr>
      </w:pPr>
      <w:bookmarkStart w:id="5" w:name="_Toc374626985"/>
      <w:r>
        <w:t>LES OBJECTIFS</w:t>
      </w:r>
      <w:bookmarkEnd w:id="5"/>
    </w:p>
    <w:p w:rsidR="00440C23" w:rsidRPr="00440C23" w:rsidRDefault="00440C23" w:rsidP="00440C23"/>
    <w:p w:rsidR="00F27D84" w:rsidRDefault="004E2727" w:rsidP="00DD29BA">
      <w:r>
        <w:t>Pour faire face à la montée constante des cambriolages en Ille-et-Vilaine,</w:t>
      </w:r>
      <w:r w:rsidR="00263C09">
        <w:t xml:space="preserve"> la gendarmerie de Rennes a décidé de mettre en place une application mobile pour informer la population sur les risques des cambriolage</w:t>
      </w:r>
      <w:r w:rsidR="00F27D84">
        <w:t>s et les précautions à prendre.</w:t>
      </w:r>
    </w:p>
    <w:p w:rsidR="009253FC" w:rsidRDefault="00F27D84" w:rsidP="00DD29BA">
      <w:r>
        <w:t>Pour pouvoir saisir les informations en rapport avec les cambriolages</w:t>
      </w:r>
      <w:r w:rsidR="00196CDA">
        <w:t>, une application Web dans les loca</w:t>
      </w:r>
      <w:r w:rsidR="00BF2FDF">
        <w:t>ux de la gendarmerie permet</w:t>
      </w:r>
      <w:r w:rsidR="008C7DB8">
        <w:t>t</w:t>
      </w:r>
      <w:r w:rsidR="00BF2FDF">
        <w:t>ra</w:t>
      </w:r>
      <w:r w:rsidR="00196CDA">
        <w:t xml:space="preserve"> l’administration des </w:t>
      </w:r>
      <w:r w:rsidR="008E1350">
        <w:t xml:space="preserve">alertes et </w:t>
      </w:r>
      <w:r w:rsidR="006761FB">
        <w:t>d’</w:t>
      </w:r>
      <w:r w:rsidR="003D7AF5">
        <w:t>établir</w:t>
      </w:r>
      <w:r w:rsidR="008E1350">
        <w:t xml:space="preserve"> également</w:t>
      </w:r>
      <w:r w:rsidR="003D7AF5">
        <w:t xml:space="preserve"> de</w:t>
      </w:r>
      <w:r w:rsidR="00A81B2B">
        <w:t>s statistiques</w:t>
      </w:r>
      <w:r w:rsidR="004B1A3A">
        <w:t>.</w:t>
      </w:r>
    </w:p>
    <w:p w:rsidR="00690A26" w:rsidRDefault="00690A26">
      <w:pPr>
        <w:rPr>
          <w:rFonts w:asciiTheme="majorHAnsi" w:eastAsiaTheme="majorEastAsia" w:hAnsiTheme="majorHAnsi" w:cstheme="majorBidi"/>
          <w:b/>
          <w:bCs/>
          <w:caps/>
          <w:color w:val="365F91" w:themeColor="accent1" w:themeShade="BF"/>
          <w:spacing w:val="5"/>
          <w:kern w:val="28"/>
          <w:sz w:val="28"/>
          <w:szCs w:val="28"/>
        </w:rPr>
      </w:pPr>
      <w:r>
        <w:br w:type="page"/>
      </w:r>
    </w:p>
    <w:p w:rsidR="007365BD" w:rsidRDefault="008D465F" w:rsidP="009253FC">
      <w:pPr>
        <w:pStyle w:val="Titre1"/>
        <w:numPr>
          <w:ilvl w:val="0"/>
          <w:numId w:val="1"/>
        </w:numPr>
      </w:pPr>
      <w:bookmarkStart w:id="6" w:name="_Toc374626986"/>
      <w:r>
        <w:lastRenderedPageBreak/>
        <w:t>LE CONCEPT</w:t>
      </w:r>
      <w:bookmarkEnd w:id="6"/>
    </w:p>
    <w:p w:rsidR="009253FC" w:rsidRPr="009253FC" w:rsidRDefault="009253FC" w:rsidP="009253FC"/>
    <w:p w:rsidR="003712C6" w:rsidRDefault="00690A26" w:rsidP="00DD29BA">
      <w:r>
        <w:t>Cette</w:t>
      </w:r>
      <w:r w:rsidR="003712C6">
        <w:t xml:space="preserve"> application </w:t>
      </w:r>
      <w:r w:rsidR="004F092C">
        <w:t xml:space="preserve">web, accessible depuis leur poste de bureau doit permettre </w:t>
      </w:r>
      <w:r w:rsidR="003712C6">
        <w:t xml:space="preserve"> </w:t>
      </w:r>
      <w:r w:rsidR="004F092C">
        <w:t>à l’application mobile, destinée aux utilisateurs, de consulter les données saisies.</w:t>
      </w:r>
    </w:p>
    <w:p w:rsidR="00C508ED" w:rsidRDefault="00C508ED" w:rsidP="00DD29BA"/>
    <w:p w:rsidR="00EC79A5" w:rsidRDefault="00AA0153" w:rsidP="00C25710">
      <w:r>
        <w:rPr>
          <w:noProof/>
          <w:lang w:eastAsia="fr-FR"/>
        </w:rPr>
        <w:drawing>
          <wp:inline distT="0" distB="0" distL="0" distR="0">
            <wp:extent cx="5762625" cy="2619375"/>
            <wp:effectExtent l="19050" t="0" r="9525" b="0"/>
            <wp:docPr id="2" name="Image 2" descr="C:\Users\christopher.cdpnr01\Desktop\ctr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cdpnr01\Desktop\ctrls.png"/>
                    <pic:cNvPicPr>
                      <a:picLocks noChangeAspect="1" noChangeArrowheads="1"/>
                    </pic:cNvPicPr>
                  </pic:nvPicPr>
                  <pic:blipFill>
                    <a:blip r:embed="rId7"/>
                    <a:srcRect/>
                    <a:stretch>
                      <a:fillRect/>
                    </a:stretch>
                  </pic:blipFill>
                  <pic:spPr bwMode="auto">
                    <a:xfrm>
                      <a:off x="0" y="0"/>
                      <a:ext cx="5762625" cy="2619375"/>
                    </a:xfrm>
                    <a:prstGeom prst="rect">
                      <a:avLst/>
                    </a:prstGeom>
                    <a:noFill/>
                    <a:ln w="9525">
                      <a:noFill/>
                      <a:miter lim="800000"/>
                      <a:headEnd/>
                      <a:tailEnd/>
                    </a:ln>
                  </pic:spPr>
                </pic:pic>
              </a:graphicData>
            </a:graphic>
          </wp:inline>
        </w:drawing>
      </w:r>
    </w:p>
    <w:p w:rsidR="00C25710" w:rsidRDefault="00C25710" w:rsidP="00916AD5">
      <w:pPr>
        <w:pStyle w:val="Titre1"/>
        <w:numPr>
          <w:ilvl w:val="0"/>
          <w:numId w:val="1"/>
        </w:numPr>
      </w:pPr>
      <w:bookmarkStart w:id="7" w:name="_Toc374626987"/>
      <w:r>
        <w:t>LA CIBLE</w:t>
      </w:r>
      <w:bookmarkEnd w:id="7"/>
    </w:p>
    <w:p w:rsidR="00916AD5" w:rsidRPr="00916AD5" w:rsidRDefault="00916AD5" w:rsidP="00916AD5"/>
    <w:p w:rsidR="00C25710" w:rsidRDefault="00C25710" w:rsidP="00C25710">
      <w:r>
        <w:t>Cible principale : dans un premier temps les utilisateurs ciblés sont les résidents d’Ille-et-Vilaine</w:t>
      </w:r>
      <w:r w:rsidR="00CC30BE">
        <w:t xml:space="preserve"> équipés d’un </w:t>
      </w:r>
      <w:proofErr w:type="spellStart"/>
      <w:r w:rsidR="00CC30BE">
        <w:t>smartphone</w:t>
      </w:r>
      <w:proofErr w:type="spellEnd"/>
      <w:r w:rsidR="00CC30BE">
        <w:t xml:space="preserve">  </w:t>
      </w:r>
      <w:proofErr w:type="spellStart"/>
      <w:r w:rsidR="00CC30BE">
        <w:t>androi</w:t>
      </w:r>
      <w:r>
        <w:t>d</w:t>
      </w:r>
      <w:proofErr w:type="spellEnd"/>
      <w:r>
        <w:t>.</w:t>
      </w:r>
    </w:p>
    <w:p w:rsidR="00FF27B7" w:rsidRDefault="00C25710" w:rsidP="00AA0153">
      <w:pPr>
        <w:rPr>
          <w:b/>
          <w:smallCaps/>
          <w:sz w:val="32"/>
          <w:szCs w:val="32"/>
          <w:u w:val="single"/>
        </w:rPr>
      </w:pPr>
      <w:r>
        <w:t xml:space="preserve">Si les résultats sont probants, il sera possible d’étendre le concept de cette application web à d’autres départements. </w:t>
      </w:r>
    </w:p>
    <w:p w:rsidR="00690A26" w:rsidRDefault="00690A26">
      <w:pPr>
        <w:rPr>
          <w:rFonts w:asciiTheme="majorHAnsi" w:eastAsiaTheme="majorEastAsia" w:hAnsiTheme="majorHAnsi" w:cstheme="majorBidi"/>
          <w:b/>
          <w:bCs/>
          <w:caps/>
          <w:color w:val="365F91" w:themeColor="accent1" w:themeShade="BF"/>
          <w:spacing w:val="5"/>
          <w:kern w:val="28"/>
          <w:sz w:val="28"/>
          <w:szCs w:val="28"/>
        </w:rPr>
      </w:pPr>
      <w:r>
        <w:br w:type="page"/>
      </w:r>
    </w:p>
    <w:p w:rsidR="00AA0153" w:rsidRDefault="00AA0153" w:rsidP="00FF27B7">
      <w:pPr>
        <w:pStyle w:val="Titre1"/>
        <w:numPr>
          <w:ilvl w:val="0"/>
          <w:numId w:val="1"/>
        </w:numPr>
      </w:pPr>
      <w:bookmarkStart w:id="8" w:name="_Toc374626988"/>
      <w:r>
        <w:lastRenderedPageBreak/>
        <w:t>LES FONCTIONNALITES</w:t>
      </w:r>
      <w:bookmarkEnd w:id="8"/>
    </w:p>
    <w:p w:rsidR="00FF27B7" w:rsidRPr="00FF27B7" w:rsidRDefault="00FF27B7" w:rsidP="00FF27B7"/>
    <w:p w:rsidR="00AA0153" w:rsidRPr="00E45707" w:rsidRDefault="00AA0153" w:rsidP="00E45707">
      <w:pPr>
        <w:rPr>
          <w:b/>
        </w:rPr>
      </w:pPr>
      <w:r w:rsidRPr="00E45707">
        <w:rPr>
          <w:b/>
        </w:rPr>
        <w:t>Les fonctionnalités d’administration</w:t>
      </w:r>
      <w:r w:rsidR="00E929E8" w:rsidRPr="00E45707">
        <w:rPr>
          <w:b/>
        </w:rPr>
        <w:t xml:space="preserve"> de l’application</w:t>
      </w:r>
      <w:r w:rsidRPr="00E45707">
        <w:rPr>
          <w:b/>
        </w:rPr>
        <w:t xml:space="preserve"> web (</w:t>
      </w:r>
      <w:r w:rsidR="009C2A3D" w:rsidRPr="00E45707">
        <w:rPr>
          <w:b/>
        </w:rPr>
        <w:t xml:space="preserve">la </w:t>
      </w:r>
      <w:r w:rsidRPr="00E45707">
        <w:rPr>
          <w:b/>
        </w:rPr>
        <w:t>gendarmerie) :</w:t>
      </w:r>
    </w:p>
    <w:p w:rsidR="00A22AFC" w:rsidRPr="004B386C" w:rsidRDefault="00A22AFC" w:rsidP="00A22AFC">
      <w:pPr>
        <w:pStyle w:val="Paragraphedeliste"/>
        <w:numPr>
          <w:ilvl w:val="0"/>
          <w:numId w:val="2"/>
        </w:numPr>
        <w:rPr>
          <w:b/>
          <w:smallCaps/>
          <w:sz w:val="32"/>
          <w:szCs w:val="32"/>
          <w:u w:val="single"/>
        </w:rPr>
      </w:pPr>
      <w:r>
        <w:t xml:space="preserve">se </w:t>
      </w:r>
      <w:r w:rsidR="004B386C">
        <w:t>connecter avec un identifiant : login et mot de passe</w:t>
      </w:r>
    </w:p>
    <w:p w:rsidR="00A22AFC" w:rsidRPr="004B386C" w:rsidRDefault="004B386C" w:rsidP="00A22AFC">
      <w:pPr>
        <w:pStyle w:val="Paragraphedeliste"/>
        <w:numPr>
          <w:ilvl w:val="0"/>
          <w:numId w:val="2"/>
        </w:numPr>
        <w:rPr>
          <w:b/>
          <w:smallCaps/>
          <w:sz w:val="32"/>
          <w:szCs w:val="32"/>
          <w:u w:val="single"/>
        </w:rPr>
      </w:pPr>
      <w:r>
        <w:t>ajouter, modifier ou supprimer :</w:t>
      </w:r>
    </w:p>
    <w:p w:rsidR="004B386C" w:rsidRPr="004B386C" w:rsidRDefault="004B386C" w:rsidP="004B386C">
      <w:pPr>
        <w:pStyle w:val="Paragraphedeliste"/>
        <w:numPr>
          <w:ilvl w:val="1"/>
          <w:numId w:val="2"/>
        </w:numPr>
        <w:rPr>
          <w:b/>
          <w:smallCaps/>
          <w:sz w:val="32"/>
          <w:szCs w:val="32"/>
          <w:u w:val="single"/>
        </w:rPr>
      </w:pPr>
      <w:r>
        <w:t>alerte</w:t>
      </w:r>
      <w:r w:rsidR="00B70AB2">
        <w:t>s</w:t>
      </w:r>
      <w:r>
        <w:t xml:space="preserve"> cambriolage</w:t>
      </w:r>
    </w:p>
    <w:p w:rsidR="008F1A7E" w:rsidRPr="003856EF" w:rsidRDefault="00003332" w:rsidP="003856EF">
      <w:pPr>
        <w:pStyle w:val="Paragraphedeliste"/>
        <w:numPr>
          <w:ilvl w:val="1"/>
          <w:numId w:val="2"/>
        </w:numPr>
        <w:rPr>
          <w:b/>
          <w:smallCaps/>
          <w:sz w:val="32"/>
          <w:szCs w:val="32"/>
          <w:u w:val="single"/>
        </w:rPr>
      </w:pPr>
      <w:r>
        <w:t>information</w:t>
      </w:r>
      <w:r w:rsidR="00F000CE">
        <w:t xml:space="preserve">s </w:t>
      </w:r>
      <w:r>
        <w:t xml:space="preserve"> générale</w:t>
      </w:r>
      <w:r w:rsidR="00F000CE">
        <w:t>s</w:t>
      </w:r>
      <w:r w:rsidR="003856EF">
        <w:t xml:space="preserve"> : </w:t>
      </w:r>
      <w:r w:rsidR="008F1A7E">
        <w:t>conseils et réflexes</w:t>
      </w:r>
    </w:p>
    <w:p w:rsidR="004B386C" w:rsidRPr="003856EF" w:rsidRDefault="003856EF" w:rsidP="003856EF">
      <w:pPr>
        <w:pStyle w:val="Paragraphedeliste"/>
        <w:numPr>
          <w:ilvl w:val="1"/>
          <w:numId w:val="2"/>
        </w:numPr>
        <w:rPr>
          <w:b/>
          <w:smallCaps/>
          <w:sz w:val="32"/>
          <w:szCs w:val="32"/>
          <w:u w:val="single"/>
        </w:rPr>
      </w:pPr>
      <w:r>
        <w:t>informations localisées</w:t>
      </w:r>
    </w:p>
    <w:p w:rsidR="003856EF" w:rsidRPr="003856EF" w:rsidRDefault="003856EF" w:rsidP="003856EF">
      <w:pPr>
        <w:pStyle w:val="Paragraphedeliste"/>
        <w:numPr>
          <w:ilvl w:val="0"/>
          <w:numId w:val="2"/>
        </w:numPr>
        <w:rPr>
          <w:b/>
          <w:smallCaps/>
          <w:sz w:val="32"/>
          <w:szCs w:val="32"/>
          <w:u w:val="single"/>
        </w:rPr>
      </w:pPr>
      <w:r>
        <w:t>générer des statistiques</w:t>
      </w:r>
    </w:p>
    <w:p w:rsidR="00AA0153" w:rsidRDefault="00AA0153" w:rsidP="00E45707">
      <w:pPr>
        <w:rPr>
          <w:b/>
        </w:rPr>
      </w:pPr>
      <w:r w:rsidRPr="00E45707">
        <w:rPr>
          <w:b/>
        </w:rPr>
        <w:t>Les fonctionnalités de consultation</w:t>
      </w:r>
      <w:r w:rsidR="00E929E8" w:rsidRPr="00E45707">
        <w:rPr>
          <w:b/>
        </w:rPr>
        <w:t xml:space="preserve"> de l’application mobile</w:t>
      </w:r>
      <w:r w:rsidRPr="00E45707">
        <w:rPr>
          <w:b/>
        </w:rPr>
        <w:t xml:space="preserve"> (</w:t>
      </w:r>
      <w:r w:rsidR="009C2A3D" w:rsidRPr="00E45707">
        <w:rPr>
          <w:b/>
        </w:rPr>
        <w:t xml:space="preserve">les </w:t>
      </w:r>
      <w:r w:rsidRPr="00E45707">
        <w:rPr>
          <w:b/>
        </w:rPr>
        <w:t>utilisateurs) :</w:t>
      </w:r>
    </w:p>
    <w:p w:rsidR="0035728E" w:rsidRPr="00E03B8E" w:rsidRDefault="00BB7448" w:rsidP="0035728E">
      <w:pPr>
        <w:pStyle w:val="Paragraphedeliste"/>
        <w:numPr>
          <w:ilvl w:val="0"/>
          <w:numId w:val="2"/>
        </w:numPr>
        <w:rPr>
          <w:b/>
          <w:i/>
          <w:smallCaps/>
          <w:sz w:val="32"/>
          <w:szCs w:val="32"/>
          <w:highlight w:val="yellow"/>
          <w:u w:val="single"/>
        </w:rPr>
      </w:pPr>
      <w:r w:rsidRPr="00F47345">
        <w:rPr>
          <w:i/>
          <w:highlight w:val="yellow"/>
        </w:rPr>
        <w:t>à définir par les M1</w:t>
      </w:r>
    </w:p>
    <w:p w:rsidR="00E03B8E" w:rsidRPr="00F47345" w:rsidRDefault="00E03B8E" w:rsidP="00E03B8E">
      <w:pPr>
        <w:pStyle w:val="Paragraphedeliste"/>
        <w:ind w:left="644"/>
        <w:rPr>
          <w:b/>
          <w:i/>
          <w:smallCaps/>
          <w:sz w:val="32"/>
          <w:szCs w:val="32"/>
          <w:highlight w:val="yellow"/>
          <w:u w:val="single"/>
        </w:rPr>
      </w:pPr>
    </w:p>
    <w:p w:rsidR="00626058" w:rsidRDefault="00626058" w:rsidP="00A4494B">
      <w:pPr>
        <w:pStyle w:val="Titre1"/>
        <w:numPr>
          <w:ilvl w:val="0"/>
          <w:numId w:val="1"/>
        </w:numPr>
      </w:pPr>
      <w:bookmarkStart w:id="9" w:name="_Toc374626989"/>
      <w:r>
        <w:t>LE PERIMETRE TECHNIQUE</w:t>
      </w:r>
      <w:bookmarkEnd w:id="9"/>
    </w:p>
    <w:p w:rsidR="00A4494B" w:rsidRPr="00A4494B" w:rsidRDefault="00A4494B" w:rsidP="00A4494B"/>
    <w:p w:rsidR="0021289A" w:rsidRDefault="007C5231" w:rsidP="00626058">
      <w:r>
        <w:t>A la date du  12 décembre 2013</w:t>
      </w:r>
      <w:r w:rsidR="00424AA7">
        <w:t>,</w:t>
      </w:r>
      <w:r>
        <w:t xml:space="preserve"> </w:t>
      </w:r>
      <w:r w:rsidR="0013768C">
        <w:t>voici la liste des navigateurs et leur version pour lesquels l’application sera compatible :</w:t>
      </w:r>
    </w:p>
    <w:p w:rsidR="0021289A" w:rsidRDefault="0021289A" w:rsidP="000A473A">
      <w:pPr>
        <w:pStyle w:val="Paragraphedeliste"/>
        <w:numPr>
          <w:ilvl w:val="0"/>
          <w:numId w:val="2"/>
        </w:numPr>
      </w:pPr>
      <w:r>
        <w:t>Chrome :</w:t>
      </w:r>
      <w:r w:rsidR="00F000CE">
        <w:t xml:space="preserve"> version 31</w:t>
      </w:r>
    </w:p>
    <w:p w:rsidR="0021289A" w:rsidRDefault="0021289A" w:rsidP="000A473A">
      <w:pPr>
        <w:pStyle w:val="Paragraphedeliste"/>
        <w:numPr>
          <w:ilvl w:val="0"/>
          <w:numId w:val="2"/>
        </w:numPr>
      </w:pPr>
      <w:r>
        <w:t>Firefox :</w:t>
      </w:r>
      <w:r w:rsidR="00E619EE">
        <w:t xml:space="preserve"> </w:t>
      </w:r>
      <w:r w:rsidR="009B3140">
        <w:t>version 26</w:t>
      </w:r>
    </w:p>
    <w:p w:rsidR="00D11CE5" w:rsidRDefault="0021289A" w:rsidP="00D11CE5">
      <w:pPr>
        <w:pStyle w:val="Paragraphedeliste"/>
        <w:numPr>
          <w:ilvl w:val="0"/>
          <w:numId w:val="2"/>
        </w:numPr>
      </w:pPr>
      <w:r>
        <w:t xml:space="preserve">Internet Explorer : </w:t>
      </w:r>
      <w:r w:rsidR="009A2A64">
        <w:t xml:space="preserve">version </w:t>
      </w:r>
      <w:r w:rsidR="007C5231">
        <w:t>11</w:t>
      </w:r>
    </w:p>
    <w:p w:rsidR="00EB1813" w:rsidRDefault="00D7679E" w:rsidP="00BA7BE9">
      <w:r>
        <w:t>Au-delà de ces numéros de version nous n’assurons pas la fonctionnalité complète de cette application.</w:t>
      </w:r>
      <w:r w:rsidR="00466387">
        <w:t xml:space="preserve"> </w:t>
      </w:r>
      <w:r w:rsidR="00DA15BE">
        <w:t>De même que pour les navigateurs n’étant pas présent dans cette liste.</w:t>
      </w:r>
    </w:p>
    <w:p w:rsidR="00BA7BE9" w:rsidRDefault="00BA7BE9" w:rsidP="00BA7BE9"/>
    <w:p w:rsidR="001B4747" w:rsidRPr="008E2416" w:rsidRDefault="001B4747" w:rsidP="001B4747">
      <w:pPr>
        <w:rPr>
          <w:b/>
        </w:rPr>
      </w:pPr>
      <w:r w:rsidRPr="008E2416">
        <w:rPr>
          <w:b/>
        </w:rPr>
        <w:t>Les langages utilisés :</w:t>
      </w:r>
    </w:p>
    <w:p w:rsidR="009F48C8" w:rsidRDefault="008C50FF" w:rsidP="008C50FF">
      <w:r>
        <w:t>Ils seront utilisés en fonction</w:t>
      </w:r>
      <w:r w:rsidR="001B4747">
        <w:t xml:space="preserve"> des technologies </w:t>
      </w:r>
      <w:r>
        <w:t>du</w:t>
      </w:r>
      <w:r w:rsidR="001B4747">
        <w:t xml:space="preserve"> service informatique de la gendarmerie</w:t>
      </w:r>
      <w:r w:rsidR="009F48C8">
        <w:t>.</w:t>
      </w:r>
    </w:p>
    <w:p w:rsidR="00A62E73" w:rsidRDefault="008C50FF" w:rsidP="008C50FF">
      <w:r>
        <w:t>C</w:t>
      </w:r>
      <w:r w:rsidR="00A62E73">
        <w:t>ependant les langages</w:t>
      </w:r>
      <w:r w:rsidR="001C44B8">
        <w:t xml:space="preserve"> web</w:t>
      </w:r>
      <w:r w:rsidR="00A62E73">
        <w:t xml:space="preserve"> utilisés se limiteront aux suivants :</w:t>
      </w:r>
    </w:p>
    <w:p w:rsidR="00964B52" w:rsidRPr="00964B52" w:rsidRDefault="00A62E73" w:rsidP="00282456">
      <w:pPr>
        <w:pStyle w:val="Paragraphedeliste"/>
        <w:numPr>
          <w:ilvl w:val="0"/>
          <w:numId w:val="2"/>
        </w:numPr>
        <w:rPr>
          <w:b/>
          <w:smallCaps/>
          <w:sz w:val="32"/>
          <w:szCs w:val="32"/>
          <w:u w:val="single"/>
        </w:rPr>
      </w:pPr>
      <w:r>
        <w:t xml:space="preserve">PHP version </w:t>
      </w:r>
      <w:r w:rsidR="000507F0">
        <w:t>5.x</w:t>
      </w:r>
    </w:p>
    <w:p w:rsidR="00964B52" w:rsidRPr="00964B52" w:rsidRDefault="00964B52" w:rsidP="00282456">
      <w:pPr>
        <w:pStyle w:val="Paragraphedeliste"/>
        <w:numPr>
          <w:ilvl w:val="0"/>
          <w:numId w:val="2"/>
        </w:numPr>
        <w:rPr>
          <w:b/>
          <w:smallCaps/>
          <w:sz w:val="32"/>
          <w:szCs w:val="32"/>
          <w:u w:val="single"/>
        </w:rPr>
      </w:pPr>
      <w:r>
        <w:t>Java version 6 ou 7</w:t>
      </w:r>
    </w:p>
    <w:p w:rsidR="000507F0" w:rsidRPr="001C44B8" w:rsidRDefault="00964B52" w:rsidP="00282456">
      <w:pPr>
        <w:pStyle w:val="Paragraphedeliste"/>
        <w:numPr>
          <w:ilvl w:val="0"/>
          <w:numId w:val="2"/>
        </w:numPr>
        <w:rPr>
          <w:b/>
          <w:smallCaps/>
          <w:sz w:val="32"/>
          <w:szCs w:val="32"/>
          <w:u w:val="single"/>
        </w:rPr>
      </w:pPr>
      <w:r>
        <w:t>HTML  version 4 / CSS version 2</w:t>
      </w:r>
    </w:p>
    <w:p w:rsidR="001C44B8" w:rsidRPr="00282456" w:rsidRDefault="001C44B8" w:rsidP="00282456">
      <w:pPr>
        <w:rPr>
          <w:b/>
          <w:smallCaps/>
          <w:sz w:val="32"/>
          <w:szCs w:val="32"/>
          <w:u w:val="single"/>
        </w:rPr>
      </w:pPr>
      <w:r>
        <w:t>Les langages mobiles :</w:t>
      </w:r>
    </w:p>
    <w:p w:rsidR="00EB1813" w:rsidRPr="002C09F5" w:rsidRDefault="001C44B8" w:rsidP="002C09F5">
      <w:pPr>
        <w:rPr>
          <w:b/>
          <w:i/>
          <w:smallCaps/>
          <w:sz w:val="32"/>
          <w:szCs w:val="32"/>
          <w:u w:val="single"/>
        </w:rPr>
      </w:pPr>
      <w:r w:rsidRPr="003E5370">
        <w:rPr>
          <w:i/>
          <w:highlight w:val="yellow"/>
        </w:rPr>
        <w:t>A définir par les M1</w:t>
      </w:r>
    </w:p>
    <w:p w:rsidR="008E2416" w:rsidRDefault="008E2416" w:rsidP="008E2416">
      <w:pPr>
        <w:rPr>
          <w:b/>
        </w:rPr>
      </w:pPr>
      <w:r>
        <w:rPr>
          <w:b/>
        </w:rPr>
        <w:lastRenderedPageBreak/>
        <w:t>Le nom de domaine</w:t>
      </w:r>
      <w:r w:rsidRPr="008E2416">
        <w:rPr>
          <w:b/>
        </w:rPr>
        <w:t> :</w:t>
      </w:r>
    </w:p>
    <w:p w:rsidR="008E2416" w:rsidRDefault="008E2416" w:rsidP="008E2416">
      <w:r>
        <w:t>Le système disposera de deux adresses URL distinctes :</w:t>
      </w:r>
    </w:p>
    <w:p w:rsidR="008E2416" w:rsidRDefault="008E2416" w:rsidP="008E2416">
      <w:pPr>
        <w:pStyle w:val="Paragraphedeliste"/>
        <w:numPr>
          <w:ilvl w:val="0"/>
          <w:numId w:val="2"/>
        </w:numPr>
      </w:pPr>
      <w:r>
        <w:t xml:space="preserve">Une pour l’application web, utilisée par la gendarmerie </w:t>
      </w:r>
    </w:p>
    <w:p w:rsidR="008E2416" w:rsidRDefault="008E2416" w:rsidP="008E2416">
      <w:pPr>
        <w:pStyle w:val="Paragraphedeliste"/>
        <w:numPr>
          <w:ilvl w:val="0"/>
          <w:numId w:val="2"/>
        </w:numPr>
      </w:pPr>
      <w:r>
        <w:t>Une autre</w:t>
      </w:r>
      <w:r w:rsidR="00F55C41">
        <w:t xml:space="preserve"> qui servira uniquement à faire</w:t>
      </w:r>
      <w:r>
        <w:t xml:space="preserve"> communiquer </w:t>
      </w:r>
      <w:r w:rsidR="00F55C41">
        <w:t>l’application mobile et la partie web</w:t>
      </w:r>
    </w:p>
    <w:p w:rsidR="00EB1813" w:rsidRDefault="00EB1813" w:rsidP="001520A2">
      <w:pPr>
        <w:rPr>
          <w:b/>
        </w:rPr>
      </w:pPr>
    </w:p>
    <w:p w:rsidR="001520A2" w:rsidRDefault="001520A2" w:rsidP="001520A2">
      <w:pPr>
        <w:rPr>
          <w:b/>
        </w:rPr>
      </w:pPr>
      <w:r w:rsidRPr="001520A2">
        <w:rPr>
          <w:b/>
        </w:rPr>
        <w:t>Hébergement et achat</w:t>
      </w:r>
      <w:r w:rsidR="004812DD">
        <w:rPr>
          <w:b/>
        </w:rPr>
        <w:t xml:space="preserve">s </w:t>
      </w:r>
      <w:r w:rsidRPr="001520A2">
        <w:rPr>
          <w:b/>
        </w:rPr>
        <w:t>:</w:t>
      </w:r>
    </w:p>
    <w:p w:rsidR="005F022B" w:rsidRDefault="004812DD" w:rsidP="004812DD">
      <w:pPr>
        <w:pStyle w:val="Paragraphedeliste"/>
        <w:numPr>
          <w:ilvl w:val="0"/>
          <w:numId w:val="2"/>
        </w:numPr>
      </w:pPr>
      <w:r>
        <w:t>Partie web : nom de domaine pris</w:t>
      </w:r>
      <w:r w:rsidR="00A21499">
        <w:t xml:space="preserve"> en charge par le commanditaire</w:t>
      </w:r>
      <w:r w:rsidR="005F022B">
        <w:t>, données techniques à transmettre.</w:t>
      </w:r>
    </w:p>
    <w:p w:rsidR="004812DD" w:rsidRDefault="004812DD" w:rsidP="004812DD">
      <w:pPr>
        <w:pStyle w:val="Paragraphedeliste"/>
        <w:numPr>
          <w:ilvl w:val="0"/>
          <w:numId w:val="2"/>
        </w:numPr>
        <w:rPr>
          <w:highlight w:val="yellow"/>
        </w:rPr>
      </w:pPr>
      <w:r w:rsidRPr="00FF60A4">
        <w:rPr>
          <w:highlight w:val="yellow"/>
        </w:rPr>
        <w:t>Partie mobile : hébergement de l’application sur le « </w:t>
      </w:r>
      <w:proofErr w:type="spellStart"/>
      <w:r w:rsidRPr="00FF60A4">
        <w:rPr>
          <w:highlight w:val="yellow"/>
        </w:rPr>
        <w:t>play</w:t>
      </w:r>
      <w:proofErr w:type="spellEnd"/>
      <w:r w:rsidRPr="00FF60A4">
        <w:rPr>
          <w:highlight w:val="yellow"/>
        </w:rPr>
        <w:t xml:space="preserve"> store » pris en charge également par le commanditaire.</w:t>
      </w:r>
    </w:p>
    <w:p w:rsidR="002C09F5" w:rsidRPr="002C09F5" w:rsidRDefault="002C09F5" w:rsidP="002C09F5">
      <w:pPr>
        <w:rPr>
          <w:highlight w:val="yellow"/>
        </w:rPr>
      </w:pPr>
    </w:p>
    <w:p w:rsidR="00DC3F95" w:rsidRDefault="00DC3F95" w:rsidP="00A23193">
      <w:pPr>
        <w:pStyle w:val="Titre1"/>
        <w:numPr>
          <w:ilvl w:val="0"/>
          <w:numId w:val="1"/>
        </w:numPr>
      </w:pPr>
      <w:bookmarkStart w:id="10" w:name="_Toc374626990"/>
      <w:r w:rsidRPr="00DC3F95">
        <w:t>LES</w:t>
      </w:r>
      <w:r>
        <w:t xml:space="preserve"> </w:t>
      </w:r>
      <w:r w:rsidR="007B71B1">
        <w:t>LIVRABLES</w:t>
      </w:r>
      <w:r w:rsidRPr="00DC3F95">
        <w:t xml:space="preserve"> DE NOTRE PRESTATION</w:t>
      </w:r>
      <w:bookmarkEnd w:id="10"/>
    </w:p>
    <w:p w:rsidR="00A23193" w:rsidRPr="00A23193" w:rsidRDefault="00A23193" w:rsidP="00A23193"/>
    <w:p w:rsidR="00DC3F95" w:rsidRDefault="004812DD" w:rsidP="00DC3F95">
      <w:r>
        <w:t>L’ensemble des livrables seront</w:t>
      </w:r>
      <w:r w:rsidR="00DC3F95">
        <w:t xml:space="preserve"> remis au format électronique, envoyé par email</w:t>
      </w:r>
      <w:r w:rsidR="008962D3">
        <w:t>.</w:t>
      </w:r>
      <w:r w:rsidR="00DC3F95">
        <w:t xml:space="preserve"> </w:t>
      </w:r>
    </w:p>
    <w:p w:rsidR="00DC3F95" w:rsidRDefault="00DC3F95" w:rsidP="00DC3F95">
      <w:r>
        <w:t>Liste des livrables :</w:t>
      </w:r>
    </w:p>
    <w:p w:rsidR="00DC3F95" w:rsidRDefault="00DC3F95" w:rsidP="00DC3F95">
      <w:r>
        <w:t>• Cahie</w:t>
      </w:r>
      <w:r w:rsidR="005E28F8">
        <w:t>r des charges général du projet</w:t>
      </w:r>
    </w:p>
    <w:p w:rsidR="00DC3F95" w:rsidRDefault="00DC3F95" w:rsidP="00DC3F95">
      <w:r>
        <w:t>• Rétro-planning</w:t>
      </w:r>
    </w:p>
    <w:p w:rsidR="00DC3F95" w:rsidRDefault="00DC3F95" w:rsidP="00DC3F95">
      <w:r>
        <w:t>• Compte-</w:t>
      </w:r>
      <w:r w:rsidR="005E28F8">
        <w:t>rendu de réunions trimestrielles</w:t>
      </w:r>
    </w:p>
    <w:p w:rsidR="007B000A" w:rsidRDefault="00DC3F95" w:rsidP="00DC3F95">
      <w:r>
        <w:t xml:space="preserve">• Définition des spécifications </w:t>
      </w:r>
      <w:r w:rsidR="005E28F8">
        <w:t>fonctionnelles et techniques  de l’application WEB</w:t>
      </w:r>
    </w:p>
    <w:p w:rsidR="001520A2" w:rsidRDefault="00130E30" w:rsidP="005C6E1A">
      <w:r>
        <w:t xml:space="preserve">• </w:t>
      </w:r>
      <w:r w:rsidR="007B000A">
        <w:t>Maquettes</w:t>
      </w:r>
      <w:r w:rsidR="00DC3F95">
        <w:t xml:space="preserve"> d</w:t>
      </w:r>
      <w:r w:rsidR="0094784A">
        <w:t>e l’application Web</w:t>
      </w:r>
    </w:p>
    <w:p w:rsidR="00426A5B" w:rsidRPr="008E2416" w:rsidRDefault="00426A5B" w:rsidP="005C6E1A"/>
    <w:p w:rsidR="00B16A04" w:rsidRDefault="00B16A04">
      <w:pPr>
        <w:rPr>
          <w:rFonts w:asciiTheme="majorHAnsi" w:eastAsiaTheme="majorEastAsia" w:hAnsiTheme="majorHAnsi" w:cstheme="majorBidi"/>
          <w:b/>
          <w:bCs/>
          <w:caps/>
          <w:color w:val="365F91" w:themeColor="accent1" w:themeShade="BF"/>
          <w:spacing w:val="5"/>
          <w:kern w:val="28"/>
          <w:sz w:val="28"/>
          <w:szCs w:val="28"/>
        </w:rPr>
      </w:pPr>
      <w:r>
        <w:br w:type="page"/>
      </w:r>
    </w:p>
    <w:p w:rsidR="00ED79F5" w:rsidRDefault="00ED79F5" w:rsidP="00ED79F5">
      <w:pPr>
        <w:pStyle w:val="Titre1"/>
        <w:numPr>
          <w:ilvl w:val="0"/>
          <w:numId w:val="1"/>
        </w:numPr>
      </w:pPr>
      <w:bookmarkStart w:id="11" w:name="_Toc374626991"/>
      <w:r w:rsidRPr="00ED79F5">
        <w:lastRenderedPageBreak/>
        <w:t>LE</w:t>
      </w:r>
      <w:r>
        <w:t xml:space="preserve"> </w:t>
      </w:r>
      <w:r w:rsidRPr="00ED79F5">
        <w:t xml:space="preserve">CALENDRIER </w:t>
      </w:r>
      <w:r w:rsidR="00D6367F">
        <w:t>PREVISIONNEL</w:t>
      </w:r>
      <w:bookmarkEnd w:id="11"/>
    </w:p>
    <w:p w:rsidR="00ED79F5" w:rsidRDefault="00ED79F5" w:rsidP="00ED79F5"/>
    <w:p w:rsidR="00107D7C" w:rsidRDefault="00107D7C" w:rsidP="00763D7A">
      <w:pPr>
        <w:pStyle w:val="Titre2"/>
      </w:pPr>
      <w:bookmarkStart w:id="12" w:name="_Toc374626992"/>
      <w:r>
        <w:t>Dates prévues pour l’application WEB</w:t>
      </w:r>
      <w:bookmarkEnd w:id="12"/>
    </w:p>
    <w:p w:rsidR="00763D7A" w:rsidRPr="00763D7A" w:rsidRDefault="00763D7A" w:rsidP="00763D7A"/>
    <w:p w:rsidR="00ED79F5" w:rsidRPr="00ED79F5" w:rsidRDefault="00ED79F5" w:rsidP="00C865BD">
      <w:pPr>
        <w:pStyle w:val="Paragraphedeliste"/>
        <w:numPr>
          <w:ilvl w:val="0"/>
          <w:numId w:val="2"/>
        </w:numPr>
      </w:pPr>
      <w:r w:rsidRPr="00ED79F5">
        <w:t xml:space="preserve">Lancement projet : </w:t>
      </w:r>
      <w:r w:rsidR="003D25E5">
        <w:t>9</w:t>
      </w:r>
      <w:r w:rsidRPr="00ED79F5">
        <w:t xml:space="preserve"> </w:t>
      </w:r>
      <w:r w:rsidR="00F03C78">
        <w:t>octobre</w:t>
      </w:r>
      <w:r w:rsidRPr="00ED79F5">
        <w:t xml:space="preserve"> 2013</w:t>
      </w:r>
    </w:p>
    <w:p w:rsidR="00ED79F5" w:rsidRPr="00ED79F5" w:rsidRDefault="00ED79F5" w:rsidP="00C865BD">
      <w:pPr>
        <w:pStyle w:val="Paragraphedeliste"/>
        <w:numPr>
          <w:ilvl w:val="0"/>
          <w:numId w:val="2"/>
        </w:numPr>
      </w:pPr>
      <w:r w:rsidRPr="00ED79F5">
        <w:t xml:space="preserve">Conception : </w:t>
      </w:r>
      <w:r w:rsidR="00AF7A04">
        <w:t>12</w:t>
      </w:r>
      <w:r w:rsidRPr="00ED79F5">
        <w:t xml:space="preserve"> </w:t>
      </w:r>
      <w:r w:rsidR="00AF7A04">
        <w:t>décembre au</w:t>
      </w:r>
      <w:r w:rsidR="004F2BA9">
        <w:t xml:space="preserve"> 10</w:t>
      </w:r>
      <w:r w:rsidR="00AF7A04">
        <w:t xml:space="preserve"> janvier 2014</w:t>
      </w:r>
    </w:p>
    <w:p w:rsidR="00ED79F5" w:rsidRPr="00ED79F5" w:rsidRDefault="00ED79F5" w:rsidP="00C865BD">
      <w:pPr>
        <w:pStyle w:val="Paragraphedeliste"/>
        <w:numPr>
          <w:ilvl w:val="0"/>
          <w:numId w:val="2"/>
        </w:numPr>
      </w:pPr>
      <w:r w:rsidRPr="00ED79F5">
        <w:t xml:space="preserve">Réalisation : </w:t>
      </w:r>
      <w:r w:rsidR="004F2BA9">
        <w:t>13</w:t>
      </w:r>
      <w:r w:rsidRPr="00ED79F5">
        <w:t xml:space="preserve"> </w:t>
      </w:r>
      <w:r w:rsidR="004F2BA9">
        <w:t>janvier 2014</w:t>
      </w:r>
      <w:r w:rsidRPr="00ED79F5">
        <w:t xml:space="preserve"> au 1</w:t>
      </w:r>
      <w:r w:rsidR="004F2BA9">
        <w:t>8</w:t>
      </w:r>
      <w:r w:rsidRPr="00ED79F5">
        <w:t xml:space="preserve"> avril 201</w:t>
      </w:r>
      <w:r w:rsidR="00B933FF">
        <w:t>4</w:t>
      </w:r>
    </w:p>
    <w:p w:rsidR="00ED79F5" w:rsidRPr="00ED79F5" w:rsidRDefault="00ED79F5" w:rsidP="00C865BD">
      <w:pPr>
        <w:pStyle w:val="Paragraphedeliste"/>
        <w:numPr>
          <w:ilvl w:val="0"/>
          <w:numId w:val="2"/>
        </w:numPr>
      </w:pPr>
      <w:proofErr w:type="spellStart"/>
      <w:r w:rsidRPr="00ED79F5">
        <w:t>Recettage</w:t>
      </w:r>
      <w:proofErr w:type="spellEnd"/>
      <w:r w:rsidRPr="00ED79F5">
        <w:t xml:space="preserve"> : </w:t>
      </w:r>
      <w:r w:rsidR="004F2BA9">
        <w:t>20 mai</w:t>
      </w:r>
      <w:r w:rsidRPr="00ED79F5">
        <w:t xml:space="preserve"> </w:t>
      </w:r>
      <w:r w:rsidR="0046670F">
        <w:t xml:space="preserve">2014 </w:t>
      </w:r>
      <w:r w:rsidRPr="00ED79F5">
        <w:t xml:space="preserve">au </w:t>
      </w:r>
      <w:r w:rsidR="00D27305">
        <w:t>26 juillet</w:t>
      </w:r>
      <w:r w:rsidR="00B933FF">
        <w:t xml:space="preserve"> </w:t>
      </w:r>
      <w:r w:rsidRPr="00ED79F5">
        <w:t>201</w:t>
      </w:r>
      <w:r w:rsidR="00B933FF">
        <w:t>4</w:t>
      </w:r>
    </w:p>
    <w:p w:rsidR="00ED79F5" w:rsidRPr="00ED79F5" w:rsidRDefault="00ED79F5" w:rsidP="00C865BD">
      <w:pPr>
        <w:pStyle w:val="Paragraphedeliste"/>
        <w:numPr>
          <w:ilvl w:val="0"/>
          <w:numId w:val="2"/>
        </w:numPr>
      </w:pPr>
      <w:r w:rsidRPr="00ED79F5">
        <w:t>Correction et mise en production : 2</w:t>
      </w:r>
      <w:r w:rsidR="005F64D2">
        <w:t>5 août</w:t>
      </w:r>
      <w:r w:rsidRPr="00ED79F5">
        <w:t xml:space="preserve"> </w:t>
      </w:r>
      <w:r w:rsidR="00BC6272">
        <w:t xml:space="preserve">2014 </w:t>
      </w:r>
      <w:r w:rsidRPr="00ED79F5">
        <w:t xml:space="preserve">au </w:t>
      </w:r>
      <w:r w:rsidR="005F64D2">
        <w:t>26</w:t>
      </w:r>
      <w:r w:rsidRPr="00ED79F5">
        <w:t xml:space="preserve"> </w:t>
      </w:r>
      <w:r w:rsidR="005F64D2">
        <w:t>septembre</w:t>
      </w:r>
      <w:r w:rsidRPr="00ED79F5">
        <w:t xml:space="preserve"> 201</w:t>
      </w:r>
      <w:r w:rsidR="005F64D2">
        <w:t>4</w:t>
      </w:r>
    </w:p>
    <w:p w:rsidR="00786822" w:rsidRDefault="00ED79F5" w:rsidP="00786822">
      <w:pPr>
        <w:pStyle w:val="Paragraphedeliste"/>
        <w:numPr>
          <w:ilvl w:val="0"/>
          <w:numId w:val="2"/>
        </w:numPr>
      </w:pPr>
      <w:r w:rsidRPr="00ED79F5">
        <w:t xml:space="preserve">Lancement site : </w:t>
      </w:r>
      <w:r w:rsidR="00C865BD">
        <w:t>en fonction de la gendarmerie</w:t>
      </w:r>
    </w:p>
    <w:p w:rsidR="00786822" w:rsidRDefault="00786822" w:rsidP="00786822">
      <w:pPr>
        <w:pStyle w:val="Paragraphedeliste"/>
        <w:ind w:left="644"/>
      </w:pPr>
    </w:p>
    <w:p w:rsidR="00256062" w:rsidRDefault="00256062" w:rsidP="00256062">
      <w:pPr>
        <w:pStyle w:val="Titre2"/>
      </w:pPr>
      <w:bookmarkStart w:id="13" w:name="_Toc374626993"/>
      <w:r>
        <w:t>Dates prévues pour l’application MOBILE</w:t>
      </w:r>
      <w:bookmarkEnd w:id="13"/>
    </w:p>
    <w:p w:rsidR="00256062" w:rsidRDefault="00256062" w:rsidP="00256062"/>
    <w:p w:rsidR="00EC79A5" w:rsidRDefault="00720C89" w:rsidP="00DD29BA">
      <w:pPr>
        <w:rPr>
          <w:i/>
        </w:rPr>
      </w:pPr>
      <w:r w:rsidRPr="00FF60A4">
        <w:rPr>
          <w:i/>
          <w:highlight w:val="yellow"/>
        </w:rPr>
        <w:t>A déterminer par le groupe M1.</w:t>
      </w:r>
    </w:p>
    <w:p w:rsidR="00EC79A5" w:rsidRDefault="00EC79A5">
      <w:pPr>
        <w:rPr>
          <w:i/>
        </w:rPr>
      </w:pPr>
      <w:r>
        <w:rPr>
          <w:i/>
        </w:rPr>
        <w:br w:type="page"/>
      </w:r>
    </w:p>
    <w:p w:rsidR="00EC79A5" w:rsidRDefault="00F10843" w:rsidP="00EC79A5">
      <w:pPr>
        <w:pStyle w:val="Titre1"/>
        <w:numPr>
          <w:ilvl w:val="0"/>
          <w:numId w:val="1"/>
        </w:numPr>
      </w:pPr>
      <w:bookmarkStart w:id="14" w:name="_Toc374626994"/>
      <w:r>
        <w:lastRenderedPageBreak/>
        <w:t>ENGAGEMENT</w:t>
      </w:r>
      <w:bookmarkEnd w:id="14"/>
    </w:p>
    <w:p w:rsidR="00EC79A5" w:rsidRDefault="00EC79A5" w:rsidP="00EC79A5">
      <w:pPr>
        <w:pStyle w:val="Titre2"/>
      </w:pPr>
      <w:bookmarkStart w:id="15" w:name="_Toc374626995"/>
      <w:r>
        <w:t>Objet de l’engagement</w:t>
      </w:r>
      <w:bookmarkEnd w:id="15"/>
    </w:p>
    <w:p w:rsidR="00EC79A5" w:rsidRDefault="00EC79A5" w:rsidP="00EC79A5">
      <w:r>
        <w:t xml:space="preserve">Définition des obligations de chaque </w:t>
      </w:r>
      <w:r w:rsidR="00606F4F">
        <w:t>partie pour la création de l’application web/mobile</w:t>
      </w:r>
      <w:r>
        <w:t xml:space="preserve"> du commanditaire.</w:t>
      </w:r>
    </w:p>
    <w:p w:rsidR="00EC79A5" w:rsidRDefault="00EC79A5" w:rsidP="00EC79A5">
      <w:pPr>
        <w:pStyle w:val="Titre2"/>
      </w:pPr>
      <w:bookmarkStart w:id="16" w:name="_Toc374626996"/>
      <w:r>
        <w:t>Obligations des concepteurs</w:t>
      </w:r>
      <w:bookmarkEnd w:id="16"/>
    </w:p>
    <w:p w:rsidR="00EC79A5" w:rsidRDefault="00EC79A5" w:rsidP="00EC79A5">
      <w:r>
        <w:t>A / Réaliser un</w:t>
      </w:r>
      <w:r w:rsidR="00606F4F">
        <w:t>e application w</w:t>
      </w:r>
      <w:r>
        <w:t>eb</w:t>
      </w:r>
      <w:r w:rsidR="00606F4F">
        <w:t>/mobile</w:t>
      </w:r>
      <w:r>
        <w:t xml:space="preserve"> défini par le cahier des charges, qui sera affiné lors de la phase de conception et validé avant la mise en production.</w:t>
      </w:r>
    </w:p>
    <w:p w:rsidR="00EC79A5" w:rsidRDefault="00606F4F" w:rsidP="00EC79A5">
      <w:r>
        <w:t xml:space="preserve">B / S’engager à livrer une application web/mobile </w:t>
      </w:r>
      <w:r w:rsidR="00EC79A5">
        <w:t>opérationnel</w:t>
      </w:r>
      <w:r>
        <w:t>le</w:t>
      </w:r>
      <w:r w:rsidR="00EC79A5">
        <w:t xml:space="preserve"> (complètement ou partiellement réalisé) sur le serveur web du commanditaire au plus tard </w:t>
      </w:r>
      <w:r>
        <w:t>le dernier jour de formation à l’IMIE</w:t>
      </w:r>
      <w:r w:rsidR="00EC79A5">
        <w:t>.</w:t>
      </w:r>
    </w:p>
    <w:p w:rsidR="00EC79A5" w:rsidRDefault="00EC79A5" w:rsidP="00EC79A5">
      <w:r>
        <w:t>Réserve : Il est possible que la livraison du site reste partielle (certaines fonctionnalités non développées, contenu non exhaustif…) mais néanmoins opérationnelle, au cas où les stagiaires auraient rencontré des problèmes qu’ils n’auraient pas pu résoudre dans le temps imparti ou qui feraient appel à des compétences qu’ils ne maîtrisent pas encore.</w:t>
      </w:r>
    </w:p>
    <w:p w:rsidR="00EC79A5" w:rsidRDefault="00EC79A5" w:rsidP="00EC79A5">
      <w:pPr>
        <w:pStyle w:val="Titre2"/>
      </w:pPr>
      <w:bookmarkStart w:id="17" w:name="_Toc374626997"/>
      <w:r>
        <w:t>Obligations du commanditaire</w:t>
      </w:r>
      <w:bookmarkEnd w:id="17"/>
    </w:p>
    <w:p w:rsidR="00EC79A5" w:rsidRDefault="00EC79A5" w:rsidP="00EC79A5">
      <w:r>
        <w:t>A / Le commanditaire devra se rendre disponible pour valider chacune des étapes de conception et réalisation du site web dans un délai maximal de 3 jours ouvrés selon un planning prédéfini avec l’équipe de stagiaires. Si le délai n’était pas respecté, les stagiaires seraient alors dans l’obligation de considérer les validations demandées comme confirmées de la part du commanditaire. Ces validations ne pourront pas être remises en question par la suite.</w:t>
      </w:r>
    </w:p>
    <w:p w:rsidR="00EC79A5" w:rsidRDefault="00EC79A5" w:rsidP="00EC79A5">
      <w:r>
        <w:t>B / Le commanditaire devra fournir les contenus demandés par les stagiaires pour la bonne réussite du projet suivant un calendrier prédéfini en fonction du contenu éditorial</w:t>
      </w:r>
      <w:r w:rsidR="00606F4F">
        <w:t xml:space="preserve"> </w:t>
      </w:r>
      <w:r>
        <w:t>souhaité. En effet, la prestation confiée aux stagiaires peut ne pas comprendre la fourniture de certains contenus qui restent à la charge du commanditaire et sous son entière responsabilité. A défaut les stagiaires pourraient être amenés à créer leurs propres contenus sans tenir compte des exigences du commanditaire afin de ne pas mettre en péril leur projet de fin d’année et d’obtenir leur certificat à la fin de l’année. Dans ce</w:t>
      </w:r>
      <w:r w:rsidR="00606F4F">
        <w:t xml:space="preserve"> </w:t>
      </w:r>
      <w:r>
        <w:t>cas, la livraison opérationnelle au commanditaire pourra être annulée mais les stagiaires se réserveront néanmoins le droit d’utiliser le thème du site du commanditaire lors de la présentation au jury.</w:t>
      </w:r>
    </w:p>
    <w:p w:rsidR="00EC79A5" w:rsidRDefault="00EC79A5" w:rsidP="00EC79A5">
      <w:r>
        <w:t xml:space="preserve">C/ Le commanditaire </w:t>
      </w:r>
      <w:r w:rsidR="00606F4F">
        <w:t>devra assurer seul, à compter du 26 Septembre 2014,</w:t>
      </w:r>
      <w:r>
        <w:t xml:space="preserve"> la maintenance du site web, tant sur le plan technique que dans la mise à jour de ses contenus.</w:t>
      </w:r>
    </w:p>
    <w:p w:rsidR="00EC79A5" w:rsidRPr="00EC79A5" w:rsidRDefault="0072575D" w:rsidP="00EC79A5">
      <w:pPr>
        <w:pStyle w:val="Titre2"/>
      </w:pPr>
      <w:bookmarkStart w:id="18" w:name="_Toc374626998"/>
      <w:r>
        <w:t>P</w:t>
      </w:r>
      <w:r w:rsidR="00CD532E">
        <w:t xml:space="preserve">hases de travail et </w:t>
      </w:r>
      <w:r w:rsidR="003A414A">
        <w:t>é</w:t>
      </w:r>
      <w:r w:rsidR="00CD532E">
        <w:t>tapes de validation</w:t>
      </w:r>
      <w:bookmarkEnd w:id="18"/>
    </w:p>
    <w:p w:rsidR="00EC79A5" w:rsidRPr="00EC79A5" w:rsidRDefault="00606F4F" w:rsidP="00EC79A5">
      <w:r>
        <w:t>A / M</w:t>
      </w:r>
      <w:r w:rsidR="00EC79A5" w:rsidRPr="00EC79A5">
        <w:t>aturation : identification des objectifs du projet et production d’un cahier des charges définitif.</w:t>
      </w:r>
    </w:p>
    <w:p w:rsidR="00606F4F" w:rsidRDefault="00EC79A5" w:rsidP="00606F4F">
      <w:r w:rsidRPr="00EC79A5">
        <w:t>B / Conception</w:t>
      </w:r>
    </w:p>
    <w:p w:rsidR="00EC79A5" w:rsidRPr="00EC79A5" w:rsidRDefault="00EC79A5" w:rsidP="00606F4F">
      <w:r w:rsidRPr="00EC79A5">
        <w:t>C / Production</w:t>
      </w:r>
    </w:p>
    <w:p w:rsidR="00EC79A5" w:rsidRPr="00EC79A5" w:rsidRDefault="00EC79A5" w:rsidP="00EC79A5">
      <w:r w:rsidRPr="00EC79A5">
        <w:t xml:space="preserve">D / </w:t>
      </w:r>
      <w:r w:rsidR="0043459B">
        <w:t>Qualification</w:t>
      </w:r>
    </w:p>
    <w:p w:rsidR="00EC79A5" w:rsidRPr="00EC79A5" w:rsidRDefault="004A396C" w:rsidP="00EC79A5">
      <w:pPr>
        <w:pStyle w:val="Titre2"/>
      </w:pPr>
      <w:bookmarkStart w:id="19" w:name="_Toc374626999"/>
      <w:r>
        <w:lastRenderedPageBreak/>
        <w:t>Conditions financi</w:t>
      </w:r>
      <w:r w:rsidR="00690785">
        <w:t>è</w:t>
      </w:r>
      <w:r>
        <w:t>re</w:t>
      </w:r>
      <w:r w:rsidR="00C0119C">
        <w:t>s</w:t>
      </w:r>
      <w:bookmarkEnd w:id="19"/>
    </w:p>
    <w:p w:rsidR="00EC79A5" w:rsidRPr="00EC79A5" w:rsidRDefault="00EC79A5" w:rsidP="00EC79A5">
      <w:r w:rsidRPr="00EC79A5">
        <w:t>A / Aucune rémunération</w:t>
      </w:r>
      <w:r w:rsidR="00F82823">
        <w:t xml:space="preserve"> </w:t>
      </w:r>
      <w:r w:rsidRPr="00EC79A5">
        <w:t>n’est due aux stagiaires, le site étant réalisé dans le cadre d’un projet d’études.</w:t>
      </w:r>
    </w:p>
    <w:p w:rsidR="00EC79A5" w:rsidRPr="00EC79A5" w:rsidRDefault="00EC79A5" w:rsidP="00EC79A5">
      <w:r w:rsidRPr="00EC79A5">
        <w:t>B / S’il y a lieu, le commanditaire devra s’acquitter des frais de création de nom</w:t>
      </w:r>
      <w:r w:rsidR="00F82823">
        <w:t xml:space="preserve"> </w:t>
      </w:r>
      <w:r w:rsidRPr="00EC79A5">
        <w:t xml:space="preserve">de domaine et de la mise en </w:t>
      </w:r>
      <w:r w:rsidR="00F82823" w:rsidRPr="00EC79A5">
        <w:t>œuvre</w:t>
      </w:r>
      <w:r w:rsidRPr="00EC79A5">
        <w:t xml:space="preserve"> d’un serveur web</w:t>
      </w:r>
      <w:r w:rsidR="00F82823">
        <w:t xml:space="preserve"> </w:t>
      </w:r>
      <w:r w:rsidRPr="00EC79A5">
        <w:t>destiné à héberger le site, compatible avec la technologie utilisée par les stagiaires.</w:t>
      </w:r>
    </w:p>
    <w:p w:rsidR="00EC79A5" w:rsidRPr="00EC79A5" w:rsidRDefault="00EC79A5" w:rsidP="00EC79A5">
      <w:r w:rsidRPr="00EC79A5">
        <w:t>C / Si des frais annexes</w:t>
      </w:r>
      <w:r w:rsidR="00F82823">
        <w:t xml:space="preserve"> </w:t>
      </w:r>
      <w:r w:rsidRPr="00EC79A5">
        <w:t>à la réalisation du site (achat de médias, licence…) devaient être acquittés, ils seraient alors à la charge du commanditaire</w:t>
      </w:r>
      <w:r w:rsidR="00F82823">
        <w:t xml:space="preserve"> </w:t>
      </w:r>
      <w:r w:rsidRPr="00EC79A5">
        <w:t>sous réserve de son acceptation préalable.</w:t>
      </w:r>
    </w:p>
    <w:p w:rsidR="00EC79A5" w:rsidRPr="00EC79A5" w:rsidRDefault="00777179" w:rsidP="00EC79A5">
      <w:pPr>
        <w:pStyle w:val="Titre2"/>
      </w:pPr>
      <w:bookmarkStart w:id="20" w:name="_Toc374627000"/>
      <w:r>
        <w:t>Droits de propri</w:t>
      </w:r>
      <w:r w:rsidR="00690785">
        <w:t>é</w:t>
      </w:r>
      <w:r>
        <w:t>t</w:t>
      </w:r>
      <w:r w:rsidR="00690785">
        <w:t>é</w:t>
      </w:r>
      <w:r>
        <w:t xml:space="preserve"> intellectuelle</w:t>
      </w:r>
      <w:bookmarkEnd w:id="20"/>
    </w:p>
    <w:p w:rsidR="00EC79A5" w:rsidRPr="00EC79A5" w:rsidRDefault="00EC79A5" w:rsidP="00EC79A5">
      <w:r w:rsidRPr="00EC79A5">
        <w:t>Le commanditaire :</w:t>
      </w:r>
    </w:p>
    <w:p w:rsidR="00F82823" w:rsidRDefault="00EC79A5" w:rsidP="00F82823">
      <w:pPr>
        <w:pStyle w:val="Paragraphedeliste"/>
        <w:numPr>
          <w:ilvl w:val="0"/>
          <w:numId w:val="4"/>
        </w:numPr>
      </w:pPr>
      <w:r w:rsidRPr="00EC79A5">
        <w:t>s’engage à conserver la mention des stagiaires dans les crédits</w:t>
      </w:r>
      <w:r w:rsidR="00F82823">
        <w:t xml:space="preserve"> de l’application web/mobile</w:t>
      </w:r>
      <w:r w:rsidRPr="00EC79A5">
        <w:t xml:space="preserve"> penda</w:t>
      </w:r>
      <w:r w:rsidR="00F82823">
        <w:t>nt toute sa durée de vie</w:t>
      </w:r>
      <w:r w:rsidRPr="00EC79A5">
        <w:t>.</w:t>
      </w:r>
    </w:p>
    <w:p w:rsidR="00F82823" w:rsidRDefault="00F82823" w:rsidP="00F82823"/>
    <w:p w:rsidR="00F82823" w:rsidRDefault="00F82823" w:rsidP="00F82823"/>
    <w:p w:rsidR="00F82823" w:rsidRDefault="00F82823" w:rsidP="00F82823"/>
    <w:p w:rsidR="00F82823" w:rsidRDefault="00F82823" w:rsidP="00F82823"/>
    <w:p w:rsidR="00F82823" w:rsidRDefault="00F82823" w:rsidP="00F82823"/>
    <w:p w:rsidR="00F82823" w:rsidRDefault="00F82823" w:rsidP="00F82823"/>
    <w:p w:rsidR="00F82823" w:rsidRDefault="00F82823" w:rsidP="00F82823"/>
    <w:p w:rsidR="00F82823" w:rsidRDefault="00F82823" w:rsidP="00F82823"/>
    <w:p w:rsidR="00F82823" w:rsidRDefault="00F82823" w:rsidP="00F82823"/>
    <w:p w:rsidR="00EC79A5" w:rsidRDefault="00F82823" w:rsidP="00F82823">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EC79A5" w:rsidRPr="00D64DD6" w:rsidTr="00D64DD6">
        <w:tc>
          <w:tcPr>
            <w:tcW w:w="4606" w:type="dxa"/>
          </w:tcPr>
          <w:p w:rsidR="00EC79A5" w:rsidRDefault="00EC79A5" w:rsidP="00EC79A5">
            <w:r>
              <w:t>A Bruz, le 12/12/2013</w:t>
            </w:r>
          </w:p>
          <w:p w:rsidR="00EC79A5" w:rsidRDefault="00EC79A5" w:rsidP="00EC79A5"/>
          <w:p w:rsidR="00EC79A5" w:rsidRPr="00D64DD6" w:rsidRDefault="00EC79A5" w:rsidP="00EC79A5">
            <w:pPr>
              <w:rPr>
                <w:b/>
                <w:sz w:val="20"/>
              </w:rPr>
            </w:pPr>
            <w:r w:rsidRPr="00D64DD6">
              <w:rPr>
                <w:b/>
                <w:sz w:val="20"/>
              </w:rPr>
              <w:t>Equipe L3 – IMIE</w:t>
            </w:r>
          </w:p>
          <w:p w:rsidR="00D64DD6" w:rsidRPr="0086795B" w:rsidRDefault="00D64DD6" w:rsidP="00D64DD6">
            <w:pPr>
              <w:rPr>
                <w:lang w:val="en-US"/>
              </w:rPr>
            </w:pPr>
            <w:proofErr w:type="spellStart"/>
            <w:r w:rsidRPr="0086795B">
              <w:rPr>
                <w:lang w:val="en-US"/>
              </w:rPr>
              <w:t>Mickaël</w:t>
            </w:r>
            <w:proofErr w:type="spellEnd"/>
            <w:r w:rsidRPr="0086795B">
              <w:rPr>
                <w:lang w:val="en-US"/>
              </w:rPr>
              <w:t xml:space="preserve"> </w:t>
            </w:r>
            <w:proofErr w:type="spellStart"/>
            <w:r w:rsidRPr="0086795B">
              <w:rPr>
                <w:lang w:val="en-US"/>
              </w:rPr>
              <w:t>Theraud</w:t>
            </w:r>
            <w:proofErr w:type="spellEnd"/>
          </w:p>
          <w:p w:rsidR="00D64DD6" w:rsidRPr="0086795B" w:rsidRDefault="00EC79A5" w:rsidP="00D64DD6">
            <w:pPr>
              <w:rPr>
                <w:lang w:val="en-US"/>
              </w:rPr>
            </w:pPr>
            <w:r w:rsidRPr="0086795B">
              <w:rPr>
                <w:lang w:val="en-US"/>
              </w:rPr>
              <w:t>B</w:t>
            </w:r>
            <w:r w:rsidR="00D64DD6" w:rsidRPr="0086795B">
              <w:rPr>
                <w:lang w:val="en-US"/>
              </w:rPr>
              <w:t xml:space="preserve">enjamin </w:t>
            </w:r>
            <w:proofErr w:type="spellStart"/>
            <w:r w:rsidR="00D64DD6" w:rsidRPr="0086795B">
              <w:rPr>
                <w:lang w:val="en-US"/>
              </w:rPr>
              <w:t>Ricou</w:t>
            </w:r>
            <w:proofErr w:type="spellEnd"/>
          </w:p>
          <w:p w:rsidR="00D64DD6" w:rsidRPr="0086795B" w:rsidRDefault="00D64DD6" w:rsidP="00D64DD6">
            <w:pPr>
              <w:rPr>
                <w:lang w:val="en-US"/>
              </w:rPr>
            </w:pPr>
            <w:r w:rsidRPr="0086795B">
              <w:rPr>
                <w:lang w:val="en-US"/>
              </w:rPr>
              <w:t xml:space="preserve">Christopher </w:t>
            </w:r>
            <w:proofErr w:type="spellStart"/>
            <w:r w:rsidRPr="0086795B">
              <w:rPr>
                <w:lang w:val="en-US"/>
              </w:rPr>
              <w:t>Louët</w:t>
            </w:r>
            <w:proofErr w:type="spellEnd"/>
          </w:p>
          <w:p w:rsidR="00D64DD6" w:rsidRPr="00F82823" w:rsidRDefault="00D64DD6" w:rsidP="00D64DD6">
            <w:r w:rsidRPr="00F82823">
              <w:t xml:space="preserve">Patrick </w:t>
            </w:r>
            <w:proofErr w:type="spellStart"/>
            <w:r w:rsidRPr="00F82823">
              <w:t>Douchement</w:t>
            </w:r>
            <w:proofErr w:type="spellEnd"/>
          </w:p>
          <w:p w:rsidR="00EC79A5" w:rsidRPr="0086795B" w:rsidRDefault="00D64DD6" w:rsidP="00D64DD6">
            <w:r w:rsidRPr="00F82823">
              <w:t xml:space="preserve">Yoann </w:t>
            </w:r>
            <w:proofErr w:type="spellStart"/>
            <w:r w:rsidRPr="00F82823">
              <w:t>Bescher</w:t>
            </w:r>
            <w:proofErr w:type="spellEnd"/>
            <w:r w:rsidRPr="00F82823">
              <w:t>-Leblan</w:t>
            </w:r>
            <w:r w:rsidRPr="0086795B">
              <w:t>c.</w:t>
            </w:r>
          </w:p>
          <w:p w:rsidR="00D64DD6" w:rsidRPr="0086795B" w:rsidRDefault="00D64DD6" w:rsidP="00D64DD6"/>
          <w:p w:rsidR="00D64DD6" w:rsidRPr="00D64DD6" w:rsidRDefault="00D64DD6" w:rsidP="00D64DD6">
            <w:pPr>
              <w:rPr>
                <w:b/>
                <w:sz w:val="20"/>
              </w:rPr>
            </w:pPr>
            <w:r w:rsidRPr="00D64DD6">
              <w:rPr>
                <w:b/>
                <w:sz w:val="20"/>
              </w:rPr>
              <w:t>Equipe M1 – IMIE</w:t>
            </w:r>
          </w:p>
          <w:p w:rsidR="00D64DD6" w:rsidRPr="00D64DD6" w:rsidRDefault="00D64DD6" w:rsidP="00D64DD6">
            <w:pPr>
              <w:rPr>
                <w:i/>
              </w:rPr>
            </w:pPr>
            <w:r w:rsidRPr="00FF60A4">
              <w:rPr>
                <w:i/>
                <w:highlight w:val="yellow"/>
              </w:rPr>
              <w:t>A définir par les M1</w:t>
            </w:r>
          </w:p>
        </w:tc>
        <w:tc>
          <w:tcPr>
            <w:tcW w:w="4606" w:type="dxa"/>
          </w:tcPr>
          <w:p w:rsidR="00F82823" w:rsidRDefault="00F82823" w:rsidP="00EC79A5"/>
          <w:p w:rsidR="00F82823" w:rsidRDefault="00F82823" w:rsidP="00EC79A5"/>
          <w:p w:rsidR="00D64DD6" w:rsidRDefault="00D64DD6" w:rsidP="00EC79A5">
            <w:r>
              <w:t>Le commanditaire</w:t>
            </w:r>
          </w:p>
          <w:p w:rsidR="00D64DD6" w:rsidRDefault="00D64DD6" w:rsidP="00EC79A5"/>
          <w:p w:rsidR="00D64DD6" w:rsidRPr="00D64DD6" w:rsidRDefault="00D64DD6" w:rsidP="00EC79A5">
            <w:r>
              <w:t>Gendarmerie Nationale, Service informatique.</w:t>
            </w:r>
          </w:p>
        </w:tc>
      </w:tr>
    </w:tbl>
    <w:p w:rsidR="00EC79A5" w:rsidRPr="00D64DD6" w:rsidRDefault="00EC79A5" w:rsidP="00D64DD6"/>
    <w:sectPr w:rsidR="00EC79A5" w:rsidRPr="00D64DD6" w:rsidSect="0056002A">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B581F"/>
    <w:multiLevelType w:val="hybridMultilevel"/>
    <w:tmpl w:val="1CE4C684"/>
    <w:lvl w:ilvl="0" w:tplc="2632B160">
      <w:start w:val="1"/>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DC6867"/>
    <w:multiLevelType w:val="hybridMultilevel"/>
    <w:tmpl w:val="E2849D34"/>
    <w:lvl w:ilvl="0" w:tplc="3E4C62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623891"/>
    <w:multiLevelType w:val="multilevel"/>
    <w:tmpl w:val="E9868100"/>
    <w:lvl w:ilvl="0">
      <w:start w:val="1"/>
      <w:numFmt w:val="decimal"/>
      <w:lvlText w:val="%1"/>
      <w:lvlJc w:val="left"/>
      <w:pPr>
        <w:ind w:left="405" w:hanging="405"/>
      </w:pPr>
      <w:rPr>
        <w:rFonts w:hint="default"/>
      </w:rPr>
    </w:lvl>
    <w:lvl w:ilvl="1">
      <w:start w:val="1"/>
      <w:numFmt w:val="decimal"/>
      <w:pStyle w:val="Titre2"/>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D31193C"/>
    <w:multiLevelType w:val="hybridMultilevel"/>
    <w:tmpl w:val="8C647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0B42E7"/>
    <w:multiLevelType w:val="hybridMultilevel"/>
    <w:tmpl w:val="97982E58"/>
    <w:lvl w:ilvl="0" w:tplc="2632B160">
      <w:start w:val="1"/>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211A60"/>
    <w:multiLevelType w:val="hybridMultilevel"/>
    <w:tmpl w:val="1AE88A20"/>
    <w:lvl w:ilvl="0" w:tplc="3E4C62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DD29BA"/>
    <w:rsid w:val="00003332"/>
    <w:rsid w:val="00003760"/>
    <w:rsid w:val="00033208"/>
    <w:rsid w:val="000468D0"/>
    <w:rsid w:val="000507F0"/>
    <w:rsid w:val="000632B0"/>
    <w:rsid w:val="00083CE5"/>
    <w:rsid w:val="000A13E5"/>
    <w:rsid w:val="000A473A"/>
    <w:rsid w:val="000C27A9"/>
    <w:rsid w:val="001024E3"/>
    <w:rsid w:val="00107D7C"/>
    <w:rsid w:val="001203FB"/>
    <w:rsid w:val="00130E30"/>
    <w:rsid w:val="0013768C"/>
    <w:rsid w:val="001520A2"/>
    <w:rsid w:val="00156EFD"/>
    <w:rsid w:val="0016264B"/>
    <w:rsid w:val="00196CDA"/>
    <w:rsid w:val="001B4747"/>
    <w:rsid w:val="001B6478"/>
    <w:rsid w:val="001C44B8"/>
    <w:rsid w:val="001F5FE3"/>
    <w:rsid w:val="002025C8"/>
    <w:rsid w:val="0021289A"/>
    <w:rsid w:val="00256062"/>
    <w:rsid w:val="00256F80"/>
    <w:rsid w:val="00263C09"/>
    <w:rsid w:val="00277D16"/>
    <w:rsid w:val="00282456"/>
    <w:rsid w:val="00283DE9"/>
    <w:rsid w:val="002A5A16"/>
    <w:rsid w:val="002C09F5"/>
    <w:rsid w:val="002F7DD6"/>
    <w:rsid w:val="003119F0"/>
    <w:rsid w:val="003244B3"/>
    <w:rsid w:val="003277E0"/>
    <w:rsid w:val="00341AEE"/>
    <w:rsid w:val="00343063"/>
    <w:rsid w:val="0035467A"/>
    <w:rsid w:val="0035728E"/>
    <w:rsid w:val="003634A6"/>
    <w:rsid w:val="003712C6"/>
    <w:rsid w:val="003856EF"/>
    <w:rsid w:val="00396002"/>
    <w:rsid w:val="003A414A"/>
    <w:rsid w:val="003D25E5"/>
    <w:rsid w:val="003D7AF5"/>
    <w:rsid w:val="003E5370"/>
    <w:rsid w:val="00424AA7"/>
    <w:rsid w:val="00426A5B"/>
    <w:rsid w:val="0043459B"/>
    <w:rsid w:val="00434A29"/>
    <w:rsid w:val="00436158"/>
    <w:rsid w:val="00440C23"/>
    <w:rsid w:val="00455CAE"/>
    <w:rsid w:val="00460AF8"/>
    <w:rsid w:val="00466387"/>
    <w:rsid w:val="0046670F"/>
    <w:rsid w:val="00470B90"/>
    <w:rsid w:val="00475AD5"/>
    <w:rsid w:val="004812DD"/>
    <w:rsid w:val="004A396C"/>
    <w:rsid w:val="004B1A3A"/>
    <w:rsid w:val="004B2CAF"/>
    <w:rsid w:val="004B386C"/>
    <w:rsid w:val="004B767C"/>
    <w:rsid w:val="004E2727"/>
    <w:rsid w:val="004E6636"/>
    <w:rsid w:val="004E7BB3"/>
    <w:rsid w:val="004F092C"/>
    <w:rsid w:val="004F2BA9"/>
    <w:rsid w:val="00517A0F"/>
    <w:rsid w:val="0056002A"/>
    <w:rsid w:val="00563D9E"/>
    <w:rsid w:val="00571CA7"/>
    <w:rsid w:val="00572FAC"/>
    <w:rsid w:val="00581A6C"/>
    <w:rsid w:val="00586DE9"/>
    <w:rsid w:val="005C641A"/>
    <w:rsid w:val="005C6BF1"/>
    <w:rsid w:val="005C6E1A"/>
    <w:rsid w:val="005C75E2"/>
    <w:rsid w:val="005E28F8"/>
    <w:rsid w:val="005F022B"/>
    <w:rsid w:val="005F64D2"/>
    <w:rsid w:val="00606F4F"/>
    <w:rsid w:val="006178D9"/>
    <w:rsid w:val="00623FD0"/>
    <w:rsid w:val="00626058"/>
    <w:rsid w:val="006623D4"/>
    <w:rsid w:val="00673F4D"/>
    <w:rsid w:val="006761FB"/>
    <w:rsid w:val="00690785"/>
    <w:rsid w:val="00690A26"/>
    <w:rsid w:val="00691842"/>
    <w:rsid w:val="00695520"/>
    <w:rsid w:val="006B0C0A"/>
    <w:rsid w:val="006C124A"/>
    <w:rsid w:val="006C3445"/>
    <w:rsid w:val="006C55AE"/>
    <w:rsid w:val="00720C89"/>
    <w:rsid w:val="0072575D"/>
    <w:rsid w:val="007365BD"/>
    <w:rsid w:val="007508E8"/>
    <w:rsid w:val="00763D7A"/>
    <w:rsid w:val="00777179"/>
    <w:rsid w:val="00781FE4"/>
    <w:rsid w:val="00783441"/>
    <w:rsid w:val="00786822"/>
    <w:rsid w:val="007B000A"/>
    <w:rsid w:val="007B71B1"/>
    <w:rsid w:val="007C38F3"/>
    <w:rsid w:val="007C5231"/>
    <w:rsid w:val="0081137F"/>
    <w:rsid w:val="0086795B"/>
    <w:rsid w:val="00886352"/>
    <w:rsid w:val="008916CB"/>
    <w:rsid w:val="008962D3"/>
    <w:rsid w:val="008A56EA"/>
    <w:rsid w:val="008A7E3A"/>
    <w:rsid w:val="008C4158"/>
    <w:rsid w:val="008C50FF"/>
    <w:rsid w:val="008C7DB8"/>
    <w:rsid w:val="008D465F"/>
    <w:rsid w:val="008E1350"/>
    <w:rsid w:val="008E2416"/>
    <w:rsid w:val="008E3116"/>
    <w:rsid w:val="008E55BC"/>
    <w:rsid w:val="008F1A7E"/>
    <w:rsid w:val="00907D93"/>
    <w:rsid w:val="00912658"/>
    <w:rsid w:val="00916AD5"/>
    <w:rsid w:val="009253FC"/>
    <w:rsid w:val="0094466C"/>
    <w:rsid w:val="0094784A"/>
    <w:rsid w:val="00954323"/>
    <w:rsid w:val="00964B52"/>
    <w:rsid w:val="00964DDB"/>
    <w:rsid w:val="0097736B"/>
    <w:rsid w:val="009838EE"/>
    <w:rsid w:val="00983DBF"/>
    <w:rsid w:val="0099501C"/>
    <w:rsid w:val="009A2A64"/>
    <w:rsid w:val="009A309D"/>
    <w:rsid w:val="009B3140"/>
    <w:rsid w:val="009C2A3D"/>
    <w:rsid w:val="009D67AA"/>
    <w:rsid w:val="009F48C8"/>
    <w:rsid w:val="009F7307"/>
    <w:rsid w:val="00A11D7C"/>
    <w:rsid w:val="00A21499"/>
    <w:rsid w:val="00A22AFC"/>
    <w:rsid w:val="00A23193"/>
    <w:rsid w:val="00A322F6"/>
    <w:rsid w:val="00A40879"/>
    <w:rsid w:val="00A43275"/>
    <w:rsid w:val="00A4494B"/>
    <w:rsid w:val="00A62E73"/>
    <w:rsid w:val="00A81B2B"/>
    <w:rsid w:val="00A86304"/>
    <w:rsid w:val="00AA0153"/>
    <w:rsid w:val="00AA67A9"/>
    <w:rsid w:val="00AC6741"/>
    <w:rsid w:val="00AD455A"/>
    <w:rsid w:val="00AF1BB5"/>
    <w:rsid w:val="00AF7A04"/>
    <w:rsid w:val="00B003B8"/>
    <w:rsid w:val="00B164E1"/>
    <w:rsid w:val="00B16A04"/>
    <w:rsid w:val="00B54471"/>
    <w:rsid w:val="00B57852"/>
    <w:rsid w:val="00B7007C"/>
    <w:rsid w:val="00B70AB2"/>
    <w:rsid w:val="00B83AB2"/>
    <w:rsid w:val="00B933FF"/>
    <w:rsid w:val="00BA7BE9"/>
    <w:rsid w:val="00BB7448"/>
    <w:rsid w:val="00BC6272"/>
    <w:rsid w:val="00BD1EEC"/>
    <w:rsid w:val="00BD5BF4"/>
    <w:rsid w:val="00BD6CB5"/>
    <w:rsid w:val="00BF2FDF"/>
    <w:rsid w:val="00C0119C"/>
    <w:rsid w:val="00C01AA3"/>
    <w:rsid w:val="00C13A7B"/>
    <w:rsid w:val="00C24D4E"/>
    <w:rsid w:val="00C25710"/>
    <w:rsid w:val="00C33C53"/>
    <w:rsid w:val="00C448B9"/>
    <w:rsid w:val="00C508ED"/>
    <w:rsid w:val="00C865BD"/>
    <w:rsid w:val="00CA374F"/>
    <w:rsid w:val="00CA6209"/>
    <w:rsid w:val="00CA6778"/>
    <w:rsid w:val="00CC30BE"/>
    <w:rsid w:val="00CD532E"/>
    <w:rsid w:val="00CE0E81"/>
    <w:rsid w:val="00D11CE5"/>
    <w:rsid w:val="00D27305"/>
    <w:rsid w:val="00D466D2"/>
    <w:rsid w:val="00D56BD4"/>
    <w:rsid w:val="00D6367F"/>
    <w:rsid w:val="00D64DD6"/>
    <w:rsid w:val="00D74586"/>
    <w:rsid w:val="00D7679E"/>
    <w:rsid w:val="00D91682"/>
    <w:rsid w:val="00D96D88"/>
    <w:rsid w:val="00DA15BE"/>
    <w:rsid w:val="00DC3F95"/>
    <w:rsid w:val="00DD29BA"/>
    <w:rsid w:val="00DE5038"/>
    <w:rsid w:val="00E03B8E"/>
    <w:rsid w:val="00E3219F"/>
    <w:rsid w:val="00E45707"/>
    <w:rsid w:val="00E619EE"/>
    <w:rsid w:val="00E76C10"/>
    <w:rsid w:val="00E80A3C"/>
    <w:rsid w:val="00E929E8"/>
    <w:rsid w:val="00EA25AF"/>
    <w:rsid w:val="00EB0E8A"/>
    <w:rsid w:val="00EB1537"/>
    <w:rsid w:val="00EB1813"/>
    <w:rsid w:val="00EC79A5"/>
    <w:rsid w:val="00ED79F5"/>
    <w:rsid w:val="00EF599E"/>
    <w:rsid w:val="00F000CE"/>
    <w:rsid w:val="00F03C78"/>
    <w:rsid w:val="00F10843"/>
    <w:rsid w:val="00F12CEA"/>
    <w:rsid w:val="00F13562"/>
    <w:rsid w:val="00F27D84"/>
    <w:rsid w:val="00F47345"/>
    <w:rsid w:val="00F47FC4"/>
    <w:rsid w:val="00F55C41"/>
    <w:rsid w:val="00F73498"/>
    <w:rsid w:val="00F82823"/>
    <w:rsid w:val="00F82D51"/>
    <w:rsid w:val="00FA0F13"/>
    <w:rsid w:val="00FE6853"/>
    <w:rsid w:val="00FE7026"/>
    <w:rsid w:val="00FF27B7"/>
    <w:rsid w:val="00FF60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F1"/>
  </w:style>
  <w:style w:type="paragraph" w:styleId="Titre1">
    <w:name w:val="heading 1"/>
    <w:basedOn w:val="Titre"/>
    <w:next w:val="Normal"/>
    <w:link w:val="Titre1Car"/>
    <w:uiPriority w:val="9"/>
    <w:qFormat/>
    <w:rsid w:val="006C3445"/>
    <w:pPr>
      <w:keepNext/>
      <w:keepLines/>
      <w:spacing w:before="480" w:after="0"/>
      <w:outlineLvl w:val="0"/>
    </w:pPr>
    <w:rPr>
      <w:b/>
      <w:bCs/>
      <w:caps/>
      <w:color w:val="365F91" w:themeColor="accent1" w:themeShade="BF"/>
      <w:sz w:val="28"/>
      <w:szCs w:val="28"/>
    </w:rPr>
  </w:style>
  <w:style w:type="paragraph" w:styleId="Titre2">
    <w:name w:val="heading 2"/>
    <w:basedOn w:val="Normal"/>
    <w:next w:val="Normal"/>
    <w:link w:val="Titre2Car"/>
    <w:uiPriority w:val="9"/>
    <w:unhideWhenUsed/>
    <w:qFormat/>
    <w:rsid w:val="006C3445"/>
    <w:pPr>
      <w:keepNext/>
      <w:keepLines/>
      <w:numPr>
        <w:ilvl w:val="1"/>
        <w:numId w:val="1"/>
      </w:numPr>
      <w:spacing w:before="200" w:after="0"/>
      <w:outlineLvl w:val="1"/>
    </w:pPr>
    <w:rPr>
      <w:rFonts w:asciiTheme="majorHAnsi" w:eastAsiaTheme="majorEastAsia" w:hAnsiTheme="majorHAnsi" w:cstheme="majorBidi"/>
      <w:b/>
      <w:bCs/>
      <w:caps/>
      <w:color w:val="4F81BD" w:themeColor="accent1"/>
      <w:sz w:val="26"/>
      <w:szCs w:val="26"/>
    </w:rPr>
  </w:style>
  <w:style w:type="paragraph" w:styleId="Titre3">
    <w:name w:val="heading 3"/>
    <w:basedOn w:val="Normal"/>
    <w:next w:val="Normal"/>
    <w:link w:val="Titre3Car"/>
    <w:uiPriority w:val="9"/>
    <w:unhideWhenUsed/>
    <w:qFormat/>
    <w:rsid w:val="00EC7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7DD6"/>
    <w:pPr>
      <w:ind w:left="720"/>
      <w:contextualSpacing/>
    </w:pPr>
  </w:style>
  <w:style w:type="paragraph" w:styleId="Textedebulles">
    <w:name w:val="Balloon Text"/>
    <w:basedOn w:val="Normal"/>
    <w:link w:val="TextedebullesCar"/>
    <w:uiPriority w:val="99"/>
    <w:semiHidden/>
    <w:unhideWhenUsed/>
    <w:rsid w:val="00AA01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0153"/>
    <w:rPr>
      <w:rFonts w:ascii="Tahoma" w:hAnsi="Tahoma" w:cs="Tahoma"/>
      <w:sz w:val="16"/>
      <w:szCs w:val="16"/>
    </w:rPr>
  </w:style>
  <w:style w:type="character" w:customStyle="1" w:styleId="Titre1Car">
    <w:name w:val="Titre 1 Car"/>
    <w:basedOn w:val="Policepardfaut"/>
    <w:link w:val="Titre1"/>
    <w:uiPriority w:val="9"/>
    <w:rsid w:val="006C3445"/>
    <w:rPr>
      <w:rFonts w:asciiTheme="majorHAnsi" w:eastAsiaTheme="majorEastAsia" w:hAnsiTheme="majorHAnsi" w:cstheme="majorBidi"/>
      <w:b/>
      <w:bCs/>
      <w:caps/>
      <w:color w:val="365F91" w:themeColor="accent1" w:themeShade="BF"/>
      <w:spacing w:val="5"/>
      <w:kern w:val="28"/>
      <w:sz w:val="28"/>
      <w:szCs w:val="28"/>
    </w:rPr>
  </w:style>
  <w:style w:type="character" w:customStyle="1" w:styleId="Titre2Car">
    <w:name w:val="Titre 2 Car"/>
    <w:basedOn w:val="Policepardfaut"/>
    <w:link w:val="Titre2"/>
    <w:uiPriority w:val="9"/>
    <w:rsid w:val="006C3445"/>
    <w:rPr>
      <w:rFonts w:asciiTheme="majorHAnsi" w:eastAsiaTheme="majorEastAsia" w:hAnsiTheme="majorHAnsi" w:cstheme="majorBidi"/>
      <w:b/>
      <w:bCs/>
      <w:caps/>
      <w:color w:val="4F81BD" w:themeColor="accent1"/>
      <w:sz w:val="26"/>
      <w:szCs w:val="26"/>
    </w:rPr>
  </w:style>
  <w:style w:type="paragraph" w:styleId="En-ttedetabledesmatires">
    <w:name w:val="TOC Heading"/>
    <w:basedOn w:val="Titre1"/>
    <w:next w:val="Normal"/>
    <w:uiPriority w:val="39"/>
    <w:semiHidden/>
    <w:unhideWhenUsed/>
    <w:qFormat/>
    <w:rsid w:val="0056002A"/>
    <w:pPr>
      <w:pBdr>
        <w:bottom w:val="none" w:sz="0" w:space="0" w:color="auto"/>
      </w:pBdr>
      <w:spacing w:line="276" w:lineRule="auto"/>
      <w:contextualSpacing w:val="0"/>
      <w:outlineLvl w:val="9"/>
    </w:pPr>
    <w:rPr>
      <w:caps w:val="0"/>
      <w:spacing w:val="0"/>
      <w:kern w:val="0"/>
    </w:rPr>
  </w:style>
  <w:style w:type="paragraph" w:styleId="Titre">
    <w:name w:val="Title"/>
    <w:basedOn w:val="Normal"/>
    <w:next w:val="Normal"/>
    <w:link w:val="TitreCar"/>
    <w:uiPriority w:val="10"/>
    <w:qFormat/>
    <w:rsid w:val="005C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75E2"/>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56002A"/>
    <w:pPr>
      <w:spacing w:after="100"/>
    </w:pPr>
  </w:style>
  <w:style w:type="paragraph" w:styleId="TM2">
    <w:name w:val="toc 2"/>
    <w:basedOn w:val="Normal"/>
    <w:next w:val="Normal"/>
    <w:autoRedefine/>
    <w:uiPriority w:val="39"/>
    <w:unhideWhenUsed/>
    <w:rsid w:val="0056002A"/>
    <w:pPr>
      <w:spacing w:after="100"/>
      <w:ind w:left="220"/>
    </w:pPr>
  </w:style>
  <w:style w:type="character" w:styleId="Lienhypertexte">
    <w:name w:val="Hyperlink"/>
    <w:basedOn w:val="Policepardfaut"/>
    <w:uiPriority w:val="99"/>
    <w:unhideWhenUsed/>
    <w:rsid w:val="0056002A"/>
    <w:rPr>
      <w:color w:val="0000FF" w:themeColor="hyperlink"/>
      <w:u w:val="single"/>
    </w:rPr>
  </w:style>
  <w:style w:type="paragraph" w:styleId="Sansinterligne">
    <w:name w:val="No Spacing"/>
    <w:link w:val="SansinterligneCar"/>
    <w:uiPriority w:val="1"/>
    <w:qFormat/>
    <w:rsid w:val="0056002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6002A"/>
    <w:rPr>
      <w:rFonts w:eastAsiaTheme="minorEastAsia"/>
    </w:rPr>
  </w:style>
  <w:style w:type="character" w:styleId="Textedelespacerserv">
    <w:name w:val="Placeholder Text"/>
    <w:basedOn w:val="Policepardfaut"/>
    <w:uiPriority w:val="99"/>
    <w:semiHidden/>
    <w:rsid w:val="0056002A"/>
    <w:rPr>
      <w:color w:val="808080"/>
    </w:rPr>
  </w:style>
  <w:style w:type="character" w:customStyle="1" w:styleId="Titre3Car">
    <w:name w:val="Titre 3 Car"/>
    <w:basedOn w:val="Policepardfaut"/>
    <w:link w:val="Titre3"/>
    <w:uiPriority w:val="9"/>
    <w:rsid w:val="00EC79A5"/>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EC79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CB4A9BA06D4E7892D737FC3BD46E8C"/>
        <w:category>
          <w:name w:val="Général"/>
          <w:gallery w:val="placeholder"/>
        </w:category>
        <w:types>
          <w:type w:val="bbPlcHdr"/>
        </w:types>
        <w:behaviors>
          <w:behavior w:val="content"/>
        </w:behaviors>
        <w:guid w:val="{B9983EC2-E69A-4975-A9A5-BC28B1E47CAD}"/>
      </w:docPartPr>
      <w:docPartBody>
        <w:p w:rsidR="00816BDD" w:rsidRDefault="00816BDD" w:rsidP="00816BDD">
          <w:pPr>
            <w:pStyle w:val="69CB4A9BA06D4E7892D737FC3BD46E8C"/>
          </w:pPr>
          <w:r>
            <w:rPr>
              <w:rFonts w:asciiTheme="majorHAnsi" w:eastAsiaTheme="majorEastAsia" w:hAnsiTheme="majorHAnsi" w:cstheme="majorBidi"/>
            </w:rPr>
            <w:t>[Tapez le nom de la société]</w:t>
          </w:r>
        </w:p>
      </w:docPartBody>
    </w:docPart>
    <w:docPart>
      <w:docPartPr>
        <w:name w:val="D69ACCCA377B414B8A66D5189D6259E0"/>
        <w:category>
          <w:name w:val="Général"/>
          <w:gallery w:val="placeholder"/>
        </w:category>
        <w:types>
          <w:type w:val="bbPlcHdr"/>
        </w:types>
        <w:behaviors>
          <w:behavior w:val="content"/>
        </w:behaviors>
        <w:guid w:val="{EC973F04-7BA0-4C2E-BD21-F8B4D59EE6EA}"/>
      </w:docPartPr>
      <w:docPartBody>
        <w:p w:rsidR="00816BDD" w:rsidRDefault="00816BDD" w:rsidP="00816BDD">
          <w:pPr>
            <w:pStyle w:val="D69ACCCA377B414B8A66D5189D6259E0"/>
          </w:pPr>
          <w:r>
            <w:rPr>
              <w:rFonts w:asciiTheme="majorHAnsi" w:eastAsiaTheme="majorEastAsia" w:hAnsiTheme="majorHAnsi" w:cstheme="majorBidi"/>
              <w:color w:val="4F81BD" w:themeColor="accent1"/>
              <w:sz w:val="80"/>
              <w:szCs w:val="80"/>
            </w:rPr>
            <w:t>[Tapez le titre du document]</w:t>
          </w:r>
        </w:p>
      </w:docPartBody>
    </w:docPart>
    <w:docPart>
      <w:docPartPr>
        <w:name w:val="0AE2DB0FC261439F94E56DC9A5609F55"/>
        <w:category>
          <w:name w:val="Général"/>
          <w:gallery w:val="placeholder"/>
        </w:category>
        <w:types>
          <w:type w:val="bbPlcHdr"/>
        </w:types>
        <w:behaviors>
          <w:behavior w:val="content"/>
        </w:behaviors>
        <w:guid w:val="{9B4B31F0-4CCF-4FE9-98CD-AE61A68A4FA0}"/>
      </w:docPartPr>
      <w:docPartBody>
        <w:p w:rsidR="00816BDD" w:rsidRDefault="00816BDD" w:rsidP="00816BDD">
          <w:pPr>
            <w:pStyle w:val="0AE2DB0FC261439F94E56DC9A5609F55"/>
          </w:pPr>
          <w:r>
            <w:rPr>
              <w:rFonts w:asciiTheme="majorHAnsi" w:eastAsiaTheme="majorEastAsia" w:hAnsiTheme="majorHAnsi" w:cstheme="majorBidi"/>
            </w:rPr>
            <w:t>[Tapez le sous-titre du document]</w:t>
          </w:r>
        </w:p>
      </w:docPartBody>
    </w:docPart>
    <w:docPart>
      <w:docPartPr>
        <w:name w:val="0B96C205968D4B80BB02AC62289D8B96"/>
        <w:category>
          <w:name w:val="Général"/>
          <w:gallery w:val="placeholder"/>
        </w:category>
        <w:types>
          <w:type w:val="bbPlcHdr"/>
        </w:types>
        <w:behaviors>
          <w:behavior w:val="content"/>
        </w:behaviors>
        <w:guid w:val="{B7C858DB-2213-43B3-A9BC-C3B02B937C91}"/>
      </w:docPartPr>
      <w:docPartBody>
        <w:p w:rsidR="00816BDD" w:rsidRDefault="00816BDD" w:rsidP="00816BDD">
          <w:pPr>
            <w:pStyle w:val="0B96C205968D4B80BB02AC62289D8B96"/>
          </w:pPr>
          <w:r>
            <w:rPr>
              <w:color w:val="4F81BD" w:themeColor="accent1"/>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6BDD"/>
    <w:rsid w:val="00126664"/>
    <w:rsid w:val="00816B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CB4A9BA06D4E7892D737FC3BD46E8C">
    <w:name w:val="69CB4A9BA06D4E7892D737FC3BD46E8C"/>
    <w:rsid w:val="00816BDD"/>
  </w:style>
  <w:style w:type="paragraph" w:customStyle="1" w:styleId="D69ACCCA377B414B8A66D5189D6259E0">
    <w:name w:val="D69ACCCA377B414B8A66D5189D6259E0"/>
    <w:rsid w:val="00816BDD"/>
  </w:style>
  <w:style w:type="paragraph" w:customStyle="1" w:styleId="0AE2DB0FC261439F94E56DC9A5609F55">
    <w:name w:val="0AE2DB0FC261439F94E56DC9A5609F55"/>
    <w:rsid w:val="00816BDD"/>
  </w:style>
  <w:style w:type="paragraph" w:customStyle="1" w:styleId="0B96C205968D4B80BB02AC62289D8B96">
    <w:name w:val="0B96C205968D4B80BB02AC62289D8B96"/>
    <w:rsid w:val="00816BDD"/>
  </w:style>
  <w:style w:type="paragraph" w:customStyle="1" w:styleId="E8BAF392C75A4953A899E252A3EE9964">
    <w:name w:val="E8BAF392C75A4953A899E252A3EE9964"/>
    <w:rsid w:val="00816BDD"/>
  </w:style>
  <w:style w:type="character" w:styleId="Textedelespacerserv">
    <w:name w:val="Placeholder Text"/>
    <w:basedOn w:val="Policepardfaut"/>
    <w:uiPriority w:val="99"/>
    <w:semiHidden/>
    <w:rsid w:val="00816BD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1F2DF-E3AA-4E08-A0C2-CF273580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1625</Words>
  <Characters>8943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IMIE 2013         Projet Gendarmerie</vt:lpstr>
    </vt:vector>
  </TitlesOfParts>
  <Company>L3 - IMIE</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IMIE 2013         Projet Gendarmerie</dc:title>
  <dc:subject>Cahier des charges v0</dc:subject>
  <dc:creator>L3 - IMIE</dc:creator>
  <cp:lastModifiedBy>Utilisateur Windows</cp:lastModifiedBy>
  <cp:revision>231</cp:revision>
  <dcterms:created xsi:type="dcterms:W3CDTF">2013-12-11T14:53:00Z</dcterms:created>
  <dcterms:modified xsi:type="dcterms:W3CDTF">2013-12-12T14:54:00Z</dcterms:modified>
</cp:coreProperties>
</file>