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6D" w:rsidRDefault="00C3035C">
      <w:pPr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  <w:t>Fonction d’e</w:t>
      </w:r>
      <w:r w:rsidRPr="00C3035C"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  <w:t>nregistrement et</w:t>
      </w:r>
      <w:r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  <w:t xml:space="preserve"> de</w:t>
      </w:r>
      <w:r w:rsidRPr="00C3035C"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  <w:t xml:space="preserve"> visualisation du circuit</w:t>
      </w:r>
    </w:p>
    <w:p w:rsidR="00C3035C" w:rsidRDefault="00C3035C">
      <w:pPr>
        <w:rPr>
          <w:rFonts w:asciiTheme="majorHAnsi" w:hAnsiTheme="majorHAnsi" w:cs="Courier New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="Courier New"/>
          <w:color w:val="000000"/>
          <w:sz w:val="20"/>
          <w:szCs w:val="20"/>
          <w:shd w:val="clear" w:color="auto" w:fill="FFFFFF"/>
        </w:rPr>
        <w:tab/>
        <w:t>L’enregistrement et la visualisation d’un circuit sont des fonctions essentielles au bon fonctionnement de l’application. Un circuit commence à un point et se finit à ce même point en enregistrant entre les deux passages d’autres points.</w:t>
      </w:r>
    </w:p>
    <w:p w:rsidR="00C3035C" w:rsidRDefault="00C3035C" w:rsidP="00C3035C">
      <w:pPr>
        <w:pStyle w:val="Paragraphedeliste"/>
        <w:numPr>
          <w:ilvl w:val="0"/>
          <w:numId w:val="1"/>
        </w:numPr>
        <w:rPr>
          <w:rFonts w:asciiTheme="majorHAnsi" w:hAnsiTheme="majorHAnsi"/>
          <w:sz w:val="18"/>
          <w:szCs w:val="18"/>
          <w:u w:val="single"/>
        </w:rPr>
      </w:pPr>
      <w:r w:rsidRPr="00C3035C">
        <w:rPr>
          <w:rFonts w:asciiTheme="majorHAnsi" w:hAnsiTheme="majorHAnsi"/>
          <w:sz w:val="18"/>
          <w:szCs w:val="18"/>
          <w:u w:val="single"/>
        </w:rPr>
        <w:t>Enregistrement du circuit</w:t>
      </w:r>
    </w:p>
    <w:p w:rsidR="00C3035C" w:rsidRDefault="00C3035C" w:rsidP="00C3035C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Cette fonctionnalité permet d’enregistrer un circuit avec un temps de référence et la distance.</w:t>
      </w:r>
    </w:p>
    <w:p w:rsidR="00C3035C" w:rsidRDefault="00C3035C" w:rsidP="00C3035C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Objets créé :</w:t>
      </w:r>
    </w:p>
    <w:p w:rsidR="00C3035C" w:rsidRDefault="00C3035C" w:rsidP="00C3035C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-Circuit</w:t>
      </w:r>
    </w:p>
    <w:p w:rsidR="00C3035C" w:rsidRDefault="00E0455D" w:rsidP="00C3035C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Fonction utilisée</w:t>
      </w:r>
      <w:r w:rsidR="00C3035C">
        <w:rPr>
          <w:rFonts w:asciiTheme="majorHAnsi" w:hAnsiTheme="majorHAnsi"/>
          <w:sz w:val="18"/>
          <w:szCs w:val="18"/>
        </w:rPr>
        <w:t> :</w:t>
      </w:r>
    </w:p>
    <w:p w:rsidR="00C3035C" w:rsidRDefault="00C3035C" w:rsidP="00C3035C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</w:t>
      </w:r>
      <w:proofErr w:type="spellStart"/>
      <w:r>
        <w:rPr>
          <w:rFonts w:asciiTheme="majorHAnsi" w:hAnsiTheme="majorHAnsi"/>
          <w:sz w:val="18"/>
          <w:szCs w:val="18"/>
        </w:rPr>
        <w:t>Sauvegarder.Sauvegardes</w:t>
      </w:r>
      <w:proofErr w:type="spellEnd"/>
    </w:p>
    <w:p w:rsidR="00C3035C" w:rsidRDefault="00C3035C" w:rsidP="00C3035C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Impacts : ressource appareil</w:t>
      </w:r>
    </w:p>
    <w:p w:rsidR="00C3035C" w:rsidRDefault="00C3035C" w:rsidP="005A3C71"/>
    <w:p w:rsidR="00D73EBF" w:rsidRDefault="00CF59ED" w:rsidP="00E0455D">
      <w:pPr>
        <w:jc w:val="center"/>
      </w:pPr>
      <w:r>
        <w:object w:dxaOrig="7851" w:dyaOrig="7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45pt;height:332.45pt" o:ole="">
            <v:imagedata r:id="rId5" o:title=""/>
          </v:shape>
          <o:OLEObject Type="Embed" ProgID="Visio.Drawing.11" ShapeID="_x0000_i1025" DrawAspect="Content" ObjectID="_1420465697" r:id="rId6"/>
        </w:object>
      </w:r>
      <w:bookmarkStart w:id="0" w:name="_GoBack"/>
      <w:bookmarkEnd w:id="0"/>
    </w:p>
    <w:p w:rsidR="00CF59ED" w:rsidRDefault="00CF59ED" w:rsidP="00E0455D">
      <w:pPr>
        <w:jc w:val="center"/>
      </w:pPr>
      <w:r>
        <w:object w:dxaOrig="7000" w:dyaOrig="5810">
          <v:shape id="_x0000_i1026" type="#_x0000_t75" style="width:288.65pt;height:239.8pt" o:ole="">
            <v:imagedata r:id="rId7" o:title=""/>
          </v:shape>
          <o:OLEObject Type="Embed" ProgID="Visio.Drawing.11" ShapeID="_x0000_i1026" DrawAspect="Content" ObjectID="_1420465698" r:id="rId8"/>
        </w:object>
      </w:r>
    </w:p>
    <w:p w:rsidR="00CF59ED" w:rsidRDefault="00CF59ED" w:rsidP="005A3C71"/>
    <w:p w:rsidR="00CF59ED" w:rsidRDefault="00E0455D" w:rsidP="00E0455D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  <w:lang w:eastAsia="fr-FR"/>
        </w:rPr>
        <w:drawing>
          <wp:inline distT="0" distB="0" distL="0" distR="0">
            <wp:extent cx="3670356" cy="5188802"/>
            <wp:effectExtent l="19050" t="0" r="629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49" cy="51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5D" w:rsidRDefault="00E0455D" w:rsidP="00E0455D">
      <w:pPr>
        <w:pStyle w:val="Paragraphedeliste"/>
        <w:numPr>
          <w:ilvl w:val="0"/>
          <w:numId w:val="1"/>
        </w:numPr>
        <w:rPr>
          <w:rFonts w:asciiTheme="majorHAnsi" w:hAnsiTheme="majorHAnsi"/>
          <w:sz w:val="18"/>
          <w:szCs w:val="18"/>
          <w:u w:val="single"/>
        </w:rPr>
      </w:pPr>
      <w:r w:rsidRPr="00E0455D">
        <w:rPr>
          <w:rFonts w:asciiTheme="majorHAnsi" w:hAnsiTheme="majorHAnsi"/>
          <w:sz w:val="18"/>
          <w:szCs w:val="18"/>
          <w:u w:val="single"/>
        </w:rPr>
        <w:lastRenderedPageBreak/>
        <w:t>Visualisation des circuits</w:t>
      </w:r>
    </w:p>
    <w:p w:rsidR="00E0455D" w:rsidRDefault="00E0455D" w:rsidP="00E0455D">
      <w:pPr>
        <w:pStyle w:val="Paragraphedeliste"/>
        <w:ind w:left="1065"/>
        <w:rPr>
          <w:rFonts w:asciiTheme="majorHAnsi" w:hAnsiTheme="majorHAnsi"/>
          <w:sz w:val="18"/>
          <w:szCs w:val="18"/>
          <w:u w:val="single"/>
        </w:rPr>
      </w:pPr>
    </w:p>
    <w:p w:rsidR="00E0455D" w:rsidRDefault="00E0455D" w:rsidP="00E0455D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Cette fonctionnalité permet </w:t>
      </w:r>
      <w:proofErr w:type="spellStart"/>
      <w:r>
        <w:rPr>
          <w:rFonts w:asciiTheme="majorHAnsi" w:hAnsiTheme="majorHAnsi"/>
          <w:sz w:val="18"/>
          <w:szCs w:val="18"/>
        </w:rPr>
        <w:t>dde</w:t>
      </w:r>
      <w:proofErr w:type="spellEnd"/>
      <w:r>
        <w:rPr>
          <w:rFonts w:asciiTheme="majorHAnsi" w:hAnsiTheme="majorHAnsi"/>
          <w:sz w:val="18"/>
          <w:szCs w:val="18"/>
        </w:rPr>
        <w:t xml:space="preserve"> visualiser un circuit avec un temps de référence et la distance.</w:t>
      </w:r>
    </w:p>
    <w:p w:rsidR="00E0455D" w:rsidRDefault="00E0455D" w:rsidP="00E0455D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Objets utilisé :</w:t>
      </w:r>
    </w:p>
    <w:p w:rsidR="00E0455D" w:rsidRDefault="00E0455D" w:rsidP="00E0455D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-Circuit</w:t>
      </w:r>
    </w:p>
    <w:p w:rsidR="00E0455D" w:rsidRDefault="00E0455D" w:rsidP="00E0455D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Fonction utilisée :</w:t>
      </w:r>
    </w:p>
    <w:p w:rsidR="00E0455D" w:rsidRDefault="00E0455D" w:rsidP="00E0455D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</w:t>
      </w:r>
      <w:proofErr w:type="spellStart"/>
      <w:r>
        <w:rPr>
          <w:rFonts w:asciiTheme="majorHAnsi" w:hAnsiTheme="majorHAnsi"/>
          <w:sz w:val="18"/>
          <w:szCs w:val="18"/>
        </w:rPr>
        <w:t>charger.Sauvegardes</w:t>
      </w:r>
      <w:proofErr w:type="spellEnd"/>
    </w:p>
    <w:p w:rsidR="00E0455D" w:rsidRDefault="00E0455D" w:rsidP="00E0455D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Impacts : ressource appareil</w:t>
      </w:r>
    </w:p>
    <w:p w:rsidR="00E0455D" w:rsidRDefault="00B62C3D" w:rsidP="00B62C3D">
      <w:pPr>
        <w:pStyle w:val="Paragraphedeliste"/>
        <w:ind w:left="1065"/>
      </w:pPr>
      <w:r>
        <w:t xml:space="preserve">       </w:t>
      </w:r>
      <w:r>
        <w:object w:dxaOrig="8588" w:dyaOrig="8588">
          <v:shape id="_x0000_i1027" type="#_x0000_t75" style="width:346.25pt;height:346.25pt" o:ole="">
            <v:imagedata r:id="rId10" o:title=""/>
          </v:shape>
          <o:OLEObject Type="Embed" ProgID="Visio.Drawing.11" ShapeID="_x0000_i1027" DrawAspect="Content" ObjectID="_1420465699" r:id="rId11"/>
        </w:object>
      </w:r>
    </w:p>
    <w:p w:rsidR="00B62C3D" w:rsidRDefault="00B62C3D" w:rsidP="00B62C3D">
      <w:pPr>
        <w:pStyle w:val="Paragraphedeliste"/>
        <w:ind w:left="1065"/>
        <w:jc w:val="center"/>
      </w:pPr>
      <w:r>
        <w:object w:dxaOrig="7000" w:dyaOrig="5810">
          <v:shape id="_x0000_i1028" type="#_x0000_t75" style="width:273.6pt;height:227.25pt" o:ole="">
            <v:imagedata r:id="rId7" o:title=""/>
          </v:shape>
          <o:OLEObject Type="Embed" ProgID="Visio.Drawing.11" ShapeID="_x0000_i1028" DrawAspect="Content" ObjectID="_1420465700" r:id="rId12"/>
        </w:object>
      </w:r>
    </w:p>
    <w:p w:rsidR="00B62C3D" w:rsidRDefault="00B62C3D" w:rsidP="00B62C3D">
      <w:pPr>
        <w:pStyle w:val="Paragraphedeliste"/>
        <w:ind w:left="1065"/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  <w:lang w:eastAsia="fr-FR"/>
        </w:rPr>
        <w:drawing>
          <wp:inline distT="0" distB="0" distL="0" distR="0">
            <wp:extent cx="3952335" cy="5589767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11" cy="55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DB" w:rsidRDefault="003C3BDB" w:rsidP="00B62C3D">
      <w:pPr>
        <w:pStyle w:val="Paragraphedeliste"/>
        <w:ind w:left="1065"/>
        <w:jc w:val="center"/>
        <w:rPr>
          <w:rFonts w:asciiTheme="majorHAnsi" w:hAnsiTheme="majorHAnsi"/>
          <w:sz w:val="18"/>
          <w:szCs w:val="18"/>
        </w:rPr>
      </w:pPr>
    </w:p>
    <w:p w:rsidR="003C3BDB" w:rsidRDefault="003C3BDB" w:rsidP="00B62C3D">
      <w:pPr>
        <w:pStyle w:val="Paragraphedeliste"/>
        <w:ind w:left="1065"/>
        <w:jc w:val="center"/>
        <w:rPr>
          <w:rFonts w:asciiTheme="majorHAnsi" w:hAnsiTheme="majorHAnsi"/>
          <w:sz w:val="18"/>
          <w:szCs w:val="18"/>
        </w:rPr>
      </w:pPr>
    </w:p>
    <w:p w:rsidR="003C3BDB" w:rsidRDefault="003C3BDB" w:rsidP="003C3BDB">
      <w:pPr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  <w:lastRenderedPageBreak/>
        <w:t>Fonction d’e</w:t>
      </w:r>
      <w:r w:rsidRPr="00C3035C"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  <w:t>nregistrement et</w:t>
      </w:r>
      <w:r>
        <w:rPr>
          <w:rFonts w:asciiTheme="majorHAnsi" w:hAnsiTheme="majorHAnsi" w:cs="Courier New"/>
          <w:b/>
          <w:color w:val="000000"/>
          <w:sz w:val="20"/>
          <w:szCs w:val="20"/>
          <w:u w:val="single"/>
          <w:shd w:val="clear" w:color="auto" w:fill="FFFFFF"/>
        </w:rPr>
        <w:t xml:space="preserve"> de visualisation d’un parcours</w:t>
      </w:r>
    </w:p>
    <w:p w:rsidR="003C3BDB" w:rsidRDefault="003C3BDB" w:rsidP="003C3BDB">
      <w:pPr>
        <w:rPr>
          <w:rFonts w:asciiTheme="majorHAnsi" w:hAnsiTheme="majorHAnsi" w:cs="Courier New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="Courier New"/>
          <w:color w:val="000000"/>
          <w:sz w:val="20"/>
          <w:szCs w:val="20"/>
          <w:shd w:val="clear" w:color="auto" w:fill="FFFFFF"/>
        </w:rPr>
        <w:t>L’enregistrement et la visualisation du parcours sont des fonctions essentielles au bon fonctionnement de l’application. Un parcours commence à un point et se finit à un autre point en enregistrant entre les deux passages d’autres points.</w:t>
      </w:r>
    </w:p>
    <w:p w:rsidR="003C3BDB" w:rsidRDefault="003C3BDB" w:rsidP="003C3BDB">
      <w:pPr>
        <w:pStyle w:val="Paragraphedeliste"/>
        <w:numPr>
          <w:ilvl w:val="0"/>
          <w:numId w:val="2"/>
        </w:numPr>
        <w:rPr>
          <w:rFonts w:asciiTheme="majorHAnsi" w:hAnsiTheme="majorHAnsi"/>
          <w:sz w:val="18"/>
          <w:szCs w:val="18"/>
          <w:u w:val="single"/>
        </w:rPr>
      </w:pPr>
      <w:r w:rsidRPr="00C3035C">
        <w:rPr>
          <w:rFonts w:asciiTheme="majorHAnsi" w:hAnsiTheme="majorHAnsi"/>
          <w:sz w:val="18"/>
          <w:szCs w:val="18"/>
          <w:u w:val="single"/>
        </w:rPr>
        <w:t>Enregistrement du circuit</w:t>
      </w:r>
    </w:p>
    <w:p w:rsidR="003C3BDB" w:rsidRDefault="003C3BDB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Cette fonctionnalité permet d’enregistrer un circuit avec un temps de référence et la distance.</w:t>
      </w:r>
    </w:p>
    <w:p w:rsidR="003C3BDB" w:rsidRDefault="003C3BDB" w:rsidP="003C3BDB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Objets créé :</w:t>
      </w:r>
    </w:p>
    <w:p w:rsidR="003C3BDB" w:rsidRDefault="003C3BDB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-Parcours</w:t>
      </w:r>
    </w:p>
    <w:p w:rsidR="003C3BDB" w:rsidRDefault="003C3BDB" w:rsidP="003C3BDB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Fonction utilisée :</w:t>
      </w:r>
    </w:p>
    <w:p w:rsidR="003C3BDB" w:rsidRDefault="003C3BDB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</w:t>
      </w:r>
      <w:proofErr w:type="spellStart"/>
      <w:r>
        <w:rPr>
          <w:rFonts w:asciiTheme="majorHAnsi" w:hAnsiTheme="majorHAnsi"/>
          <w:sz w:val="18"/>
          <w:szCs w:val="18"/>
        </w:rPr>
        <w:t>Sauvegarder.Sauvegardes</w:t>
      </w:r>
      <w:proofErr w:type="spellEnd"/>
    </w:p>
    <w:p w:rsidR="003C3BDB" w:rsidRDefault="003C3BDB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Impacts : ressource appareil</w:t>
      </w:r>
    </w:p>
    <w:p w:rsidR="003C3BDB" w:rsidRDefault="003C3BDB" w:rsidP="003C3BDB">
      <w:pPr>
        <w:pStyle w:val="Paragraphedeliste"/>
        <w:ind w:left="1065"/>
        <w:jc w:val="center"/>
      </w:pPr>
      <w:r>
        <w:object w:dxaOrig="8588" w:dyaOrig="8588">
          <v:shape id="_x0000_i1029" type="#_x0000_t75" style="width:326.8pt;height:326.8pt" o:ole="">
            <v:imagedata r:id="rId14" o:title=""/>
          </v:shape>
          <o:OLEObject Type="Embed" ProgID="Visio.Drawing.11" ShapeID="_x0000_i1029" DrawAspect="Content" ObjectID="_1420465701" r:id="rId15"/>
        </w:object>
      </w:r>
    </w:p>
    <w:p w:rsidR="003C3BDB" w:rsidRDefault="003C3BDB" w:rsidP="003C3BDB">
      <w:pPr>
        <w:pStyle w:val="Paragraphedeliste"/>
        <w:ind w:left="1065"/>
        <w:jc w:val="center"/>
      </w:pPr>
    </w:p>
    <w:p w:rsidR="003C3BDB" w:rsidRDefault="003C3BDB" w:rsidP="003C3BDB">
      <w:pPr>
        <w:jc w:val="center"/>
      </w:pPr>
      <w:r>
        <w:object w:dxaOrig="10856" w:dyaOrig="2387">
          <v:shape id="_x0000_i1030" type="#_x0000_t75" style="width:453.3pt;height:99.55pt" o:ole="">
            <v:imagedata r:id="rId16" o:title=""/>
          </v:shape>
          <o:OLEObject Type="Embed" ProgID="Visio.Drawing.11" ShapeID="_x0000_i1030" DrawAspect="Content" ObjectID="_1420465702" r:id="rId17"/>
        </w:object>
      </w:r>
    </w:p>
    <w:p w:rsidR="003C3BDB" w:rsidRDefault="003C3BDB" w:rsidP="003C3BDB">
      <w:pPr>
        <w:jc w:val="center"/>
      </w:pPr>
    </w:p>
    <w:p w:rsidR="003C3BDB" w:rsidRDefault="003C3BDB" w:rsidP="003C3BD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704590" cy="5218430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521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DB" w:rsidRDefault="00AD68AF" w:rsidP="00AD68AF">
      <w:pPr>
        <w:pStyle w:val="Paragraphedeliste"/>
        <w:numPr>
          <w:ilvl w:val="0"/>
          <w:numId w:val="2"/>
        </w:numPr>
        <w:rPr>
          <w:rFonts w:asciiTheme="majorHAnsi" w:hAnsiTheme="majorHAnsi"/>
          <w:sz w:val="18"/>
          <w:szCs w:val="18"/>
          <w:u w:val="single"/>
        </w:rPr>
      </w:pPr>
      <w:r>
        <w:rPr>
          <w:rFonts w:asciiTheme="majorHAnsi" w:hAnsiTheme="majorHAnsi"/>
          <w:sz w:val="18"/>
          <w:szCs w:val="18"/>
          <w:u w:val="single"/>
        </w:rPr>
        <w:t>Visualisation des parcours</w:t>
      </w:r>
    </w:p>
    <w:p w:rsidR="003C3BDB" w:rsidRDefault="003C3BDB" w:rsidP="003C3BDB">
      <w:pPr>
        <w:pStyle w:val="Paragraphedeliste"/>
        <w:ind w:left="1065"/>
        <w:rPr>
          <w:rFonts w:asciiTheme="majorHAnsi" w:hAnsiTheme="majorHAnsi"/>
          <w:sz w:val="18"/>
          <w:szCs w:val="18"/>
          <w:u w:val="single"/>
        </w:rPr>
      </w:pPr>
    </w:p>
    <w:p w:rsidR="003C3BDB" w:rsidRDefault="003C3BDB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Cette fonctionnalité perm</w:t>
      </w:r>
      <w:r w:rsidR="00AD68AF">
        <w:rPr>
          <w:rFonts w:asciiTheme="majorHAnsi" w:hAnsiTheme="majorHAnsi"/>
          <w:sz w:val="18"/>
          <w:szCs w:val="18"/>
        </w:rPr>
        <w:t xml:space="preserve">et </w:t>
      </w:r>
      <w:r>
        <w:rPr>
          <w:rFonts w:asciiTheme="majorHAnsi" w:hAnsiTheme="majorHAnsi"/>
          <w:sz w:val="18"/>
          <w:szCs w:val="18"/>
        </w:rPr>
        <w:t>de visualiser un circuit avec un temps de référence et la distance.</w:t>
      </w:r>
    </w:p>
    <w:p w:rsidR="003C3BDB" w:rsidRDefault="003C3BDB" w:rsidP="003C3BDB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Objets utilisé :</w:t>
      </w:r>
    </w:p>
    <w:p w:rsidR="003C3BDB" w:rsidRDefault="00AD68AF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-Parcours</w:t>
      </w:r>
    </w:p>
    <w:p w:rsidR="003C3BDB" w:rsidRDefault="003C3BDB" w:rsidP="003C3BDB">
      <w:pPr>
        <w:spacing w:after="0"/>
        <w:ind w:left="7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Fonction utilisée :</w:t>
      </w:r>
    </w:p>
    <w:p w:rsidR="003C3BDB" w:rsidRDefault="003C3BDB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-</w:t>
      </w:r>
      <w:proofErr w:type="spellStart"/>
      <w:r>
        <w:rPr>
          <w:rFonts w:asciiTheme="majorHAnsi" w:hAnsiTheme="majorHAnsi"/>
          <w:sz w:val="18"/>
          <w:szCs w:val="18"/>
        </w:rPr>
        <w:t>charger.Sauvegardes</w:t>
      </w:r>
      <w:proofErr w:type="spellEnd"/>
    </w:p>
    <w:p w:rsidR="003C3BDB" w:rsidRDefault="003C3BDB" w:rsidP="003C3BDB">
      <w:pPr>
        <w:ind w:left="70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Impacts : ressource appareil</w:t>
      </w:r>
    </w:p>
    <w:p w:rsidR="003C3BDB" w:rsidRDefault="00AD68AF" w:rsidP="003C3BDB">
      <w:pPr>
        <w:jc w:val="center"/>
      </w:pPr>
      <w:r>
        <w:object w:dxaOrig="8588" w:dyaOrig="8588">
          <v:shape id="_x0000_i1031" type="#_x0000_t75" style="width:317.45pt;height:317.45pt" o:ole="">
            <v:imagedata r:id="rId19" o:title=""/>
          </v:shape>
          <o:OLEObject Type="Embed" ProgID="Visio.Drawing.11" ShapeID="_x0000_i1031" DrawAspect="Content" ObjectID="_1420465703" r:id="rId20"/>
        </w:object>
      </w:r>
    </w:p>
    <w:p w:rsidR="00AD68AF" w:rsidRDefault="00AD68AF" w:rsidP="003C3BDB">
      <w:pPr>
        <w:jc w:val="center"/>
      </w:pPr>
      <w:r>
        <w:object w:dxaOrig="10856" w:dyaOrig="2387">
          <v:shape id="_x0000_i1032" type="#_x0000_t75" style="width:453.3pt;height:99.55pt" o:ole="">
            <v:imagedata r:id="rId16" o:title=""/>
          </v:shape>
          <o:OLEObject Type="Embed" ProgID="Visio.Drawing.11" ShapeID="_x0000_i1032" DrawAspect="Content" ObjectID="_1420465704" r:id="rId21"/>
        </w:object>
      </w:r>
    </w:p>
    <w:p w:rsidR="003C3BDB" w:rsidRPr="003C3BDB" w:rsidRDefault="00AD68AF" w:rsidP="003C3BDB">
      <w:pPr>
        <w:jc w:val="center"/>
        <w:rPr>
          <w:rFonts w:asciiTheme="majorHAnsi" w:hAnsiTheme="majorHAnsi"/>
          <w:sz w:val="18"/>
          <w:szCs w:val="18"/>
        </w:rPr>
      </w:pPr>
      <w:r w:rsidRPr="00AD68AF">
        <w:rPr>
          <w:rFonts w:asciiTheme="majorHAnsi" w:hAnsiTheme="majorHAnsi"/>
          <w:sz w:val="18"/>
          <w:szCs w:val="18"/>
        </w:rPr>
        <w:lastRenderedPageBreak/>
        <w:drawing>
          <wp:inline distT="0" distB="0" distL="0" distR="0">
            <wp:extent cx="3980456" cy="5616836"/>
            <wp:effectExtent l="19050" t="0" r="994" b="0"/>
            <wp:docPr id="2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86" cy="561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BDB" w:rsidRPr="003C3BDB" w:rsidSect="00AD7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1221"/>
    <w:multiLevelType w:val="hybridMultilevel"/>
    <w:tmpl w:val="8E1AFDF8"/>
    <w:lvl w:ilvl="0" w:tplc="6A746E6C">
      <w:start w:val="1"/>
      <w:numFmt w:val="lowerLetter"/>
      <w:lvlText w:val="%1."/>
      <w:lvlJc w:val="left"/>
      <w:pPr>
        <w:ind w:left="1065" w:hanging="360"/>
      </w:pPr>
      <w:rPr>
        <w:rFonts w:cs="Courier New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87E3365"/>
    <w:multiLevelType w:val="hybridMultilevel"/>
    <w:tmpl w:val="8E1AFDF8"/>
    <w:lvl w:ilvl="0" w:tplc="6A746E6C">
      <w:start w:val="1"/>
      <w:numFmt w:val="lowerLetter"/>
      <w:lvlText w:val="%1."/>
      <w:lvlJc w:val="left"/>
      <w:pPr>
        <w:ind w:left="1065" w:hanging="360"/>
      </w:pPr>
      <w:rPr>
        <w:rFonts w:cs="Courier New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9F916EC"/>
    <w:multiLevelType w:val="hybridMultilevel"/>
    <w:tmpl w:val="8E1AFDF8"/>
    <w:lvl w:ilvl="0" w:tplc="6A746E6C">
      <w:start w:val="1"/>
      <w:numFmt w:val="lowerLetter"/>
      <w:lvlText w:val="%1."/>
      <w:lvlJc w:val="left"/>
      <w:pPr>
        <w:ind w:left="1065" w:hanging="360"/>
      </w:pPr>
      <w:rPr>
        <w:rFonts w:cs="Courier New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035C"/>
    <w:rsid w:val="0001066D"/>
    <w:rsid w:val="003C3BDB"/>
    <w:rsid w:val="005A3C71"/>
    <w:rsid w:val="00AD68AF"/>
    <w:rsid w:val="00AD7FD7"/>
    <w:rsid w:val="00B62C3D"/>
    <w:rsid w:val="00C3035C"/>
    <w:rsid w:val="00CF59ED"/>
    <w:rsid w:val="00D73EBF"/>
    <w:rsid w:val="00E0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03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0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NarOneR</cp:lastModifiedBy>
  <cp:revision>2</cp:revision>
  <dcterms:created xsi:type="dcterms:W3CDTF">2013-01-23T13:31:00Z</dcterms:created>
  <dcterms:modified xsi:type="dcterms:W3CDTF">2013-01-23T16:01:00Z</dcterms:modified>
</cp:coreProperties>
</file>