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tc>
              <w:tcPr>
                <w:tcW w:w="0" w:type="auto"/>
              </w:tcPr>
              <w:p w:rsidR="00CF7A74" w:rsidRDefault="006A06C9" w:rsidP="00CF7A74">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CF7A74">
                  <w:rPr>
                    <w:sz w:val="40"/>
                    <w:szCs w:val="40"/>
                  </w:rPr>
                  <w:t>6</w:t>
                </w:r>
                <w:r w:rsidR="00CF7A74">
                  <w:rPr>
                    <w:sz w:val="40"/>
                    <w:szCs w:val="40"/>
                  </w:rPr>
                  <w:br/>
                </w:r>
              </w:p>
              <w:p w:rsidR="00DD5BBF" w:rsidRDefault="00CF7A74" w:rsidP="00CF7A74">
                <w:pPr>
                  <w:pStyle w:val="NoSpacing"/>
                  <w:rPr>
                    <w:sz w:val="40"/>
                    <w:szCs w:val="40"/>
                  </w:rPr>
                </w:pPr>
                <w:r>
                  <w:rPr>
                    <w:sz w:val="40"/>
                    <w:szCs w:val="40"/>
                  </w:rPr>
                  <w:t>*** DRAFT ***</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6A06C9">
                  <w:rPr>
                    <w:noProof/>
                    <w:sz w:val="28"/>
                    <w:szCs w:val="28"/>
                  </w:rPr>
                  <w:t>April 18, 2014</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6A06C9"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599129" w:history="1">
            <w:r w:rsidR="006A06C9" w:rsidRPr="000E521B">
              <w:rPr>
                <w:rStyle w:val="Hyperlink"/>
                <w:noProof/>
              </w:rPr>
              <w:t>Overview</w:t>
            </w:r>
            <w:r w:rsidR="006A06C9">
              <w:rPr>
                <w:noProof/>
                <w:webHidden/>
              </w:rPr>
              <w:tab/>
            </w:r>
            <w:r w:rsidR="006A06C9">
              <w:rPr>
                <w:noProof/>
                <w:webHidden/>
              </w:rPr>
              <w:fldChar w:fldCharType="begin"/>
            </w:r>
            <w:r w:rsidR="006A06C9">
              <w:rPr>
                <w:noProof/>
                <w:webHidden/>
              </w:rPr>
              <w:instrText xml:space="preserve"> PAGEREF _Toc385599129 \h </w:instrText>
            </w:r>
            <w:r w:rsidR="006A06C9">
              <w:rPr>
                <w:noProof/>
                <w:webHidden/>
              </w:rPr>
            </w:r>
            <w:r w:rsidR="006A06C9">
              <w:rPr>
                <w:noProof/>
                <w:webHidden/>
              </w:rPr>
              <w:fldChar w:fldCharType="separate"/>
            </w:r>
            <w:r w:rsidR="006A06C9">
              <w:rPr>
                <w:noProof/>
                <w:webHidden/>
              </w:rPr>
              <w:t>2</w:t>
            </w:r>
            <w:r w:rsidR="006A06C9">
              <w:rPr>
                <w:noProof/>
                <w:webHidden/>
              </w:rPr>
              <w:fldChar w:fldCharType="end"/>
            </w:r>
          </w:hyperlink>
        </w:p>
        <w:p w:rsidR="006A06C9" w:rsidRDefault="006A06C9">
          <w:pPr>
            <w:pStyle w:val="TOC1"/>
            <w:tabs>
              <w:tab w:val="right" w:leader="dot" w:pos="9350"/>
            </w:tabs>
            <w:rPr>
              <w:rFonts w:eastAsiaTheme="minorEastAsia"/>
              <w:noProof/>
            </w:rPr>
          </w:pPr>
          <w:hyperlink w:anchor="_Toc385599130" w:history="1">
            <w:r w:rsidRPr="000E521B">
              <w:rPr>
                <w:rStyle w:val="Hyperlink"/>
                <w:noProof/>
              </w:rPr>
              <w:t>Background</w:t>
            </w:r>
            <w:r>
              <w:rPr>
                <w:noProof/>
                <w:webHidden/>
              </w:rPr>
              <w:tab/>
            </w:r>
            <w:r>
              <w:rPr>
                <w:noProof/>
                <w:webHidden/>
              </w:rPr>
              <w:fldChar w:fldCharType="begin"/>
            </w:r>
            <w:r>
              <w:rPr>
                <w:noProof/>
                <w:webHidden/>
              </w:rPr>
              <w:instrText xml:space="preserve"> PAGEREF _Toc385599130 \h </w:instrText>
            </w:r>
            <w:r>
              <w:rPr>
                <w:noProof/>
                <w:webHidden/>
              </w:rPr>
            </w:r>
            <w:r>
              <w:rPr>
                <w:noProof/>
                <w:webHidden/>
              </w:rPr>
              <w:fldChar w:fldCharType="separate"/>
            </w:r>
            <w:r>
              <w:rPr>
                <w:noProof/>
                <w:webHidden/>
              </w:rPr>
              <w:t>2</w:t>
            </w:r>
            <w:r>
              <w:rPr>
                <w:noProof/>
                <w:webHidden/>
              </w:rPr>
              <w:fldChar w:fldCharType="end"/>
            </w:r>
          </w:hyperlink>
        </w:p>
        <w:p w:rsidR="006A06C9" w:rsidRDefault="006A06C9">
          <w:pPr>
            <w:pStyle w:val="TOC1"/>
            <w:tabs>
              <w:tab w:val="right" w:leader="dot" w:pos="9350"/>
            </w:tabs>
            <w:rPr>
              <w:rFonts w:eastAsiaTheme="minorEastAsia"/>
              <w:noProof/>
            </w:rPr>
          </w:pPr>
          <w:hyperlink w:anchor="_Toc385599131" w:history="1">
            <w:r w:rsidRPr="000E521B">
              <w:rPr>
                <w:rStyle w:val="Hyperlink"/>
                <w:noProof/>
              </w:rPr>
              <w:t>General Design Strategy</w:t>
            </w:r>
            <w:r>
              <w:rPr>
                <w:noProof/>
                <w:webHidden/>
              </w:rPr>
              <w:tab/>
            </w:r>
            <w:r>
              <w:rPr>
                <w:noProof/>
                <w:webHidden/>
              </w:rPr>
              <w:fldChar w:fldCharType="begin"/>
            </w:r>
            <w:r>
              <w:rPr>
                <w:noProof/>
                <w:webHidden/>
              </w:rPr>
              <w:instrText xml:space="preserve"> PAGEREF _Toc385599131 \h </w:instrText>
            </w:r>
            <w:r>
              <w:rPr>
                <w:noProof/>
                <w:webHidden/>
              </w:rPr>
            </w:r>
            <w:r>
              <w:rPr>
                <w:noProof/>
                <w:webHidden/>
              </w:rPr>
              <w:fldChar w:fldCharType="separate"/>
            </w:r>
            <w:r>
              <w:rPr>
                <w:noProof/>
                <w:webHidden/>
              </w:rPr>
              <w:t>3</w:t>
            </w:r>
            <w:r>
              <w:rPr>
                <w:noProof/>
                <w:webHidden/>
              </w:rPr>
              <w:fldChar w:fldCharType="end"/>
            </w:r>
          </w:hyperlink>
        </w:p>
        <w:p w:rsidR="006A06C9" w:rsidRDefault="006A06C9">
          <w:pPr>
            <w:pStyle w:val="TOC1"/>
            <w:tabs>
              <w:tab w:val="right" w:leader="dot" w:pos="9350"/>
            </w:tabs>
            <w:rPr>
              <w:rFonts w:eastAsiaTheme="minorEastAsia"/>
              <w:noProof/>
            </w:rPr>
          </w:pPr>
          <w:hyperlink w:anchor="_Toc385599132" w:history="1">
            <w:r w:rsidRPr="000E521B">
              <w:rPr>
                <w:rStyle w:val="Hyperlink"/>
                <w:noProof/>
              </w:rPr>
              <w:t>Runtime Memory Layout</w:t>
            </w:r>
            <w:r>
              <w:rPr>
                <w:noProof/>
                <w:webHidden/>
              </w:rPr>
              <w:tab/>
            </w:r>
            <w:r>
              <w:rPr>
                <w:noProof/>
                <w:webHidden/>
              </w:rPr>
              <w:fldChar w:fldCharType="begin"/>
            </w:r>
            <w:r>
              <w:rPr>
                <w:noProof/>
                <w:webHidden/>
              </w:rPr>
              <w:instrText xml:space="preserve"> PAGEREF _Toc385599132 \h </w:instrText>
            </w:r>
            <w:r>
              <w:rPr>
                <w:noProof/>
                <w:webHidden/>
              </w:rPr>
            </w:r>
            <w:r>
              <w:rPr>
                <w:noProof/>
                <w:webHidden/>
              </w:rPr>
              <w:fldChar w:fldCharType="separate"/>
            </w:r>
            <w:r>
              <w:rPr>
                <w:noProof/>
                <w:webHidden/>
              </w:rPr>
              <w:t>4</w:t>
            </w:r>
            <w:r>
              <w:rPr>
                <w:noProof/>
                <w:webHidden/>
              </w:rPr>
              <w:fldChar w:fldCharType="end"/>
            </w:r>
          </w:hyperlink>
        </w:p>
        <w:p w:rsidR="006A06C9" w:rsidRDefault="006A06C9">
          <w:pPr>
            <w:pStyle w:val="TOC1"/>
            <w:tabs>
              <w:tab w:val="right" w:leader="dot" w:pos="9350"/>
            </w:tabs>
            <w:rPr>
              <w:rFonts w:eastAsiaTheme="minorEastAsia"/>
              <w:noProof/>
            </w:rPr>
          </w:pPr>
          <w:hyperlink w:anchor="_Toc385599133" w:history="1">
            <w:r w:rsidRPr="000E521B">
              <w:rPr>
                <w:rStyle w:val="Hyperlink"/>
                <w:noProof/>
              </w:rPr>
              <w:t>System Boot Process</w:t>
            </w:r>
            <w:r>
              <w:rPr>
                <w:noProof/>
                <w:webHidden/>
              </w:rPr>
              <w:tab/>
            </w:r>
            <w:r>
              <w:rPr>
                <w:noProof/>
                <w:webHidden/>
              </w:rPr>
              <w:fldChar w:fldCharType="begin"/>
            </w:r>
            <w:r>
              <w:rPr>
                <w:noProof/>
                <w:webHidden/>
              </w:rPr>
              <w:instrText xml:space="preserve"> PAGEREF _Toc385599133 \h </w:instrText>
            </w:r>
            <w:r>
              <w:rPr>
                <w:noProof/>
                <w:webHidden/>
              </w:rPr>
            </w:r>
            <w:r>
              <w:rPr>
                <w:noProof/>
                <w:webHidden/>
              </w:rPr>
              <w:fldChar w:fldCharType="separate"/>
            </w:r>
            <w:r>
              <w:rPr>
                <w:noProof/>
                <w:webHidden/>
              </w:rPr>
              <w:t>4</w:t>
            </w:r>
            <w:r>
              <w:rPr>
                <w:noProof/>
                <w:webHidden/>
              </w:rPr>
              <w:fldChar w:fldCharType="end"/>
            </w:r>
          </w:hyperlink>
        </w:p>
        <w:p w:rsidR="006A06C9" w:rsidRDefault="006A06C9">
          <w:pPr>
            <w:pStyle w:val="TOC2"/>
            <w:tabs>
              <w:tab w:val="right" w:leader="dot" w:pos="9350"/>
            </w:tabs>
            <w:rPr>
              <w:rFonts w:eastAsiaTheme="minorEastAsia"/>
              <w:noProof/>
            </w:rPr>
          </w:pPr>
          <w:hyperlink w:anchor="_Toc385599134" w:history="1">
            <w:r w:rsidRPr="000E521B">
              <w:rPr>
                <w:rStyle w:val="Hyperlink"/>
                <w:noProof/>
              </w:rPr>
              <w:t>A more detailed explanation of these two boot processes is presented below.  You can refer to the section of this document called Core Functions</w:t>
            </w:r>
            <w:r>
              <w:rPr>
                <w:noProof/>
                <w:webHidden/>
              </w:rPr>
              <w:tab/>
            </w:r>
            <w:r>
              <w:rPr>
                <w:noProof/>
                <w:webHidden/>
              </w:rPr>
              <w:fldChar w:fldCharType="begin"/>
            </w:r>
            <w:r>
              <w:rPr>
                <w:noProof/>
                <w:webHidden/>
              </w:rPr>
              <w:instrText xml:space="preserve"> PAGEREF _Toc385599134 \h </w:instrText>
            </w:r>
            <w:r>
              <w:rPr>
                <w:noProof/>
                <w:webHidden/>
              </w:rPr>
            </w:r>
            <w:r>
              <w:rPr>
                <w:noProof/>
                <w:webHidden/>
              </w:rPr>
              <w:fldChar w:fldCharType="separate"/>
            </w:r>
            <w:r>
              <w:rPr>
                <w:noProof/>
                <w:webHidden/>
              </w:rPr>
              <w:t>5</w:t>
            </w:r>
            <w:r>
              <w:rPr>
                <w:noProof/>
                <w:webHidden/>
              </w:rPr>
              <w:fldChar w:fldCharType="end"/>
            </w:r>
          </w:hyperlink>
        </w:p>
        <w:p w:rsidR="006A06C9" w:rsidRDefault="006A06C9">
          <w:pPr>
            <w:pStyle w:val="TOC2"/>
            <w:tabs>
              <w:tab w:val="right" w:leader="dot" w:pos="9350"/>
            </w:tabs>
            <w:rPr>
              <w:rFonts w:eastAsiaTheme="minorEastAsia"/>
              <w:noProof/>
            </w:rPr>
          </w:pPr>
          <w:hyperlink w:anchor="_Toc385599135" w:history="1">
            <w:r w:rsidRPr="000E521B">
              <w:rPr>
                <w:rStyle w:val="Hyperlink"/>
                <w:noProof/>
              </w:rPr>
              <w:t>Core Function Summary</w:t>
            </w:r>
            <w:r>
              <w:rPr>
                <w:noProof/>
                <w:webHidden/>
              </w:rPr>
              <w:tab/>
            </w:r>
            <w:r>
              <w:rPr>
                <w:noProof/>
                <w:webHidden/>
              </w:rPr>
              <w:fldChar w:fldCharType="begin"/>
            </w:r>
            <w:r>
              <w:rPr>
                <w:noProof/>
                <w:webHidden/>
              </w:rPr>
              <w:instrText xml:space="preserve"> PAGEREF _Toc385599135 \h </w:instrText>
            </w:r>
            <w:r>
              <w:rPr>
                <w:noProof/>
                <w:webHidden/>
              </w:rPr>
            </w:r>
            <w:r>
              <w:rPr>
                <w:noProof/>
                <w:webHidden/>
              </w:rPr>
              <w:fldChar w:fldCharType="separate"/>
            </w:r>
            <w:r>
              <w:rPr>
                <w:noProof/>
                <w:webHidden/>
              </w:rPr>
              <w:t>5</w:t>
            </w:r>
            <w:r>
              <w:rPr>
                <w:noProof/>
                <w:webHidden/>
              </w:rPr>
              <w:fldChar w:fldCharType="end"/>
            </w:r>
          </w:hyperlink>
        </w:p>
        <w:p w:rsidR="006A06C9" w:rsidRDefault="006A06C9">
          <w:pPr>
            <w:pStyle w:val="TOC2"/>
            <w:tabs>
              <w:tab w:val="right" w:leader="dot" w:pos="9350"/>
            </w:tabs>
            <w:rPr>
              <w:rFonts w:eastAsiaTheme="minorEastAsia"/>
              <w:noProof/>
            </w:rPr>
          </w:pPr>
          <w:hyperlink w:anchor="_Toc385599136" w:history="1">
            <w:r w:rsidRPr="000E521B">
              <w:rPr>
                <w:rStyle w:val="Hyperlink"/>
                <w:noProof/>
              </w:rPr>
              <w:t>Core Function Reference</w:t>
            </w:r>
            <w:r>
              <w:rPr>
                <w:noProof/>
                <w:webHidden/>
              </w:rPr>
              <w:tab/>
            </w:r>
            <w:r>
              <w:rPr>
                <w:noProof/>
                <w:webHidden/>
              </w:rPr>
              <w:fldChar w:fldCharType="begin"/>
            </w:r>
            <w:r>
              <w:rPr>
                <w:noProof/>
                <w:webHidden/>
              </w:rPr>
              <w:instrText xml:space="preserve"> PAGEREF _Toc385599136 \h </w:instrText>
            </w:r>
            <w:r>
              <w:rPr>
                <w:noProof/>
                <w:webHidden/>
              </w:rPr>
            </w:r>
            <w:r>
              <w:rPr>
                <w:noProof/>
                <w:webHidden/>
              </w:rPr>
              <w:fldChar w:fldCharType="separate"/>
            </w:r>
            <w:r>
              <w:rPr>
                <w:noProof/>
                <w:webHidden/>
              </w:rPr>
              <w:t>6</w:t>
            </w:r>
            <w:r>
              <w:rPr>
                <w:noProof/>
                <w:webHidden/>
              </w:rPr>
              <w:fldChar w:fldCharType="end"/>
            </w:r>
          </w:hyperlink>
        </w:p>
        <w:p w:rsidR="006A06C9" w:rsidRDefault="006A06C9">
          <w:pPr>
            <w:pStyle w:val="TOC2"/>
            <w:tabs>
              <w:tab w:val="right" w:leader="dot" w:pos="9350"/>
            </w:tabs>
            <w:rPr>
              <w:rFonts w:eastAsiaTheme="minorEastAsia"/>
              <w:noProof/>
            </w:rPr>
          </w:pPr>
          <w:hyperlink w:anchor="_Toc385599137" w:history="1">
            <w:r w:rsidRPr="000E521B">
              <w:rPr>
                <w:rStyle w:val="Hyperlink"/>
                <w:noProof/>
              </w:rPr>
              <w:t>ROM Boot</w:t>
            </w:r>
            <w:r>
              <w:rPr>
                <w:noProof/>
                <w:webHidden/>
              </w:rPr>
              <w:tab/>
            </w:r>
            <w:r>
              <w:rPr>
                <w:noProof/>
                <w:webHidden/>
              </w:rPr>
              <w:fldChar w:fldCharType="begin"/>
            </w:r>
            <w:r>
              <w:rPr>
                <w:noProof/>
                <w:webHidden/>
              </w:rPr>
              <w:instrText xml:space="preserve"> PAGEREF _Toc385599137 \h </w:instrText>
            </w:r>
            <w:r>
              <w:rPr>
                <w:noProof/>
                <w:webHidden/>
              </w:rPr>
            </w:r>
            <w:r>
              <w:rPr>
                <w:noProof/>
                <w:webHidden/>
              </w:rPr>
              <w:fldChar w:fldCharType="separate"/>
            </w:r>
            <w:r>
              <w:rPr>
                <w:noProof/>
                <w:webHidden/>
              </w:rPr>
              <w:t>7</w:t>
            </w:r>
            <w:r>
              <w:rPr>
                <w:noProof/>
                <w:webHidden/>
              </w:rPr>
              <w:fldChar w:fldCharType="end"/>
            </w:r>
          </w:hyperlink>
        </w:p>
        <w:p w:rsidR="006A06C9" w:rsidRDefault="006A06C9">
          <w:pPr>
            <w:pStyle w:val="TOC2"/>
            <w:tabs>
              <w:tab w:val="right" w:leader="dot" w:pos="9350"/>
            </w:tabs>
            <w:rPr>
              <w:rFonts w:eastAsiaTheme="minorEastAsia"/>
              <w:noProof/>
            </w:rPr>
          </w:pPr>
          <w:hyperlink w:anchor="_Toc385599138" w:history="1">
            <w:r w:rsidRPr="000E521B">
              <w:rPr>
                <w:rStyle w:val="Hyperlink"/>
                <w:noProof/>
              </w:rPr>
              <w:t>Application Boot</w:t>
            </w:r>
            <w:r>
              <w:rPr>
                <w:noProof/>
                <w:webHidden/>
              </w:rPr>
              <w:tab/>
            </w:r>
            <w:r>
              <w:rPr>
                <w:noProof/>
                <w:webHidden/>
              </w:rPr>
              <w:fldChar w:fldCharType="begin"/>
            </w:r>
            <w:r>
              <w:rPr>
                <w:noProof/>
                <w:webHidden/>
              </w:rPr>
              <w:instrText xml:space="preserve"> PAGEREF _Toc385599138 \h </w:instrText>
            </w:r>
            <w:r>
              <w:rPr>
                <w:noProof/>
                <w:webHidden/>
              </w:rPr>
            </w:r>
            <w:r>
              <w:rPr>
                <w:noProof/>
                <w:webHidden/>
              </w:rPr>
              <w:fldChar w:fldCharType="separate"/>
            </w:r>
            <w:r>
              <w:rPr>
                <w:noProof/>
                <w:webHidden/>
              </w:rPr>
              <w:t>8</w:t>
            </w:r>
            <w:r>
              <w:rPr>
                <w:noProof/>
                <w:webHidden/>
              </w:rPr>
              <w:fldChar w:fldCharType="end"/>
            </w:r>
          </w:hyperlink>
        </w:p>
        <w:p w:rsidR="006A06C9" w:rsidRDefault="006A06C9">
          <w:pPr>
            <w:pStyle w:val="TOC1"/>
            <w:tabs>
              <w:tab w:val="right" w:leader="dot" w:pos="9350"/>
            </w:tabs>
            <w:rPr>
              <w:rFonts w:eastAsiaTheme="minorEastAsia"/>
              <w:noProof/>
            </w:rPr>
          </w:pPr>
          <w:hyperlink w:anchor="_Toc385599139" w:history="1">
            <w:r w:rsidRPr="000E521B">
              <w:rPr>
                <w:rStyle w:val="Hyperlink"/>
                <w:noProof/>
              </w:rPr>
              <w:t>Notes</w:t>
            </w:r>
            <w:r>
              <w:rPr>
                <w:noProof/>
                <w:webHidden/>
              </w:rPr>
              <w:tab/>
            </w:r>
            <w:r>
              <w:rPr>
                <w:noProof/>
                <w:webHidden/>
              </w:rPr>
              <w:fldChar w:fldCharType="begin"/>
            </w:r>
            <w:r>
              <w:rPr>
                <w:noProof/>
                <w:webHidden/>
              </w:rPr>
              <w:instrText xml:space="preserve"> PAGEREF _Toc385599139 \h </w:instrText>
            </w:r>
            <w:r>
              <w:rPr>
                <w:noProof/>
                <w:webHidden/>
              </w:rPr>
            </w:r>
            <w:r>
              <w:rPr>
                <w:noProof/>
                <w:webHidden/>
              </w:rPr>
              <w:fldChar w:fldCharType="separate"/>
            </w:r>
            <w:r>
              <w:rPr>
                <w:noProof/>
                <w:webHidden/>
              </w:rPr>
              <w:t>8</w:t>
            </w:r>
            <w:r>
              <w:rPr>
                <w:noProof/>
                <w:webHidden/>
              </w:rPr>
              <w:fldChar w:fldCharType="end"/>
            </w:r>
          </w:hyperlink>
        </w:p>
        <w:p w:rsidR="006A06C9" w:rsidRDefault="006A06C9">
          <w:pPr>
            <w:pStyle w:val="TOC1"/>
            <w:tabs>
              <w:tab w:val="right" w:leader="dot" w:pos="9350"/>
            </w:tabs>
            <w:rPr>
              <w:rFonts w:eastAsiaTheme="minorEastAsia"/>
              <w:noProof/>
            </w:rPr>
          </w:pPr>
          <w:hyperlink w:anchor="_Toc385599140" w:history="1">
            <w:r w:rsidRPr="000E521B">
              <w:rPr>
                <w:rStyle w:val="Hyperlink"/>
                <w:noProof/>
              </w:rPr>
              <w:t>Driver Model</w:t>
            </w:r>
            <w:r>
              <w:rPr>
                <w:noProof/>
                <w:webHidden/>
              </w:rPr>
              <w:tab/>
            </w:r>
            <w:r>
              <w:rPr>
                <w:noProof/>
                <w:webHidden/>
              </w:rPr>
              <w:fldChar w:fldCharType="begin"/>
            </w:r>
            <w:r>
              <w:rPr>
                <w:noProof/>
                <w:webHidden/>
              </w:rPr>
              <w:instrText xml:space="preserve"> PAGEREF _Toc385599140 \h </w:instrText>
            </w:r>
            <w:r>
              <w:rPr>
                <w:noProof/>
                <w:webHidden/>
              </w:rPr>
            </w:r>
            <w:r>
              <w:rPr>
                <w:noProof/>
                <w:webHidden/>
              </w:rPr>
              <w:fldChar w:fldCharType="separate"/>
            </w:r>
            <w:r>
              <w:rPr>
                <w:noProof/>
                <w:webHidden/>
              </w:rPr>
              <w:t>9</w:t>
            </w:r>
            <w:r>
              <w:rPr>
                <w:noProof/>
                <w:webHidden/>
              </w:rPr>
              <w:fldChar w:fldCharType="end"/>
            </w:r>
          </w:hyperlink>
        </w:p>
        <w:p w:rsidR="006A06C9" w:rsidRDefault="006A06C9">
          <w:pPr>
            <w:pStyle w:val="TOC1"/>
            <w:tabs>
              <w:tab w:val="right" w:leader="dot" w:pos="9350"/>
            </w:tabs>
            <w:rPr>
              <w:rFonts w:eastAsiaTheme="minorEastAsia"/>
              <w:noProof/>
            </w:rPr>
          </w:pPr>
          <w:hyperlink w:anchor="_Toc385599141" w:history="1">
            <w:r w:rsidRPr="000E521B">
              <w:rPr>
                <w:rStyle w:val="Hyperlink"/>
                <w:noProof/>
              </w:rPr>
              <w:t>Character / Emulation / Video Services</w:t>
            </w:r>
            <w:r>
              <w:rPr>
                <w:noProof/>
                <w:webHidden/>
              </w:rPr>
              <w:tab/>
            </w:r>
            <w:r>
              <w:rPr>
                <w:noProof/>
                <w:webHidden/>
              </w:rPr>
              <w:fldChar w:fldCharType="begin"/>
            </w:r>
            <w:r>
              <w:rPr>
                <w:noProof/>
                <w:webHidden/>
              </w:rPr>
              <w:instrText xml:space="preserve"> PAGEREF _Toc385599141 \h </w:instrText>
            </w:r>
            <w:r>
              <w:rPr>
                <w:noProof/>
                <w:webHidden/>
              </w:rPr>
            </w:r>
            <w:r>
              <w:rPr>
                <w:noProof/>
                <w:webHidden/>
              </w:rPr>
              <w:fldChar w:fldCharType="separate"/>
            </w:r>
            <w:r>
              <w:rPr>
                <w:noProof/>
                <w:webHidden/>
              </w:rPr>
              <w:t>9</w:t>
            </w:r>
            <w:r>
              <w:rPr>
                <w:noProof/>
                <w:webHidden/>
              </w:rPr>
              <w:fldChar w:fldCharType="end"/>
            </w:r>
          </w:hyperlink>
        </w:p>
        <w:p w:rsidR="006A06C9" w:rsidRDefault="006A06C9">
          <w:pPr>
            <w:pStyle w:val="TOC1"/>
            <w:tabs>
              <w:tab w:val="right" w:leader="dot" w:pos="9350"/>
            </w:tabs>
            <w:rPr>
              <w:rFonts w:eastAsiaTheme="minorEastAsia"/>
              <w:noProof/>
            </w:rPr>
          </w:pPr>
          <w:hyperlink w:anchor="_Toc385599142" w:history="1">
            <w:r w:rsidRPr="000E521B">
              <w:rPr>
                <w:rStyle w:val="Hyperlink"/>
                <w:noProof/>
              </w:rPr>
              <w:t>HBIOS Reference</w:t>
            </w:r>
            <w:r>
              <w:rPr>
                <w:noProof/>
                <w:webHidden/>
              </w:rPr>
              <w:tab/>
            </w:r>
            <w:r>
              <w:rPr>
                <w:noProof/>
                <w:webHidden/>
              </w:rPr>
              <w:fldChar w:fldCharType="begin"/>
            </w:r>
            <w:r>
              <w:rPr>
                <w:noProof/>
                <w:webHidden/>
              </w:rPr>
              <w:instrText xml:space="preserve"> PAGEREF _Toc385599142 \h </w:instrText>
            </w:r>
            <w:r>
              <w:rPr>
                <w:noProof/>
                <w:webHidden/>
              </w:rPr>
            </w:r>
            <w:r>
              <w:rPr>
                <w:noProof/>
                <w:webHidden/>
              </w:rPr>
              <w:fldChar w:fldCharType="separate"/>
            </w:r>
            <w:r>
              <w:rPr>
                <w:noProof/>
                <w:webHidden/>
              </w:rPr>
              <w:t>11</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3" w:history="1">
            <w:r w:rsidRPr="000E521B">
              <w:rPr>
                <w:rStyle w:val="Hyperlink"/>
                <w:noProof/>
              </w:rPr>
              <w:t>Invocation</w:t>
            </w:r>
            <w:r>
              <w:rPr>
                <w:noProof/>
                <w:webHidden/>
              </w:rPr>
              <w:tab/>
            </w:r>
            <w:r>
              <w:rPr>
                <w:noProof/>
                <w:webHidden/>
              </w:rPr>
              <w:fldChar w:fldCharType="begin"/>
            </w:r>
            <w:r>
              <w:rPr>
                <w:noProof/>
                <w:webHidden/>
              </w:rPr>
              <w:instrText xml:space="preserve"> PAGEREF _Toc385599143 \h </w:instrText>
            </w:r>
            <w:r>
              <w:rPr>
                <w:noProof/>
                <w:webHidden/>
              </w:rPr>
            </w:r>
            <w:r>
              <w:rPr>
                <w:noProof/>
                <w:webHidden/>
              </w:rPr>
              <w:fldChar w:fldCharType="separate"/>
            </w:r>
            <w:r>
              <w:rPr>
                <w:noProof/>
                <w:webHidden/>
              </w:rPr>
              <w:t>11</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4" w:history="1">
            <w:r w:rsidRPr="000E521B">
              <w:rPr>
                <w:rStyle w:val="Hyperlink"/>
                <w:noProof/>
              </w:rPr>
              <w:t>Function Overview</w:t>
            </w:r>
            <w:r>
              <w:rPr>
                <w:noProof/>
                <w:webHidden/>
              </w:rPr>
              <w:tab/>
            </w:r>
            <w:r>
              <w:rPr>
                <w:noProof/>
                <w:webHidden/>
              </w:rPr>
              <w:fldChar w:fldCharType="begin"/>
            </w:r>
            <w:r>
              <w:rPr>
                <w:noProof/>
                <w:webHidden/>
              </w:rPr>
              <w:instrText xml:space="preserve"> PAGEREF _Toc385599144 \h </w:instrText>
            </w:r>
            <w:r>
              <w:rPr>
                <w:noProof/>
                <w:webHidden/>
              </w:rPr>
            </w:r>
            <w:r>
              <w:rPr>
                <w:noProof/>
                <w:webHidden/>
              </w:rPr>
              <w:fldChar w:fldCharType="separate"/>
            </w:r>
            <w:r>
              <w:rPr>
                <w:noProof/>
                <w:webHidden/>
              </w:rPr>
              <w:t>12</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5" w:history="1">
            <w:r w:rsidRPr="000E521B">
              <w:rPr>
                <w:rStyle w:val="Hyperlink"/>
                <w:noProof/>
              </w:rPr>
              <w:t>Character Input/Output (CIO)</w:t>
            </w:r>
            <w:r>
              <w:rPr>
                <w:noProof/>
                <w:webHidden/>
              </w:rPr>
              <w:tab/>
            </w:r>
            <w:r>
              <w:rPr>
                <w:noProof/>
                <w:webHidden/>
              </w:rPr>
              <w:fldChar w:fldCharType="begin"/>
            </w:r>
            <w:r>
              <w:rPr>
                <w:noProof/>
                <w:webHidden/>
              </w:rPr>
              <w:instrText xml:space="preserve"> PAGEREF _Toc385599145 \h </w:instrText>
            </w:r>
            <w:r>
              <w:rPr>
                <w:noProof/>
                <w:webHidden/>
              </w:rPr>
            </w:r>
            <w:r>
              <w:rPr>
                <w:noProof/>
                <w:webHidden/>
              </w:rPr>
              <w:fldChar w:fldCharType="separate"/>
            </w:r>
            <w:r>
              <w:rPr>
                <w:noProof/>
                <w:webHidden/>
              </w:rPr>
              <w:t>13</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6" w:history="1">
            <w:r w:rsidRPr="000E521B">
              <w:rPr>
                <w:rStyle w:val="Hyperlink"/>
                <w:noProof/>
              </w:rPr>
              <w:t>Disk Input/Output (DIO)</w:t>
            </w:r>
            <w:r>
              <w:rPr>
                <w:noProof/>
                <w:webHidden/>
              </w:rPr>
              <w:tab/>
            </w:r>
            <w:r>
              <w:rPr>
                <w:noProof/>
                <w:webHidden/>
              </w:rPr>
              <w:fldChar w:fldCharType="begin"/>
            </w:r>
            <w:r>
              <w:rPr>
                <w:noProof/>
                <w:webHidden/>
              </w:rPr>
              <w:instrText xml:space="preserve"> PAGEREF _Toc385599146 \h </w:instrText>
            </w:r>
            <w:r>
              <w:rPr>
                <w:noProof/>
                <w:webHidden/>
              </w:rPr>
            </w:r>
            <w:r>
              <w:rPr>
                <w:noProof/>
                <w:webHidden/>
              </w:rPr>
              <w:fldChar w:fldCharType="separate"/>
            </w:r>
            <w:r>
              <w:rPr>
                <w:noProof/>
                <w:webHidden/>
              </w:rPr>
              <w:t>15</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7" w:history="1">
            <w:r w:rsidRPr="000E521B">
              <w:rPr>
                <w:rStyle w:val="Hyperlink"/>
                <w:noProof/>
              </w:rPr>
              <w:t>Real Time Clock (RTC)</w:t>
            </w:r>
            <w:r>
              <w:rPr>
                <w:noProof/>
                <w:webHidden/>
              </w:rPr>
              <w:tab/>
            </w:r>
            <w:r>
              <w:rPr>
                <w:noProof/>
                <w:webHidden/>
              </w:rPr>
              <w:fldChar w:fldCharType="begin"/>
            </w:r>
            <w:r>
              <w:rPr>
                <w:noProof/>
                <w:webHidden/>
              </w:rPr>
              <w:instrText xml:space="preserve"> PAGEREF _Toc385599147 \h </w:instrText>
            </w:r>
            <w:r>
              <w:rPr>
                <w:noProof/>
                <w:webHidden/>
              </w:rPr>
            </w:r>
            <w:r>
              <w:rPr>
                <w:noProof/>
                <w:webHidden/>
              </w:rPr>
              <w:fldChar w:fldCharType="separate"/>
            </w:r>
            <w:r>
              <w:rPr>
                <w:noProof/>
                <w:webHidden/>
              </w:rPr>
              <w:t>18</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8" w:history="1">
            <w:r w:rsidRPr="000E521B">
              <w:rPr>
                <w:rStyle w:val="Hyperlink"/>
                <w:noProof/>
              </w:rPr>
              <w:t>Emulation (EMU)</w:t>
            </w:r>
            <w:r>
              <w:rPr>
                <w:noProof/>
                <w:webHidden/>
              </w:rPr>
              <w:tab/>
            </w:r>
            <w:r>
              <w:rPr>
                <w:noProof/>
                <w:webHidden/>
              </w:rPr>
              <w:fldChar w:fldCharType="begin"/>
            </w:r>
            <w:r>
              <w:rPr>
                <w:noProof/>
                <w:webHidden/>
              </w:rPr>
              <w:instrText xml:space="preserve"> PAGEREF _Toc385599148 \h </w:instrText>
            </w:r>
            <w:r>
              <w:rPr>
                <w:noProof/>
                <w:webHidden/>
              </w:rPr>
            </w:r>
            <w:r>
              <w:rPr>
                <w:noProof/>
                <w:webHidden/>
              </w:rPr>
              <w:fldChar w:fldCharType="separate"/>
            </w:r>
            <w:r>
              <w:rPr>
                <w:noProof/>
                <w:webHidden/>
              </w:rPr>
              <w:t>20</w:t>
            </w:r>
            <w:r>
              <w:rPr>
                <w:noProof/>
                <w:webHidden/>
              </w:rPr>
              <w:fldChar w:fldCharType="end"/>
            </w:r>
          </w:hyperlink>
        </w:p>
        <w:p w:rsidR="006A06C9" w:rsidRDefault="006A06C9">
          <w:pPr>
            <w:pStyle w:val="TOC2"/>
            <w:tabs>
              <w:tab w:val="right" w:leader="dot" w:pos="9350"/>
            </w:tabs>
            <w:rPr>
              <w:rFonts w:eastAsiaTheme="minorEastAsia"/>
              <w:noProof/>
            </w:rPr>
          </w:pPr>
          <w:hyperlink w:anchor="_Toc385599149" w:history="1">
            <w:r w:rsidRPr="000E521B">
              <w:rPr>
                <w:rStyle w:val="Hyperlink"/>
                <w:noProof/>
              </w:rPr>
              <w:t>Video Display Adapter (VDA)</w:t>
            </w:r>
            <w:r>
              <w:rPr>
                <w:noProof/>
                <w:webHidden/>
              </w:rPr>
              <w:tab/>
            </w:r>
            <w:r>
              <w:rPr>
                <w:noProof/>
                <w:webHidden/>
              </w:rPr>
              <w:fldChar w:fldCharType="begin"/>
            </w:r>
            <w:r>
              <w:rPr>
                <w:noProof/>
                <w:webHidden/>
              </w:rPr>
              <w:instrText xml:space="preserve"> PAGEREF _Toc385599149 \h </w:instrText>
            </w:r>
            <w:r>
              <w:rPr>
                <w:noProof/>
                <w:webHidden/>
              </w:rPr>
            </w:r>
            <w:r>
              <w:rPr>
                <w:noProof/>
                <w:webHidden/>
              </w:rPr>
              <w:fldChar w:fldCharType="separate"/>
            </w:r>
            <w:r>
              <w:rPr>
                <w:noProof/>
                <w:webHidden/>
              </w:rPr>
              <w:t>21</w:t>
            </w:r>
            <w:r>
              <w:rPr>
                <w:noProof/>
                <w:webHidden/>
              </w:rPr>
              <w:fldChar w:fldCharType="end"/>
            </w:r>
          </w:hyperlink>
        </w:p>
        <w:p w:rsidR="006A06C9" w:rsidRDefault="006A06C9">
          <w:pPr>
            <w:pStyle w:val="TOC2"/>
            <w:tabs>
              <w:tab w:val="right" w:leader="dot" w:pos="9350"/>
            </w:tabs>
            <w:rPr>
              <w:rFonts w:eastAsiaTheme="minorEastAsia"/>
              <w:noProof/>
            </w:rPr>
          </w:pPr>
          <w:hyperlink w:anchor="_Toc385599150" w:history="1">
            <w:r w:rsidRPr="000E521B">
              <w:rPr>
                <w:rStyle w:val="Hyperlink"/>
                <w:noProof/>
              </w:rPr>
              <w:t>System (SYS)</w:t>
            </w:r>
            <w:r>
              <w:rPr>
                <w:noProof/>
                <w:webHidden/>
              </w:rPr>
              <w:tab/>
            </w:r>
            <w:r>
              <w:rPr>
                <w:noProof/>
                <w:webHidden/>
              </w:rPr>
              <w:fldChar w:fldCharType="begin"/>
            </w:r>
            <w:r>
              <w:rPr>
                <w:noProof/>
                <w:webHidden/>
              </w:rPr>
              <w:instrText xml:space="preserve"> PAGEREF _Toc385599150 \h </w:instrText>
            </w:r>
            <w:r>
              <w:rPr>
                <w:noProof/>
                <w:webHidden/>
              </w:rPr>
            </w:r>
            <w:r>
              <w:rPr>
                <w:noProof/>
                <w:webHidden/>
              </w:rPr>
              <w:fldChar w:fldCharType="separate"/>
            </w:r>
            <w:r>
              <w:rPr>
                <w:noProof/>
                <w:webHidden/>
              </w:rPr>
              <w:t>29</w:t>
            </w:r>
            <w:r>
              <w:rPr>
                <w:noProof/>
                <w:webHidden/>
              </w:rPr>
              <w:fldChar w:fldCharType="end"/>
            </w:r>
          </w:hyperlink>
        </w:p>
        <w:p w:rsidR="006A06C9" w:rsidRDefault="006A06C9">
          <w:pPr>
            <w:pStyle w:val="TOC2"/>
            <w:tabs>
              <w:tab w:val="right" w:leader="dot" w:pos="9350"/>
            </w:tabs>
            <w:rPr>
              <w:rFonts w:eastAsiaTheme="minorEastAsia"/>
              <w:noProof/>
            </w:rPr>
          </w:pPr>
          <w:hyperlink w:anchor="_Toc385599151" w:history="1">
            <w:r w:rsidRPr="000E521B">
              <w:rPr>
                <w:rStyle w:val="Hyperlink"/>
                <w:noProof/>
              </w:rPr>
              <w:t>Core Functions</w:t>
            </w:r>
            <w:r>
              <w:rPr>
                <w:noProof/>
                <w:webHidden/>
              </w:rPr>
              <w:tab/>
            </w:r>
            <w:r>
              <w:rPr>
                <w:noProof/>
                <w:webHidden/>
              </w:rPr>
              <w:fldChar w:fldCharType="begin"/>
            </w:r>
            <w:r>
              <w:rPr>
                <w:noProof/>
                <w:webHidden/>
              </w:rPr>
              <w:instrText xml:space="preserve"> PAGEREF _Toc385599151 \h </w:instrText>
            </w:r>
            <w:r>
              <w:rPr>
                <w:noProof/>
                <w:webHidden/>
              </w:rPr>
            </w:r>
            <w:r>
              <w:rPr>
                <w:noProof/>
                <w:webHidden/>
              </w:rPr>
              <w:fldChar w:fldCharType="separate"/>
            </w:r>
            <w:r>
              <w:rPr>
                <w:noProof/>
                <w:webHidden/>
              </w:rPr>
              <w:t>31</w:t>
            </w:r>
            <w:r>
              <w:rPr>
                <w:noProof/>
                <w:webHidden/>
              </w:rPr>
              <w:fldChar w:fldCharType="end"/>
            </w:r>
          </w:hyperlink>
        </w:p>
        <w:p w:rsidR="006A06C9" w:rsidRDefault="006A06C9">
          <w:pPr>
            <w:pStyle w:val="TOC2"/>
            <w:tabs>
              <w:tab w:val="right" w:leader="dot" w:pos="9350"/>
            </w:tabs>
            <w:rPr>
              <w:rFonts w:eastAsiaTheme="minorEastAsia"/>
              <w:noProof/>
            </w:rPr>
          </w:pPr>
          <w:hyperlink w:anchor="_Toc385599152" w:history="1">
            <w:r w:rsidRPr="000E521B">
              <w:rPr>
                <w:rStyle w:val="Hyperlink"/>
                <w:noProof/>
              </w:rPr>
              <w:t>Core Function Summary</w:t>
            </w:r>
            <w:r>
              <w:rPr>
                <w:noProof/>
                <w:webHidden/>
              </w:rPr>
              <w:tab/>
            </w:r>
            <w:r>
              <w:rPr>
                <w:noProof/>
                <w:webHidden/>
              </w:rPr>
              <w:fldChar w:fldCharType="begin"/>
            </w:r>
            <w:r>
              <w:rPr>
                <w:noProof/>
                <w:webHidden/>
              </w:rPr>
              <w:instrText xml:space="preserve"> PAGEREF _Toc385599152 \h </w:instrText>
            </w:r>
            <w:r>
              <w:rPr>
                <w:noProof/>
                <w:webHidden/>
              </w:rPr>
            </w:r>
            <w:r>
              <w:rPr>
                <w:noProof/>
                <w:webHidden/>
              </w:rPr>
              <w:fldChar w:fldCharType="separate"/>
            </w:r>
            <w:r>
              <w:rPr>
                <w:noProof/>
                <w:webHidden/>
              </w:rPr>
              <w:t>31</w:t>
            </w:r>
            <w:r>
              <w:rPr>
                <w:noProof/>
                <w:webHidden/>
              </w:rPr>
              <w:fldChar w:fldCharType="end"/>
            </w:r>
          </w:hyperlink>
        </w:p>
        <w:p w:rsidR="006A06C9" w:rsidRDefault="006A06C9">
          <w:pPr>
            <w:pStyle w:val="TOC2"/>
            <w:tabs>
              <w:tab w:val="right" w:leader="dot" w:pos="9350"/>
            </w:tabs>
            <w:rPr>
              <w:rFonts w:eastAsiaTheme="minorEastAsia"/>
              <w:noProof/>
            </w:rPr>
          </w:pPr>
          <w:hyperlink w:anchor="_Toc385599153" w:history="1">
            <w:r w:rsidRPr="000E521B">
              <w:rPr>
                <w:rStyle w:val="Hyperlink"/>
                <w:noProof/>
              </w:rPr>
              <w:t>Core Function Reference</w:t>
            </w:r>
            <w:r>
              <w:rPr>
                <w:noProof/>
                <w:webHidden/>
              </w:rPr>
              <w:tab/>
            </w:r>
            <w:r>
              <w:rPr>
                <w:noProof/>
                <w:webHidden/>
              </w:rPr>
              <w:fldChar w:fldCharType="begin"/>
            </w:r>
            <w:r>
              <w:rPr>
                <w:noProof/>
                <w:webHidden/>
              </w:rPr>
              <w:instrText xml:space="preserve"> PAGEREF _Toc385599153 \h </w:instrText>
            </w:r>
            <w:r>
              <w:rPr>
                <w:noProof/>
                <w:webHidden/>
              </w:rPr>
            </w:r>
            <w:r>
              <w:rPr>
                <w:noProof/>
                <w:webHidden/>
              </w:rPr>
              <w:fldChar w:fldCharType="separate"/>
            </w:r>
            <w:r>
              <w:rPr>
                <w:noProof/>
                <w:webHidden/>
              </w:rPr>
              <w:t>32</w:t>
            </w:r>
            <w:r>
              <w:rPr>
                <w:noProof/>
                <w:webHidden/>
              </w:rPr>
              <w:fldChar w:fldCharType="end"/>
            </w:r>
          </w:hyperlink>
        </w:p>
        <w:p w:rsidR="006A06C9" w:rsidRDefault="006A06C9">
          <w:pPr>
            <w:pStyle w:val="TOC1"/>
            <w:tabs>
              <w:tab w:val="right" w:leader="dot" w:pos="9350"/>
            </w:tabs>
            <w:rPr>
              <w:rFonts w:eastAsiaTheme="minorEastAsia"/>
              <w:noProof/>
            </w:rPr>
          </w:pPr>
          <w:hyperlink w:anchor="_Toc385599154" w:history="1">
            <w:r w:rsidRPr="000E521B">
              <w:rPr>
                <w:rStyle w:val="Hyperlink"/>
                <w:noProof/>
              </w:rPr>
              <w:t>Memory Layout Detail</w:t>
            </w:r>
            <w:r>
              <w:rPr>
                <w:noProof/>
                <w:webHidden/>
              </w:rPr>
              <w:tab/>
            </w:r>
            <w:r>
              <w:rPr>
                <w:noProof/>
                <w:webHidden/>
              </w:rPr>
              <w:fldChar w:fldCharType="begin"/>
            </w:r>
            <w:r>
              <w:rPr>
                <w:noProof/>
                <w:webHidden/>
              </w:rPr>
              <w:instrText xml:space="preserve"> PAGEREF _Toc385599154 \h </w:instrText>
            </w:r>
            <w:r>
              <w:rPr>
                <w:noProof/>
                <w:webHidden/>
              </w:rPr>
            </w:r>
            <w:r>
              <w:rPr>
                <w:noProof/>
                <w:webHidden/>
              </w:rPr>
              <w:fldChar w:fldCharType="separate"/>
            </w:r>
            <w:r>
              <w:rPr>
                <w:noProof/>
                <w:webHidden/>
              </w:rPr>
              <w:t>34</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1" w:name="_Toc385599129"/>
      <w:r>
        <w:lastRenderedPageBreak/>
        <w:t>Overview</w:t>
      </w:r>
      <w:bookmarkEnd w:id="1"/>
    </w:p>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 xml:space="preserve">A built-in CP/M </w:t>
      </w:r>
      <w:proofErr w:type="spellStart"/>
      <w:r>
        <w:t>filesystem</w:t>
      </w:r>
      <w:proofErr w:type="spellEnd"/>
      <w:r>
        <w:t xml:space="preserve">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2" w:name="_Toc385599130"/>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385599131"/>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385599132"/>
      <w:r>
        <w:t>Runtime Memory Layout</w:t>
      </w:r>
      <w:bookmarkEnd w:id="4"/>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4pt" o:ole="">
            <v:imagedata r:id="rId9" o:title=""/>
          </v:shape>
          <o:OLEObject Type="Embed" ProgID="Visio.Drawing.11" ShapeID="_x0000_i1025" DrawAspect="Content" ObjectID="_1459340947" r:id="rId10"/>
        </w:object>
      </w:r>
    </w:p>
    <w:p w:rsidR="00E3331D" w:rsidRPr="00E3331D" w:rsidRDefault="00E3331D" w:rsidP="005D5309">
      <w:pPr>
        <w:pStyle w:val="Heading1"/>
      </w:pPr>
      <w:bookmarkStart w:id="5" w:name="_Toc385599133"/>
      <w:r w:rsidRPr="00E3331D">
        <w:t>System Boot Process</w:t>
      </w:r>
      <w:bookmarkEnd w:id="5"/>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6A06C9" w:rsidRDefault="007C14EF" w:rsidP="00001937">
      <w:pPr>
        <w:pStyle w:val="Heading2"/>
      </w:pPr>
      <w:bookmarkStart w:id="6" w:name="_Toc385599134"/>
      <w:r>
        <w:t>A more detailed explanation of these two boot processes is presented below.</w:t>
      </w:r>
      <w:r w:rsidR="001E5979">
        <w:t xml:space="preserve">  </w:t>
      </w:r>
      <w:r w:rsidR="001C442F">
        <w:t xml:space="preserve">You can refer to the section of this document called </w:t>
      </w:r>
      <w:r w:rsidR="001C442F">
        <w:fldChar w:fldCharType="begin"/>
      </w:r>
      <w:r w:rsidR="001C442F">
        <w:instrText xml:space="preserve"> REF _Ref351444409 \h </w:instrText>
      </w:r>
      <w:r w:rsidR="001C442F">
        <w:fldChar w:fldCharType="separate"/>
      </w:r>
      <w:r w:rsidR="006A06C9">
        <w:t>Core Functions</w:t>
      </w:r>
    </w:p>
    <w:p w:rsidR="006A06C9" w:rsidRDefault="006A06C9" w:rsidP="00001937">
      <w:r>
        <w:t>In order to support more advanced functionality (primarily memory management), there are a set of HBIOS functions which are accessed via direct vectors into a jump table at the start of the HBIOS proxy.</w:t>
      </w:r>
    </w:p>
    <w:p w:rsidR="006A06C9" w:rsidRDefault="006A06C9" w:rsidP="00001937">
      <w:pPr>
        <w:pStyle w:val="Heading2"/>
      </w:pPr>
      <w:r>
        <w:t>Core Function Summary</w:t>
      </w:r>
    </w:p>
    <w:tbl>
      <w:tblPr>
        <w:tblStyle w:val="TableGrid"/>
        <w:tblW w:w="0" w:type="auto"/>
        <w:tblLook w:val="04A0" w:firstRow="1" w:lastRow="0" w:firstColumn="1" w:lastColumn="0" w:noHBand="0" w:noVBand="1"/>
      </w:tblPr>
      <w:tblGrid>
        <w:gridCol w:w="4788"/>
        <w:gridCol w:w="4788"/>
      </w:tblGrid>
      <w:tr w:rsidR="006A06C9" w:rsidTr="003573D5">
        <w:tc>
          <w:tcPr>
            <w:tcW w:w="4788" w:type="dxa"/>
          </w:tcPr>
          <w:p w:rsidR="006A06C9" w:rsidRDefault="006A06C9" w:rsidP="003573D5">
            <w:pPr>
              <w:keepNext/>
              <w:keepLines/>
            </w:pPr>
            <w:r>
              <w:t>HBIOS Initialize (INIT)</w:t>
            </w:r>
          </w:p>
        </w:tc>
        <w:tc>
          <w:tcPr>
            <w:tcW w:w="4788" w:type="dxa"/>
          </w:tcPr>
          <w:p w:rsidR="006A06C9" w:rsidRDefault="006A06C9" w:rsidP="003573D5">
            <w:pPr>
              <w:keepNext/>
              <w:keepLines/>
            </w:pPr>
            <w:r>
              <w:t>$FC00</w:t>
            </w:r>
          </w:p>
        </w:tc>
      </w:tr>
      <w:tr w:rsidR="006A06C9" w:rsidTr="003573D5">
        <w:tc>
          <w:tcPr>
            <w:tcW w:w="4788" w:type="dxa"/>
          </w:tcPr>
          <w:p w:rsidR="006A06C9" w:rsidRDefault="006A06C9" w:rsidP="00841564">
            <w:pPr>
              <w:keepNext/>
              <w:keepLines/>
            </w:pPr>
            <w:r>
              <w:t>HBIOS Invoke (INVOKE)</w:t>
            </w:r>
          </w:p>
        </w:tc>
        <w:tc>
          <w:tcPr>
            <w:tcW w:w="4788" w:type="dxa"/>
          </w:tcPr>
          <w:p w:rsidR="006A06C9" w:rsidRDefault="006A06C9" w:rsidP="00841564">
            <w:pPr>
              <w:keepNext/>
              <w:keepLines/>
            </w:pPr>
            <w:r>
              <w:t>$FC03</w:t>
            </w:r>
          </w:p>
        </w:tc>
      </w:tr>
      <w:tr w:rsidR="006A06C9" w:rsidTr="003573D5">
        <w:tc>
          <w:tcPr>
            <w:tcW w:w="4788" w:type="dxa"/>
          </w:tcPr>
          <w:p w:rsidR="006A06C9" w:rsidRDefault="006A06C9" w:rsidP="00841564">
            <w:pPr>
              <w:keepNext/>
              <w:keepLines/>
            </w:pPr>
            <w:r>
              <w:t>HBIOS Set Bank (SETBNK)</w:t>
            </w:r>
          </w:p>
        </w:tc>
        <w:tc>
          <w:tcPr>
            <w:tcW w:w="4788" w:type="dxa"/>
          </w:tcPr>
          <w:p w:rsidR="006A06C9" w:rsidRDefault="006A06C9" w:rsidP="00841564">
            <w:pPr>
              <w:keepNext/>
              <w:keepLines/>
            </w:pPr>
            <w:r>
              <w:t>$FC06</w:t>
            </w:r>
          </w:p>
        </w:tc>
      </w:tr>
      <w:tr w:rsidR="006A06C9" w:rsidTr="003573D5">
        <w:tc>
          <w:tcPr>
            <w:tcW w:w="4788" w:type="dxa"/>
          </w:tcPr>
          <w:p w:rsidR="006A06C9" w:rsidRDefault="006A06C9" w:rsidP="00841564">
            <w:pPr>
              <w:keepNext/>
              <w:keepLines/>
            </w:pPr>
            <w:r>
              <w:t>HBIOS Get Bank (GETBNK)</w:t>
            </w:r>
          </w:p>
        </w:tc>
        <w:tc>
          <w:tcPr>
            <w:tcW w:w="4788" w:type="dxa"/>
          </w:tcPr>
          <w:p w:rsidR="006A06C9" w:rsidRDefault="006A06C9" w:rsidP="00841564">
            <w:pPr>
              <w:keepNext/>
              <w:keepLines/>
            </w:pPr>
            <w:r>
              <w:t>$FC09</w:t>
            </w:r>
          </w:p>
        </w:tc>
      </w:tr>
      <w:tr w:rsidR="006A06C9" w:rsidTr="003573D5">
        <w:tc>
          <w:tcPr>
            <w:tcW w:w="4788" w:type="dxa"/>
          </w:tcPr>
          <w:p w:rsidR="006A06C9" w:rsidRDefault="006A06C9" w:rsidP="00841564">
            <w:pPr>
              <w:keepNext/>
              <w:keepLines/>
            </w:pPr>
            <w:r>
              <w:t>HBIOS Memory Copy (COPY)</w:t>
            </w:r>
          </w:p>
        </w:tc>
        <w:tc>
          <w:tcPr>
            <w:tcW w:w="4788" w:type="dxa"/>
          </w:tcPr>
          <w:p w:rsidR="006A06C9" w:rsidRDefault="006A06C9" w:rsidP="00841564">
            <w:pPr>
              <w:keepNext/>
              <w:keepLines/>
            </w:pPr>
            <w:r>
              <w:t>$FC0C</w:t>
            </w:r>
          </w:p>
        </w:tc>
      </w:tr>
      <w:tr w:rsidR="006A06C9" w:rsidTr="003573D5">
        <w:tc>
          <w:tcPr>
            <w:tcW w:w="4788" w:type="dxa"/>
          </w:tcPr>
          <w:p w:rsidR="006A06C9" w:rsidRDefault="006A06C9" w:rsidP="00841564">
            <w:pPr>
              <w:keepNext/>
              <w:keepLines/>
            </w:pPr>
            <w:r>
              <w:t>HBIOS Extended Memory Copy (XCOPY)</w:t>
            </w:r>
          </w:p>
        </w:tc>
        <w:tc>
          <w:tcPr>
            <w:tcW w:w="4788" w:type="dxa"/>
          </w:tcPr>
          <w:p w:rsidR="006A06C9" w:rsidRDefault="006A06C9" w:rsidP="00841564">
            <w:pPr>
              <w:keepNext/>
              <w:keepLines/>
            </w:pPr>
            <w:r>
              <w:t>$FC0F</w:t>
            </w:r>
          </w:p>
        </w:tc>
      </w:tr>
      <w:tr w:rsidR="006A06C9" w:rsidTr="003573D5">
        <w:tc>
          <w:tcPr>
            <w:tcW w:w="4788" w:type="dxa"/>
          </w:tcPr>
          <w:p w:rsidR="006A06C9" w:rsidRDefault="006A06C9" w:rsidP="00841564">
            <w:pPr>
              <w:keepNext/>
              <w:keepLines/>
            </w:pPr>
            <w:r>
              <w:t>HBIOS Far Get Byte (FRGETB)</w:t>
            </w:r>
          </w:p>
        </w:tc>
        <w:tc>
          <w:tcPr>
            <w:tcW w:w="4788" w:type="dxa"/>
          </w:tcPr>
          <w:p w:rsidR="006A06C9" w:rsidRDefault="006A06C9" w:rsidP="00841564">
            <w:pPr>
              <w:keepNext/>
              <w:keepLines/>
            </w:pPr>
            <w:r>
              <w:t>$FC12</w:t>
            </w:r>
          </w:p>
        </w:tc>
      </w:tr>
      <w:tr w:rsidR="006A06C9" w:rsidTr="003573D5">
        <w:tc>
          <w:tcPr>
            <w:tcW w:w="4788" w:type="dxa"/>
          </w:tcPr>
          <w:p w:rsidR="006A06C9" w:rsidRDefault="006A06C9" w:rsidP="00841564">
            <w:pPr>
              <w:keepNext/>
              <w:keepLines/>
            </w:pPr>
            <w:r>
              <w:t>HBIOS Far Get Word (FRGETW)</w:t>
            </w:r>
          </w:p>
        </w:tc>
        <w:tc>
          <w:tcPr>
            <w:tcW w:w="4788" w:type="dxa"/>
          </w:tcPr>
          <w:p w:rsidR="006A06C9" w:rsidRDefault="006A06C9" w:rsidP="00841564">
            <w:pPr>
              <w:keepNext/>
              <w:keepLines/>
            </w:pPr>
            <w:r>
              <w:t>$FC15</w:t>
            </w:r>
          </w:p>
        </w:tc>
      </w:tr>
      <w:tr w:rsidR="006A06C9" w:rsidTr="003573D5">
        <w:tc>
          <w:tcPr>
            <w:tcW w:w="4788" w:type="dxa"/>
          </w:tcPr>
          <w:p w:rsidR="006A06C9" w:rsidRDefault="006A06C9" w:rsidP="00841564">
            <w:pPr>
              <w:keepNext/>
              <w:keepLines/>
            </w:pPr>
            <w:r>
              <w:t>HBIOS Far Put Byte (FRPUTB)</w:t>
            </w:r>
          </w:p>
        </w:tc>
        <w:tc>
          <w:tcPr>
            <w:tcW w:w="4788" w:type="dxa"/>
          </w:tcPr>
          <w:p w:rsidR="006A06C9" w:rsidRDefault="006A06C9" w:rsidP="00841564">
            <w:pPr>
              <w:keepNext/>
              <w:keepLines/>
            </w:pPr>
            <w:r>
              <w:t>$FC18</w:t>
            </w:r>
          </w:p>
        </w:tc>
      </w:tr>
      <w:tr w:rsidR="006A06C9" w:rsidTr="00001937">
        <w:tc>
          <w:tcPr>
            <w:tcW w:w="4788" w:type="dxa"/>
          </w:tcPr>
          <w:p w:rsidR="006A06C9" w:rsidRDefault="006A06C9" w:rsidP="00841564">
            <w:pPr>
              <w:keepNext/>
              <w:keepLines/>
            </w:pPr>
            <w:r>
              <w:t>HBIOS Far Put Word (FRPUTW)</w:t>
            </w:r>
          </w:p>
        </w:tc>
        <w:tc>
          <w:tcPr>
            <w:tcW w:w="4788" w:type="dxa"/>
          </w:tcPr>
          <w:p w:rsidR="006A06C9" w:rsidRDefault="006A06C9" w:rsidP="00841564">
            <w:pPr>
              <w:keepNext/>
              <w:keepLines/>
            </w:pPr>
            <w:r>
              <w:t>$FC1B</w:t>
            </w:r>
          </w:p>
        </w:tc>
      </w:tr>
    </w:tbl>
    <w:p w:rsidR="006A06C9" w:rsidRDefault="006A06C9" w:rsidP="00001937">
      <w:pPr>
        <w:rPr>
          <w:rFonts w:asciiTheme="majorHAnsi" w:eastAsiaTheme="majorEastAsia" w:hAnsiTheme="majorHAnsi" w:cstheme="majorBidi"/>
          <w:b/>
          <w:bCs/>
          <w:color w:val="4F81BD" w:themeColor="accent1"/>
          <w:sz w:val="26"/>
          <w:szCs w:val="26"/>
        </w:rPr>
      </w:pPr>
      <w:r>
        <w:br w:type="page"/>
      </w:r>
    </w:p>
    <w:p w:rsidR="006A06C9" w:rsidRDefault="006A06C9" w:rsidP="00001937">
      <w:pPr>
        <w:pStyle w:val="Heading2"/>
      </w:pPr>
      <w:r>
        <w:t>Core Function Reference</w:t>
      </w:r>
    </w:p>
    <w:p w:rsidR="006A06C9" w:rsidRDefault="006A06C9" w:rsidP="00841564">
      <w:pPr>
        <w:pStyle w:val="Heading4"/>
      </w:pPr>
      <w:r w:rsidRPr="00841564">
        <w:t>HBIOS Initialize (INIT)</w:t>
      </w:r>
      <w:r>
        <w:t xml:space="preserve"> - $FC00</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220F3B">
            <w:pPr>
              <w:pStyle w:val="CellTextNoSpacing"/>
            </w:pPr>
            <w:r w:rsidRPr="00CE0873">
              <w:rPr>
                <w:sz w:val="18"/>
                <w:szCs w:val="18"/>
                <w:u w:val="single"/>
              </w:rPr>
              <w:t>Input</w:t>
            </w:r>
            <w:r>
              <w:rPr>
                <w:sz w:val="20"/>
                <w:u w:val="single"/>
              </w:rPr>
              <w:br/>
            </w:r>
          </w:p>
        </w:tc>
        <w:tc>
          <w:tcPr>
            <w:tcW w:w="4788" w:type="dxa"/>
          </w:tcPr>
          <w:p w:rsidR="006A06C9" w:rsidRDefault="006A06C9" w:rsidP="00220F3B">
            <w:pPr>
              <w:pStyle w:val="CellTextNoSpacing"/>
            </w:pPr>
            <w:r w:rsidRPr="00CE0873">
              <w:rPr>
                <w:sz w:val="18"/>
                <w:szCs w:val="18"/>
                <w:u w:val="single"/>
              </w:rPr>
              <w:t>Output</w:t>
            </w:r>
            <w:r>
              <w:rPr>
                <w:sz w:val="20"/>
                <w:u w:val="single"/>
              </w:rPr>
              <w:br/>
            </w:r>
          </w:p>
        </w:tc>
      </w:tr>
      <w:tr w:rsidR="006A06C9" w:rsidTr="003573D5">
        <w:trPr>
          <w:cantSplit/>
        </w:trPr>
        <w:tc>
          <w:tcPr>
            <w:tcW w:w="9576" w:type="dxa"/>
            <w:gridSpan w:val="2"/>
          </w:tcPr>
          <w:p w:rsidR="006A06C9" w:rsidRDefault="006A06C9" w:rsidP="003573D5">
            <w:pPr>
              <w:pStyle w:val="CellText"/>
            </w:pPr>
            <w:r>
              <w:t xml:space="preserve">Perform </w:t>
            </w:r>
            <w:proofErr w:type="gramStart"/>
            <w:r>
              <w:t>full  HBIOS</w:t>
            </w:r>
            <w:proofErr w:type="gramEnd"/>
            <w:r>
              <w:t xml:space="preserve"> initialization including full hardware reset.</w:t>
            </w:r>
          </w:p>
          <w:p w:rsidR="006A06C9" w:rsidRDefault="006A06C9" w:rsidP="003573D5"/>
          <w:p w:rsidR="006A06C9" w:rsidRDefault="006A06C9" w:rsidP="003573D5">
            <w:r>
              <w:t>All registers used.</w:t>
            </w:r>
          </w:p>
          <w:p w:rsidR="006A06C9" w:rsidRPr="00FD025C" w:rsidRDefault="006A06C9" w:rsidP="003573D5"/>
        </w:tc>
      </w:tr>
    </w:tbl>
    <w:p w:rsidR="006A06C9" w:rsidRDefault="006A06C9" w:rsidP="00841564">
      <w:pPr>
        <w:pStyle w:val="Heading4"/>
      </w:pPr>
      <w:r w:rsidRPr="00841564">
        <w:t>HBIOS Invoke (INVOKE)</w:t>
      </w:r>
      <w:r>
        <w:t xml:space="preserve"> - $FC03</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220F3B">
            <w:pPr>
              <w:pStyle w:val="CellTextNoSpacing"/>
            </w:pPr>
            <w:r w:rsidRPr="00CE0873">
              <w:rPr>
                <w:sz w:val="18"/>
                <w:szCs w:val="18"/>
                <w:u w:val="single"/>
              </w:rPr>
              <w:t>Input</w:t>
            </w:r>
            <w:r>
              <w:rPr>
                <w:sz w:val="20"/>
                <w:u w:val="single"/>
              </w:rPr>
              <w:br/>
            </w:r>
            <w:r>
              <w:t>B=HBIOS Function</w:t>
            </w:r>
            <w:r>
              <w:br/>
              <w:t xml:space="preserve">HBIOS Function </w:t>
            </w:r>
            <w:proofErr w:type="spellStart"/>
            <w:r>
              <w:t>Parms</w:t>
            </w:r>
            <w:proofErr w:type="spellEnd"/>
          </w:p>
        </w:tc>
        <w:tc>
          <w:tcPr>
            <w:tcW w:w="4788" w:type="dxa"/>
          </w:tcPr>
          <w:p w:rsidR="006A06C9" w:rsidRDefault="006A06C9" w:rsidP="00BD0EE3">
            <w:pPr>
              <w:pStyle w:val="CellTextNoSpacing"/>
            </w:pPr>
            <w:r w:rsidRPr="00CE0873">
              <w:rPr>
                <w:sz w:val="18"/>
                <w:szCs w:val="18"/>
                <w:u w:val="single"/>
              </w:rPr>
              <w:t>Output</w:t>
            </w:r>
            <w:r>
              <w:rPr>
                <w:sz w:val="20"/>
                <w:u w:val="single"/>
              </w:rPr>
              <w:br/>
            </w:r>
            <w:r>
              <w:t>According to HBIOS function</w:t>
            </w:r>
            <w:r>
              <w:br/>
              <w:t>Uses all primary registers</w:t>
            </w:r>
          </w:p>
        </w:tc>
      </w:tr>
      <w:tr w:rsidR="006A06C9" w:rsidTr="003573D5">
        <w:trPr>
          <w:cantSplit/>
        </w:trPr>
        <w:tc>
          <w:tcPr>
            <w:tcW w:w="9576" w:type="dxa"/>
            <w:gridSpan w:val="2"/>
          </w:tcPr>
          <w:p w:rsidR="006A06C9" w:rsidRDefault="006A06C9" w:rsidP="00220F3B">
            <w:pPr>
              <w:pStyle w:val="CellText"/>
            </w:pPr>
            <w:r>
              <w:t>Wait for a single character to be available at the specified device and return the character in E.  Function will wait indefinitely for a character to be available.</w:t>
            </w:r>
          </w:p>
          <w:p w:rsidR="006A06C9" w:rsidRPr="00FD025C" w:rsidRDefault="006A06C9" w:rsidP="003573D5"/>
        </w:tc>
      </w:tr>
    </w:tbl>
    <w:p w:rsidR="006A06C9" w:rsidRDefault="006A06C9" w:rsidP="00841564">
      <w:pPr>
        <w:pStyle w:val="Heading4"/>
      </w:pPr>
      <w:r w:rsidRPr="00841564">
        <w:t>HBIOS Set Bank (SETBNK)</w:t>
      </w:r>
      <w:r>
        <w:t xml:space="preserve"> - $FC06</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220F3B">
            <w:pPr>
              <w:pStyle w:val="CellTextNoSpacing"/>
            </w:pPr>
            <w:r w:rsidRPr="00CE0873">
              <w:rPr>
                <w:sz w:val="18"/>
                <w:szCs w:val="18"/>
                <w:u w:val="single"/>
              </w:rPr>
              <w:t>Input</w:t>
            </w:r>
            <w:r>
              <w:rPr>
                <w:sz w:val="20"/>
                <w:u w:val="single"/>
              </w:rPr>
              <w:br/>
            </w:r>
            <w:r>
              <w:t>A=Bank to activate</w:t>
            </w:r>
          </w:p>
        </w:tc>
        <w:tc>
          <w:tcPr>
            <w:tcW w:w="4788" w:type="dxa"/>
          </w:tcPr>
          <w:p w:rsidR="006A06C9" w:rsidRDefault="006A06C9" w:rsidP="00220F3B">
            <w:pPr>
              <w:pStyle w:val="CellTextNoSpacing"/>
            </w:pPr>
            <w:r w:rsidRPr="00CE0873">
              <w:rPr>
                <w:sz w:val="18"/>
                <w:szCs w:val="18"/>
                <w:u w:val="single"/>
              </w:rPr>
              <w:t>Output</w:t>
            </w:r>
            <w:r>
              <w:rPr>
                <w:sz w:val="20"/>
                <w:u w:val="single"/>
              </w:rPr>
              <w:br/>
            </w:r>
            <w:r>
              <w:t>None</w:t>
            </w:r>
            <w:r>
              <w:br/>
              <w:t>Register A used</w:t>
            </w:r>
          </w:p>
        </w:tc>
      </w:tr>
      <w:tr w:rsidR="006A06C9" w:rsidTr="003573D5">
        <w:trPr>
          <w:cantSplit/>
        </w:trPr>
        <w:tc>
          <w:tcPr>
            <w:tcW w:w="9576" w:type="dxa"/>
            <w:gridSpan w:val="2"/>
          </w:tcPr>
          <w:p w:rsidR="006A06C9" w:rsidRDefault="006A06C9" w:rsidP="003573D5">
            <w:pPr>
              <w:pStyle w:val="CellText"/>
            </w:pPr>
            <w:r>
              <w:t>Select bank identified by register A.  The selected bank is mapped into the lower 32K of memory.  Bank may be ROM or RAM depending on bank id.  The bank identified becomes the current bank.  The caller is responsible for stack management.</w:t>
            </w:r>
          </w:p>
          <w:p w:rsidR="006A06C9" w:rsidRPr="00FD025C" w:rsidRDefault="006A06C9" w:rsidP="003573D5"/>
        </w:tc>
      </w:tr>
    </w:tbl>
    <w:p w:rsidR="006A06C9" w:rsidRDefault="006A06C9" w:rsidP="00841564">
      <w:pPr>
        <w:pStyle w:val="Heading4"/>
      </w:pPr>
      <w:r w:rsidRPr="00841564">
        <w:t xml:space="preserve">HBIOS </w:t>
      </w:r>
      <w:r>
        <w:t>G</w:t>
      </w:r>
      <w:r w:rsidRPr="00841564">
        <w:t>et Bank (</w:t>
      </w:r>
      <w:r>
        <w:t>G</w:t>
      </w:r>
      <w:r w:rsidRPr="00841564">
        <w:t>ETBNK)</w:t>
      </w:r>
      <w:r>
        <w:t xml:space="preserve"> - $FC09</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220F3B">
            <w:pPr>
              <w:pStyle w:val="CellTextNoSpacing"/>
            </w:pPr>
            <w:r w:rsidRPr="00CE0873">
              <w:rPr>
                <w:sz w:val="18"/>
                <w:szCs w:val="18"/>
                <w:u w:val="single"/>
              </w:rPr>
              <w:t>Input</w:t>
            </w:r>
            <w:r>
              <w:rPr>
                <w:sz w:val="20"/>
                <w:u w:val="single"/>
              </w:rPr>
              <w:br/>
            </w:r>
            <w:r>
              <w:t>None</w:t>
            </w:r>
          </w:p>
        </w:tc>
        <w:tc>
          <w:tcPr>
            <w:tcW w:w="4788" w:type="dxa"/>
          </w:tcPr>
          <w:p w:rsidR="006A06C9" w:rsidRDefault="006A06C9" w:rsidP="00220F3B">
            <w:pPr>
              <w:pStyle w:val="CellTextNoSpacing"/>
            </w:pPr>
            <w:r w:rsidRPr="00CE0873">
              <w:rPr>
                <w:sz w:val="18"/>
                <w:szCs w:val="18"/>
                <w:u w:val="single"/>
              </w:rPr>
              <w:t>Output</w:t>
            </w:r>
            <w:r>
              <w:rPr>
                <w:sz w:val="20"/>
                <w:u w:val="single"/>
              </w:rPr>
              <w:br/>
            </w:r>
            <w:r>
              <w:t>A=Current Bank Id</w:t>
            </w:r>
            <w:r>
              <w:br/>
              <w:t>Uses no registers</w:t>
            </w:r>
          </w:p>
        </w:tc>
      </w:tr>
      <w:tr w:rsidR="006A06C9" w:rsidTr="003573D5">
        <w:trPr>
          <w:cantSplit/>
        </w:trPr>
        <w:tc>
          <w:tcPr>
            <w:tcW w:w="9576" w:type="dxa"/>
            <w:gridSpan w:val="2"/>
          </w:tcPr>
          <w:p w:rsidR="006A06C9" w:rsidRDefault="006A06C9" w:rsidP="003573D5">
            <w:pPr>
              <w:pStyle w:val="CellText"/>
            </w:pPr>
            <w:r>
              <w:t>Returns the Bank Id of the currently selected memory bank.</w:t>
            </w:r>
          </w:p>
          <w:p w:rsidR="006A06C9" w:rsidRPr="00FD025C" w:rsidRDefault="006A06C9" w:rsidP="003573D5"/>
        </w:tc>
      </w:tr>
    </w:tbl>
    <w:p w:rsidR="006A06C9" w:rsidRDefault="006A06C9" w:rsidP="00841564">
      <w:pPr>
        <w:pStyle w:val="Heading4"/>
      </w:pPr>
      <w:r w:rsidRPr="00841564">
        <w:t>HBIOS Memory Copy (COPY)</w:t>
      </w:r>
      <w:r>
        <w:t xml:space="preserve"> - $FC0C</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6A2A51">
            <w:pPr>
              <w:pStyle w:val="CellTextNoSpacing"/>
            </w:pPr>
            <w:r w:rsidRPr="00CE0873">
              <w:rPr>
                <w:sz w:val="18"/>
                <w:szCs w:val="18"/>
                <w:u w:val="single"/>
              </w:rPr>
              <w:t>Input</w:t>
            </w:r>
            <w:r>
              <w:rPr>
                <w:sz w:val="20"/>
                <w:u w:val="single"/>
              </w:rPr>
              <w:br/>
            </w:r>
            <w:r>
              <w:t>HL=Source Address</w:t>
            </w:r>
            <w:r>
              <w:br/>
              <w:t>DE=Destination Address</w:t>
            </w:r>
            <w:r>
              <w:br/>
              <w:t>BC=Number of bytes to copy</w:t>
            </w:r>
          </w:p>
        </w:tc>
        <w:tc>
          <w:tcPr>
            <w:tcW w:w="4788" w:type="dxa"/>
          </w:tcPr>
          <w:p w:rsidR="006A06C9" w:rsidRDefault="006A06C9" w:rsidP="00BD0EE3">
            <w:pPr>
              <w:pStyle w:val="CellTextNoSpacing"/>
            </w:pPr>
            <w:r w:rsidRPr="00CE0873">
              <w:rPr>
                <w:sz w:val="18"/>
                <w:szCs w:val="18"/>
                <w:u w:val="single"/>
              </w:rPr>
              <w:t>Output</w:t>
            </w:r>
            <w:r>
              <w:rPr>
                <w:sz w:val="20"/>
                <w:u w:val="single"/>
              </w:rPr>
              <w:br/>
            </w:r>
            <w:r>
              <w:t>None</w:t>
            </w:r>
            <w:r>
              <w:br/>
              <w:t>Uses all primary registers</w:t>
            </w:r>
          </w:p>
        </w:tc>
      </w:tr>
      <w:tr w:rsidR="006A06C9" w:rsidTr="003573D5">
        <w:trPr>
          <w:cantSplit/>
        </w:trPr>
        <w:tc>
          <w:tcPr>
            <w:tcW w:w="9576" w:type="dxa"/>
            <w:gridSpan w:val="2"/>
          </w:tcPr>
          <w:p w:rsidR="006A06C9" w:rsidRDefault="006A06C9" w:rsidP="003573D5">
            <w:pPr>
              <w:pStyle w:val="CellText"/>
            </w:pPr>
            <w:r>
              <w:t>Copies a block of memory from the address in HL to the address in DE.  The number of bytes to copy is indicated by BC.  Will copy between banks if XCOPY is called to set a source and destination bank prior to invocation.  Source and destination banks are reset to standard user bank after invocation.</w:t>
            </w:r>
          </w:p>
          <w:p w:rsidR="006A06C9" w:rsidRPr="00FD025C" w:rsidRDefault="006A06C9" w:rsidP="006A2A51">
            <w:pPr>
              <w:pStyle w:val="CellText"/>
            </w:pPr>
          </w:p>
        </w:tc>
      </w:tr>
    </w:tbl>
    <w:p w:rsidR="006A06C9" w:rsidRDefault="006A06C9" w:rsidP="00841564">
      <w:pPr>
        <w:pStyle w:val="Heading4"/>
      </w:pPr>
      <w:r w:rsidRPr="00841564">
        <w:t>HBIOS Extended Memory Copy (XCOPY)</w:t>
      </w:r>
      <w:r>
        <w:t xml:space="preserve"> - $FC0F</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BD0EE3">
            <w:pPr>
              <w:pStyle w:val="CellTextNoSpacing"/>
            </w:pPr>
            <w:r w:rsidRPr="00CE0873">
              <w:rPr>
                <w:sz w:val="18"/>
                <w:szCs w:val="18"/>
                <w:u w:val="single"/>
              </w:rPr>
              <w:t>Input</w:t>
            </w:r>
            <w:r>
              <w:rPr>
                <w:sz w:val="20"/>
                <w:u w:val="single"/>
              </w:rPr>
              <w:br/>
            </w:r>
            <w:r>
              <w:t>B=Source Bank Id</w:t>
            </w:r>
            <w:r>
              <w:br/>
              <w:t>C=Destination Bank Id</w:t>
            </w:r>
          </w:p>
        </w:tc>
        <w:tc>
          <w:tcPr>
            <w:tcW w:w="4788" w:type="dxa"/>
          </w:tcPr>
          <w:p w:rsidR="006A06C9" w:rsidRDefault="006A06C9" w:rsidP="003573D5">
            <w:pPr>
              <w:pStyle w:val="CellTextNoSpacing"/>
            </w:pPr>
            <w:r w:rsidRPr="00CE0873">
              <w:rPr>
                <w:sz w:val="18"/>
                <w:szCs w:val="18"/>
                <w:u w:val="single"/>
              </w:rPr>
              <w:t>Output</w:t>
            </w:r>
            <w:r>
              <w:rPr>
                <w:sz w:val="20"/>
                <w:u w:val="single"/>
              </w:rPr>
              <w:br/>
            </w:r>
            <w:r>
              <w:t>None</w:t>
            </w:r>
          </w:p>
          <w:p w:rsidR="006A06C9" w:rsidRDefault="006A06C9" w:rsidP="00BD0EE3">
            <w:pPr>
              <w:pStyle w:val="CellTextNoSpacing"/>
            </w:pPr>
            <w:r>
              <w:t>Uses all primary registers</w:t>
            </w:r>
          </w:p>
        </w:tc>
      </w:tr>
      <w:tr w:rsidR="006A06C9" w:rsidTr="003573D5">
        <w:trPr>
          <w:cantSplit/>
        </w:trPr>
        <w:tc>
          <w:tcPr>
            <w:tcW w:w="9576" w:type="dxa"/>
            <w:gridSpan w:val="2"/>
          </w:tcPr>
          <w:p w:rsidR="006A06C9" w:rsidRDefault="006A06C9" w:rsidP="003573D5">
            <w:pPr>
              <w:pStyle w:val="CellText"/>
            </w:pPr>
            <w:r>
              <w:t>Sets the source and destination Bank Id’s for the next call to COPY.  The source and destination Bank Id’s are reset to the standard user bank after the next call to COPY.</w:t>
            </w:r>
          </w:p>
          <w:p w:rsidR="006A06C9" w:rsidRPr="00FD025C" w:rsidRDefault="006A06C9" w:rsidP="003573D5"/>
        </w:tc>
      </w:tr>
    </w:tbl>
    <w:p w:rsidR="006A06C9" w:rsidRDefault="006A06C9" w:rsidP="00841564">
      <w:pPr>
        <w:pStyle w:val="Heading4"/>
      </w:pPr>
      <w:r w:rsidRPr="00841564">
        <w:t>HBIOS Far Get Byte (FRGETB)</w:t>
      </w:r>
      <w:r>
        <w:t xml:space="preserve"> - $FC12</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BC2315">
            <w:pPr>
              <w:pStyle w:val="CellTextNoSpacing"/>
            </w:pPr>
            <w:r w:rsidRPr="00CE0873">
              <w:rPr>
                <w:sz w:val="18"/>
                <w:szCs w:val="18"/>
                <w:u w:val="single"/>
              </w:rPr>
              <w:t>Input</w:t>
            </w:r>
            <w:r>
              <w:rPr>
                <w:sz w:val="20"/>
                <w:u w:val="single"/>
              </w:rPr>
              <w:br/>
            </w:r>
            <w:r>
              <w:t>HL=Address of Byte</w:t>
            </w:r>
            <w:r>
              <w:br/>
              <w:t>C=Bank Id of Byte</w:t>
            </w:r>
          </w:p>
        </w:tc>
        <w:tc>
          <w:tcPr>
            <w:tcW w:w="4788" w:type="dxa"/>
          </w:tcPr>
          <w:p w:rsidR="006A06C9" w:rsidRDefault="006A06C9" w:rsidP="00BC2315">
            <w:pPr>
              <w:pStyle w:val="CellTextNoSpacing"/>
            </w:pPr>
            <w:r w:rsidRPr="00CE0873">
              <w:rPr>
                <w:sz w:val="18"/>
                <w:szCs w:val="18"/>
                <w:u w:val="single"/>
              </w:rPr>
              <w:t>Output</w:t>
            </w:r>
            <w:r>
              <w:rPr>
                <w:sz w:val="20"/>
                <w:u w:val="single"/>
              </w:rPr>
              <w:br/>
            </w:r>
            <w:r>
              <w:t xml:space="preserve">A=Byte value at C:(HL) </w:t>
            </w:r>
            <w:r>
              <w:br/>
              <w:t>Uses AF</w:t>
            </w:r>
          </w:p>
        </w:tc>
      </w:tr>
      <w:tr w:rsidR="006A06C9" w:rsidTr="003573D5">
        <w:trPr>
          <w:cantSplit/>
        </w:trPr>
        <w:tc>
          <w:tcPr>
            <w:tcW w:w="9576" w:type="dxa"/>
            <w:gridSpan w:val="2"/>
          </w:tcPr>
          <w:p w:rsidR="006A06C9" w:rsidRDefault="006A06C9" w:rsidP="003573D5">
            <w:pPr>
              <w:pStyle w:val="CellText"/>
            </w:pPr>
            <w:r>
              <w:t xml:space="preserve">Retrieve the byte value from Bank Id in </w:t>
            </w:r>
            <w:proofErr w:type="spellStart"/>
            <w:r>
              <w:t>C at</w:t>
            </w:r>
            <w:proofErr w:type="spellEnd"/>
            <w:r>
              <w:t xml:space="preserve"> Address in HL.</w:t>
            </w:r>
          </w:p>
          <w:p w:rsidR="006A06C9" w:rsidRPr="00FD025C" w:rsidRDefault="006A06C9" w:rsidP="003573D5"/>
        </w:tc>
      </w:tr>
    </w:tbl>
    <w:p w:rsidR="006A06C9" w:rsidRDefault="006A06C9" w:rsidP="00841564">
      <w:pPr>
        <w:pStyle w:val="Heading4"/>
      </w:pPr>
      <w:r w:rsidRPr="00841564">
        <w:t>HBIOS Far Get Word (FRGETW)</w:t>
      </w:r>
      <w:r>
        <w:t xml:space="preserve"> - $FC15</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DE4479">
            <w:pPr>
              <w:pStyle w:val="CellTextNoSpacing"/>
            </w:pPr>
            <w:r w:rsidRPr="00CE0873">
              <w:rPr>
                <w:sz w:val="18"/>
                <w:szCs w:val="18"/>
                <w:u w:val="single"/>
              </w:rPr>
              <w:t>Input</w:t>
            </w:r>
            <w:r>
              <w:rPr>
                <w:sz w:val="20"/>
                <w:u w:val="single"/>
              </w:rPr>
              <w:br/>
            </w:r>
            <w:r>
              <w:t>HL=Address of Word</w:t>
            </w:r>
            <w:r>
              <w:br/>
              <w:t>C=Bank Id of Word</w:t>
            </w:r>
          </w:p>
        </w:tc>
        <w:tc>
          <w:tcPr>
            <w:tcW w:w="4788" w:type="dxa"/>
          </w:tcPr>
          <w:p w:rsidR="006A06C9" w:rsidRDefault="006A06C9" w:rsidP="00DE4479">
            <w:pPr>
              <w:pStyle w:val="CellTextNoSpacing"/>
            </w:pPr>
            <w:r w:rsidRPr="00CE0873">
              <w:rPr>
                <w:sz w:val="18"/>
                <w:szCs w:val="18"/>
                <w:u w:val="single"/>
              </w:rPr>
              <w:t>Output</w:t>
            </w:r>
            <w:r>
              <w:rPr>
                <w:sz w:val="20"/>
                <w:u w:val="single"/>
              </w:rPr>
              <w:br/>
            </w:r>
            <w:r>
              <w:t xml:space="preserve">DE=Word value at C:(HL) </w:t>
            </w:r>
            <w:r>
              <w:br/>
              <w:t>Uses AF, DE</w:t>
            </w:r>
          </w:p>
        </w:tc>
      </w:tr>
      <w:tr w:rsidR="006A06C9" w:rsidTr="003573D5">
        <w:trPr>
          <w:cantSplit/>
        </w:trPr>
        <w:tc>
          <w:tcPr>
            <w:tcW w:w="9576" w:type="dxa"/>
            <w:gridSpan w:val="2"/>
          </w:tcPr>
          <w:p w:rsidR="006A06C9" w:rsidRDefault="006A06C9" w:rsidP="003573D5">
            <w:pPr>
              <w:pStyle w:val="CellText"/>
            </w:pPr>
            <w:r>
              <w:t xml:space="preserve">Retrieve the word value from Bank Id in </w:t>
            </w:r>
            <w:proofErr w:type="spellStart"/>
            <w:r>
              <w:t>C at</w:t>
            </w:r>
            <w:proofErr w:type="spellEnd"/>
            <w:r>
              <w:t xml:space="preserve"> Address in HL.</w:t>
            </w:r>
          </w:p>
          <w:p w:rsidR="006A06C9" w:rsidRPr="00FD025C" w:rsidRDefault="006A06C9" w:rsidP="003573D5"/>
        </w:tc>
      </w:tr>
    </w:tbl>
    <w:p w:rsidR="006A06C9" w:rsidRDefault="006A06C9" w:rsidP="00841564">
      <w:pPr>
        <w:pStyle w:val="Heading4"/>
      </w:pPr>
      <w:r w:rsidRPr="00841564">
        <w:t>HBIOS Far Put Byte (FRPUTB)</w:t>
      </w:r>
      <w:r>
        <w:t xml:space="preserve"> - $FC18</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DE4479">
            <w:pPr>
              <w:pStyle w:val="CellTextNoSpacing"/>
            </w:pPr>
            <w:r w:rsidRPr="00CE0873">
              <w:rPr>
                <w:sz w:val="18"/>
                <w:szCs w:val="18"/>
                <w:u w:val="single"/>
              </w:rPr>
              <w:t>Input</w:t>
            </w:r>
            <w:r>
              <w:rPr>
                <w:sz w:val="20"/>
                <w:u w:val="single"/>
              </w:rPr>
              <w:br/>
            </w:r>
            <w:r>
              <w:t>HL=Address of Word</w:t>
            </w:r>
            <w:r>
              <w:br/>
              <w:t>C=Bank Id of Word</w:t>
            </w:r>
            <w:r>
              <w:br/>
              <w:t>A=Byte Value</w:t>
            </w:r>
          </w:p>
        </w:tc>
        <w:tc>
          <w:tcPr>
            <w:tcW w:w="4788" w:type="dxa"/>
          </w:tcPr>
          <w:p w:rsidR="006A06C9" w:rsidRDefault="006A06C9" w:rsidP="00DE4479">
            <w:pPr>
              <w:pStyle w:val="CellTextNoSpacing"/>
            </w:pPr>
            <w:r w:rsidRPr="00CE0873">
              <w:rPr>
                <w:sz w:val="18"/>
                <w:szCs w:val="18"/>
                <w:u w:val="single"/>
              </w:rPr>
              <w:t>Output</w:t>
            </w:r>
            <w:r>
              <w:rPr>
                <w:sz w:val="20"/>
                <w:u w:val="single"/>
              </w:rPr>
              <w:br/>
            </w:r>
            <w:r>
              <w:t>None</w:t>
            </w:r>
            <w:r>
              <w:br/>
              <w:t>Uses AF</w:t>
            </w:r>
          </w:p>
        </w:tc>
      </w:tr>
      <w:tr w:rsidR="006A06C9" w:rsidTr="003573D5">
        <w:trPr>
          <w:cantSplit/>
        </w:trPr>
        <w:tc>
          <w:tcPr>
            <w:tcW w:w="9576" w:type="dxa"/>
            <w:gridSpan w:val="2"/>
          </w:tcPr>
          <w:p w:rsidR="006A06C9" w:rsidRDefault="006A06C9" w:rsidP="003573D5">
            <w:pPr>
              <w:pStyle w:val="CellText"/>
            </w:pPr>
            <w:r>
              <w:t xml:space="preserve">Stores the byte value in A to Bank Id in </w:t>
            </w:r>
            <w:proofErr w:type="spellStart"/>
            <w:r>
              <w:t>C at</w:t>
            </w:r>
            <w:proofErr w:type="spellEnd"/>
            <w:r>
              <w:t xml:space="preserve"> address in HL.</w:t>
            </w:r>
          </w:p>
          <w:p w:rsidR="006A06C9" w:rsidRPr="00FD025C" w:rsidRDefault="006A06C9" w:rsidP="003573D5"/>
        </w:tc>
      </w:tr>
    </w:tbl>
    <w:p w:rsidR="006A06C9" w:rsidRDefault="006A06C9" w:rsidP="00841564">
      <w:pPr>
        <w:pStyle w:val="Heading4"/>
      </w:pPr>
      <w:r w:rsidRPr="00841564">
        <w:t>HBIOS Far Put Word (FRPUTW)</w:t>
      </w:r>
      <w:r>
        <w:t xml:space="preserve"> - $FC1B</w:t>
      </w:r>
    </w:p>
    <w:tbl>
      <w:tblPr>
        <w:tblStyle w:val="TableGrid"/>
        <w:tblW w:w="0" w:type="auto"/>
        <w:tblLook w:val="04A0" w:firstRow="1" w:lastRow="0" w:firstColumn="1" w:lastColumn="0" w:noHBand="0" w:noVBand="1"/>
      </w:tblPr>
      <w:tblGrid>
        <w:gridCol w:w="4788"/>
        <w:gridCol w:w="4788"/>
      </w:tblGrid>
      <w:tr w:rsidR="006A06C9" w:rsidTr="003573D5">
        <w:trPr>
          <w:cantSplit/>
        </w:trPr>
        <w:tc>
          <w:tcPr>
            <w:tcW w:w="4788" w:type="dxa"/>
          </w:tcPr>
          <w:p w:rsidR="006A06C9" w:rsidRDefault="006A06C9" w:rsidP="00DE4479">
            <w:pPr>
              <w:pStyle w:val="CellTextNoSpacing"/>
            </w:pPr>
            <w:r w:rsidRPr="00CE0873">
              <w:rPr>
                <w:sz w:val="18"/>
                <w:szCs w:val="18"/>
                <w:u w:val="single"/>
              </w:rPr>
              <w:t>Input</w:t>
            </w:r>
            <w:r>
              <w:rPr>
                <w:sz w:val="20"/>
                <w:u w:val="single"/>
              </w:rPr>
              <w:br/>
            </w:r>
            <w:r>
              <w:t>HL=Address of Word</w:t>
            </w:r>
            <w:r>
              <w:br/>
              <w:t>C=Bank Id of Word</w:t>
            </w:r>
            <w:r>
              <w:br/>
              <w:t>DE=Word Value</w:t>
            </w:r>
          </w:p>
        </w:tc>
        <w:tc>
          <w:tcPr>
            <w:tcW w:w="4788" w:type="dxa"/>
          </w:tcPr>
          <w:p w:rsidR="006A06C9" w:rsidRDefault="006A06C9" w:rsidP="003573D5">
            <w:pPr>
              <w:pStyle w:val="CellTextNoSpacing"/>
            </w:pPr>
            <w:r w:rsidRPr="00CE0873">
              <w:rPr>
                <w:sz w:val="18"/>
                <w:szCs w:val="18"/>
                <w:u w:val="single"/>
              </w:rPr>
              <w:t>Output</w:t>
            </w:r>
            <w:r>
              <w:rPr>
                <w:sz w:val="20"/>
                <w:u w:val="single"/>
              </w:rPr>
              <w:br/>
            </w:r>
            <w:r>
              <w:t>None</w:t>
            </w:r>
            <w:r>
              <w:br/>
              <w:t>Uses AF</w:t>
            </w:r>
          </w:p>
        </w:tc>
      </w:tr>
      <w:tr w:rsidR="006A06C9" w:rsidTr="003573D5">
        <w:trPr>
          <w:cantSplit/>
        </w:trPr>
        <w:tc>
          <w:tcPr>
            <w:tcW w:w="9576" w:type="dxa"/>
            <w:gridSpan w:val="2"/>
          </w:tcPr>
          <w:p w:rsidR="006A06C9" w:rsidRDefault="006A06C9" w:rsidP="003573D5">
            <w:pPr>
              <w:pStyle w:val="CellText"/>
            </w:pPr>
            <w:r>
              <w:t xml:space="preserve">Stores the word value in DE to Bank Id in </w:t>
            </w:r>
            <w:proofErr w:type="spellStart"/>
            <w:r>
              <w:t>C at</w:t>
            </w:r>
            <w:proofErr w:type="spellEnd"/>
            <w:r>
              <w:t xml:space="preserve"> address in HL.</w:t>
            </w:r>
          </w:p>
          <w:p w:rsidR="006A06C9" w:rsidRPr="00FD025C" w:rsidRDefault="006A06C9" w:rsidP="003573D5"/>
        </w:tc>
      </w:tr>
    </w:tbl>
    <w:p w:rsidR="001C442F" w:rsidRDefault="006A06C9" w:rsidP="00E3331D">
      <w:r>
        <w:t>Memory Layout Detail</w:t>
      </w:r>
      <w:bookmarkEnd w:id="6"/>
      <w:r w:rsidR="001C442F">
        <w:fldChar w:fldCharType="end"/>
      </w:r>
      <w:r w:rsidR="001C442F">
        <w:t xml:space="preserve"> to help understand the processes.</w:t>
      </w:r>
    </w:p>
    <w:p w:rsidR="008A239A" w:rsidRDefault="008A239A" w:rsidP="008A239A">
      <w:pPr>
        <w:pStyle w:val="Heading2"/>
      </w:pPr>
      <w:bookmarkStart w:id="7" w:name="_Toc385599137"/>
      <w:r>
        <w:t>ROM Boot</w:t>
      </w:r>
      <w:bookmarkEnd w:id="7"/>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8" w:name="_Toc385599138"/>
      <w:r>
        <w:t>Application Boot</w:t>
      </w:r>
      <w:bookmarkEnd w:id="8"/>
    </w:p>
    <w:p w:rsidR="0038347A" w:rsidRDefault="00060B14" w:rsidP="00E3331D">
      <w:r>
        <w:t xml:space="preserve">When a new system image is built, one of the output files produced is an actual CP/M application (an executable .COM program file).  Once you have a running CP/M (or compatible) system, you can upload/copy this application file to the </w:t>
      </w:r>
      <w:proofErr w:type="spellStart"/>
      <w:r>
        <w:t>filesystem</w:t>
      </w:r>
      <w:proofErr w:type="spellEnd"/>
      <w:r>
        <w:t>.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9" w:name="_Toc385599139"/>
      <w:r w:rsidRPr="005748DE">
        <w:t>Notes</w:t>
      </w:r>
      <w:bookmarkEnd w:id="9"/>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10" w:name="_Toc385599140"/>
      <w:r w:rsidRPr="0038347A">
        <w:t>Driver Model</w:t>
      </w:r>
      <w:bookmarkEnd w:id="10"/>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1" w:name="_Toc385599141"/>
      <w:r w:rsidRPr="0038347A">
        <w:t xml:space="preserve">Character / Emulation / </w:t>
      </w:r>
      <w:r w:rsidR="00357CC4" w:rsidRPr="0038347A">
        <w:t>Video</w:t>
      </w:r>
      <w:r w:rsidR="00682113" w:rsidRPr="0038347A">
        <w:t xml:space="preserve"> Services</w:t>
      </w:r>
      <w:bookmarkEnd w:id="11"/>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8pt;height:420pt" o:ole="">
            <v:imagedata r:id="rId11" o:title=""/>
          </v:shape>
          <o:OLEObject Type="Embed" ProgID="Visio.Drawing.11" ShapeID="_x0000_i1026" DrawAspect="Content" ObjectID="_1459340948"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2" w:name="_Toc385599142"/>
      <w:r>
        <w:t xml:space="preserve">HBIOS </w:t>
      </w:r>
      <w:r w:rsidR="00026B25">
        <w:t>Reference</w:t>
      </w:r>
      <w:bookmarkEnd w:id="12"/>
    </w:p>
    <w:p w:rsidR="00DE671D" w:rsidRDefault="00DE671D" w:rsidP="00DE671D">
      <w:pPr>
        <w:pStyle w:val="Heading2"/>
      </w:pPr>
      <w:bookmarkStart w:id="13" w:name="_Toc385599143"/>
      <w:r>
        <w:t>Invocation</w:t>
      </w:r>
      <w:bookmarkEnd w:id="13"/>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4" w:name="_Toc385599144"/>
      <w:r>
        <w:t xml:space="preserve">Function </w:t>
      </w:r>
      <w:r w:rsidR="005404AD">
        <w:t>Overview</w:t>
      </w:r>
      <w:bookmarkEnd w:id="14"/>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000C85" w:rsidRDefault="00000C85" w:rsidP="00000C85">
            <w:pPr>
              <w:keepLines/>
            </w:pPr>
            <w:r>
              <w:t>System Set Bank – SYSSETBNK</w:t>
            </w:r>
          </w:p>
          <w:p w:rsidR="00000C85" w:rsidRDefault="00000C85" w:rsidP="00000C85">
            <w:pPr>
              <w:keepLines/>
            </w:pPr>
            <w:r>
              <w:t>System Get Bank – SYSGETBNK</w:t>
            </w:r>
          </w:p>
          <w:p w:rsidR="00000C85" w:rsidRDefault="00000C85" w:rsidP="00000C85">
            <w:pPr>
              <w:keepLines/>
            </w:pPr>
            <w:r>
              <w:t>System Copy – SYSCPY</w:t>
            </w:r>
          </w:p>
          <w:p w:rsidR="00000C85" w:rsidRDefault="00000C85" w:rsidP="00000C85">
            <w:pPr>
              <w:keepLines/>
            </w:pPr>
            <w:r>
              <w:t>System Extended Copy – SYSXCPY</w:t>
            </w:r>
          </w:p>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385599145"/>
      <w:r>
        <w:t xml:space="preserve">Character </w:t>
      </w:r>
      <w:proofErr w:type="spellStart"/>
      <w:r>
        <w:t>Input/Output</w:t>
      </w:r>
      <w:proofErr w:type="spellEnd"/>
      <w:r>
        <w:t xml:space="preserve"> (CIO)</w:t>
      </w:r>
      <w:bookmarkEnd w:id="15"/>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6" w:name="_Toc385599146"/>
      <w:r>
        <w:t xml:space="preserve">Disk </w:t>
      </w:r>
      <w:proofErr w:type="spellStart"/>
      <w:r>
        <w:t>Input/Output</w:t>
      </w:r>
      <w:proofErr w:type="spellEnd"/>
      <w:r>
        <w:t xml:space="preserve"> (DIO)</w:t>
      </w:r>
      <w:bookmarkEnd w:id="16"/>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411978">
        <w:tc>
          <w:tcPr>
            <w:tcW w:w="648" w:type="dxa"/>
          </w:tcPr>
          <w:p w:rsidR="00334909" w:rsidRPr="00585DB9" w:rsidRDefault="00334909" w:rsidP="00411978">
            <w:pPr>
              <w:pStyle w:val="CellTextNoSpacing"/>
            </w:pPr>
            <w:r w:rsidRPr="00585DB9">
              <w:t>2</w:t>
            </w:r>
          </w:p>
        </w:tc>
        <w:tc>
          <w:tcPr>
            <w:tcW w:w="3240" w:type="dxa"/>
          </w:tcPr>
          <w:p w:rsidR="00334909" w:rsidRPr="00585DB9" w:rsidRDefault="00334909" w:rsidP="00411978">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411978">
        <w:tc>
          <w:tcPr>
            <w:tcW w:w="1482" w:type="dxa"/>
          </w:tcPr>
          <w:p w:rsidR="002C43A2" w:rsidRPr="00B14D03" w:rsidRDefault="002C43A2" w:rsidP="002C43A2">
            <w:r w:rsidRPr="00B14D03">
              <w:t>MID_</w:t>
            </w:r>
            <w:r>
              <w:t>RF</w:t>
            </w:r>
          </w:p>
        </w:tc>
        <w:tc>
          <w:tcPr>
            <w:tcW w:w="848" w:type="dxa"/>
          </w:tcPr>
          <w:p w:rsidR="002C43A2" w:rsidRPr="00B14D03" w:rsidRDefault="002C43A2" w:rsidP="00411978">
            <w:r>
              <w:t>3</w:t>
            </w:r>
          </w:p>
        </w:tc>
        <w:tc>
          <w:tcPr>
            <w:tcW w:w="4620" w:type="dxa"/>
          </w:tcPr>
          <w:p w:rsidR="002C43A2" w:rsidRPr="00B14D03" w:rsidRDefault="002C43A2" w:rsidP="00411978">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385599147"/>
      <w:r>
        <w:t>Real Time Clock (RTC)</w:t>
      </w:r>
      <w:bookmarkEnd w:id="17"/>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8" w:name="_Toc385599148"/>
      <w:r>
        <w:t>Emulation (EMU)</w:t>
      </w:r>
      <w:bookmarkEnd w:id="18"/>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proofErr w:type="gramStart"/>
            <w:r>
              <w:t>.</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9" w:name="_Toc385599149"/>
      <w:r>
        <w:t>Video Display Adapter</w:t>
      </w:r>
      <w:r w:rsidR="00D65B36">
        <w:t xml:space="preserve"> (</w:t>
      </w:r>
      <w:r w:rsidR="00357CC4">
        <w:t>VDA</w:t>
      </w:r>
      <w:r w:rsidR="00D65B36">
        <w:t>)</w:t>
      </w:r>
      <w:bookmarkEnd w:id="19"/>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w:t>
            </w:r>
            <w:proofErr w:type="spellStart"/>
            <w:r>
              <w:t>Key</w:t>
            </w:r>
            <w:r w:rsidR="00BD6259">
              <w:t>code</w:t>
            </w:r>
            <w:proofErr w:type="spellEnd"/>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w:t>
            </w:r>
            <w:proofErr w:type="spellStart"/>
            <w:r>
              <w:t>keypress</w:t>
            </w:r>
            <w:proofErr w:type="spellEnd"/>
            <w:r>
              <w:t xml:space="preserve"> and return </w:t>
            </w:r>
            <w:r w:rsidR="00645B7B">
              <w:t xml:space="preserve">the </w:t>
            </w:r>
            <w:proofErr w:type="spellStart"/>
            <w:r w:rsidR="00645B7B">
              <w:t>keycode</w:t>
            </w:r>
            <w:proofErr w:type="spellEnd"/>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w:t>
            </w:r>
            <w:proofErr w:type="spellStart"/>
            <w:r>
              <w:t>keypress</w:t>
            </w:r>
            <w:proofErr w:type="spellEnd"/>
            <w:r>
              <w:t xml:space="preserve">.  </w:t>
            </w:r>
            <w:proofErr w:type="spellStart"/>
            <w:r>
              <w:t>Scancodes</w:t>
            </w:r>
            <w:proofErr w:type="spellEnd"/>
            <w:r>
              <w:t xml:space="preserve"> are from </w:t>
            </w:r>
            <w:proofErr w:type="spellStart"/>
            <w:r>
              <w:t>scancode</w:t>
            </w:r>
            <w:proofErr w:type="spellEnd"/>
            <w:r>
              <w:t xml:space="preserve"> set 2 standard.</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proofErr w:type="spellStart"/>
            <w:r>
              <w:t>Keycodes</w:t>
            </w:r>
            <w:proofErr w:type="spellEnd"/>
            <w:r>
              <w:t xml:space="preserve">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20" w:name="_Toc385599150"/>
      <w:r>
        <w:t>System (SYS)</w:t>
      </w:r>
      <w:bookmarkEnd w:id="20"/>
    </w:p>
    <w:p w:rsidR="007E35A9" w:rsidRDefault="007E35A9" w:rsidP="007E35A9">
      <w:pPr>
        <w:pStyle w:val="Heading4"/>
      </w:pPr>
      <w:r>
        <w:t>Set Bank – SYSSETBNK ($F0)</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7E35A9" w:rsidP="007E35A9">
      <w:pPr>
        <w:pStyle w:val="Heading4"/>
      </w:pPr>
      <w:r>
        <w:t>Get Bank – SYSGETBNK ($F1)</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92502B" w:rsidP="0092502B">
      <w:pPr>
        <w:pStyle w:val="Heading4"/>
      </w:pPr>
      <w:r>
        <w:t>Memory Copy – SYSCPY ($F2)</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This function will perform a bulk memory copy.  If SYSXCPY is invoked before this function, the memory copy will performed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92502B" w:rsidP="0092502B">
      <w:pPr>
        <w:pStyle w:val="Heading4"/>
      </w:pPr>
      <w:r>
        <w:t>Extended Memory Copy – SYSXCPY ($F3)</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491617" w:rsidRDefault="00491617" w:rsidP="00491617">
      <w:pPr>
        <w:pStyle w:val="Heading4"/>
      </w:pPr>
      <w:r>
        <w:t>Get Configuration – SYSGETCFG ($F</w:t>
      </w:r>
      <w:r w:rsidR="007E35A9">
        <w:t>4</w:t>
      </w:r>
      <w:r>
        <w:t>)</w:t>
      </w:r>
    </w:p>
    <w:tbl>
      <w:tblPr>
        <w:tblStyle w:val="TableGrid"/>
        <w:tblW w:w="0" w:type="auto"/>
        <w:tblLook w:val="04A0" w:firstRow="1" w:lastRow="0" w:firstColumn="1" w:lastColumn="0" w:noHBand="0" w:noVBand="1"/>
      </w:tblPr>
      <w:tblGrid>
        <w:gridCol w:w="4788"/>
        <w:gridCol w:w="4788"/>
      </w:tblGrid>
      <w:tr w:rsidR="00491617" w:rsidTr="00491617">
        <w:trPr>
          <w:cantSplit/>
        </w:trPr>
        <w:tc>
          <w:tcPr>
            <w:tcW w:w="4788" w:type="dxa"/>
          </w:tcPr>
          <w:p w:rsidR="00491617" w:rsidRDefault="00491617" w:rsidP="007E35A9">
            <w:pPr>
              <w:pStyle w:val="CellTextNoSpacing"/>
            </w:pPr>
            <w:r w:rsidRPr="00CE0873">
              <w:rPr>
                <w:sz w:val="18"/>
                <w:szCs w:val="18"/>
                <w:u w:val="single"/>
              </w:rPr>
              <w:t>Input</w:t>
            </w:r>
            <w:r>
              <w:rPr>
                <w:sz w:val="20"/>
                <w:u w:val="single"/>
              </w:rPr>
              <w:br/>
            </w:r>
            <w:r>
              <w:t>B=$F</w:t>
            </w:r>
            <w:r w:rsidR="007E35A9">
              <w:t>4</w:t>
            </w:r>
            <w:r>
              <w:t xml:space="preserve"> (function)</w:t>
            </w:r>
            <w:r>
              <w:br/>
              <w:t>C=</w:t>
            </w:r>
            <w:proofErr w:type="spellStart"/>
            <w:r>
              <w:t>Config</w:t>
            </w:r>
            <w:proofErr w:type="spellEnd"/>
            <w:r>
              <w:t xml:space="preserve"> Version (not implemented)</w:t>
            </w:r>
            <w:r>
              <w:br/>
              <w:t>DE=Destination address</w:t>
            </w:r>
          </w:p>
        </w:tc>
        <w:tc>
          <w:tcPr>
            <w:tcW w:w="4788" w:type="dxa"/>
          </w:tcPr>
          <w:p w:rsidR="00491617" w:rsidRDefault="00491617" w:rsidP="00491617">
            <w:pPr>
              <w:pStyle w:val="CellTextNoSpacing"/>
            </w:pPr>
            <w:r w:rsidRPr="00CE0873">
              <w:rPr>
                <w:sz w:val="18"/>
                <w:szCs w:val="18"/>
                <w:u w:val="single"/>
              </w:rPr>
              <w:t>Output</w:t>
            </w:r>
            <w:r>
              <w:rPr>
                <w:sz w:val="20"/>
                <w:u w:val="single"/>
              </w:rPr>
              <w:br/>
            </w:r>
            <w:r>
              <w:t>A=Status: 0=Success, otherwise failure</w:t>
            </w:r>
          </w:p>
        </w:tc>
      </w:tr>
      <w:tr w:rsidR="00491617" w:rsidTr="00491617">
        <w:trPr>
          <w:cantSplit/>
        </w:trPr>
        <w:tc>
          <w:tcPr>
            <w:tcW w:w="9576" w:type="dxa"/>
            <w:gridSpan w:val="2"/>
          </w:tcPr>
          <w:p w:rsidR="00491617" w:rsidRDefault="00491617" w:rsidP="00491617">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491617" w:rsidRPr="004606D1" w:rsidRDefault="00491617" w:rsidP="00491617"/>
        </w:tc>
      </w:tr>
    </w:tbl>
    <w:p w:rsidR="00491617" w:rsidRDefault="00491617" w:rsidP="00491617"/>
    <w:p w:rsidR="004606D1" w:rsidRDefault="004606D1" w:rsidP="00C24DF6">
      <w:pPr>
        <w:pStyle w:val="Heading4"/>
      </w:pPr>
      <w:r>
        <w:t xml:space="preserve">Set Configuration – </w:t>
      </w:r>
      <w:r w:rsidR="00162A24">
        <w:t>SYS</w:t>
      </w:r>
      <w:r>
        <w:t>SETCFG ($F</w:t>
      </w:r>
      <w:r w:rsidR="007E35A9">
        <w:t>5</w:t>
      </w:r>
      <w:r>
        <w:t>)</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7E35A9">
            <w:pPr>
              <w:pStyle w:val="CellTextNoSpacing"/>
            </w:pPr>
            <w:r w:rsidRPr="00CE0873">
              <w:rPr>
                <w:sz w:val="18"/>
                <w:szCs w:val="18"/>
                <w:u w:val="single"/>
              </w:rPr>
              <w:t>Input</w:t>
            </w:r>
            <w:r w:rsidR="00C7692E">
              <w:rPr>
                <w:sz w:val="20"/>
                <w:u w:val="single"/>
              </w:rPr>
              <w:br/>
            </w:r>
            <w:r>
              <w:t>B=$F</w:t>
            </w:r>
            <w:r w:rsidR="007E35A9">
              <w:t>5</w:t>
            </w:r>
            <w:r>
              <w:t xml:space="preserve">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t xml:space="preserve">Get Version – </w:t>
      </w:r>
      <w:r w:rsidR="00162A24">
        <w:t>SYS</w:t>
      </w:r>
      <w:r>
        <w:t>GETVER ($F</w:t>
      </w:r>
      <w:r w:rsidR="0092502B">
        <w:t>6</w:t>
      </w:r>
      <w:r>
        <w:t>)</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001937" w:rsidRDefault="00001937" w:rsidP="00001937">
      <w:pPr>
        <w:pStyle w:val="Heading2"/>
      </w:pPr>
      <w:bookmarkStart w:id="21" w:name="_Ref351444409"/>
      <w:bookmarkStart w:id="22" w:name="_Toc385599151"/>
      <w:r>
        <w:t>Core Functions</w:t>
      </w:r>
      <w:bookmarkEnd w:id="22"/>
    </w:p>
    <w:p w:rsidR="00001937" w:rsidRDefault="00001937" w:rsidP="00001937">
      <w:r>
        <w:t>In order to support more advanced functionality (primarily memory management), there are a set of HBIOS functions which are accessed via direct vectors into a jump table at the start of the HBIOS proxy.</w:t>
      </w:r>
    </w:p>
    <w:p w:rsidR="00001937" w:rsidRDefault="00001937" w:rsidP="00001937">
      <w:pPr>
        <w:pStyle w:val="Heading2"/>
      </w:pPr>
      <w:bookmarkStart w:id="23" w:name="_Toc385599152"/>
      <w:r>
        <w:t xml:space="preserve">Core Function </w:t>
      </w:r>
      <w:r w:rsidR="00841564">
        <w:t>Summary</w:t>
      </w:r>
      <w:bookmarkEnd w:id="23"/>
    </w:p>
    <w:tbl>
      <w:tblPr>
        <w:tblStyle w:val="TableGrid"/>
        <w:tblW w:w="0" w:type="auto"/>
        <w:tblLook w:val="04A0" w:firstRow="1" w:lastRow="0" w:firstColumn="1" w:lastColumn="0" w:noHBand="0" w:noVBand="1"/>
      </w:tblPr>
      <w:tblGrid>
        <w:gridCol w:w="4788"/>
        <w:gridCol w:w="4788"/>
      </w:tblGrid>
      <w:tr w:rsidR="00841564" w:rsidTr="003573D5">
        <w:tc>
          <w:tcPr>
            <w:tcW w:w="4788" w:type="dxa"/>
          </w:tcPr>
          <w:p w:rsidR="00841564" w:rsidRDefault="00841564" w:rsidP="003573D5">
            <w:pPr>
              <w:keepNext/>
              <w:keepLines/>
            </w:pPr>
            <w:r>
              <w:t>HBIOS Initialize (INIT)</w:t>
            </w:r>
          </w:p>
        </w:tc>
        <w:tc>
          <w:tcPr>
            <w:tcW w:w="4788" w:type="dxa"/>
          </w:tcPr>
          <w:p w:rsidR="00841564" w:rsidRDefault="00841564" w:rsidP="003573D5">
            <w:pPr>
              <w:keepNext/>
              <w:keepLines/>
            </w:pPr>
            <w:r>
              <w:t>$FC00</w:t>
            </w:r>
          </w:p>
        </w:tc>
      </w:tr>
      <w:tr w:rsidR="00841564" w:rsidTr="003573D5">
        <w:tc>
          <w:tcPr>
            <w:tcW w:w="4788" w:type="dxa"/>
          </w:tcPr>
          <w:p w:rsidR="00841564" w:rsidRDefault="00841564" w:rsidP="00841564">
            <w:pPr>
              <w:keepNext/>
              <w:keepLines/>
            </w:pPr>
            <w:r>
              <w:t>HBIOS Invoke (INVOKE)</w:t>
            </w:r>
          </w:p>
        </w:tc>
        <w:tc>
          <w:tcPr>
            <w:tcW w:w="4788" w:type="dxa"/>
          </w:tcPr>
          <w:p w:rsidR="00841564" w:rsidRDefault="00841564" w:rsidP="00841564">
            <w:pPr>
              <w:keepNext/>
              <w:keepLines/>
            </w:pPr>
            <w:r>
              <w:t>$FC03</w:t>
            </w:r>
          </w:p>
        </w:tc>
      </w:tr>
      <w:tr w:rsidR="00841564" w:rsidTr="003573D5">
        <w:tc>
          <w:tcPr>
            <w:tcW w:w="4788" w:type="dxa"/>
          </w:tcPr>
          <w:p w:rsidR="00841564" w:rsidRDefault="00841564" w:rsidP="00841564">
            <w:pPr>
              <w:keepNext/>
              <w:keepLines/>
            </w:pPr>
            <w:r>
              <w:t>HBIOS Set Bank (SETBNK)</w:t>
            </w:r>
          </w:p>
        </w:tc>
        <w:tc>
          <w:tcPr>
            <w:tcW w:w="4788" w:type="dxa"/>
          </w:tcPr>
          <w:p w:rsidR="00841564" w:rsidRDefault="00841564" w:rsidP="00841564">
            <w:pPr>
              <w:keepNext/>
              <w:keepLines/>
            </w:pPr>
            <w:r>
              <w:t>$FC06</w:t>
            </w:r>
          </w:p>
        </w:tc>
      </w:tr>
      <w:tr w:rsidR="00841564" w:rsidTr="003573D5">
        <w:tc>
          <w:tcPr>
            <w:tcW w:w="4788" w:type="dxa"/>
          </w:tcPr>
          <w:p w:rsidR="00841564" w:rsidRDefault="00841564" w:rsidP="00841564">
            <w:pPr>
              <w:keepNext/>
              <w:keepLines/>
            </w:pPr>
            <w:r>
              <w:t>HBIOS Get Bank (GETBNK)</w:t>
            </w:r>
          </w:p>
        </w:tc>
        <w:tc>
          <w:tcPr>
            <w:tcW w:w="4788" w:type="dxa"/>
          </w:tcPr>
          <w:p w:rsidR="00841564" w:rsidRDefault="00841564" w:rsidP="00841564">
            <w:pPr>
              <w:keepNext/>
              <w:keepLines/>
            </w:pPr>
            <w:r>
              <w:t>$FC09</w:t>
            </w:r>
          </w:p>
        </w:tc>
      </w:tr>
      <w:tr w:rsidR="00841564" w:rsidTr="003573D5">
        <w:tc>
          <w:tcPr>
            <w:tcW w:w="4788" w:type="dxa"/>
          </w:tcPr>
          <w:p w:rsidR="00841564" w:rsidRDefault="00841564" w:rsidP="00841564">
            <w:pPr>
              <w:keepNext/>
              <w:keepLines/>
            </w:pPr>
            <w:r>
              <w:t>HBIOS Memory Copy (COPY)</w:t>
            </w:r>
          </w:p>
        </w:tc>
        <w:tc>
          <w:tcPr>
            <w:tcW w:w="4788" w:type="dxa"/>
          </w:tcPr>
          <w:p w:rsidR="00841564" w:rsidRDefault="00841564" w:rsidP="00841564">
            <w:pPr>
              <w:keepNext/>
              <w:keepLines/>
            </w:pPr>
            <w:r>
              <w:t>$FC0C</w:t>
            </w:r>
          </w:p>
        </w:tc>
      </w:tr>
      <w:tr w:rsidR="00841564" w:rsidTr="003573D5">
        <w:tc>
          <w:tcPr>
            <w:tcW w:w="4788" w:type="dxa"/>
          </w:tcPr>
          <w:p w:rsidR="00841564" w:rsidRDefault="00841564" w:rsidP="00841564">
            <w:pPr>
              <w:keepNext/>
              <w:keepLines/>
            </w:pPr>
            <w:r>
              <w:t>HBIOS Extended Memory Copy (XCOPY)</w:t>
            </w:r>
          </w:p>
        </w:tc>
        <w:tc>
          <w:tcPr>
            <w:tcW w:w="4788" w:type="dxa"/>
          </w:tcPr>
          <w:p w:rsidR="00841564" w:rsidRDefault="00841564" w:rsidP="00841564">
            <w:pPr>
              <w:keepNext/>
              <w:keepLines/>
            </w:pPr>
            <w:r>
              <w:t>$FC0F</w:t>
            </w:r>
          </w:p>
        </w:tc>
      </w:tr>
      <w:tr w:rsidR="00841564" w:rsidTr="003573D5">
        <w:tc>
          <w:tcPr>
            <w:tcW w:w="4788" w:type="dxa"/>
          </w:tcPr>
          <w:p w:rsidR="00841564" w:rsidRDefault="00841564" w:rsidP="00841564">
            <w:pPr>
              <w:keepNext/>
              <w:keepLines/>
            </w:pPr>
            <w:r>
              <w:t>HBIOS Far Get Byte (FRGETB)</w:t>
            </w:r>
          </w:p>
        </w:tc>
        <w:tc>
          <w:tcPr>
            <w:tcW w:w="4788" w:type="dxa"/>
          </w:tcPr>
          <w:p w:rsidR="00841564" w:rsidRDefault="00841564" w:rsidP="00841564">
            <w:pPr>
              <w:keepNext/>
              <w:keepLines/>
            </w:pPr>
            <w:r>
              <w:t>$FC12</w:t>
            </w:r>
          </w:p>
        </w:tc>
      </w:tr>
      <w:tr w:rsidR="00841564" w:rsidTr="003573D5">
        <w:tc>
          <w:tcPr>
            <w:tcW w:w="4788" w:type="dxa"/>
          </w:tcPr>
          <w:p w:rsidR="00841564" w:rsidRDefault="00841564" w:rsidP="00841564">
            <w:pPr>
              <w:keepNext/>
              <w:keepLines/>
            </w:pPr>
            <w:r>
              <w:t>HBIOS Far Get Word (FRGETW)</w:t>
            </w:r>
          </w:p>
        </w:tc>
        <w:tc>
          <w:tcPr>
            <w:tcW w:w="4788" w:type="dxa"/>
          </w:tcPr>
          <w:p w:rsidR="00841564" w:rsidRDefault="00841564" w:rsidP="00841564">
            <w:pPr>
              <w:keepNext/>
              <w:keepLines/>
            </w:pPr>
            <w:r>
              <w:t>$FC15</w:t>
            </w:r>
          </w:p>
        </w:tc>
      </w:tr>
      <w:tr w:rsidR="00841564" w:rsidTr="003573D5">
        <w:tc>
          <w:tcPr>
            <w:tcW w:w="4788" w:type="dxa"/>
          </w:tcPr>
          <w:p w:rsidR="00841564" w:rsidRDefault="00841564" w:rsidP="00841564">
            <w:pPr>
              <w:keepNext/>
              <w:keepLines/>
            </w:pPr>
            <w:r>
              <w:t>HBIOS Far Put Byte (FRPUTB)</w:t>
            </w:r>
          </w:p>
        </w:tc>
        <w:tc>
          <w:tcPr>
            <w:tcW w:w="4788" w:type="dxa"/>
          </w:tcPr>
          <w:p w:rsidR="00841564" w:rsidRDefault="00841564" w:rsidP="00841564">
            <w:pPr>
              <w:keepNext/>
              <w:keepLines/>
            </w:pPr>
            <w:r>
              <w:t>$FC18</w:t>
            </w:r>
          </w:p>
        </w:tc>
      </w:tr>
      <w:tr w:rsidR="00001937" w:rsidTr="00001937">
        <w:tc>
          <w:tcPr>
            <w:tcW w:w="4788" w:type="dxa"/>
          </w:tcPr>
          <w:p w:rsidR="00001937" w:rsidRDefault="00841564" w:rsidP="00841564">
            <w:pPr>
              <w:keepNext/>
              <w:keepLines/>
            </w:pPr>
            <w:r>
              <w:t>HBIOS Far Put Word (FRPUTW)</w:t>
            </w:r>
          </w:p>
        </w:tc>
        <w:tc>
          <w:tcPr>
            <w:tcW w:w="4788" w:type="dxa"/>
          </w:tcPr>
          <w:p w:rsidR="00001937" w:rsidRDefault="00001937" w:rsidP="00841564">
            <w:pPr>
              <w:keepNext/>
              <w:keepLines/>
            </w:pPr>
            <w:r>
              <w:t>$FC</w:t>
            </w:r>
            <w:r w:rsidR="00841564">
              <w:t>1B</w:t>
            </w:r>
          </w:p>
        </w:tc>
      </w:tr>
    </w:tbl>
    <w:p w:rsidR="00001937" w:rsidRDefault="00001937" w:rsidP="00001937">
      <w:pPr>
        <w:rPr>
          <w:rFonts w:asciiTheme="majorHAnsi" w:eastAsiaTheme="majorEastAsia" w:hAnsiTheme="majorHAnsi" w:cstheme="majorBidi"/>
          <w:b/>
          <w:bCs/>
          <w:color w:val="4F81BD" w:themeColor="accent1"/>
          <w:sz w:val="26"/>
          <w:szCs w:val="26"/>
        </w:rPr>
      </w:pPr>
      <w:r>
        <w:br w:type="page"/>
      </w:r>
    </w:p>
    <w:p w:rsidR="00001937" w:rsidRDefault="00841564" w:rsidP="00001937">
      <w:pPr>
        <w:pStyle w:val="Heading2"/>
      </w:pPr>
      <w:bookmarkStart w:id="24" w:name="_Toc385599153"/>
      <w:r>
        <w:t>Core Function Reference</w:t>
      </w:r>
      <w:bookmarkEnd w:id="24"/>
    </w:p>
    <w:p w:rsidR="00841564" w:rsidRDefault="00841564" w:rsidP="00841564">
      <w:pPr>
        <w:pStyle w:val="Heading4"/>
      </w:pPr>
      <w:r w:rsidRPr="00841564">
        <w:t>HBIOS Initialize (INIT)</w:t>
      </w:r>
      <w:r>
        <w:t xml:space="preserve"> - $FC00</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p>
        </w:tc>
        <w:tc>
          <w:tcPr>
            <w:tcW w:w="4788" w:type="dxa"/>
          </w:tcPr>
          <w:p w:rsidR="00841564" w:rsidRDefault="00841564" w:rsidP="00220F3B">
            <w:pPr>
              <w:pStyle w:val="CellTextNoSpacing"/>
            </w:pPr>
            <w:r w:rsidRPr="00CE0873">
              <w:rPr>
                <w:sz w:val="18"/>
                <w:szCs w:val="18"/>
                <w:u w:val="single"/>
              </w:rPr>
              <w:t>Output</w:t>
            </w:r>
            <w:r>
              <w:rPr>
                <w:sz w:val="20"/>
                <w:u w:val="single"/>
              </w:rPr>
              <w:br/>
            </w:r>
          </w:p>
        </w:tc>
      </w:tr>
      <w:tr w:rsidR="00841564" w:rsidTr="003573D5">
        <w:trPr>
          <w:cantSplit/>
        </w:trPr>
        <w:tc>
          <w:tcPr>
            <w:tcW w:w="9576" w:type="dxa"/>
            <w:gridSpan w:val="2"/>
          </w:tcPr>
          <w:p w:rsidR="00841564" w:rsidRDefault="00220F3B" w:rsidP="003573D5">
            <w:pPr>
              <w:pStyle w:val="CellText"/>
            </w:pPr>
            <w:r>
              <w:t xml:space="preserve">Perform </w:t>
            </w:r>
            <w:proofErr w:type="gramStart"/>
            <w:r>
              <w:t>full  HBIOS</w:t>
            </w:r>
            <w:proofErr w:type="gramEnd"/>
            <w:r>
              <w:t xml:space="preserve"> initialization including full hardware reset.</w:t>
            </w:r>
          </w:p>
          <w:p w:rsidR="00841564" w:rsidRDefault="00841564" w:rsidP="003573D5"/>
          <w:p w:rsidR="00220F3B" w:rsidRDefault="00220F3B" w:rsidP="003573D5">
            <w:r>
              <w:t>All registers used.</w:t>
            </w:r>
          </w:p>
          <w:p w:rsidR="00220F3B" w:rsidRPr="00FD025C" w:rsidRDefault="00220F3B" w:rsidP="003573D5"/>
        </w:tc>
      </w:tr>
    </w:tbl>
    <w:p w:rsidR="00841564" w:rsidRDefault="00841564" w:rsidP="00841564">
      <w:pPr>
        <w:pStyle w:val="Heading4"/>
      </w:pPr>
      <w:r w:rsidRPr="00841564">
        <w:t>HBIOS Invoke (INVOKE)</w:t>
      </w:r>
      <w:r>
        <w:t xml:space="preserve"> - $FC03</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r>
              <w:t>B=</w:t>
            </w:r>
            <w:r w:rsidR="00220F3B">
              <w:t>HBIOS Function</w:t>
            </w:r>
            <w:r>
              <w:br/>
            </w:r>
            <w:r w:rsidR="00220F3B">
              <w:t xml:space="preserve">HBIOS Function </w:t>
            </w:r>
            <w:proofErr w:type="spellStart"/>
            <w:r w:rsidR="00220F3B">
              <w:t>Parms</w:t>
            </w:r>
            <w:proofErr w:type="spellEnd"/>
          </w:p>
        </w:tc>
        <w:tc>
          <w:tcPr>
            <w:tcW w:w="4788" w:type="dxa"/>
          </w:tcPr>
          <w:p w:rsidR="00841564" w:rsidRDefault="00841564" w:rsidP="00BD0EE3">
            <w:pPr>
              <w:pStyle w:val="CellTextNoSpacing"/>
            </w:pPr>
            <w:r w:rsidRPr="00CE0873">
              <w:rPr>
                <w:sz w:val="18"/>
                <w:szCs w:val="18"/>
                <w:u w:val="single"/>
              </w:rPr>
              <w:t>Output</w:t>
            </w:r>
            <w:r>
              <w:rPr>
                <w:sz w:val="20"/>
                <w:u w:val="single"/>
              </w:rPr>
              <w:br/>
            </w:r>
            <w:r w:rsidR="00220F3B">
              <w:t>According to HBIOS function</w:t>
            </w:r>
            <w:r w:rsidR="00220F3B">
              <w:br/>
            </w:r>
            <w:r w:rsidR="00BD0EE3">
              <w:t>Uses all primary registers</w:t>
            </w:r>
          </w:p>
        </w:tc>
      </w:tr>
      <w:tr w:rsidR="00841564" w:rsidTr="003573D5">
        <w:trPr>
          <w:cantSplit/>
        </w:trPr>
        <w:tc>
          <w:tcPr>
            <w:tcW w:w="9576" w:type="dxa"/>
            <w:gridSpan w:val="2"/>
          </w:tcPr>
          <w:p w:rsidR="00220F3B" w:rsidRDefault="00841564" w:rsidP="00220F3B">
            <w:pPr>
              <w:pStyle w:val="CellText"/>
            </w:pPr>
            <w:r>
              <w:t>Wait for a single character to be available at the specified device and return the character in E.  Function will wait indefinitely for a character to be available</w:t>
            </w:r>
            <w:r w:rsidR="00220F3B">
              <w:t>.</w:t>
            </w:r>
          </w:p>
          <w:p w:rsidR="00220F3B" w:rsidRPr="00FD025C" w:rsidRDefault="00220F3B" w:rsidP="003573D5"/>
        </w:tc>
      </w:tr>
    </w:tbl>
    <w:p w:rsidR="00841564" w:rsidRDefault="00841564" w:rsidP="00841564">
      <w:pPr>
        <w:pStyle w:val="Heading4"/>
      </w:pPr>
      <w:r w:rsidRPr="00841564">
        <w:t>HBIOS Set Bank (SETBNK)</w:t>
      </w:r>
      <w:r>
        <w:t xml:space="preserve"> - $FC06</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r w:rsidR="00220F3B">
              <w:t>A=Bank to activate</w:t>
            </w:r>
          </w:p>
        </w:tc>
        <w:tc>
          <w:tcPr>
            <w:tcW w:w="4788" w:type="dxa"/>
          </w:tcPr>
          <w:p w:rsidR="00841564" w:rsidRDefault="00841564" w:rsidP="00220F3B">
            <w:pPr>
              <w:pStyle w:val="CellTextNoSpacing"/>
            </w:pPr>
            <w:r w:rsidRPr="00CE0873">
              <w:rPr>
                <w:sz w:val="18"/>
                <w:szCs w:val="18"/>
                <w:u w:val="single"/>
              </w:rPr>
              <w:t>Output</w:t>
            </w:r>
            <w:r>
              <w:rPr>
                <w:sz w:val="20"/>
                <w:u w:val="single"/>
              </w:rPr>
              <w:br/>
            </w:r>
            <w:r w:rsidR="00220F3B">
              <w:t>None</w:t>
            </w:r>
            <w:r w:rsidR="00220F3B">
              <w:br/>
              <w:t>Register A used</w:t>
            </w:r>
          </w:p>
        </w:tc>
      </w:tr>
      <w:tr w:rsidR="00841564" w:rsidTr="003573D5">
        <w:trPr>
          <w:cantSplit/>
        </w:trPr>
        <w:tc>
          <w:tcPr>
            <w:tcW w:w="9576" w:type="dxa"/>
            <w:gridSpan w:val="2"/>
          </w:tcPr>
          <w:p w:rsidR="00841564" w:rsidRDefault="00220F3B" w:rsidP="003573D5">
            <w:pPr>
              <w:pStyle w:val="CellText"/>
            </w:pPr>
            <w:r>
              <w:t>Select bank identified by register A.  The selected bank is mapped into the lower 32K of memory.  Bank may be ROM or RAM depending on bank id.  The bank identified becomes the current bank.  The caller is responsible for stack management.</w:t>
            </w:r>
          </w:p>
          <w:p w:rsidR="00841564" w:rsidRPr="00FD025C" w:rsidRDefault="00841564" w:rsidP="003573D5"/>
        </w:tc>
      </w:tr>
    </w:tbl>
    <w:p w:rsidR="00841564" w:rsidRDefault="00841564" w:rsidP="00841564">
      <w:pPr>
        <w:pStyle w:val="Heading4"/>
      </w:pPr>
      <w:r w:rsidRPr="00841564">
        <w:t xml:space="preserve">HBIOS </w:t>
      </w:r>
      <w:r>
        <w:t>G</w:t>
      </w:r>
      <w:r w:rsidRPr="00841564">
        <w:t>et Bank (</w:t>
      </w:r>
      <w:r>
        <w:t>G</w:t>
      </w:r>
      <w:r w:rsidRPr="00841564">
        <w:t>ETBNK)</w:t>
      </w:r>
      <w:r>
        <w:t xml:space="preserve"> - $FC09</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220F3B">
            <w:pPr>
              <w:pStyle w:val="CellTextNoSpacing"/>
            </w:pPr>
            <w:r w:rsidRPr="00CE0873">
              <w:rPr>
                <w:sz w:val="18"/>
                <w:szCs w:val="18"/>
                <w:u w:val="single"/>
              </w:rPr>
              <w:t>Input</w:t>
            </w:r>
            <w:r>
              <w:rPr>
                <w:sz w:val="20"/>
                <w:u w:val="single"/>
              </w:rPr>
              <w:br/>
            </w:r>
            <w:r w:rsidR="00220F3B">
              <w:t>None</w:t>
            </w:r>
          </w:p>
        </w:tc>
        <w:tc>
          <w:tcPr>
            <w:tcW w:w="4788" w:type="dxa"/>
          </w:tcPr>
          <w:p w:rsidR="00841564" w:rsidRDefault="00841564" w:rsidP="00220F3B">
            <w:pPr>
              <w:pStyle w:val="CellTextNoSpacing"/>
            </w:pPr>
            <w:r w:rsidRPr="00CE0873">
              <w:rPr>
                <w:sz w:val="18"/>
                <w:szCs w:val="18"/>
                <w:u w:val="single"/>
              </w:rPr>
              <w:t>Output</w:t>
            </w:r>
            <w:r>
              <w:rPr>
                <w:sz w:val="20"/>
                <w:u w:val="single"/>
              </w:rPr>
              <w:br/>
            </w:r>
            <w:r>
              <w:t>A=</w:t>
            </w:r>
            <w:r w:rsidR="00220F3B">
              <w:t>Current Bank Id</w:t>
            </w:r>
            <w:r w:rsidR="00BD0EE3">
              <w:br/>
              <w:t>Uses no registers</w:t>
            </w:r>
          </w:p>
        </w:tc>
      </w:tr>
      <w:tr w:rsidR="00841564" w:rsidTr="003573D5">
        <w:trPr>
          <w:cantSplit/>
        </w:trPr>
        <w:tc>
          <w:tcPr>
            <w:tcW w:w="9576" w:type="dxa"/>
            <w:gridSpan w:val="2"/>
          </w:tcPr>
          <w:p w:rsidR="00841564" w:rsidRDefault="00220F3B" w:rsidP="003573D5">
            <w:pPr>
              <w:pStyle w:val="CellText"/>
            </w:pPr>
            <w:r>
              <w:t>Returns the Bank Id of the currently selected memory bank.</w:t>
            </w:r>
          </w:p>
          <w:p w:rsidR="00841564" w:rsidRPr="00FD025C" w:rsidRDefault="00841564" w:rsidP="003573D5"/>
        </w:tc>
      </w:tr>
    </w:tbl>
    <w:p w:rsidR="00841564" w:rsidRDefault="00841564" w:rsidP="00841564">
      <w:pPr>
        <w:pStyle w:val="Heading4"/>
      </w:pPr>
      <w:r w:rsidRPr="00841564">
        <w:t>HBIOS Memory Copy (COPY)</w:t>
      </w:r>
      <w:r>
        <w:t xml:space="preserve"> - $FC0C</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6A2A51">
            <w:pPr>
              <w:pStyle w:val="CellTextNoSpacing"/>
            </w:pPr>
            <w:r w:rsidRPr="00CE0873">
              <w:rPr>
                <w:sz w:val="18"/>
                <w:szCs w:val="18"/>
                <w:u w:val="single"/>
              </w:rPr>
              <w:t>Input</w:t>
            </w:r>
            <w:r>
              <w:rPr>
                <w:sz w:val="20"/>
                <w:u w:val="single"/>
              </w:rPr>
              <w:br/>
            </w:r>
            <w:r w:rsidR="006A2A51">
              <w:t>HL=Source Address</w:t>
            </w:r>
            <w:r>
              <w:br/>
            </w:r>
            <w:r w:rsidR="006A2A51">
              <w:t>DE=Destination Address</w:t>
            </w:r>
            <w:r w:rsidR="006A2A51">
              <w:br/>
              <w:t>BC=Number of bytes to copy</w:t>
            </w:r>
          </w:p>
        </w:tc>
        <w:tc>
          <w:tcPr>
            <w:tcW w:w="4788" w:type="dxa"/>
          </w:tcPr>
          <w:p w:rsidR="00841564" w:rsidRDefault="00841564" w:rsidP="00BD0EE3">
            <w:pPr>
              <w:pStyle w:val="CellTextNoSpacing"/>
            </w:pPr>
            <w:r w:rsidRPr="00CE0873">
              <w:rPr>
                <w:sz w:val="18"/>
                <w:szCs w:val="18"/>
                <w:u w:val="single"/>
              </w:rPr>
              <w:t>Output</w:t>
            </w:r>
            <w:r>
              <w:rPr>
                <w:sz w:val="20"/>
                <w:u w:val="single"/>
              </w:rPr>
              <w:br/>
            </w:r>
            <w:r w:rsidR="006A2A51">
              <w:t>None</w:t>
            </w:r>
            <w:r>
              <w:br/>
            </w:r>
            <w:r w:rsidR="00BD0EE3">
              <w:t>Uses all primary registers</w:t>
            </w:r>
          </w:p>
        </w:tc>
      </w:tr>
      <w:tr w:rsidR="00841564" w:rsidTr="003573D5">
        <w:trPr>
          <w:cantSplit/>
        </w:trPr>
        <w:tc>
          <w:tcPr>
            <w:tcW w:w="9576" w:type="dxa"/>
            <w:gridSpan w:val="2"/>
          </w:tcPr>
          <w:p w:rsidR="006A2A51" w:rsidRDefault="00220F3B" w:rsidP="003573D5">
            <w:pPr>
              <w:pStyle w:val="CellText"/>
            </w:pPr>
            <w:r>
              <w:t>Copies a block of memory</w:t>
            </w:r>
            <w:r w:rsidR="006A2A51">
              <w:t xml:space="preserve"> from the address in HL to the address in DE.  The number of bytes to copy is indicated by BC.</w:t>
            </w:r>
            <w:r>
              <w:t xml:space="preserve">  Will copy between banks if XCOPY is called to set a source and destination bank prior to invocation.  Source and destination banks are reset to </w:t>
            </w:r>
            <w:r w:rsidR="006A2A51">
              <w:t>standard user bank after invocation.</w:t>
            </w:r>
          </w:p>
          <w:p w:rsidR="00841564" w:rsidRPr="00FD025C" w:rsidRDefault="00841564" w:rsidP="006A2A51">
            <w:pPr>
              <w:pStyle w:val="CellText"/>
            </w:pPr>
          </w:p>
        </w:tc>
      </w:tr>
    </w:tbl>
    <w:p w:rsidR="00841564" w:rsidRDefault="00841564" w:rsidP="00841564">
      <w:pPr>
        <w:pStyle w:val="Heading4"/>
      </w:pPr>
      <w:r w:rsidRPr="00841564">
        <w:t>HBIOS Extended Memory Copy (XCOPY)</w:t>
      </w:r>
      <w:r>
        <w:t xml:space="preserve"> - $FC0F</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BD0EE3">
            <w:pPr>
              <w:pStyle w:val="CellTextNoSpacing"/>
            </w:pPr>
            <w:r w:rsidRPr="00CE0873">
              <w:rPr>
                <w:sz w:val="18"/>
                <w:szCs w:val="18"/>
                <w:u w:val="single"/>
              </w:rPr>
              <w:t>Input</w:t>
            </w:r>
            <w:r>
              <w:rPr>
                <w:sz w:val="20"/>
                <w:u w:val="single"/>
              </w:rPr>
              <w:br/>
            </w:r>
            <w:r>
              <w:t>B=</w:t>
            </w:r>
            <w:r w:rsidR="00BD0EE3">
              <w:t>Source Bank Id</w:t>
            </w:r>
            <w:r>
              <w:br/>
              <w:t>C=</w:t>
            </w:r>
            <w:r w:rsidR="00BD0EE3">
              <w:t>Destination Bank Id</w:t>
            </w:r>
          </w:p>
        </w:tc>
        <w:tc>
          <w:tcPr>
            <w:tcW w:w="4788" w:type="dxa"/>
          </w:tcPr>
          <w:p w:rsidR="00BD0EE3" w:rsidRDefault="00841564" w:rsidP="003573D5">
            <w:pPr>
              <w:pStyle w:val="CellTextNoSpacing"/>
            </w:pPr>
            <w:r w:rsidRPr="00CE0873">
              <w:rPr>
                <w:sz w:val="18"/>
                <w:szCs w:val="18"/>
                <w:u w:val="single"/>
              </w:rPr>
              <w:t>Output</w:t>
            </w:r>
            <w:r>
              <w:rPr>
                <w:sz w:val="20"/>
                <w:u w:val="single"/>
              </w:rPr>
              <w:br/>
            </w:r>
            <w:r w:rsidR="00BD0EE3">
              <w:t>None</w:t>
            </w:r>
          </w:p>
          <w:p w:rsidR="00841564" w:rsidRDefault="00BD0EE3" w:rsidP="00BD0EE3">
            <w:pPr>
              <w:pStyle w:val="CellTextNoSpacing"/>
            </w:pPr>
            <w:r>
              <w:t>Uses all primary registers</w:t>
            </w:r>
          </w:p>
        </w:tc>
      </w:tr>
      <w:tr w:rsidR="00841564" w:rsidTr="003573D5">
        <w:trPr>
          <w:cantSplit/>
        </w:trPr>
        <w:tc>
          <w:tcPr>
            <w:tcW w:w="9576" w:type="dxa"/>
            <w:gridSpan w:val="2"/>
          </w:tcPr>
          <w:p w:rsidR="00841564" w:rsidRDefault="00BD0EE3" w:rsidP="003573D5">
            <w:pPr>
              <w:pStyle w:val="CellText"/>
            </w:pPr>
            <w:r>
              <w:t>Sets the source and destination Bank Id’s for the next call to COPY.  The source and destination Bank Id’s are reset to the standard user bank after the next call to COPY.</w:t>
            </w:r>
          </w:p>
          <w:p w:rsidR="00841564" w:rsidRPr="00FD025C" w:rsidRDefault="00841564" w:rsidP="003573D5"/>
        </w:tc>
      </w:tr>
    </w:tbl>
    <w:p w:rsidR="00841564" w:rsidRDefault="00841564" w:rsidP="00841564">
      <w:pPr>
        <w:pStyle w:val="Heading4"/>
      </w:pPr>
      <w:r w:rsidRPr="00841564">
        <w:t>HBIOS Far Get Byte (FRGETB)</w:t>
      </w:r>
      <w:r>
        <w:t xml:space="preserve"> - $FC12</w:t>
      </w:r>
    </w:p>
    <w:tbl>
      <w:tblPr>
        <w:tblStyle w:val="TableGrid"/>
        <w:tblW w:w="0" w:type="auto"/>
        <w:tblLook w:val="04A0" w:firstRow="1" w:lastRow="0" w:firstColumn="1" w:lastColumn="0" w:noHBand="0" w:noVBand="1"/>
      </w:tblPr>
      <w:tblGrid>
        <w:gridCol w:w="4788"/>
        <w:gridCol w:w="4788"/>
      </w:tblGrid>
      <w:tr w:rsidR="00841564" w:rsidTr="003573D5">
        <w:trPr>
          <w:cantSplit/>
        </w:trPr>
        <w:tc>
          <w:tcPr>
            <w:tcW w:w="4788" w:type="dxa"/>
          </w:tcPr>
          <w:p w:rsidR="00841564" w:rsidRDefault="00841564" w:rsidP="00BC2315">
            <w:pPr>
              <w:pStyle w:val="CellTextNoSpacing"/>
            </w:pPr>
            <w:r w:rsidRPr="00CE0873">
              <w:rPr>
                <w:sz w:val="18"/>
                <w:szCs w:val="18"/>
                <w:u w:val="single"/>
              </w:rPr>
              <w:t>Input</w:t>
            </w:r>
            <w:r>
              <w:rPr>
                <w:sz w:val="20"/>
                <w:u w:val="single"/>
              </w:rPr>
              <w:br/>
            </w:r>
            <w:r w:rsidR="00BC2315">
              <w:t>HL=Address of Byte</w:t>
            </w:r>
            <w:r>
              <w:br/>
            </w:r>
            <w:r w:rsidR="00BC2315">
              <w:t>C=Bank Id of Byte</w:t>
            </w:r>
          </w:p>
        </w:tc>
        <w:tc>
          <w:tcPr>
            <w:tcW w:w="4788" w:type="dxa"/>
          </w:tcPr>
          <w:p w:rsidR="00841564" w:rsidRDefault="00841564" w:rsidP="00BC2315">
            <w:pPr>
              <w:pStyle w:val="CellTextNoSpacing"/>
            </w:pPr>
            <w:r w:rsidRPr="00CE0873">
              <w:rPr>
                <w:sz w:val="18"/>
                <w:szCs w:val="18"/>
                <w:u w:val="single"/>
              </w:rPr>
              <w:t>Output</w:t>
            </w:r>
            <w:r>
              <w:rPr>
                <w:sz w:val="20"/>
                <w:u w:val="single"/>
              </w:rPr>
              <w:br/>
            </w:r>
            <w:r>
              <w:t>A=</w:t>
            </w:r>
            <w:r w:rsidR="00BC2315">
              <w:t xml:space="preserve">Byte value at C:(HL) </w:t>
            </w:r>
            <w:r w:rsidR="00BC2315">
              <w:br/>
              <w:t>Uses AF</w:t>
            </w:r>
          </w:p>
        </w:tc>
      </w:tr>
      <w:tr w:rsidR="00841564" w:rsidTr="003573D5">
        <w:trPr>
          <w:cantSplit/>
        </w:trPr>
        <w:tc>
          <w:tcPr>
            <w:tcW w:w="9576" w:type="dxa"/>
            <w:gridSpan w:val="2"/>
          </w:tcPr>
          <w:p w:rsidR="00841564" w:rsidRDefault="00BC2315" w:rsidP="003573D5">
            <w:pPr>
              <w:pStyle w:val="CellText"/>
            </w:pPr>
            <w:r>
              <w:t xml:space="preserve">Retrieve the byte value from Bank Id in </w:t>
            </w:r>
            <w:proofErr w:type="spellStart"/>
            <w:r>
              <w:t>C at</w:t>
            </w:r>
            <w:proofErr w:type="spellEnd"/>
            <w:r>
              <w:t xml:space="preserve"> Address in HL.</w:t>
            </w:r>
          </w:p>
          <w:p w:rsidR="00841564" w:rsidRPr="00FD025C" w:rsidRDefault="00841564" w:rsidP="003573D5"/>
        </w:tc>
      </w:tr>
    </w:tbl>
    <w:p w:rsidR="00841564" w:rsidRDefault="00841564" w:rsidP="00841564">
      <w:pPr>
        <w:pStyle w:val="Heading4"/>
      </w:pPr>
      <w:r w:rsidRPr="00841564">
        <w:t>HBIOS Far Get Word (FRGETW)</w:t>
      </w:r>
      <w:r>
        <w:t xml:space="preserve"> - $FC15</w:t>
      </w:r>
    </w:p>
    <w:tbl>
      <w:tblPr>
        <w:tblStyle w:val="TableGrid"/>
        <w:tblW w:w="0" w:type="auto"/>
        <w:tblLook w:val="04A0" w:firstRow="1" w:lastRow="0" w:firstColumn="1" w:lastColumn="0" w:noHBand="0" w:noVBand="1"/>
      </w:tblPr>
      <w:tblGrid>
        <w:gridCol w:w="4788"/>
        <w:gridCol w:w="4788"/>
      </w:tblGrid>
      <w:tr w:rsidR="00DE4479" w:rsidTr="003573D5">
        <w:trPr>
          <w:cantSplit/>
        </w:trPr>
        <w:tc>
          <w:tcPr>
            <w:tcW w:w="4788" w:type="dxa"/>
          </w:tcPr>
          <w:p w:rsidR="00DE4479" w:rsidRDefault="00DE4479" w:rsidP="00DE4479">
            <w:pPr>
              <w:pStyle w:val="CellTextNoSpacing"/>
            </w:pPr>
            <w:r w:rsidRPr="00CE0873">
              <w:rPr>
                <w:sz w:val="18"/>
                <w:szCs w:val="18"/>
                <w:u w:val="single"/>
              </w:rPr>
              <w:t>Input</w:t>
            </w:r>
            <w:r>
              <w:rPr>
                <w:sz w:val="20"/>
                <w:u w:val="single"/>
              </w:rPr>
              <w:br/>
            </w:r>
            <w:r>
              <w:t>HL=Address of Word</w:t>
            </w:r>
            <w:r>
              <w:br/>
              <w:t>C=Bank Id of Word</w:t>
            </w:r>
          </w:p>
        </w:tc>
        <w:tc>
          <w:tcPr>
            <w:tcW w:w="4788" w:type="dxa"/>
          </w:tcPr>
          <w:p w:rsidR="00DE4479" w:rsidRDefault="00DE4479" w:rsidP="00DE4479">
            <w:pPr>
              <w:pStyle w:val="CellTextNoSpacing"/>
            </w:pPr>
            <w:r w:rsidRPr="00CE0873">
              <w:rPr>
                <w:sz w:val="18"/>
                <w:szCs w:val="18"/>
                <w:u w:val="single"/>
              </w:rPr>
              <w:t>Output</w:t>
            </w:r>
            <w:r>
              <w:rPr>
                <w:sz w:val="20"/>
                <w:u w:val="single"/>
              </w:rPr>
              <w:br/>
            </w:r>
            <w:r>
              <w:t xml:space="preserve">DE=Word value at C:(HL) </w:t>
            </w:r>
            <w:r>
              <w:br/>
              <w:t>Uses AF, DE</w:t>
            </w:r>
          </w:p>
        </w:tc>
      </w:tr>
      <w:tr w:rsidR="00DE4479" w:rsidTr="003573D5">
        <w:trPr>
          <w:cantSplit/>
        </w:trPr>
        <w:tc>
          <w:tcPr>
            <w:tcW w:w="9576" w:type="dxa"/>
            <w:gridSpan w:val="2"/>
          </w:tcPr>
          <w:p w:rsidR="00DE4479" w:rsidRDefault="00DE4479" w:rsidP="003573D5">
            <w:pPr>
              <w:pStyle w:val="CellText"/>
            </w:pPr>
            <w:r>
              <w:t xml:space="preserve">Retrieve the word value from Bank Id in </w:t>
            </w:r>
            <w:proofErr w:type="spellStart"/>
            <w:r>
              <w:t>C at</w:t>
            </w:r>
            <w:proofErr w:type="spellEnd"/>
            <w:r>
              <w:t xml:space="preserve"> Address in HL.</w:t>
            </w:r>
          </w:p>
          <w:p w:rsidR="00DE4479" w:rsidRPr="00FD025C" w:rsidRDefault="00DE4479" w:rsidP="003573D5"/>
        </w:tc>
      </w:tr>
    </w:tbl>
    <w:p w:rsidR="00841564" w:rsidRDefault="00841564" w:rsidP="00841564">
      <w:pPr>
        <w:pStyle w:val="Heading4"/>
      </w:pPr>
      <w:r w:rsidRPr="00841564">
        <w:t>HBIOS Far Put Byte (FRPUTB)</w:t>
      </w:r>
      <w:r>
        <w:t xml:space="preserve"> - $FC18</w:t>
      </w:r>
    </w:p>
    <w:tbl>
      <w:tblPr>
        <w:tblStyle w:val="TableGrid"/>
        <w:tblW w:w="0" w:type="auto"/>
        <w:tblLook w:val="04A0" w:firstRow="1" w:lastRow="0" w:firstColumn="1" w:lastColumn="0" w:noHBand="0" w:noVBand="1"/>
      </w:tblPr>
      <w:tblGrid>
        <w:gridCol w:w="4788"/>
        <w:gridCol w:w="4788"/>
      </w:tblGrid>
      <w:tr w:rsidR="00DE4479" w:rsidTr="003573D5">
        <w:trPr>
          <w:cantSplit/>
        </w:trPr>
        <w:tc>
          <w:tcPr>
            <w:tcW w:w="4788" w:type="dxa"/>
          </w:tcPr>
          <w:p w:rsidR="00DE4479" w:rsidRDefault="00DE4479" w:rsidP="00DE4479">
            <w:pPr>
              <w:pStyle w:val="CellTextNoSpacing"/>
            </w:pPr>
            <w:r w:rsidRPr="00CE0873">
              <w:rPr>
                <w:sz w:val="18"/>
                <w:szCs w:val="18"/>
                <w:u w:val="single"/>
              </w:rPr>
              <w:t>Input</w:t>
            </w:r>
            <w:r>
              <w:rPr>
                <w:sz w:val="20"/>
                <w:u w:val="single"/>
              </w:rPr>
              <w:br/>
            </w:r>
            <w:r>
              <w:t>HL=Address of Word</w:t>
            </w:r>
            <w:r>
              <w:br/>
              <w:t>C=Bank Id of Word</w:t>
            </w:r>
            <w:r>
              <w:br/>
              <w:t>A=Byte Value</w:t>
            </w:r>
          </w:p>
        </w:tc>
        <w:tc>
          <w:tcPr>
            <w:tcW w:w="4788" w:type="dxa"/>
          </w:tcPr>
          <w:p w:rsidR="00DE4479" w:rsidRDefault="00DE4479" w:rsidP="00DE4479">
            <w:pPr>
              <w:pStyle w:val="CellTextNoSpacing"/>
            </w:pPr>
            <w:r w:rsidRPr="00CE0873">
              <w:rPr>
                <w:sz w:val="18"/>
                <w:szCs w:val="18"/>
                <w:u w:val="single"/>
              </w:rPr>
              <w:t>Output</w:t>
            </w:r>
            <w:r>
              <w:rPr>
                <w:sz w:val="20"/>
                <w:u w:val="single"/>
              </w:rPr>
              <w:br/>
            </w:r>
            <w:r>
              <w:t>None</w:t>
            </w:r>
            <w:r>
              <w:br/>
              <w:t>Uses AF</w:t>
            </w:r>
          </w:p>
        </w:tc>
      </w:tr>
      <w:tr w:rsidR="00DE4479" w:rsidTr="003573D5">
        <w:trPr>
          <w:cantSplit/>
        </w:trPr>
        <w:tc>
          <w:tcPr>
            <w:tcW w:w="9576" w:type="dxa"/>
            <w:gridSpan w:val="2"/>
          </w:tcPr>
          <w:p w:rsidR="00DE4479" w:rsidRDefault="00DE4479" w:rsidP="003573D5">
            <w:pPr>
              <w:pStyle w:val="CellText"/>
            </w:pPr>
            <w:r>
              <w:t xml:space="preserve">Stores the byte value in A to Bank Id in </w:t>
            </w:r>
            <w:proofErr w:type="spellStart"/>
            <w:r>
              <w:t>C at</w:t>
            </w:r>
            <w:proofErr w:type="spellEnd"/>
            <w:r>
              <w:t xml:space="preserve"> address in HL.</w:t>
            </w:r>
          </w:p>
          <w:p w:rsidR="00DE4479" w:rsidRPr="00FD025C" w:rsidRDefault="00DE4479" w:rsidP="003573D5"/>
        </w:tc>
      </w:tr>
    </w:tbl>
    <w:p w:rsidR="00841564" w:rsidRDefault="00841564" w:rsidP="00841564">
      <w:pPr>
        <w:pStyle w:val="Heading4"/>
      </w:pPr>
      <w:r w:rsidRPr="00841564">
        <w:t>HBIOS Far Put Word (FRPUTW)</w:t>
      </w:r>
      <w:r>
        <w:t xml:space="preserve"> - $FC1B</w:t>
      </w:r>
    </w:p>
    <w:tbl>
      <w:tblPr>
        <w:tblStyle w:val="TableGrid"/>
        <w:tblW w:w="0" w:type="auto"/>
        <w:tblLook w:val="04A0" w:firstRow="1" w:lastRow="0" w:firstColumn="1" w:lastColumn="0" w:noHBand="0" w:noVBand="1"/>
      </w:tblPr>
      <w:tblGrid>
        <w:gridCol w:w="4788"/>
        <w:gridCol w:w="4788"/>
      </w:tblGrid>
      <w:tr w:rsidR="00DE4479" w:rsidTr="003573D5">
        <w:trPr>
          <w:cantSplit/>
        </w:trPr>
        <w:tc>
          <w:tcPr>
            <w:tcW w:w="4788" w:type="dxa"/>
          </w:tcPr>
          <w:p w:rsidR="00DE4479" w:rsidRDefault="00DE4479" w:rsidP="00DE4479">
            <w:pPr>
              <w:pStyle w:val="CellTextNoSpacing"/>
            </w:pPr>
            <w:r w:rsidRPr="00CE0873">
              <w:rPr>
                <w:sz w:val="18"/>
                <w:szCs w:val="18"/>
                <w:u w:val="single"/>
              </w:rPr>
              <w:t>Input</w:t>
            </w:r>
            <w:r>
              <w:rPr>
                <w:sz w:val="20"/>
                <w:u w:val="single"/>
              </w:rPr>
              <w:br/>
            </w:r>
            <w:r>
              <w:t>HL=Address of Word</w:t>
            </w:r>
            <w:r>
              <w:br/>
              <w:t>C=Bank Id of Word</w:t>
            </w:r>
            <w:r>
              <w:br/>
              <w:t>DE=Word Value</w:t>
            </w:r>
          </w:p>
        </w:tc>
        <w:tc>
          <w:tcPr>
            <w:tcW w:w="4788" w:type="dxa"/>
          </w:tcPr>
          <w:p w:rsidR="00DE4479" w:rsidRDefault="00DE4479" w:rsidP="003573D5">
            <w:pPr>
              <w:pStyle w:val="CellTextNoSpacing"/>
            </w:pPr>
            <w:r w:rsidRPr="00CE0873">
              <w:rPr>
                <w:sz w:val="18"/>
                <w:szCs w:val="18"/>
                <w:u w:val="single"/>
              </w:rPr>
              <w:t>Output</w:t>
            </w:r>
            <w:r>
              <w:rPr>
                <w:sz w:val="20"/>
                <w:u w:val="single"/>
              </w:rPr>
              <w:br/>
            </w:r>
            <w:r>
              <w:t>None</w:t>
            </w:r>
            <w:r>
              <w:br/>
              <w:t>Uses AF</w:t>
            </w:r>
          </w:p>
        </w:tc>
      </w:tr>
      <w:tr w:rsidR="00DE4479" w:rsidTr="003573D5">
        <w:trPr>
          <w:cantSplit/>
        </w:trPr>
        <w:tc>
          <w:tcPr>
            <w:tcW w:w="9576" w:type="dxa"/>
            <w:gridSpan w:val="2"/>
          </w:tcPr>
          <w:p w:rsidR="00DE4479" w:rsidRDefault="00DE4479" w:rsidP="003573D5">
            <w:pPr>
              <w:pStyle w:val="CellText"/>
            </w:pPr>
            <w:r>
              <w:t xml:space="preserve">Stores the word value in DE to Bank Id in </w:t>
            </w:r>
            <w:proofErr w:type="spellStart"/>
            <w:r>
              <w:t>C at</w:t>
            </w:r>
            <w:proofErr w:type="spellEnd"/>
            <w:r>
              <w:t xml:space="preserve"> address in HL.</w:t>
            </w:r>
          </w:p>
          <w:p w:rsidR="00DE4479" w:rsidRPr="00FD025C" w:rsidRDefault="00DE4479" w:rsidP="003573D5"/>
        </w:tc>
      </w:tr>
    </w:tbl>
    <w:p w:rsidR="00FC000F" w:rsidRDefault="00ED36B9" w:rsidP="00126652">
      <w:pPr>
        <w:pStyle w:val="Heading1"/>
      </w:pPr>
      <w:bookmarkStart w:id="25" w:name="_Toc385599154"/>
      <w:r>
        <w:t>Memory Layout</w:t>
      </w:r>
      <w:r w:rsidR="0095467B">
        <w:t xml:space="preserve"> Detail</w:t>
      </w:r>
      <w:bookmarkEnd w:id="21"/>
      <w:bookmarkEnd w:id="25"/>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3573D5">
            <w:pPr>
              <w:pStyle w:val="CellTextNoSpacing"/>
            </w:pPr>
            <w:r>
              <w:t>BC</w:t>
            </w:r>
            <w:r w:rsidRPr="0084347D">
              <w:t>00</w:t>
            </w:r>
          </w:p>
        </w:tc>
        <w:tc>
          <w:tcPr>
            <w:tcW w:w="796" w:type="dxa"/>
          </w:tcPr>
          <w:p w:rsidR="002B1E4A" w:rsidRPr="0084347D" w:rsidRDefault="002B1E4A" w:rsidP="003573D5">
            <w:pPr>
              <w:pStyle w:val="CellTextNoSpacing"/>
            </w:pPr>
            <w:r w:rsidRPr="0084347D">
              <w:t>F</w:t>
            </w:r>
            <w:r>
              <w:t>C</w:t>
            </w:r>
            <w:r w:rsidRPr="0084347D">
              <w:t>00</w:t>
            </w:r>
          </w:p>
        </w:tc>
        <w:tc>
          <w:tcPr>
            <w:tcW w:w="778" w:type="dxa"/>
          </w:tcPr>
          <w:p w:rsidR="002B1E4A" w:rsidRPr="0084347D" w:rsidRDefault="002B1E4A" w:rsidP="003573D5">
            <w:pPr>
              <w:pStyle w:val="CellTextNoSpacing"/>
            </w:pPr>
            <w:r w:rsidRPr="0084347D">
              <w:t>0</w:t>
            </w:r>
            <w:r>
              <w:t>4</w:t>
            </w:r>
            <w:r w:rsidRPr="0084347D">
              <w:t>00</w:t>
            </w:r>
          </w:p>
        </w:tc>
        <w:tc>
          <w:tcPr>
            <w:tcW w:w="1440" w:type="dxa"/>
          </w:tcPr>
          <w:p w:rsidR="002B1E4A" w:rsidRPr="0084347D" w:rsidRDefault="002B1E4A" w:rsidP="003573D5">
            <w:pPr>
              <w:pStyle w:val="CellTextNoSpacing"/>
            </w:pPr>
            <w:r>
              <w:t>hbios.asm</w:t>
            </w:r>
          </w:p>
        </w:tc>
        <w:tc>
          <w:tcPr>
            <w:tcW w:w="5286" w:type="dxa"/>
          </w:tcPr>
          <w:p w:rsidR="002B1E4A" w:rsidRPr="0084347D" w:rsidRDefault="002B1E4A" w:rsidP="003573D5">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bookmarkEnd w:id="0"/>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937" w:rsidRDefault="00001937" w:rsidP="00866212">
      <w:pPr>
        <w:spacing w:after="0" w:line="240" w:lineRule="auto"/>
      </w:pPr>
      <w:r>
        <w:separator/>
      </w:r>
    </w:p>
  </w:endnote>
  <w:endnote w:type="continuationSeparator" w:id="0">
    <w:p w:rsidR="00001937" w:rsidRDefault="00001937"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937" w:rsidRPr="008B7ADA" w:rsidRDefault="006A06C9">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01937" w:rsidRPr="008B7ADA">
          <w:rPr>
            <w:rFonts w:eastAsiaTheme="majorEastAsia" w:cstheme="majorBidi"/>
          </w:rPr>
          <w:t>RomWBW</w:t>
        </w:r>
        <w:proofErr w:type="spellEnd"/>
        <w:r w:rsidR="00001937" w:rsidRPr="008B7ADA">
          <w:rPr>
            <w:rFonts w:eastAsiaTheme="majorEastAsia" w:cstheme="majorBidi"/>
          </w:rPr>
          <w:t xml:space="preserve"> Architecture</w:t>
        </w:r>
      </w:sdtContent>
    </w:sdt>
    <w:r w:rsidR="00001937" w:rsidRPr="008B7ADA">
      <w:rPr>
        <w:rFonts w:eastAsiaTheme="majorEastAsia" w:cstheme="majorBidi"/>
      </w:rPr>
      <w:ptab w:relativeTo="margin" w:alignment="right" w:leader="none"/>
    </w:r>
    <w:r w:rsidR="00001937" w:rsidRPr="008B7ADA">
      <w:rPr>
        <w:rFonts w:eastAsiaTheme="majorEastAsia" w:cstheme="majorBidi"/>
      </w:rPr>
      <w:t xml:space="preserve">Page </w:t>
    </w:r>
    <w:r w:rsidR="00001937" w:rsidRPr="008B7ADA">
      <w:rPr>
        <w:rFonts w:eastAsiaTheme="minorEastAsia"/>
      </w:rPr>
      <w:fldChar w:fldCharType="begin"/>
    </w:r>
    <w:r w:rsidR="00001937" w:rsidRPr="008B7ADA">
      <w:instrText xml:space="preserve"> PAGE   \* MERGEFORMAT </w:instrText>
    </w:r>
    <w:r w:rsidR="00001937" w:rsidRPr="008B7ADA">
      <w:rPr>
        <w:rFonts w:eastAsiaTheme="minorEastAsia"/>
      </w:rPr>
      <w:fldChar w:fldCharType="separate"/>
    </w:r>
    <w:r w:rsidRPr="006A06C9">
      <w:rPr>
        <w:rFonts w:eastAsiaTheme="majorEastAsia" w:cstheme="majorBidi"/>
        <w:noProof/>
      </w:rPr>
      <w:t>35</w:t>
    </w:r>
    <w:r w:rsidR="00001937"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937" w:rsidRDefault="00001937" w:rsidP="00866212">
      <w:pPr>
        <w:spacing w:after="0" w:line="240" w:lineRule="auto"/>
      </w:pPr>
      <w:r>
        <w:separator/>
      </w:r>
    </w:p>
  </w:footnote>
  <w:footnote w:type="continuationSeparator" w:id="0">
    <w:p w:rsidR="00001937" w:rsidRDefault="00001937"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0C85"/>
    <w:rsid w:val="00001937"/>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4C70"/>
    <w:rsid w:val="000C58AB"/>
    <w:rsid w:val="000C64AA"/>
    <w:rsid w:val="000D15BE"/>
    <w:rsid w:val="000E322F"/>
    <w:rsid w:val="000E4C4D"/>
    <w:rsid w:val="00120362"/>
    <w:rsid w:val="00126596"/>
    <w:rsid w:val="00126652"/>
    <w:rsid w:val="00131457"/>
    <w:rsid w:val="001463EC"/>
    <w:rsid w:val="00153181"/>
    <w:rsid w:val="001605CE"/>
    <w:rsid w:val="00162A24"/>
    <w:rsid w:val="00165E6F"/>
    <w:rsid w:val="00184C03"/>
    <w:rsid w:val="00193CEF"/>
    <w:rsid w:val="001A092A"/>
    <w:rsid w:val="001A15CC"/>
    <w:rsid w:val="001A2F59"/>
    <w:rsid w:val="001A6E01"/>
    <w:rsid w:val="001C442F"/>
    <w:rsid w:val="001C505A"/>
    <w:rsid w:val="001C6F7D"/>
    <w:rsid w:val="001D1D20"/>
    <w:rsid w:val="001D5C5C"/>
    <w:rsid w:val="001E0FD2"/>
    <w:rsid w:val="001E5979"/>
    <w:rsid w:val="00207C74"/>
    <w:rsid w:val="00213172"/>
    <w:rsid w:val="00220F3B"/>
    <w:rsid w:val="00253918"/>
    <w:rsid w:val="002609D7"/>
    <w:rsid w:val="00266D0C"/>
    <w:rsid w:val="00271CBA"/>
    <w:rsid w:val="00271F0F"/>
    <w:rsid w:val="00271FF4"/>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21433"/>
    <w:rsid w:val="00324CF0"/>
    <w:rsid w:val="00334909"/>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F23FB"/>
    <w:rsid w:val="005026A2"/>
    <w:rsid w:val="00506D0B"/>
    <w:rsid w:val="005076FC"/>
    <w:rsid w:val="00507C77"/>
    <w:rsid w:val="00507D9A"/>
    <w:rsid w:val="00527C59"/>
    <w:rsid w:val="005404AD"/>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423A9"/>
    <w:rsid w:val="00645B7B"/>
    <w:rsid w:val="00647618"/>
    <w:rsid w:val="00647B60"/>
    <w:rsid w:val="00666622"/>
    <w:rsid w:val="00682113"/>
    <w:rsid w:val="00687B7F"/>
    <w:rsid w:val="00691BC8"/>
    <w:rsid w:val="006A06C9"/>
    <w:rsid w:val="006A2A51"/>
    <w:rsid w:val="006A5486"/>
    <w:rsid w:val="006B5360"/>
    <w:rsid w:val="006C435E"/>
    <w:rsid w:val="006D3533"/>
    <w:rsid w:val="006D584D"/>
    <w:rsid w:val="006E3684"/>
    <w:rsid w:val="006F520F"/>
    <w:rsid w:val="00700A41"/>
    <w:rsid w:val="00703B8F"/>
    <w:rsid w:val="007066D4"/>
    <w:rsid w:val="007077CE"/>
    <w:rsid w:val="0072529A"/>
    <w:rsid w:val="00740B69"/>
    <w:rsid w:val="007579E5"/>
    <w:rsid w:val="007646BB"/>
    <w:rsid w:val="00764918"/>
    <w:rsid w:val="007669FA"/>
    <w:rsid w:val="007706D5"/>
    <w:rsid w:val="00770BC1"/>
    <w:rsid w:val="00783C91"/>
    <w:rsid w:val="007C14EF"/>
    <w:rsid w:val="007C199B"/>
    <w:rsid w:val="007C4F4B"/>
    <w:rsid w:val="007D2FCF"/>
    <w:rsid w:val="007D42A0"/>
    <w:rsid w:val="007E35A9"/>
    <w:rsid w:val="007E38B1"/>
    <w:rsid w:val="007F0AED"/>
    <w:rsid w:val="007F49D4"/>
    <w:rsid w:val="007F7ABC"/>
    <w:rsid w:val="00816862"/>
    <w:rsid w:val="00841564"/>
    <w:rsid w:val="00847874"/>
    <w:rsid w:val="0085431E"/>
    <w:rsid w:val="00854C49"/>
    <w:rsid w:val="00860C4E"/>
    <w:rsid w:val="00865814"/>
    <w:rsid w:val="00866212"/>
    <w:rsid w:val="0087018A"/>
    <w:rsid w:val="00895730"/>
    <w:rsid w:val="00897E93"/>
    <w:rsid w:val="008A239A"/>
    <w:rsid w:val="008B2C67"/>
    <w:rsid w:val="008B451C"/>
    <w:rsid w:val="008B7ADA"/>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3E5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E3CF1"/>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93809"/>
    <w:rsid w:val="00EA5DB7"/>
    <w:rsid w:val="00EA63F2"/>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4BB9"/>
    <w:rsid w:val="00F97B4D"/>
    <w:rsid w:val="00FA0F81"/>
    <w:rsid w:val="00FA4400"/>
    <w:rsid w:val="00FC000F"/>
    <w:rsid w:val="00FD025C"/>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0A134-6209-48AD-B738-5CC308A1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36</Pages>
  <Words>7544</Words>
  <Characters>43001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50445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295</cp:revision>
  <cp:lastPrinted>2014-02-28T23:42:00Z</cp:lastPrinted>
  <dcterms:created xsi:type="dcterms:W3CDTF">2012-07-24T06:22:00Z</dcterms:created>
  <dcterms:modified xsi:type="dcterms:W3CDTF">2014-04-18T22:43:00Z</dcterms:modified>
</cp:coreProperties>
</file>