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49FC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9AFAE" wp14:editId="0C858AB1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14:paraId="72460726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038D20A7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582A4876" w14:textId="77777777"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692AADA2" w14:textId="77777777"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55406BB" w14:textId="77777777"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392F679" w14:textId="77777777" w:rsidR="001B54F8" w:rsidRPr="006C30AE" w:rsidRDefault="001B54F8" w:rsidP="000F533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>תדריך מעבדה</w:t>
      </w:r>
      <w:r w:rsidR="000F533E">
        <w:rPr>
          <w:rFonts w:ascii="David" w:hAnsi="David" w:cs="David" w:hint="cs"/>
          <w:b/>
          <w:bCs/>
          <w:sz w:val="44"/>
          <w:szCs w:val="44"/>
          <w:rtl/>
        </w:rPr>
        <w:t xml:space="preserve"> 3 </w:t>
      </w: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– </w:t>
      </w:r>
      <w:r w:rsidR="000F533E">
        <w:rPr>
          <w:rFonts w:ascii="David" w:hAnsi="David" w:cs="David" w:hint="cs"/>
          <w:b/>
          <w:bCs/>
          <w:sz w:val="44"/>
          <w:szCs w:val="44"/>
          <w:rtl/>
        </w:rPr>
        <w:t>תכנון מסלול</w:t>
      </w:r>
    </w:p>
    <w:p w14:paraId="58063ED2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2A4E758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B4BC169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4479397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8F5EC66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D7AECFC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FE230A0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14:paraId="637042FD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4C6CE15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9DCE43B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A2C74C9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6893C8E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9E4DEE4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C47995B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1D331AA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E253F77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600A9F8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285851C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275039F2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BCBCA49" w14:textId="77777777"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1C3666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295FC5C4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A32BA75" w14:textId="77777777"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14:paraId="6727F491" w14:textId="77777777" w:rsidR="001B54F8" w:rsidRDefault="001B54F8" w:rsidP="001B54F8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844620413"/>
        <w:docPartObj>
          <w:docPartGallery w:val="Table of Contents"/>
          <w:docPartUnique/>
        </w:docPartObj>
      </w:sdtPr>
      <w:sdtEndPr/>
      <w:sdtContent>
        <w:p w14:paraId="02DE4542" w14:textId="77777777" w:rsidR="00D572EC" w:rsidRDefault="00D572EC" w:rsidP="00D572EC">
          <w:pPr>
            <w:pStyle w:val="TOCHeading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24139BA4" w14:textId="77777777" w:rsidR="00D572EC" w:rsidRDefault="00D572EC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84869" w:history="1">
            <w:r w:rsidRPr="00A13C15">
              <w:rPr>
                <w:rStyle w:val="Hyperlink"/>
                <w:rFonts w:hint="eastAsia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Toc75084869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46B1EF" w14:textId="77777777" w:rsidR="00D572EC" w:rsidRDefault="00D572EC">
          <w:r>
            <w:rPr>
              <w:b/>
              <w:bCs/>
              <w:noProof/>
            </w:rPr>
            <w:fldChar w:fldCharType="end"/>
          </w:r>
        </w:p>
      </w:sdtContent>
    </w:sdt>
    <w:p w14:paraId="7624CFA6" w14:textId="77777777" w:rsidR="00D572EC" w:rsidRDefault="00D572EC">
      <w:pPr>
        <w:bidi w:val="0"/>
        <w:spacing w:after="160" w:line="259" w:lineRule="auto"/>
        <w:ind w:left="0"/>
      </w:pPr>
      <w:r>
        <w:br w:type="page"/>
      </w:r>
    </w:p>
    <w:p w14:paraId="7D3F0B7C" w14:textId="77777777" w:rsidR="00C726B1" w:rsidRDefault="007171DA" w:rsidP="00446919">
      <w:pPr>
        <w:pStyle w:val="Heading1"/>
        <w:rPr>
          <w:rtl/>
        </w:rPr>
      </w:pPr>
      <w:bookmarkStart w:id="0" w:name="_Toc75084869"/>
      <w:r>
        <w:rPr>
          <w:rFonts w:hint="cs"/>
          <w:rtl/>
        </w:rPr>
        <w:lastRenderedPageBreak/>
        <w:t>מבוא</w:t>
      </w:r>
      <w:bookmarkEnd w:id="0"/>
      <w:r>
        <w:rPr>
          <w:rFonts w:hint="cs"/>
          <w:rtl/>
        </w:rPr>
        <w:t xml:space="preserve"> </w:t>
      </w:r>
    </w:p>
    <w:p w14:paraId="76A8A1BC" w14:textId="77777777" w:rsidR="007171DA" w:rsidRDefault="007171DA">
      <w:pPr>
        <w:rPr>
          <w:rtl/>
        </w:rPr>
      </w:pPr>
      <w:r>
        <w:rPr>
          <w:rFonts w:hint="cs"/>
          <w:rtl/>
        </w:rPr>
        <w:t>תכנון מסלול באמצעות פולינום מרחב הקונפיגורציה:</w:t>
      </w:r>
    </w:p>
    <w:p w14:paraId="3E5195B8" w14:textId="77777777" w:rsidR="007171DA" w:rsidRDefault="007171DA" w:rsidP="007171D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נגדיר פולינום ממעלה </w:t>
      </w:r>
      <w:r>
        <w:t>n</w:t>
      </w:r>
      <w:r>
        <w:rPr>
          <w:rFonts w:hint="cs"/>
          <w:rtl/>
        </w:rPr>
        <w:t xml:space="preserve"> (בהתאם לתנאי התחלה)</w:t>
      </w:r>
    </w:p>
    <w:p w14:paraId="5AE98763" w14:textId="77777777" w:rsidR="007171DA" w:rsidRPr="007171DA" w:rsidRDefault="007171DA" w:rsidP="007171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BFBCF1C" w14:textId="77777777" w:rsidR="007171DA" w:rsidRDefault="007171DA" w:rsidP="007171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נגדיר תנאי התחלה:</w:t>
      </w:r>
    </w:p>
    <w:p w14:paraId="16453F77" w14:textId="77777777" w:rsidR="007171DA" w:rsidRPr="007171DA" w:rsidRDefault="007171DA" w:rsidP="007171DA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9A066FC" w14:textId="77777777" w:rsidR="007171DA" w:rsidRPr="007767CF" w:rsidRDefault="007171DA" w:rsidP="007171DA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99BB893" w14:textId="77777777" w:rsidR="007767CF" w:rsidRPr="007767CF" w:rsidRDefault="00131272" w:rsidP="007767CF">
      <w:pPr>
        <w:pStyle w:val="ListParagraph"/>
        <w:ind w:left="717"/>
        <w:rPr>
          <w:rFonts w:eastAsiaTheme="minorEastAsia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0604AFF4" w14:textId="77777777" w:rsidR="007767CF" w:rsidRPr="007767CF" w:rsidRDefault="00131272" w:rsidP="007767CF">
      <w:pPr>
        <w:pStyle w:val="ListParagraph"/>
        <w:ind w:left="717"/>
        <w:rPr>
          <w:rFonts w:eastAsiaTheme="minorEastAsia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7CDEE13A" w14:textId="77777777" w:rsidR="007171DA" w:rsidRDefault="007171DA" w:rsidP="007171DA">
      <w:pPr>
        <w:pStyle w:val="ListParagraph"/>
        <w:ind w:left="717"/>
        <w:rPr>
          <w:rFonts w:eastAsiaTheme="minorEastAsia"/>
          <w:rtl/>
        </w:rPr>
      </w:pPr>
      <w:r>
        <w:rPr>
          <w:rFonts w:eastAsiaTheme="minorEastAsia" w:hint="cs"/>
          <w:rtl/>
        </w:rPr>
        <w:t>תנאים נוספים:</w:t>
      </w:r>
    </w:p>
    <w:p w14:paraId="0D737A1D" w14:textId="77777777" w:rsidR="007171DA" w:rsidRPr="007767CF" w:rsidRDefault="007171DA" w:rsidP="007767CF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222070BF" w14:textId="77777777" w:rsidR="007767CF" w:rsidRPr="007767CF" w:rsidRDefault="00131272" w:rsidP="007767CF">
      <w:pPr>
        <w:pStyle w:val="ListParagraph"/>
        <w:ind w:left="717"/>
        <w:rPr>
          <w:rFonts w:eastAsiaTheme="minorEastAsia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</m:oMath>
      </m:oMathPara>
    </w:p>
    <w:p w14:paraId="51920A6E" w14:textId="77777777" w:rsidR="007767CF" w:rsidRDefault="0032101F" w:rsidP="003210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נחלץ את המקדמים באמצעות תנאי ההתחלה</w:t>
      </w:r>
    </w:p>
    <w:p w14:paraId="6AA6FCE5" w14:textId="77777777" w:rsidR="0032101F" w:rsidRDefault="0032101F" w:rsidP="00C877E9">
      <w:pPr>
        <w:rPr>
          <w:rFonts w:eastAsiaTheme="minorEastAsia"/>
          <w:rtl/>
        </w:rPr>
      </w:pPr>
    </w:p>
    <w:p w14:paraId="2340BC5A" w14:textId="77777777" w:rsidR="00C877E9" w:rsidRDefault="00C877E9" w:rsidP="00C877E9">
      <w:pPr>
        <w:rPr>
          <w:rFonts w:eastAsiaTheme="minorEastAsia"/>
          <w:rtl/>
        </w:rPr>
      </w:pPr>
      <w:r w:rsidRPr="00C877E9">
        <w:rPr>
          <w:rFonts w:eastAsiaTheme="minorEastAsia"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A267207" wp14:editId="2FF16C8E">
            <wp:simplePos x="0" y="0"/>
            <wp:positionH relativeFrom="column">
              <wp:posOffset>1940560</wp:posOffset>
            </wp:positionH>
            <wp:positionV relativeFrom="paragraph">
              <wp:posOffset>579755</wp:posOffset>
            </wp:positionV>
            <wp:extent cx="1287780" cy="847725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rtl/>
        </w:rPr>
        <w:t>תכנון מסלול באמצעות פולינום מרחב המשימה:</w:t>
      </w:r>
    </w:p>
    <w:p w14:paraId="05869666" w14:textId="77777777" w:rsidR="00C877E9" w:rsidRPr="00C877E9" w:rsidRDefault="00C877E9" w:rsidP="00C877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14:paraId="17448865" w14:textId="77777777" w:rsidR="00C877E9" w:rsidRPr="00C877E9" w:rsidRDefault="00C877E9" w:rsidP="00C877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B314D27" w14:textId="77777777" w:rsidR="00C877E9" w:rsidRDefault="00C877E9" w:rsidP="00C877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תנאי התחלה:</w:t>
      </w:r>
    </w:p>
    <w:p w14:paraId="6D69AF6D" w14:textId="77777777" w:rsidR="00C877E9" w:rsidRPr="00C877E9" w:rsidRDefault="00C877E9" w:rsidP="00C877E9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BD5C6" w14:textId="77777777" w:rsidR="00C877E9" w:rsidRPr="00C877E9" w:rsidRDefault="00C877E9" w:rsidP="00C877E9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BC4B311" w14:textId="77777777" w:rsidR="00C877E9" w:rsidRDefault="00C877E9" w:rsidP="00C877E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>תנאים נוספים</w:t>
      </w:r>
    </w:p>
    <w:p w14:paraId="54167E79" w14:textId="77777777" w:rsidR="00C877E9" w:rsidRDefault="00C877E9" w:rsidP="00C877E9">
      <w:pPr>
        <w:rPr>
          <w:rFonts w:eastAsiaTheme="minorEastAsia"/>
          <w:rtl/>
        </w:rPr>
      </w:pPr>
    </w:p>
    <w:p w14:paraId="7DFEC5FD" w14:textId="77777777" w:rsidR="00C877E9" w:rsidRPr="00C877E9" w:rsidRDefault="00C877E9" w:rsidP="00C877E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נמצא מקדמים באמצעות תנאי התחלה.</w:t>
      </w:r>
    </w:p>
    <w:p w14:paraId="31FE798A" w14:textId="77777777" w:rsidR="00446919" w:rsidRDefault="00446919">
      <w:pPr>
        <w:bidi w:val="0"/>
        <w:spacing w:after="160" w:line="259" w:lineRule="auto"/>
        <w:ind w:left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0A897C14" w14:textId="77777777" w:rsidR="007171DA" w:rsidRPr="007171DA" w:rsidRDefault="00925BC3" w:rsidP="00925BC3">
      <w:pPr>
        <w:pStyle w:val="Heading1"/>
        <w:rPr>
          <w:rFonts w:asciiTheme="minorHAnsi" w:eastAsiaTheme="minorEastAsia" w:hAnsiTheme="minorHAnsi" w:cstheme="minorBidi"/>
          <w:rtl/>
        </w:rPr>
      </w:pPr>
      <w:r>
        <w:rPr>
          <w:rFonts w:eastAsiaTheme="minorEastAsia" w:hint="cs"/>
          <w:rtl/>
        </w:rPr>
        <w:lastRenderedPageBreak/>
        <w:t>מהלך המעבדה</w:t>
      </w:r>
    </w:p>
    <w:sectPr w:rsidR="007171DA" w:rsidRPr="007171DA" w:rsidSect="00F105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75A"/>
    <w:multiLevelType w:val="hybridMultilevel"/>
    <w:tmpl w:val="05DAE706"/>
    <w:lvl w:ilvl="0" w:tplc="D3028426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05D121E"/>
    <w:multiLevelType w:val="hybridMultilevel"/>
    <w:tmpl w:val="347CD40E"/>
    <w:lvl w:ilvl="0" w:tplc="30080CD8">
      <w:numFmt w:val="bullet"/>
      <w:lvlText w:val="-"/>
      <w:lvlJc w:val="left"/>
      <w:pPr>
        <w:ind w:left="107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EE"/>
    <w:rsid w:val="000F533E"/>
    <w:rsid w:val="00131272"/>
    <w:rsid w:val="001B54F8"/>
    <w:rsid w:val="00285AEE"/>
    <w:rsid w:val="0032101F"/>
    <w:rsid w:val="00446919"/>
    <w:rsid w:val="007171DA"/>
    <w:rsid w:val="007767CF"/>
    <w:rsid w:val="00925BC3"/>
    <w:rsid w:val="00C45FC2"/>
    <w:rsid w:val="00C726B1"/>
    <w:rsid w:val="00C877E9"/>
    <w:rsid w:val="00D572EC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6A93"/>
  <w15:chartTrackingRefBased/>
  <w15:docId w15:val="{33E3B28C-775E-4C12-91C8-DF504817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F8"/>
    <w:pPr>
      <w:bidi/>
      <w:spacing w:after="0" w:line="360" w:lineRule="auto"/>
      <w:ind w:left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1DA"/>
    <w:rPr>
      <w:color w:val="808080"/>
    </w:rPr>
  </w:style>
  <w:style w:type="paragraph" w:styleId="ListParagraph">
    <w:name w:val="List Paragraph"/>
    <w:basedOn w:val="Normal"/>
    <w:uiPriority w:val="34"/>
    <w:qFormat/>
    <w:rsid w:val="007171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2EC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72E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7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AF05-9B53-4D88-BD91-144077AA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RobLab</dc:creator>
  <cp:keywords/>
  <dc:description/>
  <cp:lastModifiedBy>Avishai Sintov</cp:lastModifiedBy>
  <cp:revision>11</cp:revision>
  <dcterms:created xsi:type="dcterms:W3CDTF">2021-06-20T08:57:00Z</dcterms:created>
  <dcterms:modified xsi:type="dcterms:W3CDTF">2021-12-01T09:03:00Z</dcterms:modified>
</cp:coreProperties>
</file>