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VoxReady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10-09-2026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28wpl3x99z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1276"/>
              </w:tabs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1276"/>
              </w:tabs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1276"/>
              </w:tabs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Creación inicial del Plan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1276"/>
              </w:tabs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Benjamín Vásquez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1276"/>
              </w:tabs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1276"/>
              </w:tabs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1276"/>
              </w:tabs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Versión consolidada para 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1276"/>
              </w:tabs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Benjamín Vásquez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27- 09-2026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Modificación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j48lwbugejd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Vox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07-09-2026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07-09-2026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Alloxentric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Hernández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kx2fytpqag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19.985.262-0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Bastian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bast.gonzalezd@duocuc.cl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18.776.940-K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Javiera Mateluna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jav.mateluna@duocuc.cl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21.460.054-4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Vasquez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ben.vasquezd@duocuc.cl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3f2ccd1q6qib" w:id="3"/>
            <w:bookmarkEnd w:id="3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presente plan define las actividades de validación y aseguramiento de calidad para la plataforma VoxReady.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Las pruebas cubrirán los siguientes módulos funcionales: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de autenticación y autorización.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de consentimientos biométricos.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de escenarios.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Simulación de entrevistas mediante IA.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Captura de audio y video.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Transcripción en tiempo real.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Almacenamiento de grabaciones.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Procesamiento multimodal.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Generación de evaluaciones.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Panel de progreso.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multi-tenant.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de retención y eliminación de datos.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5"/>
              </w:numPr>
              <w:tabs>
                <w:tab w:val="left" w:leader="none" w:pos="1276"/>
              </w:tabs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Integraciones Azure.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Documentación referenciada: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0"/>
              </w:numPr>
              <w:tabs>
                <w:tab w:val="left" w:leader="none" w:pos="1276"/>
              </w:tabs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PRD VoxReady v0.1.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0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Software Architecture Document (SAD).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0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Casos de Uso.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0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Modelo de Datos.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0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Historias de Usuario.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tabs>
                <w:tab w:val="left" w:leader="none" w:pos="1276"/>
              </w:tabs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Backlog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12121"/>
                <w:sz w:val="20"/>
                <w:szCs w:val="20"/>
                <w:rtl w:val="0"/>
              </w:rPr>
              <w:t xml:space="preserve">Descripción general del sistema y características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VoxReady es una plataforma web SaaS multi-tenant que permite entrenar voceros corporativos mediante simulaciones de entrevistas de crisis impulsadas por inteligencia artificial.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realiza prácticas frente a cámara mientras un entrevistador virtual formula preguntas y repreguntas. Finalizada la sesión, un pipeline multimodal analiza contenido, voz e imagen para producir una evaluación estructurada en cuatro dimensiones: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2"/>
              </w:numPr>
              <w:tabs>
                <w:tab w:val="left" w:leader="none" w:pos="1276"/>
              </w:tabs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Expresión.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Tono de voz.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Coherencia.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tabs>
                <w:tab w:val="left" w:leader="none" w:pos="1276"/>
              </w:tabs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Empatía.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solución se ejecuta sobre Microsoft Azure utilizando servicios administrados de identidad, almacenamiento, inteligencia artificial y procesamiento asíncrono.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Ind w:w="5.0" w:type="dxa"/>
        <w:tblLayout w:type="fixed"/>
        <w:tblLook w:val="0400"/>
      </w:tblPr>
      <w:tblGrid>
        <w:gridCol w:w="4155"/>
        <w:gridCol w:w="2314"/>
        <w:gridCol w:w="2315"/>
        <w:tblGridChange w:id="0">
          <w:tblGrid>
            <w:gridCol w:w="4155"/>
            <w:gridCol w:w="2314"/>
            <w:gridCol w:w="2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Resumen de las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Módulos del sistema a probar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rtl w:val="0"/>
              </w:rPr>
              <w:t xml:space="preserve">Módulos Frontend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9"/>
              </w:numPr>
              <w:spacing w:after="0" w:afterAutospacing="0" w:before="22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Portal del Vocero.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9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Portal Administrador Cliente.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9"/>
              </w:numPr>
              <w:spacing w:after="22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Portal Configurador Maestro.</w:t>
            </w:r>
          </w:p>
          <w:p w:rsidR="00000000" w:rsidDel="00000000" w:rsidP="00000000" w:rsidRDefault="00000000" w:rsidRPr="00000000" w14:paraId="00000086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ckww5urtvrj6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Servicios de Negocio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after="0" w:afterAutospacing="0" w:before="22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usuarios.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tenants.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escenarios.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7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sesiones.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7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evaluaciones.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7"/>
              </w:numPr>
              <w:spacing w:after="22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informes.</w:t>
            </w:r>
          </w:p>
          <w:p w:rsidR="00000000" w:rsidDel="00000000" w:rsidP="00000000" w:rsidRDefault="00000000" w:rsidRPr="00000000" w14:paraId="0000008D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gtt1pdiu7cv9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Servicios de IA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1"/>
              </w:numPr>
              <w:spacing w:after="0" w:afterAutospacing="0" w:before="22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OpenAI.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1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Speech.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1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AI </w:t>
            </w:r>
            <w:r w:rsidDel="00000000" w:rsidR="00000000" w:rsidRPr="00000000">
              <w:rPr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1"/>
              </w:numPr>
              <w:spacing w:after="22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Fusion Engine.</w:t>
            </w:r>
          </w:p>
          <w:p w:rsidR="00000000" w:rsidDel="00000000" w:rsidP="00000000" w:rsidRDefault="00000000" w:rsidRPr="00000000" w14:paraId="00000092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6ofmkvokvw0a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Componentes de Infraestructura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spacing w:after="0" w:afterAutospacing="0" w:before="22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AD B2C.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API Management.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Service Bus.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Blob Storage.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SQL.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spacing w:after="0" w:afterAutospacing="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Cosmos DB.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spacing w:after="220" w:before="0" w:beforeAutospacing="0" w:line="342.85714285714283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Objetivos de las pruebas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Los casos de uso críticos funcionan correctamente.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aplicación mantiene el aislamiento entre tenants.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Las grabaciones se almacenan correctamente.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pipeline multimodal procesa sesiones completas.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Los informes se generan sin pérdida de información.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Los mecanismos de borrado y retención funcionan según configuración.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plataforma cumple requisitos de disponibilidad y seguridad.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mantiene la trazabilidad completa de las operaciones críticas.</w:t>
            </w:r>
          </w:p>
          <w:p w:rsidR="00000000" w:rsidDel="00000000" w:rsidP="00000000" w:rsidRDefault="00000000" w:rsidRPr="00000000" w14:paraId="000000A5">
            <w:pPr>
              <w:spacing w:after="0" w:line="342.8571428571428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Detalle del orden de ejecución de los módulos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Fase 1</w:t>
            </w:r>
          </w:p>
          <w:p w:rsidR="00000000" w:rsidDel="00000000" w:rsidP="00000000" w:rsidRDefault="00000000" w:rsidRPr="00000000" w14:paraId="000000AA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Pruebas Unitarias.</w:t>
            </w:r>
          </w:p>
          <w:p w:rsidR="00000000" w:rsidDel="00000000" w:rsidP="00000000" w:rsidRDefault="00000000" w:rsidRPr="00000000" w14:paraId="000000AB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in6shdk2bwj2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Fase 2</w:t>
            </w:r>
          </w:p>
          <w:p w:rsidR="00000000" w:rsidDel="00000000" w:rsidP="00000000" w:rsidRDefault="00000000" w:rsidRPr="00000000" w14:paraId="000000AC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Pruebas de Integración.</w:t>
            </w:r>
          </w:p>
          <w:p w:rsidR="00000000" w:rsidDel="00000000" w:rsidP="00000000" w:rsidRDefault="00000000" w:rsidRPr="00000000" w14:paraId="000000AD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if28ogt9vh96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Fase 3</w:t>
            </w:r>
          </w:p>
          <w:p w:rsidR="00000000" w:rsidDel="00000000" w:rsidP="00000000" w:rsidRDefault="00000000" w:rsidRPr="00000000" w14:paraId="000000AE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Pruebas Funcionales.</w:t>
            </w:r>
          </w:p>
          <w:p w:rsidR="00000000" w:rsidDel="00000000" w:rsidP="00000000" w:rsidRDefault="00000000" w:rsidRPr="00000000" w14:paraId="000000AF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bdplgcyps0n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Fase 4</w:t>
            </w:r>
          </w:p>
          <w:p w:rsidR="00000000" w:rsidDel="00000000" w:rsidP="00000000" w:rsidRDefault="00000000" w:rsidRPr="00000000" w14:paraId="000000B0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Pruebas End-to-End.</w:t>
            </w:r>
          </w:p>
          <w:p w:rsidR="00000000" w:rsidDel="00000000" w:rsidP="00000000" w:rsidRDefault="00000000" w:rsidRPr="00000000" w14:paraId="000000B1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kenmoqbithbg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Fase 5</w:t>
            </w:r>
          </w:p>
          <w:p w:rsidR="00000000" w:rsidDel="00000000" w:rsidP="00000000" w:rsidRDefault="00000000" w:rsidRPr="00000000" w14:paraId="000000B2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Pruebas de Seguridad.</w:t>
            </w:r>
          </w:p>
          <w:p w:rsidR="00000000" w:rsidDel="00000000" w:rsidP="00000000" w:rsidRDefault="00000000" w:rsidRPr="00000000" w14:paraId="000000B3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eot4kuq5nds5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Fase 6</w:t>
            </w:r>
          </w:p>
          <w:p w:rsidR="00000000" w:rsidDel="00000000" w:rsidP="00000000" w:rsidRDefault="00000000" w:rsidRPr="00000000" w14:paraId="000000B4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Pruebas de Rendimiento.</w:t>
            </w:r>
          </w:p>
          <w:p w:rsidR="00000000" w:rsidDel="00000000" w:rsidP="00000000" w:rsidRDefault="00000000" w:rsidRPr="00000000" w14:paraId="000000B5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qcqbpx8usgx2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Fase 7</w:t>
            </w:r>
          </w:p>
          <w:p w:rsidR="00000000" w:rsidDel="00000000" w:rsidP="00000000" w:rsidRDefault="00000000" w:rsidRPr="00000000" w14:paraId="000000B6">
            <w:pPr>
              <w:spacing w:after="220" w:before="220" w:line="342.85714285714283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Pruebas de Aceptación de Usuario (UAT).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qc3cwe9wvl1i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Pruebas Unitarias</w:t>
            </w:r>
          </w:p>
          <w:p w:rsidR="00000000" w:rsidDel="00000000" w:rsidP="00000000" w:rsidRDefault="00000000" w:rsidRPr="00000000" w14:paraId="000000BB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componentes individuales.</w:t>
            </w:r>
          </w:p>
          <w:p w:rsidR="00000000" w:rsidDel="00000000" w:rsidP="00000000" w:rsidRDefault="00000000" w:rsidRPr="00000000" w14:paraId="000000BC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ovecaa3c4aq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0BD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interacción entre módulos y servicios Azure.</w:t>
            </w:r>
          </w:p>
          <w:p w:rsidR="00000000" w:rsidDel="00000000" w:rsidP="00000000" w:rsidRDefault="00000000" w:rsidRPr="00000000" w14:paraId="000000BE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q7o1e2r25ets" w:id="15"/>
            <w:bookmarkEnd w:id="1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Pruebas Funcionales</w:t>
            </w:r>
          </w:p>
          <w:p w:rsidR="00000000" w:rsidDel="00000000" w:rsidP="00000000" w:rsidRDefault="00000000" w:rsidRPr="00000000" w14:paraId="000000BF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requisitos funcionales y casos de uso.</w:t>
            </w:r>
          </w:p>
          <w:p w:rsidR="00000000" w:rsidDel="00000000" w:rsidP="00000000" w:rsidRDefault="00000000" w:rsidRPr="00000000" w14:paraId="000000C0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8j2uu0bhdweg" w:id="16"/>
            <w:bookmarkEnd w:id="1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Pruebas de Regresión</w:t>
            </w:r>
          </w:p>
          <w:p w:rsidR="00000000" w:rsidDel="00000000" w:rsidP="00000000" w:rsidRDefault="00000000" w:rsidRPr="00000000" w14:paraId="000000C1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funcionalidades previamente aprobadas.</w:t>
            </w:r>
          </w:p>
          <w:p w:rsidR="00000000" w:rsidDel="00000000" w:rsidP="00000000" w:rsidRDefault="00000000" w:rsidRPr="00000000" w14:paraId="000000C2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qhz9oogymql3" w:id="17"/>
            <w:bookmarkEnd w:id="1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Pruebas de Seguridad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3"/>
              </w:numPr>
              <w:spacing w:after="0" w:afterAutospacing="0" w:before="22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Autenticación.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Autorización.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JWT.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Protección de APIs.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3"/>
              </w:numPr>
              <w:spacing w:after="22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Separación multi-tenant.</w:t>
            </w:r>
          </w:p>
          <w:p w:rsidR="00000000" w:rsidDel="00000000" w:rsidP="00000000" w:rsidRDefault="00000000" w:rsidRPr="00000000" w14:paraId="000000C8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qqxunfiiiopa" w:id="18"/>
            <w:bookmarkEnd w:id="1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Pruebas de Desempeño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0" w:afterAutospacing="0" w:before="22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Tiempo de respuesta.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Capacidad concurrente.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pacing w:after="22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Procesamiento asíncrono.</w:t>
            </w:r>
          </w:p>
          <w:p w:rsidR="00000000" w:rsidDel="00000000" w:rsidP="00000000" w:rsidRDefault="00000000" w:rsidRPr="00000000" w14:paraId="000000CC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xaekqefdasmr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Pruebas de Disponibilidad</w:t>
            </w:r>
          </w:p>
          <w:p w:rsidR="00000000" w:rsidDel="00000000" w:rsidP="00000000" w:rsidRDefault="00000000" w:rsidRPr="00000000" w14:paraId="000000CD">
            <w:pPr>
              <w:spacing w:after="220" w:before="220"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Validación del comportamiento ante fallos.</w:t>
            </w:r>
          </w:p>
          <w:p w:rsidR="00000000" w:rsidDel="00000000" w:rsidP="00000000" w:rsidRDefault="00000000" w:rsidRPr="00000000" w14:paraId="000000CE">
            <w:pPr>
              <w:pStyle w:val="Heading3"/>
              <w:keepNext w:val="0"/>
              <w:widowControl w:val="1"/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6fo0wdvlf62p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Pruebas UAT</w:t>
            </w:r>
          </w:p>
          <w:p w:rsidR="00000000" w:rsidDel="00000000" w:rsidP="00000000" w:rsidRDefault="00000000" w:rsidRPr="00000000" w14:paraId="000000CF">
            <w:pPr>
              <w:spacing w:after="220" w:before="220" w:line="342.85714285714283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Aceptación por usuarios finales.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Técnicas de pruebas a utilizar</w:t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qq6s5jhv9lm8" w:id="21"/>
            <w:bookmarkEnd w:id="21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Caja Negra.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Caja Blanca.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Pruebas Basadas en Casos de Uso.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Pruebas Exploratorias.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Pruebas de Equivalencia.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Valores Límite.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Pruebas de Estrés.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Pruebas de Carga.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Smoke Test.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Testing End-to-End.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Roles y responsabilidades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sdt>
              <w:sdtPr>
                <w:id w:val="-603580544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funcional y aceptación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sdt>
              <w:sdtPr>
                <w:id w:val="84728338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Arquitecto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requisitos arquitectónicos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sdt>
              <w:sdtPr>
                <w:id w:val="947319759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defectos backend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sdt>
              <w:sdtPr>
                <w:id w:val="-1702731734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defectos frontend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sdt>
              <w:sdtPr>
                <w:id w:val="-643363166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datos y persistencia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sdt>
              <w:sdtPr>
                <w:id w:val="-129263466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y ejecución de pruebas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sdt>
              <w:sdtPr>
                <w:id w:val="-1410471240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Ambientes y despliegues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sdt>
              <w:sdtPr>
                <w:id w:val="-759840921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tl w:val="0"/>
              </w:rPr>
              <w:t xml:space="preserve">Usuarios UAT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negocio</w:t>
            </w:r>
          </w:p>
        </w:tc>
      </w:tr>
    </w:tbl>
    <w:p w:rsidR="00000000" w:rsidDel="00000000" w:rsidP="00000000" w:rsidRDefault="00000000" w:rsidRPr="00000000" w14:paraId="000000FB">
      <w:pPr>
        <w:rPr/>
      </w:pP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Entorno y configuración de las pruebas</w: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los requisitos de software y hardware necesarios para ejecutar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pStyle w:val="Heading2"/>
              <w:keepNext w:val="0"/>
              <w:keepLines w:val="0"/>
              <w:tabs>
                <w:tab w:val="left" w:leader="none" w:pos="1276"/>
              </w:tabs>
              <w:spacing w:after="80" w:before="360" w:line="342.85714285714283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2v8l8r468r4r" w:id="22"/>
            <w:bookmarkEnd w:id="22"/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Software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2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Microsoft Azure.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AD B2C.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SQL.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Cosmos DB.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Blob Storage.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Functions.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OpenAI.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Speech.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AI </w:t>
            </w:r>
            <w:r w:rsidDel="00000000" w:rsidR="00000000" w:rsidRPr="00000000">
              <w:rPr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Postman.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2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Azure DevOps.</w:t>
            </w:r>
          </w:p>
          <w:p w:rsidR="00000000" w:rsidDel="00000000" w:rsidP="00000000" w:rsidRDefault="00000000" w:rsidRPr="00000000" w14:paraId="0000010A">
            <w:pPr>
              <w:pStyle w:val="Heading2"/>
              <w:keepNext w:val="0"/>
              <w:keepLines w:val="0"/>
              <w:tabs>
                <w:tab w:val="left" w:leader="none" w:pos="1276"/>
              </w:tabs>
              <w:spacing w:after="80" w:before="360" w:line="342.85714285714283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ovlsaj99dlb5" w:id="23"/>
            <w:bookmarkEnd w:id="23"/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Hardware</w:t>
            </w:r>
          </w:p>
          <w:p w:rsidR="00000000" w:rsidDel="00000000" w:rsidP="00000000" w:rsidRDefault="00000000" w:rsidRPr="00000000" w14:paraId="0000010B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9teqlpe3c0xf" w:id="24"/>
            <w:bookmarkEnd w:id="2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Infraestructura del Ambiente de pruebas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2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 App Services.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 Azure SQL Database.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 Cosmos DB.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 Service Bus Namespace.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22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 Storage Account.</w:t>
            </w:r>
          </w:p>
          <w:p w:rsidR="00000000" w:rsidDel="00000000" w:rsidP="00000000" w:rsidRDefault="00000000" w:rsidRPr="00000000" w14:paraId="00000111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="342.85714285714283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bookmarkStart w:colFirst="0" w:colLast="0" w:name="_heading=h.c500skb3t4hp" w:id="25"/>
            <w:bookmarkEnd w:id="2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Estaciones de prueba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14"/>
              </w:numPr>
              <w:tabs>
                <w:tab w:val="left" w:leader="none" w:pos="1276"/>
              </w:tabs>
              <w:spacing w:after="0" w:afterAutospacing="0" w:before="2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Cámara HD.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Micrófono USB.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1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Navegador Chrome.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4"/>
              </w:numPr>
              <w:tabs>
                <w:tab w:val="left" w:leader="none" w:pos="1276"/>
              </w:tabs>
              <w:spacing w:after="22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Navegador Edge.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.666666666667"/>
        <w:gridCol w:w="2992.666666666667"/>
        <w:gridCol w:w="2992.666666666667"/>
        <w:tblGridChange w:id="0">
          <w:tblGrid>
            <w:gridCol w:w="2992.666666666667"/>
            <w:gridCol w:w="2992.666666666667"/>
            <w:gridCol w:w="2992.666666666667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ilmfe7okcdia" w:id="26"/>
            <w:bookmarkEnd w:id="2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Diseño de Casos de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días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Preparación Ambiente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Pruebas Unitarias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Pruebas Integración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 +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Pruebas Funcionales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Pruebas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Pruebas 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Corrección Hallazgos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Equipo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Regresión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tabs>
                <w:tab w:val="left" w:leader="none" w:pos="1276"/>
              </w:tabs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</w:t>
            </w:r>
          </w:p>
        </w:tc>
      </w:tr>
    </w:tbl>
    <w:p w:rsidR="00000000" w:rsidDel="00000000" w:rsidP="00000000" w:rsidRDefault="00000000" w:rsidRPr="00000000" w14:paraId="000001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8oqtw665png3" w:id="27"/>
            <w:bookmarkEnd w:id="2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 Magnitud: Alto, Significativo , Moderado,  Inferior y Baja. Probabilidad de ocurrencia. Plan de mitigación y plan de contingencia.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3.0" w:type="dxa"/>
        <w:jc w:val="left"/>
        <w:tblInd w:w="-142.0" w:type="dxa"/>
        <w:tblLayout w:type="fixed"/>
        <w:tblLook w:val="0400"/>
      </w:tblPr>
      <w:tblGrid>
        <w:gridCol w:w="2127"/>
        <w:gridCol w:w="1100"/>
        <w:gridCol w:w="1101"/>
        <w:gridCol w:w="2372"/>
        <w:gridCol w:w="2373"/>
        <w:tblGridChange w:id="0">
          <w:tblGrid>
            <w:gridCol w:w="2127"/>
            <w:gridCol w:w="1100"/>
            <w:gridCol w:w="1101"/>
            <w:gridCol w:w="2372"/>
            <w:gridCol w:w="2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Ocurrencia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de Mitigación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de Contingencia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Fallas en servicios de 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Monitoreo de servicios, validaciones y pruebas de integración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Reintentos y procesamiento diferido mediante colas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 calidad del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Validación de micrófono y calidad de audio antes de la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Solicitar repetición de la respuesta o sesión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 calidad del video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Pruebas técnicas y validación de cámara antes de la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Reagendar o repetir la práctica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Exposición de datos sensibles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Cifrado, RBAC, autenticación y aislamiento entre tenants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Bloqueo de acceso, investigación y auditoría del incidente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Saturación de Service Bus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Monitoreo de colas y escalamiento de workers según demanda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Incorporación temporal de workers adicionales y procesamiento diferido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Fallas en Azure Blob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Configuración de redundancia, control de acceso y respaldos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Recuperación desde respaldos y reprocesamiento de archivos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Errores en transcripción 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Validación de calidad de transcripciones y pruebas del servicio 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Reprocesamiento o revisión manual de la transcripción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Evaluación incorrecta de la 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Validación de rúbricas, pruebas con casos de referencia y calibración del modelo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Segunda opinión humana y corrección manual de la evaluación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Fallas en procesamiento multimodal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Validaciones de integridad y procesamiento desacoplado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Reintento y reprocesamiento de la sesión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Inconsistencia o pérdida de datos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Validaciones de integridad, respaldos y control de transacciones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Recuperación de datos y reprocesamiento de la sesión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Indisponibilidad de servicios Azure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Monitoreo, redundancia y manejo controlado de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Reintentos, procesamiento diferido y operación degradada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Fallas en autenticación o autorización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RBAC, gestión segura de identidades y pruebas de acceso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Bloqueo de accesos afectados y recuperación controlada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Incumplimiento de políticas de retención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Automatización de políticas de retención, eliminación y auditoría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Eliminación manual controlada y revisión de los datos afectados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Fallas en CI/CD o despliegues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Pruebas automatizadas, validaciones previas y ambientes separados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Rollback a una versión estable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Errores en configuración del 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centralizada de configuración y variables de 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Restauración de configuración conocida y revisión del entorno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Pérdida de trazabilidad de operaciones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Logging, monitoreo y correlación de eventos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Análisis de logs disponibles y recuperación de trazabilidad</w:t>
            </w:r>
          </w:p>
        </w:tc>
      </w:tr>
    </w:tbl>
    <w:p w:rsidR="00000000" w:rsidDel="00000000" w:rsidP="00000000" w:rsidRDefault="00000000" w:rsidRPr="00000000" w14:paraId="0000019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9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1"/>
                <w:szCs w:val="21"/>
              </w:rPr>
            </w:pPr>
            <w:sdt>
              <w:sdtPr>
                <w:id w:val="588091693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Plan de Pruebas 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rector del proceso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1"/>
                <w:szCs w:val="21"/>
              </w:rPr>
            </w:pPr>
            <w:commentRangeEnd w:id="8"/>
            <w:r w:rsidDel="00000000" w:rsidR="00000000" w:rsidRPr="00000000">
              <w:commentReference w:id="8"/>
            </w:r>
            <w:sdt>
              <w:sdtPr>
                <w:id w:val="1424686972"/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Casos de Prueba 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Casos funcionales y técnicos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21"/>
                <w:szCs w:val="21"/>
              </w:rPr>
            </w:pPr>
            <w:commentRangeEnd w:id="9"/>
            <w:r w:rsidDel="00000000" w:rsidR="00000000" w:rsidRPr="00000000">
              <w:commentReference w:id="9"/>
            </w:r>
            <w:sdt>
              <w:sdtPr>
                <w:id w:val="1106394743"/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Evidencias de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Capturas y registros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1"/>
                <w:szCs w:val="21"/>
              </w:rPr>
            </w:pPr>
            <w:commentRangeEnd w:id="10"/>
            <w:r w:rsidDel="00000000" w:rsidR="00000000" w:rsidRPr="00000000">
              <w:commentReference w:id="10"/>
            </w:r>
            <w:sdt>
              <w:sdtPr>
                <w:id w:val="-1506284491"/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Relación requisito-prueba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1"/>
                <w:szCs w:val="21"/>
              </w:rPr>
            </w:pPr>
            <w:commentRangeEnd w:id="11"/>
            <w:r w:rsidDel="00000000" w:rsidR="00000000" w:rsidRPr="00000000">
              <w:commentReference w:id="11"/>
            </w:r>
            <w:sdt>
              <w:sdtPr>
                <w:id w:val="-78732383"/>
                <w:tag w:val="goog_rdk_12"/>
              </w:sdtPr>
              <w:sdtContent>
                <w:commentRangeStart w:id="12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Informe de Defectos 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Incidentes detectados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1"/>
                <w:szCs w:val="21"/>
              </w:rPr>
            </w:pPr>
            <w:commentRangeEnd w:id="12"/>
            <w:r w:rsidDel="00000000" w:rsidR="00000000" w:rsidRPr="00000000">
              <w:commentReference w:id="12"/>
            </w:r>
            <w:sdt>
              <w:sdtPr>
                <w:id w:val="-1439338596"/>
                <w:tag w:val="goog_rdk_13"/>
              </w:sdtPr>
              <w:sdtContent>
                <w:commentRangeStart w:id="13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Informe de Cobertura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Cobertura funcional alcanzada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1"/>
                <w:szCs w:val="21"/>
              </w:rPr>
            </w:pPr>
            <w:commentRangeEnd w:id="13"/>
            <w:r w:rsidDel="00000000" w:rsidR="00000000" w:rsidRPr="00000000">
              <w:commentReference w:id="13"/>
            </w:r>
            <w:sdt>
              <w:sdtPr>
                <w:id w:val="-408952329"/>
                <w:tag w:val="goog_rdk_14"/>
              </w:sdtPr>
              <w:sdtContent>
                <w:commentRangeStart w:id="14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Informe de 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Resultados de carga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1"/>
                <w:szCs w:val="21"/>
              </w:rPr>
            </w:pPr>
            <w:commentRangeEnd w:id="14"/>
            <w:r w:rsidDel="00000000" w:rsidR="00000000" w:rsidRPr="00000000">
              <w:commentReference w:id="14"/>
            </w:r>
            <w:sdt>
              <w:sdtPr>
                <w:id w:val="-1379623687"/>
                <w:tag w:val="goog_rdk_15"/>
              </w:sdtPr>
              <w:sdtContent>
                <w:commentRangeStart w:id="15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Informe de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Vulnerabilidades detectadas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1"/>
                <w:szCs w:val="21"/>
              </w:rPr>
            </w:pPr>
            <w:commentRangeEnd w:id="15"/>
            <w:r w:rsidDel="00000000" w:rsidR="00000000" w:rsidRPr="00000000">
              <w:commentReference w:id="15"/>
            </w:r>
            <w:sdt>
              <w:sdtPr>
                <w:id w:val="-399333741"/>
                <w:tag w:val="goog_rdk_16"/>
              </w:sdtPr>
              <w:sdtContent>
                <w:commentRangeStart w:id="16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Informe Final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Resultado consolidado</w:t>
            </w:r>
          </w:p>
        </w:tc>
      </w:tr>
    </w:tbl>
    <w:p w:rsidR="00000000" w:rsidDel="00000000" w:rsidP="00000000" w:rsidRDefault="00000000" w:rsidRPr="00000000" w14:paraId="000001B2">
      <w:pPr>
        <w:rPr/>
      </w:pP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tbl>
      <w:tblPr>
        <w:tblStyle w:val="Table12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B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proceso de pruebas será considerado exitoso cuando se cumplan simultáneamente las siguientes condiciones: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220" w:lineRule="auto"/>
              <w:ind w:left="720" w:hanging="360"/>
            </w:pPr>
            <w:sdt>
              <w:sdtPr>
                <w:id w:val="-1397855213"/>
                <w:tag w:val="goog_rdk_17"/>
              </w:sdtPr>
              <w:sdtContent>
                <w:commentRangeStart w:id="17"/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100% de los casos críticos ejecutados.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95% o más de casos de prueba aprobados.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 defectos críticos abiertos.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 defectos de seguridad de severidad alta abiertos.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 de cobertura de los casos de uso prioritarios.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Procesamiento completo del pipeline multimodal validado.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Validación satisfactoria del borrado y retención de datos.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Aprobación formal del Product Owner.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Aprobación formal del usuario de negocio para UAT.</w:t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Tenant: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Organización cliente que utiliza la plataforma. Cada tenant posee aislamiento lógico de usuarios, configuraciones, datos, grabaciones y evaluaciones.</w:t>
            </w:r>
          </w:p>
          <w:p w:rsidR="00000000" w:rsidDel="00000000" w:rsidP="00000000" w:rsidRDefault="00000000" w:rsidRPr="00000000" w14:paraId="000001C3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Vocero: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Usuario final designado por una organización para participar en sesiones de entrenamiento y simulación de entrevistas de crisis.</w:t>
            </w:r>
          </w:p>
          <w:p w:rsidR="00000000" w:rsidDel="00000000" w:rsidP="00000000" w:rsidRDefault="00000000" w:rsidRPr="00000000" w14:paraId="000001C4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Administrador de Cliente: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Usuario responsable de configurar escenarios, mensajes clave, líneas rojas, políticas de retención de datos y parámetros operativos para su organización.</w:t>
            </w:r>
          </w:p>
          <w:p w:rsidR="00000000" w:rsidDel="00000000" w:rsidP="00000000" w:rsidRDefault="00000000" w:rsidRPr="00000000" w14:paraId="000001C5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Configurador Maestro: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Rol perteneciente al equipo central de VoxReady encargado de definir y mantener la rúbrica global de evaluación, los criterios de calidad y los procesos de calibración entre evaluadores humanos y sistemas de IA.</w:t>
            </w:r>
          </w:p>
          <w:p w:rsidR="00000000" w:rsidDel="00000000" w:rsidP="00000000" w:rsidRDefault="00000000" w:rsidRPr="00000000" w14:paraId="000001C6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Escenario: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Contexto de entrenamiento configurado para una entrevista simulada. Incluye tipo de crisis, mensajes clave, líneas rojas y perfil institucional.</w:t>
            </w:r>
          </w:p>
          <w:p w:rsidR="00000000" w:rsidDel="00000000" w:rsidP="00000000" w:rsidRDefault="00000000" w:rsidRPr="00000000" w14:paraId="000001C7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Sesión: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Instancia de práctica realizada por un vocero, compuesta por la simulación, grabación, procesamiento multimodal y generación de resultados.</w:t>
            </w:r>
          </w:p>
          <w:p w:rsidR="00000000" w:rsidDel="00000000" w:rsidP="00000000" w:rsidRDefault="00000000" w:rsidRPr="00000000" w14:paraId="000001C8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Pipeline Multimodal: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Conjunto de procesos que analizan de forma coordinada el contenido verbal, la voz y la imagen de una sesión para generar una evaluación integral del desempeño.</w:t>
            </w:r>
          </w:p>
          <w:p w:rsidR="00000000" w:rsidDel="00000000" w:rsidP="00000000" w:rsidRDefault="00000000" w:rsidRPr="00000000" w14:paraId="000001C9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Fusion Engine: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Componente encargado de combinar los resultados obtenidos por los distintos motores de análisis (contenido, voz e imagen) para calcular los puntajes finales y generar recomendaciones.</w:t>
            </w:r>
          </w:p>
          <w:p w:rsidR="00000000" w:rsidDel="00000000" w:rsidP="00000000" w:rsidRDefault="00000000" w:rsidRPr="00000000" w14:paraId="000001CA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LLM (Large Language Model):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Modelo de lenguaje basado en inteligencia artificial utilizado para generar preguntas, evaluar respuestas y producir retroalimentación durante el entrenamiento.</w:t>
            </w:r>
          </w:p>
          <w:p w:rsidR="00000000" w:rsidDel="00000000" w:rsidP="00000000" w:rsidRDefault="00000000" w:rsidRPr="00000000" w14:paraId="000001CB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STT (Speech-to-Text):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Tecnología que transforma el audio capturado durante una entrevista en texto para su posterior procesamiento y análisis.</w:t>
            </w:r>
          </w:p>
          <w:p w:rsidR="00000000" w:rsidDel="00000000" w:rsidP="00000000" w:rsidRDefault="00000000" w:rsidRPr="00000000" w14:paraId="000001CC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Evaluación Multimodal: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Proceso de evaluación que considera simultáneamente señales provenientes de distintos canales de comunicación, incluyendo contenido, voz y lenguaje no verbal.</w:t>
            </w:r>
          </w:p>
          <w:p w:rsidR="00000000" w:rsidDel="00000000" w:rsidP="00000000" w:rsidRDefault="00000000" w:rsidRPr="00000000" w14:paraId="000001CD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Empatía: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Dimensión evaluada por la plataforma que mide la congruencia entre el mensaje emitido, el tono empleado y la expresión visual del vocero frente a situaciones sensibles.</w:t>
            </w:r>
          </w:p>
          <w:p w:rsidR="00000000" w:rsidDel="00000000" w:rsidP="00000000" w:rsidRDefault="00000000" w:rsidRPr="00000000" w14:paraId="000001CE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Rúbrica de Evaluación: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Conjunto estructurado de criterios, métricas y ponderaciones utilizados para determinar el desempeño de un vocero.</w:t>
            </w:r>
          </w:p>
          <w:p w:rsidR="00000000" w:rsidDel="00000000" w:rsidP="00000000" w:rsidRDefault="00000000" w:rsidRPr="00000000" w14:paraId="000001CF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Patrón Maestro: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Estándar global de buena vocería definido por el equipo central de VoxReady y utilizado como referencia para todas las evaluaciones realizadas por la plataforma.</w:t>
            </w:r>
          </w:p>
          <w:p w:rsidR="00000000" w:rsidDel="00000000" w:rsidP="00000000" w:rsidRDefault="00000000" w:rsidRPr="00000000" w14:paraId="000001D0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Segunda Opinión Humana: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Proceso mediante el cual evaluadores expertos revisan sesiones cuya evaluación automática presenta baja confianza o requiere validación adicional.</w:t>
            </w:r>
          </w:p>
          <w:p w:rsidR="00000000" w:rsidDel="00000000" w:rsidP="00000000" w:rsidRDefault="00000000" w:rsidRPr="00000000" w14:paraId="000001D1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Etiquetado Experto: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Actividad realizada por especialistas para clasificar y evaluar sesiones, generando datos que permiten calibrar y mejorar los modelos de inteligencia artificial.</w:t>
            </w:r>
          </w:p>
          <w:p w:rsidR="00000000" w:rsidDel="00000000" w:rsidP="00000000" w:rsidRDefault="00000000" w:rsidRPr="00000000" w14:paraId="000001D2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Multi-Tenant: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Modelo arquitectónico que permite que múltiples organizaciones utilicen una misma plataforma manteniendo sus datos aislados y seguros.</w:t>
            </w:r>
          </w:p>
          <w:p w:rsidR="00000000" w:rsidDel="00000000" w:rsidP="00000000" w:rsidRDefault="00000000" w:rsidRPr="00000000" w14:paraId="000001D3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RBAC (Role-Based Access Control):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Mecanismo de control de acceso basado en roles que determina las funcionalidades y recursos disponibles para cada tipo de usuario.</w:t>
            </w:r>
          </w:p>
          <w:p w:rsidR="00000000" w:rsidDel="00000000" w:rsidP="00000000" w:rsidRDefault="00000000" w:rsidRPr="00000000" w14:paraId="000001D4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JWT (JSON Web Token):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Token de seguridad utilizado para autenticar usuarios y transmitir información de autorización entre sistemas.</w:t>
            </w:r>
          </w:p>
          <w:p w:rsidR="00000000" w:rsidDel="00000000" w:rsidP="00000000" w:rsidRDefault="00000000" w:rsidRPr="00000000" w14:paraId="000001D5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API (Application Programming Interface):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Conjunto de servicios expuestos por la plataforma que permiten la comunicación entre aplicaciones y componentes internos.</w:t>
            </w:r>
          </w:p>
          <w:p w:rsidR="00000000" w:rsidDel="00000000" w:rsidP="00000000" w:rsidRDefault="00000000" w:rsidRPr="00000000" w14:paraId="000001D6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Azure OpenAI: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Servicio de inteligencia artificial utilizado para funciones de generación de contenido, evaluación y simulación conversacional.</w:t>
            </w:r>
          </w:p>
          <w:p w:rsidR="00000000" w:rsidDel="00000000" w:rsidP="00000000" w:rsidRDefault="00000000" w:rsidRPr="00000000" w14:paraId="000001D7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Azure AI Speech: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Servicio de Azure utilizado para reconocimiento de voz, transcripción y análisis de características acústicas.</w:t>
            </w:r>
          </w:p>
          <w:p w:rsidR="00000000" w:rsidDel="00000000" w:rsidP="00000000" w:rsidRDefault="00000000" w:rsidRPr="00000000" w14:paraId="000001D8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Azure AI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Vision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Servicio de Azure utilizado para análisis de imagen, reconocimiento facial, detección de postura y extracción de señales visuales.</w:t>
            </w:r>
          </w:p>
          <w:p w:rsidR="00000000" w:rsidDel="00000000" w:rsidP="00000000" w:rsidRDefault="00000000" w:rsidRPr="00000000" w14:paraId="000001D9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Service Bus: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Servicio de mensajería utilizado para desacoplar procesos y permitir el procesamiento asíncrono de sesiones y análisis.</w:t>
            </w:r>
          </w:p>
          <w:p w:rsidR="00000000" w:rsidDel="00000000" w:rsidP="00000000" w:rsidRDefault="00000000" w:rsidRPr="00000000" w14:paraId="000001DA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Blob Storage: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Servicio de almacenamiento utilizado para conservar grabaciones, artefactos de procesamiento y archivos asociados a las sesiones.</w:t>
            </w:r>
          </w:p>
          <w:p w:rsidR="00000000" w:rsidDel="00000000" w:rsidP="00000000" w:rsidRDefault="00000000" w:rsidRPr="00000000" w14:paraId="000001DB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UAT (User Acceptance Testing):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Pruebas de aceptación realizadas por usuarios finales para validar que la solución satisface las necesidades del negocio.</w:t>
            </w:r>
          </w:p>
          <w:p w:rsidR="00000000" w:rsidDel="00000000" w:rsidP="00000000" w:rsidRDefault="00000000" w:rsidRPr="00000000" w14:paraId="000001DC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GDPR (General Data Protection Regulation):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Regulación europea de protección de datos personales aplicable al tratamiento de información sensible y biométrica.</w:t>
            </w:r>
          </w:p>
          <w:p w:rsidR="00000000" w:rsidDel="00000000" w:rsidP="00000000" w:rsidRDefault="00000000" w:rsidRPr="00000000" w14:paraId="000001DD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UK GDPR: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Versión del reglamento de protección de datos aplicable en el Reino Unido y considerada una referencia para el tratamiento de datos biométricos dentro de VoxReady.</w:t>
            </w:r>
          </w:p>
          <w:p w:rsidR="00000000" w:rsidDel="00000000" w:rsidP="00000000" w:rsidRDefault="00000000" w:rsidRPr="00000000" w14:paraId="000001DE">
            <w:pPr>
              <w:tabs>
                <w:tab w:val="left" w:leader="none" w:pos="1276"/>
              </w:tabs>
              <w:spacing w:after="220" w:before="220"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Dato Biométrico:</w:t>
              <w:br w:type="textWrapping"/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Información derivada de características físicas o conductuales de una persona, como voz, rostro o expresiones faciales, utilizada para análisis automatizados.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ENJAMIN ISRAEL VASQUEZ DONOSO" w:id="17" w:date="2026-09-13T23:30:26Z"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parece bueno, pero necesito aprobacion de ustedes</w:t>
      </w:r>
    </w:p>
  </w:comment>
  <w:comment w:author="BENJAMIN ISRAEL VASQUEZ DONOSO" w:id="0" w:date="2026-09-13T23:18:40Z"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</w:p>
  </w:comment>
  <w:comment w:author="BENJAMIN ISRAEL VASQUEZ DONOSO" w:id="1" w:date="2026-09-13T23:18:40Z"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</w:p>
  </w:comment>
  <w:comment w:author="BENJAMIN ISRAEL VASQUEZ DONOSO" w:id="2" w:date="2026-09-13T23:18:40Z"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</w:p>
  </w:comment>
  <w:comment w:author="BENJAMIN ISRAEL VASQUEZ DONOSO" w:id="3" w:date="2026-09-13T23:18:40Z"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</w:p>
  </w:comment>
  <w:comment w:author="BENJAMIN ISRAEL VASQUEZ DONOSO" w:id="4" w:date="2026-09-13T23:18:40Z"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</w:p>
  </w:comment>
  <w:comment w:author="BENJAMIN ISRAEL VASQUEZ DONOSO" w:id="5" w:date="2026-09-13T23:18:40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</w:p>
  </w:comment>
  <w:comment w:author="BENJAMIN ISRAEL VASQUEZ DONOSO" w:id="6" w:date="2026-09-13T23:18:40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</w:p>
  </w:comment>
  <w:comment w:author="BENJAMIN ISRAEL VASQUEZ DONOSO" w:id="7" w:date="2026-09-13T23:18:40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</w:t>
      </w:r>
    </w:p>
  </w:comment>
  <w:comment w:author="BENJAMIN ISRAEL VASQUEZ DONOSO" w:id="8" w:date="2026-09-13T23:43:26Z"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  <w:comment w:author="BENJAMIN ISRAEL VASQUEZ DONOSO" w:id="9" w:date="2026-09-13T23:43:26Z"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  <w:comment w:author="BENJAMIN ISRAEL VASQUEZ DONOSO" w:id="10" w:date="2026-09-13T23:43:26Z"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  <w:comment w:author="BENJAMIN ISRAEL VASQUEZ DONOSO" w:id="11" w:date="2026-09-13T23:43:26Z"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  <w:comment w:author="BENJAMIN ISRAEL VASQUEZ DONOSO" w:id="12" w:date="2026-09-13T23:43:26Z"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  <w:comment w:author="BENJAMIN ISRAEL VASQUEZ DONOSO" w:id="13" w:date="2026-09-13T23:43:26Z"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  <w:comment w:author="BENJAMIN ISRAEL VASQUEZ DONOSO" w:id="14" w:date="2026-09-13T23:43:26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  <w:comment w:author="BENJAMIN ISRAEL VASQUEZ DONOSO" w:id="15" w:date="2026-09-13T23:43:26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  <w:comment w:author="BENJAMIN ISRAEL VASQUEZ DONOSO" w:id="16" w:date="2026-09-13T23:43:26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estoy seguro de algunos documentos, de si los haremos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E4" w15:done="0"/>
  <w15:commentEx w15:paraId="000001E5" w15:done="0"/>
  <w15:commentEx w15:paraId="000001E6" w15:done="0"/>
  <w15:commentEx w15:paraId="000001E7" w15:done="0"/>
  <w15:commentEx w15:paraId="000001E8" w15:done="0"/>
  <w15:commentEx w15:paraId="000001E9" w15:done="0"/>
  <w15:commentEx w15:paraId="000001EA" w15:done="0"/>
  <w15:commentEx w15:paraId="000001EB" w15:done="0"/>
  <w15:commentEx w15:paraId="000001EC" w15:done="0"/>
  <w15:commentEx w15:paraId="000001ED" w15:done="0"/>
  <w15:commentEx w15:paraId="000001EE" w15:done="0"/>
  <w15:commentEx w15:paraId="000001EF" w15:done="0"/>
  <w15:commentEx w15:paraId="000001F0" w15:done="0"/>
  <w15:commentEx w15:paraId="000001F1" w15:done="0"/>
  <w15:commentEx w15:paraId="000001F2" w15:done="0"/>
  <w15:commentEx w15:paraId="000001F3" w15:done="0"/>
  <w15:commentEx w15:paraId="000001F4" w15:done="0"/>
  <w15:commentEx w15:paraId="000001F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– DuocUC</w:t>
    </w:r>
  </w:p>
  <w:p w:rsidR="00000000" w:rsidDel="00000000" w:rsidP="00000000" w:rsidRDefault="00000000" w:rsidRPr="00000000" w14:paraId="000001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pruebas</w:t>
    </w:r>
  </w:p>
  <w:p w:rsidR="00000000" w:rsidDel="00000000" w:rsidP="00000000" w:rsidRDefault="00000000" w:rsidRPr="00000000" w14:paraId="000001E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PuestoCar" w:customStyle="1">
    <w:name w:val="Puesto Car"/>
    <w:basedOn w:val="Fuentedeprrafopredeter"/>
    <w:link w:val="Puest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CL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07E6A"/>
    <w:rPr>
      <w:rFonts w:ascii="Courier New" w:cs="Courier New" w:eastAsia="Times New Roman" w:hAnsi="Courier New"/>
      <w:sz w:val="20"/>
      <w:szCs w:val="20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7QFkKvZURF8tfz3imWRZHn1d4g==">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