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xnoq7wkz8utk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VoxReady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VR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[12/09/2026]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h8nxs5liq1zo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21243252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r80uqxdrtph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3y5mdv73wp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gpc0tjjays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0xchhizahg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r80uqxdrtph6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Avance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cpld0txus6xa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VoxReady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12-09-2026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16-11-2026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Alloxentric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Hernández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8nezy3oit0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19.985.262-0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Bastián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bast.gonzalezd@duocuc.cl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18.776.940-K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jav.mateluna@duocuc.cl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21.460.054-4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Benjamín Vasquez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ben.vasquezd@duocuc.cl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eading=h.b3y5mdv73wpw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1485"/>
        <w:gridCol w:w="825"/>
        <w:gridCol w:w="1305"/>
        <w:gridCol w:w="465"/>
        <w:gridCol w:w="465"/>
        <w:gridCol w:w="435"/>
        <w:gridCol w:w="360"/>
        <w:gridCol w:w="465"/>
        <w:gridCol w:w="420"/>
        <w:gridCol w:w="480"/>
        <w:gridCol w:w="570"/>
        <w:gridCol w:w="735"/>
        <w:gridCol w:w="915"/>
        <w:tblGridChange w:id="0">
          <w:tblGrid>
            <w:gridCol w:w="885"/>
            <w:gridCol w:w="1485"/>
            <w:gridCol w:w="825"/>
            <w:gridCol w:w="1305"/>
            <w:gridCol w:w="465"/>
            <w:gridCol w:w="465"/>
            <w:gridCol w:w="435"/>
            <w:gridCol w:w="360"/>
            <w:gridCol w:w="465"/>
            <w:gridCol w:w="420"/>
            <w:gridCol w:w="480"/>
            <w:gridCol w:w="570"/>
            <w:gridCol w:w="735"/>
            <w:gridCol w:w="91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Diseñar la pantalla de selección de escenarios de práctica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la visualización de los temas configurados por el administrador.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en Backend la obtención de los escenarios asociados al cliente del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Bastián Gonzalez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Validar y probar la selección de un escenario de práctica.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Diseñar pantalla de consentimiento para la grabación de audio y video.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la aceptación explícita del consentimiento antes de iniciar la práctica.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en Backend el registro del consentimiento otorgado por 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Bastián Gonzalez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Validar y probar que la grabación no pueda comenzar sin consentimiento.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Diseñar pantalla de comprobación técnica de cámara, micrófono e iluminación.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la comprobación de funcionamiento de la cámara y el micrófono.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Bastián Gonzalez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en Backend el registro del resultado de la comprobación técnica.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Bastián Gonzalez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x x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Validar y probar que la sesión pueda comenzar solo cuando la comprobación técnica sea correcta.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Diseñar la interfaz de la entrevista simulada.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la interacción de preguntas y respuestas con el entrevistador de 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Bastián Gonzalez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el procesamiento de las respuestas durante la entrevista.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Bastián Gonzalez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Validar y probar el funcionamiento de la entrevista simulada.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Diseñar la interfaz para responder las preguntas del entrevistador de 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la captura de las respuestas del usuario durante la simulación.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Bastián Gonzalez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la generación de repreguntas según las respuestas entregadas.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Bastián Gonzalez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Validar y probar el flujo de preguntas, respuestas y repreguntas.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Diseñar la interfaz del informe de desempeño.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la generación del informe al finalizar la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Bastián Gonzalez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la visualización de los resultados de expresión, tono de voz, coherencia y empatía.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Bastián Gonzalez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Validar y probar la generación y visualización del informe.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Diseñar la interfaz para mostrar la evaluación de las cuatro áreas.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el procesamiento de la evaluación de expresión, tono de voz, coherencia y empatía.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Bastián Gonzalez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la visualización de los resultados obtenidos en cada área.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Bastián Gonzalez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Benjamín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Validar y probar que los resultados de las cuatro áreas se muestren correctamente.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Javiera Mateluna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rPr/>
      </w:pPr>
      <w:bookmarkStart w:colFirst="0" w:colLast="0" w:name="_heading=h.sgpc0tjjays5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5067300"/>
                  <wp:effectExtent b="0" l="0" r="0" t="0"/>
                  <wp:docPr descr="Gráfico" id="5" name="image1.png">
                    <a:extLst>
                      <a:ext uri="http://customooxmlschemas.google.com/">
                        <go:docsCustomData xmlns:go="http://customooxmlschemas.google.com/" roundtripId="0"/>
                      </a:ext>
                    </a:extLst>
                  </wp:docPr>
                  <a:graphic>
                    <a:graphicData uri="http://schemas.openxmlformats.org/drawingml/2006/picture">
                      <pic:pic>
                        <pic:nvPicPr>
                          <pic:cNvPr descr="Gráfic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506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rPr/>
      </w:pPr>
      <w:bookmarkStart w:colFirst="0" w:colLast="0" w:name="_heading=h.s0xchhizahg6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2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final quiero seleccionar un escenario de práctica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final quiero dar mi consentimiento para ser grabado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Media/Alta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final quiero comprobar mi cámara, micrófono e iluminación antes de comenzar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final quiero realizar una entrevista simulada con un entrevistador de IA.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final quiero responder preguntas y repreguntas durante la simulación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final quiero recibir un informe de mi desempeño al finalizar la sesión.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final quiero conocer mi evaluación en expresión, tono de voz, coherencia y empatía.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2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E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VdZ5HyOD6fbbIH+aeneGp3XpnQ==">CgMxLjAaWAoBMBJTClEIARJNCiExYUhzZHBack13Ml9qN1J4MmJzbE1pNUJFSnQ1Z0NEcFcSCjExNDY2NDMzMzMaGExGQ3B5NGdQajQzWEZOb1ZFc0hRQlE9PSICEgAyDmgueG5vcTd3a3o4dXRrMg5oLmg4bnhzNWxpcTF6bzIOaC5yODB1cXhkcnRwaDYyDmguY3BsZDB0eHVzNnhhMg5oLm04bmV6eTNvaXQwMTIOaC5iM3k1bWR2NzN3cHcyDmguc2dwYzB0ampheXM1Mg5oLnMweGNoaGl6YWhnNjgAciExVWMtRm5YLXZ6bnA3UzRQY1FQUjlZYjJManhTN2QzV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