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59" w:rsidRDefault="00702D9C" w:rsidP="00702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時間序列資料</w:t>
      </w:r>
    </w:p>
    <w:p w:rsidR="00702D9C" w:rsidRDefault="00702D9C" w:rsidP="00702D9C">
      <w:pPr>
        <w:pStyle w:val="a3"/>
        <w:ind w:leftChars="0" w:left="360"/>
        <w:rPr>
          <w:noProof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  <w:r w:rsidRPr="00702D9C">
        <w:rPr>
          <w:noProof/>
        </w:rPr>
        <w:t xml:space="preserve"> </w:t>
      </w:r>
      <w:r w:rsidRPr="00702D9C">
        <w:drawing>
          <wp:inline distT="0" distB="0" distL="0" distR="0" wp14:anchorId="5585E1A6" wp14:editId="52CA8EDD">
            <wp:extent cx="5274310" cy="892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執行結果</w:t>
      </w:r>
      <w:r>
        <w:rPr>
          <w:rFonts w:hint="eastAsia"/>
          <w:noProof/>
        </w:rPr>
        <w:t>:</w:t>
      </w:r>
    </w:p>
    <w:p w:rsidR="00702D9C" w:rsidRDefault="00702D9C" w:rsidP="00702D9C">
      <w:pPr>
        <w:pStyle w:val="a3"/>
        <w:ind w:leftChars="0" w:left="360"/>
        <w:rPr>
          <w:noProof/>
        </w:rPr>
      </w:pPr>
      <w:r w:rsidRPr="00702D9C">
        <w:rPr>
          <w:noProof/>
        </w:rPr>
        <w:drawing>
          <wp:inline distT="0" distB="0" distL="0" distR="0" wp14:anchorId="271DFFB4" wp14:editId="63514592">
            <wp:extent cx="5274310" cy="6013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移除季節性波動</w:t>
      </w:r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702D9C" w:rsidRDefault="00702D9C" w:rsidP="00702D9C">
      <w:pPr>
        <w:pStyle w:val="a3"/>
        <w:ind w:leftChars="0" w:left="360"/>
      </w:pPr>
      <w:r w:rsidRPr="00702D9C">
        <w:drawing>
          <wp:inline distT="0" distB="0" distL="0" distR="0" wp14:anchorId="349F1C28" wp14:editId="1B434F6C">
            <wp:extent cx="3574090" cy="1813717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702D9C" w:rsidRDefault="00702D9C" w:rsidP="00702D9C">
      <w:pPr>
        <w:pStyle w:val="a3"/>
        <w:ind w:leftChars="0" w:left="360"/>
      </w:pPr>
      <w:r w:rsidRPr="00702D9C">
        <w:drawing>
          <wp:inline distT="0" distB="0" distL="0" distR="0" wp14:anchorId="6FEE2D3E" wp14:editId="2AA2890A">
            <wp:extent cx="5274310" cy="8680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ind w:leftChars="0" w:left="360"/>
      </w:pPr>
    </w:p>
    <w:p w:rsidR="00702D9C" w:rsidRDefault="00702D9C" w:rsidP="00702D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檢查平穩性以及平穩資料</w:t>
      </w:r>
    </w:p>
    <w:p w:rsidR="00702D9C" w:rsidRDefault="00702D9C" w:rsidP="00702D9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702D9C" w:rsidRDefault="00702D9C" w:rsidP="00702D9C">
      <w:pPr>
        <w:pStyle w:val="a3"/>
        <w:ind w:leftChars="0" w:left="360"/>
        <w:rPr>
          <w:rFonts w:hint="eastAsia"/>
        </w:rPr>
      </w:pPr>
      <w:r w:rsidRPr="00702D9C">
        <w:drawing>
          <wp:inline distT="0" distB="0" distL="0" distR="0" wp14:anchorId="69FF99DD" wp14:editId="0210FD4A">
            <wp:extent cx="1889924" cy="1120237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執行結果</w:t>
      </w:r>
      <w:r>
        <w:rPr>
          <w:rFonts w:hint="eastAsia"/>
        </w:rPr>
        <w:t xml:space="preserve">: </w:t>
      </w:r>
      <w:r>
        <w:rPr>
          <w:rFonts w:hint="eastAsia"/>
        </w:rPr>
        <w:t>須對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>1</w:t>
      </w:r>
      <w:proofErr w:type="gramStart"/>
      <w:r>
        <w:rPr>
          <w:rFonts w:hint="eastAsia"/>
        </w:rPr>
        <w:t>階差分</w:t>
      </w:r>
      <w:proofErr w:type="gramEnd"/>
      <w:r>
        <w:rPr>
          <w:rFonts w:hint="eastAsia"/>
        </w:rPr>
        <w:t>後</w:t>
      </w:r>
      <w:proofErr w:type="gramStart"/>
      <w:r>
        <w:rPr>
          <w:rFonts w:hint="eastAsia"/>
        </w:rPr>
        <w:t>才滿全為</w:t>
      </w:r>
      <w:proofErr w:type="gramEnd"/>
      <w:r>
        <w:rPr>
          <w:rFonts w:hint="eastAsia"/>
        </w:rPr>
        <w:t>平穩的資料</w:t>
      </w:r>
    </w:p>
    <w:p w:rsidR="00702D9C" w:rsidRDefault="00702D9C" w:rsidP="00702D9C">
      <w:pPr>
        <w:pStyle w:val="a3"/>
        <w:ind w:leftChars="0" w:left="360"/>
      </w:pPr>
      <w:r w:rsidRPr="00702D9C">
        <w:lastRenderedPageBreak/>
        <w:drawing>
          <wp:inline distT="0" distB="0" distL="0" distR="0" wp14:anchorId="5A8CCFE2" wp14:editId="21C5E1EF">
            <wp:extent cx="3535986" cy="3863675"/>
            <wp:effectExtent l="0" t="0" r="762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白噪音檢測</w:t>
      </w:r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702D9C" w:rsidRDefault="00702D9C" w:rsidP="00702D9C">
      <w:pPr>
        <w:pStyle w:val="a3"/>
        <w:ind w:leftChars="0" w:left="360"/>
      </w:pPr>
      <w:r w:rsidRPr="00702D9C">
        <w:drawing>
          <wp:inline distT="0" distB="0" distL="0" distR="0" wp14:anchorId="508CA243" wp14:editId="2EBD8835">
            <wp:extent cx="3208298" cy="701101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符合，可以繼續進行分析</w:t>
      </w:r>
    </w:p>
    <w:p w:rsidR="00702D9C" w:rsidRDefault="00702D9C" w:rsidP="00702D9C">
      <w:pPr>
        <w:pStyle w:val="a3"/>
        <w:ind w:leftChars="0" w:left="360"/>
        <w:rPr>
          <w:rFonts w:hint="eastAsia"/>
        </w:rPr>
      </w:pPr>
      <w:r w:rsidRPr="00702D9C">
        <w:lastRenderedPageBreak/>
        <w:drawing>
          <wp:inline distT="0" distB="0" distL="0" distR="0" wp14:anchorId="6488708B" wp14:editId="30DCF0B3">
            <wp:extent cx="3322608" cy="34521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</w:t>
      </w:r>
      <w:proofErr w:type="spellStart"/>
      <w:r>
        <w:rPr>
          <w:rFonts w:hint="eastAsia"/>
        </w:rPr>
        <w:t>acf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pacf</w:t>
      </w:r>
      <w:proofErr w:type="spellEnd"/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702D9C" w:rsidRDefault="00702D9C" w:rsidP="00702D9C">
      <w:pPr>
        <w:pStyle w:val="a3"/>
        <w:ind w:leftChars="0" w:left="360"/>
      </w:pPr>
      <w:r w:rsidRPr="00702D9C">
        <w:drawing>
          <wp:inline distT="0" distB="0" distL="0" distR="0" wp14:anchorId="4442F164" wp14:editId="6A648F4C">
            <wp:extent cx="1226926" cy="2743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C" w:rsidRDefault="00702D9C" w:rsidP="00702D9C">
      <w:pPr>
        <w:pStyle w:val="a3"/>
        <w:ind w:leftChars="0" w:left="360"/>
      </w:pP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702D9C" w:rsidRDefault="00702D9C" w:rsidP="00702D9C">
      <w:pPr>
        <w:pStyle w:val="a3"/>
        <w:ind w:leftChars="0" w:left="360"/>
      </w:pPr>
      <w:r w:rsidRPr="00702D9C">
        <w:drawing>
          <wp:inline distT="0" distB="0" distL="0" distR="0" wp14:anchorId="30F08EDD" wp14:editId="632B2D14">
            <wp:extent cx="5274310" cy="36677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做模型</w:t>
      </w:r>
      <w:r>
        <w:rPr>
          <w:rFonts w:hint="eastAsia"/>
        </w:rPr>
        <w:t>:</w:t>
      </w:r>
    </w:p>
    <w:p w:rsidR="006D1F88" w:rsidRDefault="006D1F88" w:rsidP="006D1F88">
      <w:pPr>
        <w:pStyle w:val="a3"/>
        <w:ind w:leftChars="0" w:left="360"/>
      </w:pPr>
      <w:r>
        <w:rPr>
          <w:rFonts w:hint="eastAsia"/>
        </w:rPr>
        <w:t>程式碼</w:t>
      </w:r>
    </w:p>
    <w:p w:rsidR="006D1F88" w:rsidRDefault="006D1F88" w:rsidP="006D1F88">
      <w:pPr>
        <w:pStyle w:val="a3"/>
        <w:ind w:leftChars="0" w:left="360"/>
      </w:pPr>
      <w:r w:rsidRPr="006D1F88">
        <w:drawing>
          <wp:inline distT="0" distB="0" distL="0" distR="0" wp14:anchorId="15F05C30" wp14:editId="65330890">
            <wp:extent cx="2354784" cy="190517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</w:pPr>
      <w:r>
        <w:rPr>
          <w:rFonts w:hint="eastAsia"/>
        </w:rPr>
        <w:t>執行結果</w:t>
      </w:r>
    </w:p>
    <w:p w:rsidR="006D1F88" w:rsidRDefault="006D1F88" w:rsidP="006D1F88">
      <w:pPr>
        <w:pStyle w:val="a3"/>
        <w:ind w:leftChars="0" w:left="360"/>
      </w:pPr>
      <w:r w:rsidRPr="006D1F88">
        <w:drawing>
          <wp:inline distT="0" distB="0" distL="0" distR="0" wp14:anchorId="382FFC5B" wp14:editId="5D9C77B0">
            <wp:extent cx="5274310" cy="296418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模型診斷</w:t>
      </w:r>
      <w:r>
        <w:rPr>
          <w:rFonts w:hint="eastAsia"/>
        </w:rPr>
        <w:t>:</w:t>
      </w:r>
    </w:p>
    <w:p w:rsidR="006D1F88" w:rsidRDefault="006D1F88" w:rsidP="006D1F88">
      <w:pPr>
        <w:pStyle w:val="a3"/>
        <w:ind w:leftChars="0" w:left="36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D1F88" w:rsidRDefault="006D1F88" w:rsidP="006D1F88">
      <w:pPr>
        <w:pStyle w:val="a3"/>
        <w:ind w:leftChars="0" w:left="360"/>
      </w:pPr>
      <w:r w:rsidRPr="006D1F88">
        <w:drawing>
          <wp:inline distT="0" distB="0" distL="0" distR="0" wp14:anchorId="0E102381" wp14:editId="48A01C14">
            <wp:extent cx="3566469" cy="61727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</w:pPr>
      <w:r>
        <w:rPr>
          <w:rFonts w:hint="eastAsia"/>
        </w:rPr>
        <w:t>執行結果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模型殘差大致</w:t>
      </w:r>
      <w:proofErr w:type="gramEnd"/>
      <w:r>
        <w:rPr>
          <w:rFonts w:hint="eastAsia"/>
        </w:rPr>
        <w:t>符合常態分配</w:t>
      </w:r>
    </w:p>
    <w:p w:rsidR="006D1F88" w:rsidRDefault="006D1F88" w:rsidP="006D1F88">
      <w:pPr>
        <w:pStyle w:val="a3"/>
        <w:ind w:leftChars="0" w:left="360"/>
      </w:pPr>
      <w:r w:rsidRPr="006D1F88">
        <w:lastRenderedPageBreak/>
        <w:drawing>
          <wp:inline distT="0" distB="0" distL="0" distR="0" wp14:anchorId="3C136DF5" wp14:editId="2D22FE3D">
            <wp:extent cx="5274310" cy="356743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</w:pPr>
      <w:r w:rsidRPr="006D1F88">
        <w:drawing>
          <wp:inline distT="0" distB="0" distL="0" distR="0" wp14:anchorId="0350FE97" wp14:editId="3E32027A">
            <wp:extent cx="3314987" cy="624894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</w:pPr>
      <w:r w:rsidRPr="006D1F88">
        <w:drawing>
          <wp:inline distT="0" distB="0" distL="0" distR="0" wp14:anchorId="62ACB816" wp14:editId="502931EC">
            <wp:extent cx="5274310" cy="351853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</w:pPr>
    </w:p>
    <w:p w:rsidR="006D1F88" w:rsidRDefault="006D1F88" w:rsidP="006D1F88">
      <w:pPr>
        <w:pStyle w:val="a3"/>
        <w:ind w:leftChars="0" w:left="360"/>
      </w:pPr>
    </w:p>
    <w:p w:rsidR="006D1F88" w:rsidRDefault="006D1F88" w:rsidP="006D1F88">
      <w:pPr>
        <w:pStyle w:val="a3"/>
        <w:ind w:leftChars="0" w:left="360"/>
      </w:pPr>
    </w:p>
    <w:p w:rsidR="006D1F88" w:rsidRDefault="006D1F88" w:rsidP="006D1F88">
      <w:pPr>
        <w:pStyle w:val="a3"/>
        <w:ind w:leftChars="0" w:left="360"/>
      </w:pPr>
    </w:p>
    <w:p w:rsidR="006D1F88" w:rsidRDefault="006D1F88" w:rsidP="006D1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預測未來</w:t>
      </w:r>
      <w:r>
        <w:rPr>
          <w:rFonts w:hint="eastAsia"/>
        </w:rPr>
        <w:t>:</w:t>
      </w:r>
    </w:p>
    <w:p w:rsidR="006D1F88" w:rsidRDefault="006D1F88" w:rsidP="006D1F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D1F88" w:rsidRDefault="006D1F88" w:rsidP="006D1F88">
      <w:pPr>
        <w:pStyle w:val="a3"/>
        <w:ind w:leftChars="0" w:left="360"/>
      </w:pPr>
      <w:r w:rsidRPr="006D1F88">
        <w:drawing>
          <wp:inline distT="0" distB="0" distL="0" distR="0" wp14:anchorId="2AE1AA20" wp14:editId="74B8E451">
            <wp:extent cx="1882303" cy="243861"/>
            <wp:effectExtent l="0" t="0" r="381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  <w:rPr>
          <w:noProof/>
        </w:rPr>
      </w:pPr>
      <w:r>
        <w:rPr>
          <w:rFonts w:hint="eastAsia"/>
        </w:rPr>
        <w:t>執行結果</w:t>
      </w:r>
      <w:r>
        <w:rPr>
          <w:rFonts w:hint="eastAsia"/>
        </w:rPr>
        <w:t>:</w:t>
      </w:r>
      <w:r w:rsidRPr="006D1F88">
        <w:rPr>
          <w:noProof/>
        </w:rPr>
        <w:t xml:space="preserve"> </w:t>
      </w:r>
      <w:r w:rsidRPr="006D1F88">
        <w:drawing>
          <wp:inline distT="0" distB="0" distL="0" distR="0" wp14:anchorId="169CD436" wp14:editId="70476ABC">
            <wp:extent cx="5274310" cy="357124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比較預測與實際數據差異</w:t>
      </w:r>
    </w:p>
    <w:p w:rsidR="006D1F88" w:rsidRDefault="006D1F88" w:rsidP="006D1F88">
      <w:pPr>
        <w:pStyle w:val="a3"/>
        <w:ind w:leftChars="0" w:left="360"/>
        <w:rPr>
          <w:noProof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  <w:r w:rsidRPr="006D1F88">
        <w:rPr>
          <w:noProof/>
        </w:rPr>
        <w:t xml:space="preserve"> </w:t>
      </w:r>
      <w:r w:rsidRPr="006D1F88">
        <w:drawing>
          <wp:inline distT="0" distB="0" distL="0" distR="0" wp14:anchorId="6CAF3C74" wp14:editId="19BFFC99">
            <wp:extent cx="5274310" cy="91694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8" w:rsidRDefault="006D1F88" w:rsidP="006D1F88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>執行結果</w:t>
      </w:r>
      <w:r>
        <w:rPr>
          <w:rFonts w:hint="eastAsia"/>
          <w:noProof/>
        </w:rPr>
        <w:t>: Q1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noProof/>
        </w:rPr>
        <w:t>Q2</w:t>
      </w:r>
      <w:r>
        <w:rPr>
          <w:rFonts w:hint="eastAsia"/>
          <w:noProof/>
        </w:rPr>
        <w:t>的誤差不超過</w:t>
      </w:r>
      <w:r>
        <w:rPr>
          <w:rFonts w:hint="eastAsia"/>
          <w:noProof/>
        </w:rPr>
        <w:t xml:space="preserve">10% </w:t>
      </w:r>
      <w:r>
        <w:rPr>
          <w:rFonts w:hint="eastAsia"/>
          <w:noProof/>
        </w:rPr>
        <w:t>而</w:t>
      </w:r>
      <w:r>
        <w:rPr>
          <w:rFonts w:hint="eastAsia"/>
          <w:noProof/>
        </w:rPr>
        <w:t xml:space="preserve"> </w:t>
      </w:r>
      <w:r>
        <w:rPr>
          <w:noProof/>
        </w:rPr>
        <w:t>Q3 Q4</w:t>
      </w:r>
      <w:r>
        <w:rPr>
          <w:rFonts w:hint="eastAsia"/>
          <w:noProof/>
        </w:rPr>
        <w:t>的誤差不超過</w:t>
      </w:r>
      <w:r>
        <w:rPr>
          <w:rFonts w:hint="eastAsia"/>
          <w:noProof/>
        </w:rPr>
        <w:t>30%</w:t>
      </w:r>
    </w:p>
    <w:p w:rsidR="006D1F88" w:rsidRDefault="006D1F88" w:rsidP="006D1F88">
      <w:pPr>
        <w:pStyle w:val="a3"/>
        <w:ind w:leftChars="0" w:left="360"/>
        <w:rPr>
          <w:rFonts w:hint="eastAsia"/>
        </w:rPr>
      </w:pPr>
      <w:bookmarkStart w:id="0" w:name="_GoBack"/>
      <w:r w:rsidRPr="006D1F88">
        <w:drawing>
          <wp:inline distT="0" distB="0" distL="0" distR="0" wp14:anchorId="07A216C7" wp14:editId="5B0CF78C">
            <wp:extent cx="3337849" cy="72396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F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B314F"/>
    <w:multiLevelType w:val="hybridMultilevel"/>
    <w:tmpl w:val="7CAC3802"/>
    <w:lvl w:ilvl="0" w:tplc="E2DA4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9C"/>
    <w:rsid w:val="00534827"/>
    <w:rsid w:val="006D1F88"/>
    <w:rsid w:val="00702D9C"/>
    <w:rsid w:val="00C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AA17"/>
  <w15:chartTrackingRefBased/>
  <w15:docId w15:val="{DA197077-0C74-436D-B3B6-961238B0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D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44</Words>
  <Characters>256</Characters>
  <Application>Microsoft Office Word</Application>
  <DocSecurity>0</DocSecurity>
  <Lines>2</Lines>
  <Paragraphs>1</Paragraphs>
  <ScaleCrop>false</ScaleCrop>
  <Company>HP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2020-06-18T09:07:00Z</dcterms:created>
  <dcterms:modified xsi:type="dcterms:W3CDTF">2020-06-18T09:25:00Z</dcterms:modified>
</cp:coreProperties>
</file>