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6"/>
        <w:tblpPr w:leftFromText="180" w:rightFromText="180" w:horzAnchor="page" w:tblpX="1" w:tblpY="-449"/>
        <w:tblW w:w="14547" w:type="dxa"/>
        <w:tblLook w:val="04A0"/>
      </w:tblPr>
      <w:tblGrid>
        <w:gridCol w:w="7125"/>
        <w:gridCol w:w="7422"/>
      </w:tblGrid>
      <w:tr w:rsidR="00CC52A3" w:rsidRPr="00CC52A3" w:rsidTr="00CC52A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tabs>
                <w:tab w:val="left" w:pos="1277"/>
              </w:tabs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8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add()</w:t>
              </w:r>
            </w:hyperlink>
            <w:r w:rsidRPr="00CC52A3">
              <w:rPr>
                <w:rFonts w:ascii="Verdana" w:eastAsia="Times New Roman" w:hAnsi="Verdana" w:cs="Times New Roman"/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1000000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Adds an element to the set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9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clear()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Removes all the elements from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the set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0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copy()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Returns a copy of the set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1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difference()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Returns a set containing the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difference between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two or more sets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2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difference_update()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Removes the items in this set that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are also included in another,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specified set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3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discard()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Remove the specified item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4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intersection()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Returns a set, that is the intersection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of two or more sets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5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intersection_update()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Removes the items in this set that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are not present in other, specified s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et(s)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6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isdisjoint()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Returns whether two sets have a i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ntersection or not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7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issubset()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Returns whether another set contains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this set or not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8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issuperset()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Returns whether this set contains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another set or not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19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pop()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Removes an element from the set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0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remove()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Removes the specified element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1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symmetric_difference()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Returns a set with the symmetric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differences of two sets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2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symmetric_difference_update()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inserts the symmetric differences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from this set and another</w:t>
            </w:r>
          </w:p>
        </w:tc>
      </w:tr>
      <w:tr w:rsidR="00CC52A3" w:rsidRPr="00CC52A3" w:rsidTr="00CC52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3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union()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Return a set containing the union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of sets</w:t>
            </w:r>
          </w:p>
        </w:tc>
      </w:tr>
      <w:tr w:rsidR="00CC52A3" w:rsidRPr="00CC52A3" w:rsidTr="00CC52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rPr>
                <w:rFonts w:ascii="Verdana" w:eastAsia="Times New Roman" w:hAnsi="Verdana" w:cs="Times New Roman"/>
                <w:color w:val="000000"/>
              </w:rPr>
            </w:pPr>
            <w:hyperlink r:id="rId24" w:history="1">
              <w:r w:rsidRPr="00CC52A3">
                <w:rPr>
                  <w:rFonts w:ascii="Verdana" w:eastAsia="Times New Roman" w:hAnsi="Verdana" w:cs="Times New Roman"/>
                  <w:color w:val="0000FF"/>
                  <w:u w:val="single"/>
                </w:rPr>
                <w:t>update()</w:t>
              </w:r>
            </w:hyperlink>
          </w:p>
        </w:tc>
        <w:tc>
          <w:tcPr>
            <w:tcW w:w="0" w:type="auto"/>
            <w:hideMark/>
          </w:tcPr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 xml:space="preserve">Update the set with another set, </w:t>
            </w:r>
          </w:p>
          <w:p w:rsidR="00CC52A3" w:rsidRPr="00CC52A3" w:rsidRDefault="00CC52A3" w:rsidP="00CC52A3">
            <w:pPr>
              <w:pStyle w:val="ListParagraph"/>
              <w:numPr>
                <w:ilvl w:val="0"/>
                <w:numId w:val="1"/>
              </w:numPr>
              <w:spacing w:before="272" w:after="272"/>
              <w:cnfStyle w:val="000000010000"/>
              <w:rPr>
                <w:rFonts w:ascii="Verdana" w:eastAsia="Times New Roman" w:hAnsi="Verdana" w:cs="Times New Roman"/>
                <w:color w:val="000000"/>
              </w:rPr>
            </w:pPr>
            <w:r w:rsidRPr="00CC52A3">
              <w:rPr>
                <w:rFonts w:ascii="Verdana" w:eastAsia="Times New Roman" w:hAnsi="Verdana" w:cs="Times New Roman"/>
                <w:color w:val="000000"/>
              </w:rPr>
              <w:t>or any other iterable</w:t>
            </w:r>
          </w:p>
        </w:tc>
      </w:tr>
    </w:tbl>
    <w:p w:rsidR="005F4C86" w:rsidRPr="00CC52A3" w:rsidRDefault="005F4C86"/>
    <w:sectPr w:rsidR="005F4C86" w:rsidRPr="00CC52A3" w:rsidSect="005F4C86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CF5" w:rsidRDefault="00553CF5" w:rsidP="00CC52A3">
      <w:pPr>
        <w:spacing w:after="0" w:line="240" w:lineRule="auto"/>
      </w:pPr>
      <w:r>
        <w:separator/>
      </w:r>
    </w:p>
  </w:endnote>
  <w:endnote w:type="continuationSeparator" w:id="1">
    <w:p w:rsidR="00553CF5" w:rsidRDefault="00553CF5" w:rsidP="00CC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CF5" w:rsidRDefault="00553CF5" w:rsidP="00CC52A3">
      <w:pPr>
        <w:spacing w:after="0" w:line="240" w:lineRule="auto"/>
      </w:pPr>
      <w:r>
        <w:separator/>
      </w:r>
    </w:p>
  </w:footnote>
  <w:footnote w:type="continuationSeparator" w:id="1">
    <w:p w:rsidR="00553CF5" w:rsidRDefault="00553CF5" w:rsidP="00CC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A3" w:rsidRPr="00CC52A3" w:rsidRDefault="00CC52A3">
    <w:pPr>
      <w:pStyle w:val="Header"/>
      <w:rPr>
        <w:sz w:val="36"/>
        <w:szCs w:val="36"/>
      </w:rPr>
    </w:pPr>
    <w:r>
      <w:tab/>
    </w:r>
    <w:r w:rsidRPr="00CC52A3">
      <w:rPr>
        <w:sz w:val="36"/>
        <w:szCs w:val="36"/>
      </w:rPr>
      <w:t>Set Methods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F3206"/>
    <w:multiLevelType w:val="hybridMultilevel"/>
    <w:tmpl w:val="B5F0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2A3"/>
    <w:rsid w:val="00553CF5"/>
    <w:rsid w:val="005F4C86"/>
    <w:rsid w:val="00CC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2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C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2A3"/>
  </w:style>
  <w:style w:type="paragraph" w:styleId="Footer">
    <w:name w:val="footer"/>
    <w:basedOn w:val="Normal"/>
    <w:link w:val="FooterChar"/>
    <w:uiPriority w:val="99"/>
    <w:semiHidden/>
    <w:unhideWhenUsed/>
    <w:rsid w:val="00CC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2A3"/>
  </w:style>
  <w:style w:type="paragraph" w:styleId="FootnoteText">
    <w:name w:val="footnote text"/>
    <w:basedOn w:val="Normal"/>
    <w:link w:val="FootnoteTextChar"/>
    <w:uiPriority w:val="99"/>
    <w:semiHidden/>
    <w:unhideWhenUsed/>
    <w:rsid w:val="00CC52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2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2A3"/>
    <w:rPr>
      <w:vertAlign w:val="superscript"/>
    </w:rPr>
  </w:style>
  <w:style w:type="table" w:styleId="MediumShading2-Accent6">
    <w:name w:val="Medium Shading 2 Accent 6"/>
    <w:basedOn w:val="TableNormal"/>
    <w:uiPriority w:val="64"/>
    <w:rsid w:val="00CC52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C52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C52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Shading1-Accent6">
    <w:name w:val="Medium Shading 1 Accent 6"/>
    <w:basedOn w:val="TableNormal"/>
    <w:uiPriority w:val="63"/>
    <w:rsid w:val="00CC52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C5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add.asp" TargetMode="External"/><Relationship Id="rId13" Type="http://schemas.openxmlformats.org/officeDocument/2006/relationships/hyperlink" Target="https://www.w3schools.com/python/ref_set_discard.asp" TargetMode="External"/><Relationship Id="rId18" Type="http://schemas.openxmlformats.org/officeDocument/2006/relationships/hyperlink" Target="https://www.w3schools.com/python/ref_set_issuperset.as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python/ref_set_symmetric_difference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ref_set_difference_update.asp" TargetMode="External"/><Relationship Id="rId17" Type="http://schemas.openxmlformats.org/officeDocument/2006/relationships/hyperlink" Target="https://www.w3schools.com/python/ref_set_issubset.as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set_isdisjoint.asp" TargetMode="External"/><Relationship Id="rId20" Type="http://schemas.openxmlformats.org/officeDocument/2006/relationships/hyperlink" Target="https://www.w3schools.com/python/ref_set_remov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ref_set_difference.asp" TargetMode="External"/><Relationship Id="rId24" Type="http://schemas.openxmlformats.org/officeDocument/2006/relationships/hyperlink" Target="https://www.w3schools.com/python/ref_set_updat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set_intersection_update.asp" TargetMode="External"/><Relationship Id="rId23" Type="http://schemas.openxmlformats.org/officeDocument/2006/relationships/hyperlink" Target="https://www.w3schools.com/python/ref_set_union.asp" TargetMode="External"/><Relationship Id="rId10" Type="http://schemas.openxmlformats.org/officeDocument/2006/relationships/hyperlink" Target="https://www.w3schools.com/python/ref_set_copy.asp" TargetMode="External"/><Relationship Id="rId19" Type="http://schemas.openxmlformats.org/officeDocument/2006/relationships/hyperlink" Target="https://www.w3schools.com/python/ref_set_po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et_clear.asp" TargetMode="External"/><Relationship Id="rId14" Type="http://schemas.openxmlformats.org/officeDocument/2006/relationships/hyperlink" Target="https://www.w3schools.com/python/ref_set_intersection.asp" TargetMode="External"/><Relationship Id="rId22" Type="http://schemas.openxmlformats.org/officeDocument/2006/relationships/hyperlink" Target="https://www.w3schools.com/python/ref_set_symmetric_difference_update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C892-2FD3-4B19-BF3A-17B95101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2024-01-20T10:26:00Z</dcterms:created>
  <dcterms:modified xsi:type="dcterms:W3CDTF">2024-01-20T10:30:00Z</dcterms:modified>
</cp:coreProperties>
</file>