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7D72BD"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7D72BD" w:rsidRPr="0060409D" w:rsidRDefault="007D72BD"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E916B8"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4492799" w:history="1">
        <w:r w:rsidR="00E916B8" w:rsidRPr="00887D0F">
          <w:rPr>
            <w:rStyle w:val="a4"/>
            <w:rFonts w:ascii="黑体" w:eastAsia="黑体" w:hAnsi="宋体"/>
            <w:noProof/>
          </w:rPr>
          <w:t>第1章 绪论</w:t>
        </w:r>
        <w:r w:rsidR="00E916B8">
          <w:rPr>
            <w:noProof/>
            <w:webHidden/>
          </w:rPr>
          <w:tab/>
        </w:r>
        <w:r w:rsidR="00E916B8">
          <w:rPr>
            <w:noProof/>
            <w:webHidden/>
          </w:rPr>
          <w:fldChar w:fldCharType="begin"/>
        </w:r>
        <w:r w:rsidR="00E916B8">
          <w:rPr>
            <w:noProof/>
            <w:webHidden/>
          </w:rPr>
          <w:instrText xml:space="preserve"> PAGEREF _Toc4492799 \h </w:instrText>
        </w:r>
        <w:r w:rsidR="00E916B8">
          <w:rPr>
            <w:noProof/>
            <w:webHidden/>
          </w:rPr>
        </w:r>
        <w:r w:rsidR="00E916B8">
          <w:rPr>
            <w:noProof/>
            <w:webHidden/>
          </w:rPr>
          <w:fldChar w:fldCharType="separate"/>
        </w:r>
        <w:r w:rsidR="00E916B8">
          <w:rPr>
            <w:noProof/>
            <w:webHidden/>
          </w:rPr>
          <w:t>1</w:t>
        </w:r>
        <w:r w:rsidR="00E916B8">
          <w:rPr>
            <w:noProof/>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00" w:history="1">
        <w:r w:rsidRPr="00887D0F">
          <w:rPr>
            <w:rStyle w:val="a4"/>
            <w:rFonts w:ascii="黑体" w:eastAsia="黑体" w:hAnsi="宋体"/>
            <w:b/>
          </w:rPr>
          <w:t>1.1 选题背景和意义</w:t>
        </w:r>
        <w:r>
          <w:rPr>
            <w:webHidden/>
          </w:rPr>
          <w:tab/>
        </w:r>
        <w:r>
          <w:rPr>
            <w:webHidden/>
          </w:rPr>
          <w:fldChar w:fldCharType="begin"/>
        </w:r>
        <w:r>
          <w:rPr>
            <w:webHidden/>
          </w:rPr>
          <w:instrText xml:space="preserve"> PAGEREF _Toc4492800 \h </w:instrText>
        </w:r>
        <w:r>
          <w:rPr>
            <w:webHidden/>
          </w:rPr>
        </w:r>
        <w:r>
          <w:rPr>
            <w:webHidden/>
          </w:rPr>
          <w:fldChar w:fldCharType="separate"/>
        </w:r>
        <w:r>
          <w:rPr>
            <w:webHidden/>
          </w:rPr>
          <w:t>1</w:t>
        </w:r>
        <w:r>
          <w:rPr>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01" w:history="1">
        <w:r w:rsidRPr="00887D0F">
          <w:rPr>
            <w:rStyle w:val="a4"/>
            <w:rFonts w:ascii="黑体" w:eastAsia="黑体" w:hAnsi="宋体"/>
            <w:b/>
          </w:rPr>
          <w:t>1.2 缆索检测的研究概况</w:t>
        </w:r>
        <w:r>
          <w:rPr>
            <w:webHidden/>
          </w:rPr>
          <w:tab/>
        </w:r>
        <w:r>
          <w:rPr>
            <w:webHidden/>
          </w:rPr>
          <w:fldChar w:fldCharType="begin"/>
        </w:r>
        <w:r>
          <w:rPr>
            <w:webHidden/>
          </w:rPr>
          <w:instrText xml:space="preserve"> PAGEREF _Toc4492801 \h </w:instrText>
        </w:r>
        <w:r>
          <w:rPr>
            <w:webHidden/>
          </w:rPr>
        </w:r>
        <w:r>
          <w:rPr>
            <w:webHidden/>
          </w:rPr>
          <w:fldChar w:fldCharType="separate"/>
        </w:r>
        <w:r>
          <w:rPr>
            <w:webHidden/>
          </w:rPr>
          <w:t>1</w:t>
        </w:r>
        <w:r>
          <w:rPr>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02" w:history="1">
        <w:r w:rsidRPr="00887D0F">
          <w:rPr>
            <w:rStyle w:val="a4"/>
            <w:rFonts w:ascii="黑体" w:eastAsia="黑体" w:hAnsi="宋体"/>
            <w:b/>
          </w:rPr>
          <w:t>1.3 声发射的研究概况</w:t>
        </w:r>
        <w:r>
          <w:rPr>
            <w:webHidden/>
          </w:rPr>
          <w:tab/>
        </w:r>
        <w:r>
          <w:rPr>
            <w:webHidden/>
          </w:rPr>
          <w:fldChar w:fldCharType="begin"/>
        </w:r>
        <w:r>
          <w:rPr>
            <w:webHidden/>
          </w:rPr>
          <w:instrText xml:space="preserve"> PAGEREF _Toc4492802 \h </w:instrText>
        </w:r>
        <w:r>
          <w:rPr>
            <w:webHidden/>
          </w:rPr>
        </w:r>
        <w:r>
          <w:rPr>
            <w:webHidden/>
          </w:rPr>
          <w:fldChar w:fldCharType="separate"/>
        </w:r>
        <w:r>
          <w:rPr>
            <w:webHidden/>
          </w:rPr>
          <w:t>2</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03" w:history="1">
        <w:r w:rsidRPr="00887D0F">
          <w:rPr>
            <w:rStyle w:val="a4"/>
            <w:rFonts w:ascii="黑体" w:eastAsia="黑体" w:hAnsi="宋体"/>
            <w:b/>
          </w:rPr>
          <w:t>1.3.1 声发射检测的研究现状</w:t>
        </w:r>
        <w:r>
          <w:rPr>
            <w:webHidden/>
          </w:rPr>
          <w:tab/>
        </w:r>
        <w:r>
          <w:rPr>
            <w:webHidden/>
          </w:rPr>
          <w:fldChar w:fldCharType="begin"/>
        </w:r>
        <w:r>
          <w:rPr>
            <w:webHidden/>
          </w:rPr>
          <w:instrText xml:space="preserve"> PAGEREF _Toc4492803 \h </w:instrText>
        </w:r>
        <w:r>
          <w:rPr>
            <w:webHidden/>
          </w:rPr>
        </w:r>
        <w:r>
          <w:rPr>
            <w:webHidden/>
          </w:rPr>
          <w:fldChar w:fldCharType="separate"/>
        </w:r>
        <w:r>
          <w:rPr>
            <w:webHidden/>
          </w:rPr>
          <w:t>2</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04" w:history="1">
        <w:r w:rsidRPr="00887D0F">
          <w:rPr>
            <w:rStyle w:val="a4"/>
            <w:rFonts w:ascii="黑体" w:eastAsia="黑体" w:hAnsi="宋体"/>
            <w:b/>
          </w:rPr>
          <w:t>1.3.2 基于声发射的损伤识别算法的研究现状</w:t>
        </w:r>
        <w:r>
          <w:rPr>
            <w:webHidden/>
          </w:rPr>
          <w:tab/>
        </w:r>
        <w:r>
          <w:rPr>
            <w:webHidden/>
          </w:rPr>
          <w:fldChar w:fldCharType="begin"/>
        </w:r>
        <w:r>
          <w:rPr>
            <w:webHidden/>
          </w:rPr>
          <w:instrText xml:space="preserve"> PAGEREF _Toc4492804 \h </w:instrText>
        </w:r>
        <w:r>
          <w:rPr>
            <w:webHidden/>
          </w:rPr>
        </w:r>
        <w:r>
          <w:rPr>
            <w:webHidden/>
          </w:rPr>
          <w:fldChar w:fldCharType="separate"/>
        </w:r>
        <w:r>
          <w:rPr>
            <w:webHidden/>
          </w:rPr>
          <w:t>4</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05" w:history="1">
        <w:r w:rsidRPr="00887D0F">
          <w:rPr>
            <w:rStyle w:val="a4"/>
            <w:rFonts w:ascii="黑体" w:eastAsia="黑体" w:hAnsi="宋体"/>
            <w:b/>
          </w:rPr>
          <w:t>1.3.3 基于声发射的损伤定位算法的研究现状</w:t>
        </w:r>
        <w:r>
          <w:rPr>
            <w:webHidden/>
          </w:rPr>
          <w:tab/>
        </w:r>
        <w:r>
          <w:rPr>
            <w:webHidden/>
          </w:rPr>
          <w:fldChar w:fldCharType="begin"/>
        </w:r>
        <w:r>
          <w:rPr>
            <w:webHidden/>
          </w:rPr>
          <w:instrText xml:space="preserve"> PAGEREF _Toc4492805 \h </w:instrText>
        </w:r>
        <w:r>
          <w:rPr>
            <w:webHidden/>
          </w:rPr>
        </w:r>
        <w:r>
          <w:rPr>
            <w:webHidden/>
          </w:rPr>
          <w:fldChar w:fldCharType="separate"/>
        </w:r>
        <w:r>
          <w:rPr>
            <w:webHidden/>
          </w:rPr>
          <w:t>5</w:t>
        </w:r>
        <w:r>
          <w:rPr>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06" w:history="1">
        <w:r w:rsidRPr="00887D0F">
          <w:rPr>
            <w:rStyle w:val="a4"/>
            <w:rFonts w:ascii="黑体" w:eastAsia="黑体" w:hAnsi="宋体"/>
            <w:b/>
          </w:rPr>
          <w:t>1.4 本课题的研究意义及主要内容</w:t>
        </w:r>
        <w:r>
          <w:rPr>
            <w:webHidden/>
          </w:rPr>
          <w:tab/>
        </w:r>
        <w:r>
          <w:rPr>
            <w:webHidden/>
          </w:rPr>
          <w:fldChar w:fldCharType="begin"/>
        </w:r>
        <w:r>
          <w:rPr>
            <w:webHidden/>
          </w:rPr>
          <w:instrText xml:space="preserve"> PAGEREF _Toc4492806 \h </w:instrText>
        </w:r>
        <w:r>
          <w:rPr>
            <w:webHidden/>
          </w:rPr>
        </w:r>
        <w:r>
          <w:rPr>
            <w:webHidden/>
          </w:rPr>
          <w:fldChar w:fldCharType="separate"/>
        </w:r>
        <w:r>
          <w:rPr>
            <w:webHidden/>
          </w:rPr>
          <w:t>6</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07" w:history="1">
        <w:r w:rsidRPr="00887D0F">
          <w:rPr>
            <w:rStyle w:val="a4"/>
            <w:rFonts w:ascii="黑体" w:eastAsia="黑体" w:hAnsi="宋体"/>
            <w:b/>
          </w:rPr>
          <w:t>1.4.1 本课题的研究意义</w:t>
        </w:r>
        <w:r>
          <w:rPr>
            <w:webHidden/>
          </w:rPr>
          <w:tab/>
        </w:r>
        <w:r>
          <w:rPr>
            <w:webHidden/>
          </w:rPr>
          <w:fldChar w:fldCharType="begin"/>
        </w:r>
        <w:r>
          <w:rPr>
            <w:webHidden/>
          </w:rPr>
          <w:instrText xml:space="preserve"> PAGEREF _Toc4492807 \h </w:instrText>
        </w:r>
        <w:r>
          <w:rPr>
            <w:webHidden/>
          </w:rPr>
        </w:r>
        <w:r>
          <w:rPr>
            <w:webHidden/>
          </w:rPr>
          <w:fldChar w:fldCharType="separate"/>
        </w:r>
        <w:r>
          <w:rPr>
            <w:webHidden/>
          </w:rPr>
          <w:t>6</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08" w:history="1">
        <w:r w:rsidRPr="00887D0F">
          <w:rPr>
            <w:rStyle w:val="a4"/>
            <w:rFonts w:ascii="黑体" w:eastAsia="黑体" w:hAnsi="宋体"/>
            <w:b/>
          </w:rPr>
          <w:t>1.4.2 本课题的主要研究内容</w:t>
        </w:r>
        <w:r>
          <w:rPr>
            <w:webHidden/>
          </w:rPr>
          <w:tab/>
        </w:r>
        <w:r>
          <w:rPr>
            <w:webHidden/>
          </w:rPr>
          <w:fldChar w:fldCharType="begin"/>
        </w:r>
        <w:r>
          <w:rPr>
            <w:webHidden/>
          </w:rPr>
          <w:instrText xml:space="preserve"> PAGEREF _Toc4492808 \h </w:instrText>
        </w:r>
        <w:r>
          <w:rPr>
            <w:webHidden/>
          </w:rPr>
        </w:r>
        <w:r>
          <w:rPr>
            <w:webHidden/>
          </w:rPr>
          <w:fldChar w:fldCharType="separate"/>
        </w:r>
        <w:r>
          <w:rPr>
            <w:webHidden/>
          </w:rPr>
          <w:t>7</w:t>
        </w:r>
        <w:r>
          <w:rPr>
            <w:webHidden/>
          </w:rPr>
          <w:fldChar w:fldCharType="end"/>
        </w:r>
      </w:hyperlink>
    </w:p>
    <w:p w:rsidR="00E916B8" w:rsidRDefault="00E916B8">
      <w:pPr>
        <w:pStyle w:val="11"/>
        <w:tabs>
          <w:tab w:val="right" w:leader="dot" w:pos="8834"/>
        </w:tabs>
        <w:rPr>
          <w:rFonts w:asciiTheme="minorHAnsi" w:eastAsiaTheme="minorEastAsia" w:hAnsiTheme="minorHAnsi" w:cstheme="minorBidi"/>
          <w:b w:val="0"/>
          <w:bCs w:val="0"/>
          <w:caps w:val="0"/>
          <w:noProof/>
          <w:sz w:val="21"/>
          <w:szCs w:val="22"/>
        </w:rPr>
      </w:pPr>
      <w:hyperlink w:anchor="_Toc4492809" w:history="1">
        <w:r w:rsidRPr="00887D0F">
          <w:rPr>
            <w:rStyle w:val="a4"/>
            <w:rFonts w:ascii="黑体" w:eastAsia="黑体" w:hAnsi="宋体"/>
            <w:noProof/>
          </w:rPr>
          <w:t>第2章 声发射传感器的工作原理</w:t>
        </w:r>
        <w:r>
          <w:rPr>
            <w:noProof/>
            <w:webHidden/>
          </w:rPr>
          <w:tab/>
        </w:r>
        <w:r>
          <w:rPr>
            <w:noProof/>
            <w:webHidden/>
          </w:rPr>
          <w:fldChar w:fldCharType="begin"/>
        </w:r>
        <w:r>
          <w:rPr>
            <w:noProof/>
            <w:webHidden/>
          </w:rPr>
          <w:instrText xml:space="preserve"> PAGEREF _Toc4492809 \h </w:instrText>
        </w:r>
        <w:r>
          <w:rPr>
            <w:noProof/>
            <w:webHidden/>
          </w:rPr>
        </w:r>
        <w:r>
          <w:rPr>
            <w:noProof/>
            <w:webHidden/>
          </w:rPr>
          <w:fldChar w:fldCharType="separate"/>
        </w:r>
        <w:r>
          <w:rPr>
            <w:noProof/>
            <w:webHidden/>
          </w:rPr>
          <w:t>8</w:t>
        </w:r>
        <w:r>
          <w:rPr>
            <w:noProof/>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10" w:history="1">
        <w:r w:rsidRPr="00887D0F">
          <w:rPr>
            <w:rStyle w:val="a4"/>
            <w:rFonts w:ascii="黑体" w:eastAsia="黑体" w:hAnsi="宋体"/>
            <w:b/>
          </w:rPr>
          <w:t>2.1 声发射传感器的工作原理</w:t>
        </w:r>
        <w:r>
          <w:rPr>
            <w:webHidden/>
          </w:rPr>
          <w:tab/>
        </w:r>
        <w:r>
          <w:rPr>
            <w:webHidden/>
          </w:rPr>
          <w:fldChar w:fldCharType="begin"/>
        </w:r>
        <w:r>
          <w:rPr>
            <w:webHidden/>
          </w:rPr>
          <w:instrText xml:space="preserve"> PAGEREF _Toc4492810 \h </w:instrText>
        </w:r>
        <w:r>
          <w:rPr>
            <w:webHidden/>
          </w:rPr>
        </w:r>
        <w:r>
          <w:rPr>
            <w:webHidden/>
          </w:rPr>
          <w:fldChar w:fldCharType="separate"/>
        </w:r>
        <w:r>
          <w:rPr>
            <w:webHidden/>
          </w:rPr>
          <w:t>8</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11" w:history="1">
        <w:r w:rsidRPr="00887D0F">
          <w:rPr>
            <w:rStyle w:val="a4"/>
            <w:rFonts w:ascii="黑体" w:eastAsia="黑体" w:hAnsi="宋体"/>
            <w:b/>
          </w:rPr>
          <w:t>2.1.1 声发射传感器的工作原理</w:t>
        </w:r>
        <w:r>
          <w:rPr>
            <w:webHidden/>
          </w:rPr>
          <w:tab/>
        </w:r>
        <w:r>
          <w:rPr>
            <w:webHidden/>
          </w:rPr>
          <w:fldChar w:fldCharType="begin"/>
        </w:r>
        <w:r>
          <w:rPr>
            <w:webHidden/>
          </w:rPr>
          <w:instrText xml:space="preserve"> PAGEREF _Toc4492811 \h </w:instrText>
        </w:r>
        <w:r>
          <w:rPr>
            <w:webHidden/>
          </w:rPr>
        </w:r>
        <w:r>
          <w:rPr>
            <w:webHidden/>
          </w:rPr>
          <w:fldChar w:fldCharType="separate"/>
        </w:r>
        <w:r>
          <w:rPr>
            <w:webHidden/>
          </w:rPr>
          <w:t>8</w:t>
        </w:r>
        <w:r>
          <w:rPr>
            <w:webHidden/>
          </w:rPr>
          <w:fldChar w:fldCharType="end"/>
        </w:r>
      </w:hyperlink>
    </w:p>
    <w:p w:rsidR="00E916B8" w:rsidRDefault="00E916B8">
      <w:pPr>
        <w:pStyle w:val="11"/>
        <w:tabs>
          <w:tab w:val="right" w:leader="dot" w:pos="8834"/>
        </w:tabs>
        <w:rPr>
          <w:rFonts w:asciiTheme="minorHAnsi" w:eastAsiaTheme="minorEastAsia" w:hAnsiTheme="minorHAnsi" w:cstheme="minorBidi"/>
          <w:b w:val="0"/>
          <w:bCs w:val="0"/>
          <w:caps w:val="0"/>
          <w:noProof/>
          <w:sz w:val="21"/>
          <w:szCs w:val="22"/>
        </w:rPr>
      </w:pPr>
      <w:hyperlink w:anchor="_Toc4492812" w:history="1">
        <w:r w:rsidRPr="00887D0F">
          <w:rPr>
            <w:rStyle w:val="a4"/>
            <w:rFonts w:ascii="黑体" w:eastAsia="黑体" w:hAnsi="宋体"/>
            <w:noProof/>
          </w:rPr>
          <w:t>第3章 断丝识别及定位算法研究</w:t>
        </w:r>
        <w:r>
          <w:rPr>
            <w:noProof/>
            <w:webHidden/>
          </w:rPr>
          <w:tab/>
        </w:r>
        <w:r>
          <w:rPr>
            <w:noProof/>
            <w:webHidden/>
          </w:rPr>
          <w:fldChar w:fldCharType="begin"/>
        </w:r>
        <w:r>
          <w:rPr>
            <w:noProof/>
            <w:webHidden/>
          </w:rPr>
          <w:instrText xml:space="preserve"> PAGEREF _Toc4492812 \h </w:instrText>
        </w:r>
        <w:r>
          <w:rPr>
            <w:noProof/>
            <w:webHidden/>
          </w:rPr>
        </w:r>
        <w:r>
          <w:rPr>
            <w:noProof/>
            <w:webHidden/>
          </w:rPr>
          <w:fldChar w:fldCharType="separate"/>
        </w:r>
        <w:r>
          <w:rPr>
            <w:noProof/>
            <w:webHidden/>
          </w:rPr>
          <w:t>9</w:t>
        </w:r>
        <w:r>
          <w:rPr>
            <w:noProof/>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13" w:history="1">
        <w:r w:rsidRPr="00887D0F">
          <w:rPr>
            <w:rStyle w:val="a4"/>
            <w:rFonts w:ascii="黑体" w:eastAsia="黑体" w:hAnsi="宋体"/>
            <w:b/>
          </w:rPr>
          <w:t>3.1 声发射信号的时频分析</w:t>
        </w:r>
        <w:r>
          <w:rPr>
            <w:webHidden/>
          </w:rPr>
          <w:tab/>
        </w:r>
        <w:r>
          <w:rPr>
            <w:webHidden/>
          </w:rPr>
          <w:fldChar w:fldCharType="begin"/>
        </w:r>
        <w:r>
          <w:rPr>
            <w:webHidden/>
          </w:rPr>
          <w:instrText xml:space="preserve"> PAGEREF _Toc4492813 \h </w:instrText>
        </w:r>
        <w:r>
          <w:rPr>
            <w:webHidden/>
          </w:rPr>
        </w:r>
        <w:r>
          <w:rPr>
            <w:webHidden/>
          </w:rPr>
          <w:fldChar w:fldCharType="separate"/>
        </w:r>
        <w:r>
          <w:rPr>
            <w:webHidden/>
          </w:rPr>
          <w:t>9</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14" w:history="1">
        <w:r w:rsidRPr="00887D0F">
          <w:rPr>
            <w:rStyle w:val="a4"/>
            <w:rFonts w:ascii="黑体" w:eastAsia="黑体" w:hAnsi="宋体"/>
            <w:b/>
          </w:rPr>
          <w:t xml:space="preserve">3.1.1 </w:t>
        </w:r>
        <w:r w:rsidRPr="00887D0F">
          <w:rPr>
            <w:rStyle w:val="a4"/>
            <w:rFonts w:ascii="黑体" w:eastAsia="黑体" w:hAnsi="黑体"/>
            <w:b/>
          </w:rPr>
          <w:t>常用的时频分析方法比较</w:t>
        </w:r>
        <w:r>
          <w:rPr>
            <w:webHidden/>
          </w:rPr>
          <w:tab/>
        </w:r>
        <w:r>
          <w:rPr>
            <w:webHidden/>
          </w:rPr>
          <w:fldChar w:fldCharType="begin"/>
        </w:r>
        <w:r>
          <w:rPr>
            <w:webHidden/>
          </w:rPr>
          <w:instrText xml:space="preserve"> PAGEREF _Toc4492814 \h </w:instrText>
        </w:r>
        <w:r>
          <w:rPr>
            <w:webHidden/>
          </w:rPr>
        </w:r>
        <w:r>
          <w:rPr>
            <w:webHidden/>
          </w:rPr>
          <w:fldChar w:fldCharType="separate"/>
        </w:r>
        <w:r>
          <w:rPr>
            <w:webHidden/>
          </w:rPr>
          <w:t>9</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15" w:history="1">
        <w:r w:rsidRPr="00887D0F">
          <w:rPr>
            <w:rStyle w:val="a4"/>
            <w:rFonts w:ascii="黑体" w:eastAsia="黑体" w:hAnsi="宋体"/>
            <w:b/>
          </w:rPr>
          <w:t xml:space="preserve">3.1.2 </w:t>
        </w:r>
        <w:r w:rsidRPr="00887D0F">
          <w:rPr>
            <w:rStyle w:val="a4"/>
            <w:rFonts w:ascii="黑体" w:eastAsia="黑体" w:hAnsi="黑体"/>
            <w:b/>
          </w:rPr>
          <w:t>连续小波变换</w:t>
        </w:r>
        <w:r>
          <w:rPr>
            <w:webHidden/>
          </w:rPr>
          <w:tab/>
        </w:r>
        <w:r>
          <w:rPr>
            <w:webHidden/>
          </w:rPr>
          <w:fldChar w:fldCharType="begin"/>
        </w:r>
        <w:r>
          <w:rPr>
            <w:webHidden/>
          </w:rPr>
          <w:instrText xml:space="preserve"> PAGEREF _Toc4492815 \h </w:instrText>
        </w:r>
        <w:r>
          <w:rPr>
            <w:webHidden/>
          </w:rPr>
        </w:r>
        <w:r>
          <w:rPr>
            <w:webHidden/>
          </w:rPr>
          <w:fldChar w:fldCharType="separate"/>
        </w:r>
        <w:r>
          <w:rPr>
            <w:webHidden/>
          </w:rPr>
          <w:t>9</w:t>
        </w:r>
        <w:r>
          <w:rPr>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16" w:history="1">
        <w:r w:rsidRPr="00887D0F">
          <w:rPr>
            <w:rStyle w:val="a4"/>
            <w:rFonts w:ascii="黑体" w:eastAsia="黑体" w:hAnsi="宋体"/>
            <w:b/>
          </w:rPr>
          <w:t>3.2 识别算法研究</w:t>
        </w:r>
        <w:r>
          <w:rPr>
            <w:webHidden/>
          </w:rPr>
          <w:tab/>
        </w:r>
        <w:r>
          <w:rPr>
            <w:webHidden/>
          </w:rPr>
          <w:fldChar w:fldCharType="begin"/>
        </w:r>
        <w:r>
          <w:rPr>
            <w:webHidden/>
          </w:rPr>
          <w:instrText xml:space="preserve"> PAGEREF _Toc4492816 \h </w:instrText>
        </w:r>
        <w:r>
          <w:rPr>
            <w:webHidden/>
          </w:rPr>
        </w:r>
        <w:r>
          <w:rPr>
            <w:webHidden/>
          </w:rPr>
          <w:fldChar w:fldCharType="separate"/>
        </w:r>
        <w:r>
          <w:rPr>
            <w:webHidden/>
          </w:rPr>
          <w:t>9</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17" w:history="1">
        <w:r w:rsidRPr="00887D0F">
          <w:rPr>
            <w:rStyle w:val="a4"/>
            <w:rFonts w:ascii="黑体" w:eastAsia="黑体" w:hAnsi="宋体"/>
            <w:b/>
          </w:rPr>
          <w:t xml:space="preserve">3.1.1 </w:t>
        </w:r>
        <w:r w:rsidRPr="00887D0F">
          <w:rPr>
            <w:rStyle w:val="a4"/>
            <w:rFonts w:ascii="黑体" w:eastAsia="黑体" w:hAnsi="黑体"/>
            <w:b/>
          </w:rPr>
          <w:t>数据输入</w:t>
        </w:r>
        <w:r>
          <w:rPr>
            <w:webHidden/>
          </w:rPr>
          <w:tab/>
        </w:r>
        <w:r>
          <w:rPr>
            <w:webHidden/>
          </w:rPr>
          <w:fldChar w:fldCharType="begin"/>
        </w:r>
        <w:r>
          <w:rPr>
            <w:webHidden/>
          </w:rPr>
          <w:instrText xml:space="preserve"> PAGEREF _Toc4492817 \h </w:instrText>
        </w:r>
        <w:r>
          <w:rPr>
            <w:webHidden/>
          </w:rPr>
        </w:r>
        <w:r>
          <w:rPr>
            <w:webHidden/>
          </w:rPr>
          <w:fldChar w:fldCharType="separate"/>
        </w:r>
        <w:r>
          <w:rPr>
            <w:webHidden/>
          </w:rPr>
          <w:t>9</w:t>
        </w:r>
        <w:r>
          <w:rPr>
            <w:webHidden/>
          </w:rPr>
          <w:fldChar w:fldCharType="end"/>
        </w:r>
      </w:hyperlink>
    </w:p>
    <w:p w:rsidR="00E916B8" w:rsidRDefault="00E916B8">
      <w:pPr>
        <w:pStyle w:val="11"/>
        <w:tabs>
          <w:tab w:val="right" w:leader="dot" w:pos="8834"/>
        </w:tabs>
        <w:rPr>
          <w:rFonts w:asciiTheme="minorHAnsi" w:eastAsiaTheme="minorEastAsia" w:hAnsiTheme="minorHAnsi" w:cstheme="minorBidi"/>
          <w:b w:val="0"/>
          <w:bCs w:val="0"/>
          <w:caps w:val="0"/>
          <w:noProof/>
          <w:sz w:val="21"/>
          <w:szCs w:val="22"/>
        </w:rPr>
      </w:pPr>
      <w:hyperlink w:anchor="_Toc4492818" w:history="1">
        <w:r w:rsidRPr="00887D0F">
          <w:rPr>
            <w:rStyle w:val="a4"/>
            <w:rFonts w:ascii="黑体" w:eastAsia="黑体" w:hAnsi="宋体"/>
            <w:noProof/>
          </w:rPr>
          <w:t>第4章 声发射全波形采集系统设计</w:t>
        </w:r>
        <w:r>
          <w:rPr>
            <w:noProof/>
            <w:webHidden/>
          </w:rPr>
          <w:tab/>
        </w:r>
        <w:r>
          <w:rPr>
            <w:noProof/>
            <w:webHidden/>
          </w:rPr>
          <w:fldChar w:fldCharType="begin"/>
        </w:r>
        <w:r>
          <w:rPr>
            <w:noProof/>
            <w:webHidden/>
          </w:rPr>
          <w:instrText xml:space="preserve"> PAGEREF _Toc4492818 \h </w:instrText>
        </w:r>
        <w:r>
          <w:rPr>
            <w:noProof/>
            <w:webHidden/>
          </w:rPr>
        </w:r>
        <w:r>
          <w:rPr>
            <w:noProof/>
            <w:webHidden/>
          </w:rPr>
          <w:fldChar w:fldCharType="separate"/>
        </w:r>
        <w:r>
          <w:rPr>
            <w:noProof/>
            <w:webHidden/>
          </w:rPr>
          <w:t>10</w:t>
        </w:r>
        <w:r>
          <w:rPr>
            <w:noProof/>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19" w:history="1">
        <w:r w:rsidRPr="00887D0F">
          <w:rPr>
            <w:rStyle w:val="a4"/>
            <w:rFonts w:ascii="黑体" w:eastAsia="黑体" w:hAnsi="宋体"/>
            <w:b/>
          </w:rPr>
          <w:t>4.1 硬件设计</w:t>
        </w:r>
        <w:r>
          <w:rPr>
            <w:webHidden/>
          </w:rPr>
          <w:tab/>
        </w:r>
        <w:r>
          <w:rPr>
            <w:webHidden/>
          </w:rPr>
          <w:fldChar w:fldCharType="begin"/>
        </w:r>
        <w:r>
          <w:rPr>
            <w:webHidden/>
          </w:rPr>
          <w:instrText xml:space="preserve"> PAGEREF _Toc4492819 \h </w:instrText>
        </w:r>
        <w:r>
          <w:rPr>
            <w:webHidden/>
          </w:rPr>
        </w:r>
        <w:r>
          <w:rPr>
            <w:webHidden/>
          </w:rPr>
          <w:fldChar w:fldCharType="separate"/>
        </w:r>
        <w:r>
          <w:rPr>
            <w:webHidden/>
          </w:rPr>
          <w:t>10</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0" w:history="1">
        <w:r w:rsidRPr="00887D0F">
          <w:rPr>
            <w:rStyle w:val="a4"/>
            <w:rFonts w:ascii="黑体" w:eastAsia="黑体" w:hAnsi="宋体"/>
            <w:b/>
          </w:rPr>
          <w:t xml:space="preserve">4.1.1 </w:t>
        </w:r>
        <w:r w:rsidRPr="00887D0F">
          <w:rPr>
            <w:rStyle w:val="a4"/>
            <w:rFonts w:ascii="黑体" w:eastAsia="黑体" w:hAnsi="黑体"/>
            <w:b/>
          </w:rPr>
          <w:t>传感器供电电路</w:t>
        </w:r>
        <w:r>
          <w:rPr>
            <w:webHidden/>
          </w:rPr>
          <w:tab/>
        </w:r>
        <w:r>
          <w:rPr>
            <w:webHidden/>
          </w:rPr>
          <w:fldChar w:fldCharType="begin"/>
        </w:r>
        <w:r>
          <w:rPr>
            <w:webHidden/>
          </w:rPr>
          <w:instrText xml:space="preserve"> PAGEREF _Toc4492820 \h </w:instrText>
        </w:r>
        <w:r>
          <w:rPr>
            <w:webHidden/>
          </w:rPr>
        </w:r>
        <w:r>
          <w:rPr>
            <w:webHidden/>
          </w:rPr>
          <w:fldChar w:fldCharType="separate"/>
        </w:r>
        <w:r>
          <w:rPr>
            <w:webHidden/>
          </w:rPr>
          <w:t>10</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1" w:history="1">
        <w:r w:rsidRPr="00887D0F">
          <w:rPr>
            <w:rStyle w:val="a4"/>
            <w:rFonts w:ascii="黑体" w:eastAsia="黑体" w:hAnsi="宋体"/>
            <w:b/>
          </w:rPr>
          <w:t xml:space="preserve">4.1.2 </w:t>
        </w:r>
        <w:r w:rsidRPr="00887D0F">
          <w:rPr>
            <w:rStyle w:val="a4"/>
            <w:rFonts w:ascii="黑体" w:eastAsia="黑体" w:hAnsi="黑体"/>
            <w:b/>
          </w:rPr>
          <w:t>信号处理电路</w:t>
        </w:r>
        <w:r>
          <w:rPr>
            <w:webHidden/>
          </w:rPr>
          <w:tab/>
        </w:r>
        <w:r>
          <w:rPr>
            <w:webHidden/>
          </w:rPr>
          <w:fldChar w:fldCharType="begin"/>
        </w:r>
        <w:r>
          <w:rPr>
            <w:webHidden/>
          </w:rPr>
          <w:instrText xml:space="preserve"> PAGEREF _Toc4492821 \h </w:instrText>
        </w:r>
        <w:r>
          <w:rPr>
            <w:webHidden/>
          </w:rPr>
        </w:r>
        <w:r>
          <w:rPr>
            <w:webHidden/>
          </w:rPr>
          <w:fldChar w:fldCharType="separate"/>
        </w:r>
        <w:r>
          <w:rPr>
            <w:webHidden/>
          </w:rPr>
          <w:t>11</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2" w:history="1">
        <w:r w:rsidRPr="00887D0F">
          <w:rPr>
            <w:rStyle w:val="a4"/>
            <w:rFonts w:ascii="黑体" w:eastAsia="黑体" w:hAnsi="宋体"/>
            <w:b/>
          </w:rPr>
          <w:t xml:space="preserve">4.1.3 </w:t>
        </w:r>
        <w:r w:rsidRPr="00887D0F">
          <w:rPr>
            <w:rStyle w:val="a4"/>
            <w:rFonts w:ascii="黑体" w:eastAsia="黑体" w:hAnsi="黑体"/>
            <w:b/>
          </w:rPr>
          <w:t>模数转换器</w:t>
        </w:r>
        <w:r>
          <w:rPr>
            <w:webHidden/>
          </w:rPr>
          <w:tab/>
        </w:r>
        <w:r>
          <w:rPr>
            <w:webHidden/>
          </w:rPr>
          <w:fldChar w:fldCharType="begin"/>
        </w:r>
        <w:r>
          <w:rPr>
            <w:webHidden/>
          </w:rPr>
          <w:instrText xml:space="preserve"> PAGEREF _Toc4492822 \h </w:instrText>
        </w:r>
        <w:r>
          <w:rPr>
            <w:webHidden/>
          </w:rPr>
        </w:r>
        <w:r>
          <w:rPr>
            <w:webHidden/>
          </w:rPr>
          <w:fldChar w:fldCharType="separate"/>
        </w:r>
        <w:r>
          <w:rPr>
            <w:webHidden/>
          </w:rPr>
          <w:t>14</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3" w:history="1">
        <w:r w:rsidRPr="00887D0F">
          <w:rPr>
            <w:rStyle w:val="a4"/>
            <w:rFonts w:ascii="黑体" w:eastAsia="黑体" w:hAnsi="宋体"/>
            <w:b/>
          </w:rPr>
          <w:t>4.1.4 PCIe</w:t>
        </w:r>
        <w:r w:rsidRPr="00887D0F">
          <w:rPr>
            <w:rStyle w:val="a4"/>
            <w:rFonts w:ascii="黑体" w:eastAsia="黑体" w:hAnsi="黑体"/>
            <w:b/>
          </w:rPr>
          <w:t>通讯接口</w:t>
        </w:r>
        <w:r>
          <w:rPr>
            <w:webHidden/>
          </w:rPr>
          <w:tab/>
        </w:r>
        <w:r>
          <w:rPr>
            <w:webHidden/>
          </w:rPr>
          <w:fldChar w:fldCharType="begin"/>
        </w:r>
        <w:r>
          <w:rPr>
            <w:webHidden/>
          </w:rPr>
          <w:instrText xml:space="preserve"> PAGEREF _Toc4492823 \h </w:instrText>
        </w:r>
        <w:r>
          <w:rPr>
            <w:webHidden/>
          </w:rPr>
        </w:r>
        <w:r>
          <w:rPr>
            <w:webHidden/>
          </w:rPr>
          <w:fldChar w:fldCharType="separate"/>
        </w:r>
        <w:r>
          <w:rPr>
            <w:webHidden/>
          </w:rPr>
          <w:t>15</w:t>
        </w:r>
        <w:r>
          <w:rPr>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24" w:history="1">
        <w:r w:rsidRPr="00887D0F">
          <w:rPr>
            <w:rStyle w:val="a4"/>
            <w:rFonts w:ascii="黑体" w:eastAsia="黑体" w:hAnsi="宋体"/>
            <w:b/>
          </w:rPr>
          <w:t>4.2 软件设计</w:t>
        </w:r>
        <w:r>
          <w:rPr>
            <w:webHidden/>
          </w:rPr>
          <w:tab/>
        </w:r>
        <w:r>
          <w:rPr>
            <w:webHidden/>
          </w:rPr>
          <w:fldChar w:fldCharType="begin"/>
        </w:r>
        <w:r>
          <w:rPr>
            <w:webHidden/>
          </w:rPr>
          <w:instrText xml:space="preserve"> PAGEREF _Toc4492824 \h </w:instrText>
        </w:r>
        <w:r>
          <w:rPr>
            <w:webHidden/>
          </w:rPr>
        </w:r>
        <w:r>
          <w:rPr>
            <w:webHidden/>
          </w:rPr>
          <w:fldChar w:fldCharType="separate"/>
        </w:r>
        <w:r>
          <w:rPr>
            <w:webHidden/>
          </w:rPr>
          <w:t>16</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5" w:history="1">
        <w:r w:rsidRPr="00887D0F">
          <w:rPr>
            <w:rStyle w:val="a4"/>
            <w:rFonts w:ascii="黑体" w:eastAsia="黑体" w:hAnsi="宋体"/>
            <w:b/>
          </w:rPr>
          <w:t>4.2.1 FPGA程序设计</w:t>
        </w:r>
        <w:r>
          <w:rPr>
            <w:webHidden/>
          </w:rPr>
          <w:tab/>
        </w:r>
        <w:r>
          <w:rPr>
            <w:webHidden/>
          </w:rPr>
          <w:fldChar w:fldCharType="begin"/>
        </w:r>
        <w:r>
          <w:rPr>
            <w:webHidden/>
          </w:rPr>
          <w:instrText xml:space="preserve"> PAGEREF _Toc4492825 \h </w:instrText>
        </w:r>
        <w:r>
          <w:rPr>
            <w:webHidden/>
          </w:rPr>
        </w:r>
        <w:r>
          <w:rPr>
            <w:webHidden/>
          </w:rPr>
          <w:fldChar w:fldCharType="separate"/>
        </w:r>
        <w:r>
          <w:rPr>
            <w:webHidden/>
          </w:rPr>
          <w:t>17</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6" w:history="1">
        <w:r w:rsidRPr="00887D0F">
          <w:rPr>
            <w:rStyle w:val="a4"/>
            <w:rFonts w:ascii="黑体" w:eastAsia="黑体" w:hAnsi="宋体"/>
            <w:b/>
          </w:rPr>
          <w:t>4.2.2 工控机程序设计</w:t>
        </w:r>
        <w:r>
          <w:rPr>
            <w:webHidden/>
          </w:rPr>
          <w:tab/>
        </w:r>
        <w:r>
          <w:rPr>
            <w:webHidden/>
          </w:rPr>
          <w:fldChar w:fldCharType="begin"/>
        </w:r>
        <w:r>
          <w:rPr>
            <w:webHidden/>
          </w:rPr>
          <w:instrText xml:space="preserve"> PAGEREF _Toc4492826 \h </w:instrText>
        </w:r>
        <w:r>
          <w:rPr>
            <w:webHidden/>
          </w:rPr>
        </w:r>
        <w:r>
          <w:rPr>
            <w:webHidden/>
          </w:rPr>
          <w:fldChar w:fldCharType="separate"/>
        </w:r>
        <w:r>
          <w:rPr>
            <w:webHidden/>
          </w:rPr>
          <w:t>19</w:t>
        </w:r>
        <w:r>
          <w:rPr>
            <w:webHidden/>
          </w:rPr>
          <w:fldChar w:fldCharType="end"/>
        </w:r>
      </w:hyperlink>
    </w:p>
    <w:p w:rsidR="00E916B8" w:rsidRDefault="00E916B8">
      <w:pPr>
        <w:pStyle w:val="11"/>
        <w:tabs>
          <w:tab w:val="right" w:leader="dot" w:pos="8834"/>
        </w:tabs>
        <w:rPr>
          <w:rFonts w:asciiTheme="minorHAnsi" w:eastAsiaTheme="minorEastAsia" w:hAnsiTheme="minorHAnsi" w:cstheme="minorBidi"/>
          <w:b w:val="0"/>
          <w:bCs w:val="0"/>
          <w:caps w:val="0"/>
          <w:noProof/>
          <w:sz w:val="21"/>
          <w:szCs w:val="22"/>
        </w:rPr>
      </w:pPr>
      <w:hyperlink w:anchor="_Toc4492827" w:history="1">
        <w:r w:rsidRPr="00887D0F">
          <w:rPr>
            <w:rStyle w:val="a4"/>
            <w:rFonts w:ascii="黑体" w:eastAsia="黑体" w:hAnsi="宋体"/>
            <w:noProof/>
          </w:rPr>
          <w:t>第5章 实验结果及分析</w:t>
        </w:r>
        <w:r>
          <w:rPr>
            <w:noProof/>
            <w:webHidden/>
          </w:rPr>
          <w:tab/>
        </w:r>
        <w:r>
          <w:rPr>
            <w:noProof/>
            <w:webHidden/>
          </w:rPr>
          <w:fldChar w:fldCharType="begin"/>
        </w:r>
        <w:r>
          <w:rPr>
            <w:noProof/>
            <w:webHidden/>
          </w:rPr>
          <w:instrText xml:space="preserve"> PAGEREF _Toc4492827 \h </w:instrText>
        </w:r>
        <w:r>
          <w:rPr>
            <w:noProof/>
            <w:webHidden/>
          </w:rPr>
        </w:r>
        <w:r>
          <w:rPr>
            <w:noProof/>
            <w:webHidden/>
          </w:rPr>
          <w:fldChar w:fldCharType="separate"/>
        </w:r>
        <w:r>
          <w:rPr>
            <w:noProof/>
            <w:webHidden/>
          </w:rPr>
          <w:t>24</w:t>
        </w:r>
        <w:r>
          <w:rPr>
            <w:noProof/>
            <w:webHidden/>
          </w:rPr>
          <w:fldChar w:fldCharType="end"/>
        </w:r>
      </w:hyperlink>
    </w:p>
    <w:p w:rsidR="00E916B8" w:rsidRDefault="00E916B8">
      <w:pPr>
        <w:pStyle w:val="21"/>
        <w:rPr>
          <w:rFonts w:asciiTheme="minorHAnsi" w:eastAsiaTheme="minorEastAsia" w:hAnsiTheme="minorHAnsi" w:cstheme="minorBidi"/>
          <w:bCs w:val="0"/>
          <w:sz w:val="21"/>
          <w:szCs w:val="22"/>
        </w:rPr>
      </w:pPr>
      <w:hyperlink w:anchor="_Toc4492828" w:history="1">
        <w:r w:rsidRPr="00887D0F">
          <w:rPr>
            <w:rStyle w:val="a4"/>
            <w:rFonts w:ascii="黑体" w:eastAsia="黑体" w:hAnsi="宋体"/>
            <w:b/>
          </w:rPr>
          <w:t>5.1</w:t>
        </w:r>
        <w:r w:rsidRPr="00887D0F">
          <w:rPr>
            <w:rStyle w:val="a4"/>
            <w:rFonts w:ascii="宋体" w:hAnsi="宋体"/>
            <w:b/>
          </w:rPr>
          <w:t xml:space="preserve"> </w:t>
        </w:r>
        <w:r w:rsidRPr="00887D0F">
          <w:rPr>
            <w:rStyle w:val="a4"/>
            <w:rFonts w:ascii="黑体" w:eastAsia="黑体" w:hAnsi="黑体"/>
            <w:b/>
          </w:rPr>
          <w:t>实验装置</w:t>
        </w:r>
        <w:r>
          <w:rPr>
            <w:webHidden/>
          </w:rPr>
          <w:tab/>
        </w:r>
        <w:r>
          <w:rPr>
            <w:webHidden/>
          </w:rPr>
          <w:fldChar w:fldCharType="begin"/>
        </w:r>
        <w:r>
          <w:rPr>
            <w:webHidden/>
          </w:rPr>
          <w:instrText xml:space="preserve"> PAGEREF _Toc4492828 \h </w:instrText>
        </w:r>
        <w:r>
          <w:rPr>
            <w:webHidden/>
          </w:rPr>
        </w:r>
        <w:r>
          <w:rPr>
            <w:webHidden/>
          </w:rPr>
          <w:fldChar w:fldCharType="separate"/>
        </w:r>
        <w:r>
          <w:rPr>
            <w:webHidden/>
          </w:rPr>
          <w:t>24</w:t>
        </w:r>
        <w:r>
          <w:rPr>
            <w:webHidden/>
          </w:rPr>
          <w:fldChar w:fldCharType="end"/>
        </w:r>
      </w:hyperlink>
    </w:p>
    <w:p w:rsidR="00E916B8" w:rsidRDefault="00E916B8">
      <w:pPr>
        <w:pStyle w:val="31"/>
        <w:rPr>
          <w:rFonts w:asciiTheme="minorHAnsi" w:eastAsiaTheme="minorEastAsia" w:hAnsiTheme="minorHAnsi" w:cstheme="minorBidi"/>
          <w:sz w:val="21"/>
          <w:szCs w:val="22"/>
        </w:rPr>
      </w:pPr>
      <w:hyperlink w:anchor="_Toc4492829" w:history="1">
        <w:r w:rsidRPr="00887D0F">
          <w:rPr>
            <w:rStyle w:val="a4"/>
            <w:rFonts w:ascii="黑体" w:eastAsia="黑体" w:hAnsi="黑体"/>
            <w:b/>
          </w:rPr>
          <w:t>5.1.1 实物展示</w:t>
        </w:r>
        <w:r>
          <w:rPr>
            <w:webHidden/>
          </w:rPr>
          <w:tab/>
        </w:r>
        <w:r>
          <w:rPr>
            <w:webHidden/>
          </w:rPr>
          <w:fldChar w:fldCharType="begin"/>
        </w:r>
        <w:r>
          <w:rPr>
            <w:webHidden/>
          </w:rPr>
          <w:instrText xml:space="preserve"> PAGEREF _Toc4492829 \h </w:instrText>
        </w:r>
        <w:r>
          <w:rPr>
            <w:webHidden/>
          </w:rPr>
        </w:r>
        <w:r>
          <w:rPr>
            <w:webHidden/>
          </w:rPr>
          <w:fldChar w:fldCharType="separate"/>
        </w:r>
        <w:r>
          <w:rPr>
            <w:webHidden/>
          </w:rPr>
          <w:t>24</w:t>
        </w:r>
        <w:r>
          <w:rPr>
            <w:webHidden/>
          </w:rPr>
          <w:fldChar w:fldCharType="end"/>
        </w:r>
      </w:hyperlink>
    </w:p>
    <w:p w:rsidR="00E916B8" w:rsidRDefault="00E916B8">
      <w:pPr>
        <w:pStyle w:val="11"/>
        <w:tabs>
          <w:tab w:val="right" w:leader="dot" w:pos="8834"/>
        </w:tabs>
        <w:rPr>
          <w:rFonts w:asciiTheme="minorHAnsi" w:eastAsiaTheme="minorEastAsia" w:hAnsiTheme="minorHAnsi" w:cstheme="minorBidi"/>
          <w:b w:val="0"/>
          <w:bCs w:val="0"/>
          <w:caps w:val="0"/>
          <w:noProof/>
          <w:sz w:val="21"/>
          <w:szCs w:val="22"/>
        </w:rPr>
      </w:pPr>
      <w:hyperlink w:anchor="_Toc4492830" w:history="1">
        <w:r w:rsidRPr="00887D0F">
          <w:rPr>
            <w:rStyle w:val="a4"/>
            <w:rFonts w:ascii="黑体" w:eastAsia="黑体" w:hAnsi="宋体"/>
            <w:noProof/>
          </w:rPr>
          <w:t>总结与展望</w:t>
        </w:r>
        <w:r>
          <w:rPr>
            <w:noProof/>
            <w:webHidden/>
          </w:rPr>
          <w:tab/>
        </w:r>
        <w:r>
          <w:rPr>
            <w:noProof/>
            <w:webHidden/>
          </w:rPr>
          <w:fldChar w:fldCharType="begin"/>
        </w:r>
        <w:r>
          <w:rPr>
            <w:noProof/>
            <w:webHidden/>
          </w:rPr>
          <w:instrText xml:space="preserve"> PAGEREF _Toc4492830 \h </w:instrText>
        </w:r>
        <w:r>
          <w:rPr>
            <w:noProof/>
            <w:webHidden/>
          </w:rPr>
        </w:r>
        <w:r>
          <w:rPr>
            <w:noProof/>
            <w:webHidden/>
          </w:rPr>
          <w:fldChar w:fldCharType="separate"/>
        </w:r>
        <w:r>
          <w:rPr>
            <w:noProof/>
            <w:webHidden/>
          </w:rPr>
          <w:t>25</w:t>
        </w:r>
        <w:r>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4492799"/>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492800"/>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B395D">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B395D">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B395D">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4492801"/>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B395D">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B395D" w:rsidRPr="001B395D">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B395D" w:rsidRPr="001B395D">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B395D">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B395D">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B395D">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492802"/>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783EE7">
      <w:pPr>
        <w:spacing w:beforeLines="50" w:before="156" w:afterLines="50" w:after="156"/>
        <w:outlineLvl w:val="2"/>
        <w:rPr>
          <w:rFonts w:ascii="黑体" w:eastAsia="黑体" w:hAnsi="宋体"/>
          <w:b/>
          <w:sz w:val="24"/>
        </w:rPr>
      </w:pPr>
      <w:bookmarkStart w:id="20" w:name="_Toc4492803"/>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B395D">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B395D">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155" type="#_x0000_t75" style="width:206.25pt;height:178.5pt;mso-position-horizontal-relative:page;mso-position-vertical-relative:page" o:ole="">
            <v:imagedata r:id="rId13" o:title=""/>
            <o:lock v:ext="edit" aspectratio="f"/>
          </v:shape>
          <o:OLEObject Type="Embed" ProgID="Visio.Drawing.11" ShapeID="对象 9" DrawAspect="Content" ObjectID="_1615106800"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B395D">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B395D">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B395D">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B395D">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B395D">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B395D">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4492804"/>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B395D">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B395D">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B395D">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B395D">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B395D">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B395D">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B395D">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B395D">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B395D">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B395D">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B395D">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B395D">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B395D">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B395D">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B395D">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4492805"/>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B395D">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Pr>
          <w:sz w:val="24"/>
          <w:vertAlign w:val="superscript"/>
        </w:rPr>
        <w:t>[3</w:t>
      </w:r>
      <w:r>
        <w:rPr>
          <w:rFonts w:hint="eastAsia"/>
          <w:sz w:val="24"/>
          <w:vertAlign w:val="superscript"/>
        </w:rPr>
        <w:t>4</w:t>
      </w:r>
      <w:r>
        <w:rPr>
          <w:sz w:val="24"/>
          <w:vertAlign w:val="superscript"/>
        </w:rPr>
        <w:t>]</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Pr>
          <w:sz w:val="24"/>
          <w:vertAlign w:val="superscript"/>
        </w:rPr>
        <w:t>[3</w:t>
      </w:r>
      <w:r>
        <w:rPr>
          <w:rFonts w:hint="eastAsia"/>
          <w:sz w:val="24"/>
          <w:vertAlign w:val="superscript"/>
        </w:rPr>
        <w:t>5</w:t>
      </w:r>
      <w:r w:rsidR="001B395D">
        <w:rPr>
          <w:sz w:val="24"/>
          <w:vertAlign w:val="superscript"/>
        </w:rPr>
        <w:t>]</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Pr>
          <w:sz w:val="24"/>
          <w:vertAlign w:val="superscript"/>
        </w:rPr>
        <w:t>[3</w:t>
      </w:r>
      <w:r>
        <w:rPr>
          <w:rFonts w:hint="eastAsia"/>
          <w:sz w:val="24"/>
          <w:vertAlign w:val="superscript"/>
        </w:rPr>
        <w:t>6</w:t>
      </w:r>
      <w:r w:rsidR="001B395D">
        <w:rPr>
          <w:sz w:val="24"/>
          <w:vertAlign w:val="superscript"/>
        </w:rPr>
        <w:t>]</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B395D">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4492806"/>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4492807"/>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B395D">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B395D">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B395D">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6C233A" w:rsidRDefault="008F7229" w:rsidP="006C233A">
      <w:pPr>
        <w:widowControl w:val="0"/>
        <w:autoSpaceDE w:val="0"/>
        <w:autoSpaceDN w:val="0"/>
        <w:adjustRightInd w:val="0"/>
        <w:ind w:firstLine="420"/>
        <w:rPr>
          <w:rFonts w:ascii="宋体" w:hAnsi="宋体"/>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color w:val="000000"/>
          <w:kern w:val="0"/>
          <w:sz w:val="24"/>
        </w:rPr>
      </w:pPr>
      <w:r>
        <w:rPr>
          <w:rFonts w:hint="eastAsia"/>
          <w:sz w:val="24"/>
          <w:szCs w:val="21"/>
        </w:rPr>
        <w:t>在声发射信号的采集分析方式上，虽然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B395D">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2250B">
        <w:rPr>
          <w:rFonts w:ascii="宋体" w:hAnsi="宋体" w:hint="eastAsia"/>
          <w:color w:val="000000"/>
          <w:kern w:val="0"/>
          <w:sz w:val="24"/>
        </w:rPr>
        <w:t>因此</w:t>
      </w:r>
      <w:r w:rsidR="001F4BD9" w:rsidRPr="001F4BD9">
        <w:rPr>
          <w:rFonts w:ascii="宋体" w:hAnsi="宋体"/>
          <w:color w:val="000000"/>
          <w:kern w:val="0"/>
          <w:sz w:val="24"/>
        </w:rPr>
        <w:t>本文</w:t>
      </w:r>
      <w:r w:rsidR="00E2250B">
        <w:rPr>
          <w:rFonts w:ascii="宋体" w:hAnsi="宋体" w:hint="eastAsia"/>
          <w:color w:val="000000"/>
          <w:kern w:val="0"/>
          <w:sz w:val="24"/>
        </w:rPr>
        <w:t>选择对声发射信号的全波形进行采集。由于声发射信号往往会具有很宽的频带分布，且信号的幅值有时可能会十分微小，</w:t>
      </w:r>
      <w:r w:rsidR="0051622A">
        <w:rPr>
          <w:rFonts w:ascii="宋体" w:hAnsi="宋体" w:hint="eastAsia"/>
          <w:color w:val="000000"/>
          <w:kern w:val="0"/>
          <w:sz w:val="24"/>
        </w:rPr>
        <w:t>为此需要研制出一种</w:t>
      </w:r>
      <w:r w:rsidR="00E2250B">
        <w:rPr>
          <w:rFonts w:ascii="宋体" w:hAnsi="宋体" w:hint="eastAsia"/>
          <w:color w:val="000000"/>
          <w:kern w:val="0"/>
          <w:sz w:val="24"/>
        </w:rPr>
        <w:t>高速、高分辨率的声发射信号</w:t>
      </w:r>
      <w:r w:rsidR="0051622A">
        <w:rPr>
          <w:rFonts w:ascii="宋体" w:hAnsi="宋体" w:hint="eastAsia"/>
          <w:color w:val="000000"/>
          <w:kern w:val="0"/>
          <w:sz w:val="24"/>
        </w:rPr>
        <w:t>采集设备。</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w:t>
      </w:r>
      <w:r>
        <w:rPr>
          <w:rFonts w:hint="eastAsia"/>
          <w:sz w:val="24"/>
          <w:szCs w:val="21"/>
        </w:rPr>
        <w:lastRenderedPageBreak/>
        <w:t>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4492808"/>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Pr="006A52F8" w:rsidRDefault="006F39F3" w:rsidP="0051622A">
      <w:pPr>
        <w:ind w:firstLineChars="200" w:firstLine="480"/>
        <w:rPr>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4492809"/>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声发射传感器的工作原理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4492810"/>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43024B" w:rsidRDefault="0043024B" w:rsidP="00783EE7">
      <w:pPr>
        <w:spacing w:beforeLines="50" w:before="156" w:afterLines="50" w:after="156"/>
        <w:outlineLvl w:val="2"/>
        <w:rPr>
          <w:rFonts w:ascii="黑体" w:eastAsia="黑体" w:hAnsi="宋体"/>
          <w:b/>
          <w:sz w:val="24"/>
        </w:rPr>
      </w:pPr>
      <w:bookmarkStart w:id="28" w:name="_Toc468648711"/>
      <w:bookmarkStart w:id="29" w:name="_Toc4492811"/>
      <w:r>
        <w:rPr>
          <w:rFonts w:ascii="黑体" w:eastAsia="黑体" w:hAnsi="宋体" w:hint="eastAsia"/>
          <w:b/>
          <w:sz w:val="24"/>
        </w:rPr>
        <w:t>2.</w:t>
      </w:r>
      <w:r w:rsidR="00C14C07">
        <w:rPr>
          <w:rFonts w:ascii="黑体" w:eastAsia="黑体" w:hAnsi="宋体" w:hint="eastAsia"/>
          <w:b/>
          <w:sz w:val="24"/>
        </w:rPr>
        <w:t>1</w:t>
      </w:r>
      <w:r>
        <w:rPr>
          <w:rFonts w:ascii="黑体" w:eastAsia="黑体" w:hAnsi="宋体" w:hint="eastAsia"/>
          <w:b/>
          <w:sz w:val="24"/>
        </w:rPr>
        <w:t>.</w:t>
      </w:r>
      <w:r w:rsidR="001C08EF">
        <w:rPr>
          <w:rFonts w:ascii="黑体" w:eastAsia="黑体" w:hAnsi="宋体" w:hint="eastAsia"/>
          <w:b/>
          <w:sz w:val="24"/>
        </w:rPr>
        <w:t>1</w:t>
      </w:r>
      <w:r w:rsidR="004014E6">
        <w:rPr>
          <w:rFonts w:ascii="黑体" w:eastAsia="黑体" w:hAnsi="宋体" w:hint="eastAsia"/>
          <w:b/>
          <w:sz w:val="24"/>
        </w:rPr>
        <w:t xml:space="preserve"> </w:t>
      </w:r>
      <w:r w:rsidR="00F7467B">
        <w:rPr>
          <w:rFonts w:ascii="黑体" w:eastAsia="黑体" w:hAnsi="宋体" w:hint="eastAsia"/>
          <w:b/>
          <w:sz w:val="24"/>
        </w:rPr>
        <w:t>声发射</w:t>
      </w:r>
      <w:r w:rsidR="00C14C07" w:rsidRPr="00C14C07">
        <w:rPr>
          <w:rFonts w:ascii="黑体" w:eastAsia="黑体" w:hAnsi="宋体" w:hint="eastAsia"/>
          <w:b/>
          <w:sz w:val="24"/>
        </w:rPr>
        <w:t>传感器</w:t>
      </w:r>
      <w:r w:rsidR="00F7467B">
        <w:rPr>
          <w:rFonts w:ascii="黑体" w:eastAsia="黑体" w:hAnsi="宋体" w:hint="eastAsia"/>
          <w:b/>
          <w:sz w:val="24"/>
        </w:rPr>
        <w:t>的</w:t>
      </w:r>
      <w:r w:rsidR="00C14C07" w:rsidRPr="00C14C07">
        <w:rPr>
          <w:rFonts w:ascii="黑体" w:eastAsia="黑体" w:hAnsi="宋体" w:hint="eastAsia"/>
          <w:b/>
          <w:sz w:val="24"/>
        </w:rPr>
        <w:t>工作原理</w:t>
      </w:r>
      <w:bookmarkEnd w:id="28"/>
      <w:bookmarkEnd w:id="29"/>
    </w:p>
    <w:p w:rsidR="00A67348" w:rsidRPr="00101031" w:rsidRDefault="00832FB4" w:rsidP="00101031">
      <w:pPr>
        <w:ind w:firstLine="408"/>
        <w:rPr>
          <w:rFonts w:ascii="黑体" w:eastAsia="黑体" w:hAnsi="宋体"/>
          <w:b/>
          <w:sz w:val="28"/>
          <w:szCs w:val="28"/>
        </w:rPr>
      </w:pPr>
      <w:r>
        <w:rPr>
          <w:rFonts w:hint="eastAsia"/>
          <w:sz w:val="24"/>
        </w:rPr>
        <w:t>声</w:t>
      </w: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0" w:name="_Toc450161740"/>
      <w:bookmarkStart w:id="31" w:name="_Toc450161765"/>
      <w:bookmarkStart w:id="32" w:name="_Toc4492812"/>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3" w:name="_Toc450161741"/>
      <w:bookmarkEnd w:id="30"/>
      <w:r w:rsidR="00101031">
        <w:rPr>
          <w:rFonts w:ascii="黑体" w:eastAsia="黑体" w:hAnsi="宋体" w:hint="eastAsia"/>
          <w:b/>
          <w:sz w:val="32"/>
          <w:szCs w:val="32"/>
        </w:rPr>
        <w:t>断丝识别及定位算法研究</w:t>
      </w:r>
      <w:bookmarkEnd w:id="32"/>
    </w:p>
    <w:p w:rsidR="00101031" w:rsidRDefault="00101031" w:rsidP="00101031">
      <w:pPr>
        <w:spacing w:beforeLines="50" w:before="156" w:afterLines="50" w:after="156"/>
        <w:outlineLvl w:val="1"/>
        <w:rPr>
          <w:rFonts w:ascii="黑体" w:eastAsia="黑体" w:hAnsi="宋体"/>
          <w:b/>
          <w:sz w:val="28"/>
          <w:szCs w:val="28"/>
        </w:rPr>
      </w:pPr>
      <w:bookmarkStart w:id="34" w:name="_Toc450161739"/>
      <w:bookmarkStart w:id="35" w:name="_Toc4492813"/>
      <w:r>
        <w:rPr>
          <w:rFonts w:ascii="黑体" w:eastAsia="黑体" w:hAnsi="宋体" w:hint="eastAsia"/>
          <w:b/>
          <w:sz w:val="28"/>
          <w:szCs w:val="28"/>
        </w:rPr>
        <w:t>3</w:t>
      </w:r>
      <w:r w:rsidRPr="00D20B36">
        <w:rPr>
          <w:rFonts w:ascii="黑体" w:eastAsia="黑体" w:hAnsi="宋体" w:hint="eastAsia"/>
          <w:b/>
          <w:sz w:val="28"/>
          <w:szCs w:val="28"/>
        </w:rPr>
        <w:t xml:space="preserve">.1 </w:t>
      </w:r>
      <w:r w:rsidR="00363438">
        <w:rPr>
          <w:rFonts w:ascii="黑体" w:eastAsia="黑体" w:hAnsi="宋体" w:hint="eastAsia"/>
          <w:b/>
          <w:sz w:val="28"/>
          <w:szCs w:val="28"/>
        </w:rPr>
        <w:t>声发射信号</w:t>
      </w:r>
      <w:r w:rsidR="00363438">
        <w:rPr>
          <w:rFonts w:ascii="黑体" w:eastAsia="黑体" w:hAnsi="宋体"/>
          <w:b/>
          <w:sz w:val="28"/>
          <w:szCs w:val="28"/>
        </w:rPr>
        <w:t>的时频分析</w:t>
      </w:r>
      <w:bookmarkEnd w:id="35"/>
    </w:p>
    <w:p w:rsidR="00D5647E" w:rsidRDefault="004556E1" w:rsidP="00D5647E">
      <w:pPr>
        <w:ind w:firstLineChars="200" w:firstLine="480"/>
        <w:rPr>
          <w:sz w:val="24"/>
        </w:rPr>
      </w:pPr>
      <w:r>
        <w:rPr>
          <w:rFonts w:hint="eastAsia"/>
          <w:sz w:val="24"/>
        </w:rPr>
        <w:t>在</w:t>
      </w:r>
      <w:r>
        <w:rPr>
          <w:sz w:val="24"/>
        </w:rPr>
        <w:t>信号处理领域中，</w:t>
      </w:r>
      <w:r>
        <w:rPr>
          <w:rFonts w:hint="eastAsia"/>
          <w:sz w:val="24"/>
        </w:rPr>
        <w:t>时频分析</w:t>
      </w:r>
      <w:r>
        <w:rPr>
          <w:sz w:val="24"/>
        </w:rPr>
        <w:t>是指</w:t>
      </w:r>
      <w:r>
        <w:rPr>
          <w:rFonts w:hint="eastAsia"/>
          <w:sz w:val="24"/>
        </w:rPr>
        <w:t>对</w:t>
      </w:r>
      <w:r>
        <w:rPr>
          <w:sz w:val="24"/>
        </w:rPr>
        <w:t>信号</w:t>
      </w:r>
      <w:r w:rsidR="00F050D5">
        <w:rPr>
          <w:rFonts w:hint="eastAsia"/>
          <w:sz w:val="24"/>
        </w:rPr>
        <w:t>在</w:t>
      </w:r>
      <w:r w:rsidR="00F050D5">
        <w:rPr>
          <w:sz w:val="24"/>
        </w:rPr>
        <w:t>不同时间和不同频率上</w:t>
      </w:r>
      <w:r w:rsidR="00F050D5">
        <w:rPr>
          <w:rFonts w:hint="eastAsia"/>
          <w:sz w:val="24"/>
        </w:rPr>
        <w:t>的</w:t>
      </w:r>
      <w:r w:rsidR="00F050D5">
        <w:rPr>
          <w:sz w:val="24"/>
        </w:rPr>
        <w:t>能量</w:t>
      </w:r>
      <w:r w:rsidR="00CB5371">
        <w:rPr>
          <w:sz w:val="24"/>
        </w:rPr>
        <w:t>进行的</w:t>
      </w:r>
      <w:r>
        <w:rPr>
          <w:sz w:val="24"/>
        </w:rPr>
        <w:t>分析</w:t>
      </w:r>
      <w:r w:rsidR="00CB5371">
        <w:rPr>
          <w:rFonts w:hint="eastAsia"/>
          <w:sz w:val="24"/>
        </w:rPr>
        <w:t>。</w:t>
      </w:r>
      <w:r w:rsidR="00CB5371" w:rsidRPr="00CB5371">
        <w:rPr>
          <w:rFonts w:hint="eastAsia"/>
          <w:sz w:val="24"/>
        </w:rPr>
        <w:t>时频分析的基本思想是：设计时间和频</w:t>
      </w:r>
      <w:r w:rsidR="00BC5EA3">
        <w:rPr>
          <w:rFonts w:hint="eastAsia"/>
          <w:sz w:val="24"/>
        </w:rPr>
        <w:t>率的联合函数，用它同时描述信号在不同时间和频率的能量密度或强度</w:t>
      </w:r>
      <w:r w:rsidR="00BC5EA3" w:rsidRPr="00BC5EA3">
        <w:rPr>
          <w:sz w:val="24"/>
          <w:vertAlign w:val="superscript"/>
        </w:rPr>
        <w:fldChar w:fldCharType="begin"/>
      </w:r>
      <w:r w:rsidR="00BC5EA3" w:rsidRPr="00BC5EA3">
        <w:rPr>
          <w:sz w:val="24"/>
          <w:vertAlign w:val="superscript"/>
        </w:rPr>
        <w:instrText xml:space="preserve"> </w:instrText>
      </w:r>
      <w:r w:rsidR="00BC5EA3" w:rsidRPr="00BC5EA3">
        <w:rPr>
          <w:rFonts w:hint="eastAsia"/>
          <w:sz w:val="24"/>
          <w:vertAlign w:val="superscript"/>
        </w:rPr>
        <w:instrText>REF _Ref4474905 \r \h</w:instrText>
      </w:r>
      <w:r w:rsidR="00BC5EA3" w:rsidRPr="00BC5EA3">
        <w:rPr>
          <w:sz w:val="24"/>
          <w:vertAlign w:val="superscript"/>
        </w:rPr>
        <w:instrText xml:space="preserve"> </w:instrText>
      </w:r>
      <w:r w:rsidR="00BC5EA3" w:rsidRPr="00BC5EA3">
        <w:rPr>
          <w:sz w:val="24"/>
          <w:vertAlign w:val="superscript"/>
        </w:rPr>
      </w:r>
      <w:r w:rsidR="00BC5EA3">
        <w:rPr>
          <w:sz w:val="24"/>
          <w:vertAlign w:val="superscript"/>
        </w:rPr>
        <w:instrText xml:space="preserve"> \* MERGEFORMAT </w:instrText>
      </w:r>
      <w:r w:rsidR="00BC5EA3" w:rsidRPr="00BC5EA3">
        <w:rPr>
          <w:sz w:val="24"/>
          <w:vertAlign w:val="superscript"/>
        </w:rPr>
        <w:fldChar w:fldCharType="separate"/>
      </w:r>
      <w:r w:rsidR="00BC5EA3" w:rsidRPr="00BC5EA3">
        <w:rPr>
          <w:sz w:val="24"/>
          <w:vertAlign w:val="superscript"/>
        </w:rPr>
        <w:t>[42]</w:t>
      </w:r>
      <w:r w:rsidR="00BC5EA3" w:rsidRPr="00BC5EA3">
        <w:rPr>
          <w:sz w:val="24"/>
          <w:vertAlign w:val="superscript"/>
        </w:rPr>
        <w:fldChar w:fldCharType="end"/>
      </w:r>
      <w:r w:rsidR="00CB5371" w:rsidRPr="00CB5371">
        <w:rPr>
          <w:rFonts w:hint="eastAsia"/>
          <w:sz w:val="24"/>
        </w:rPr>
        <w:t>。</w:t>
      </w:r>
      <w:r w:rsidR="00335EE1">
        <w:rPr>
          <w:rFonts w:hint="eastAsia"/>
          <w:sz w:val="24"/>
        </w:rPr>
        <w:t>不同于</w:t>
      </w:r>
      <w:r w:rsidR="00335EE1">
        <w:rPr>
          <w:sz w:val="24"/>
        </w:rPr>
        <w:t>一维的时域</w:t>
      </w:r>
      <w:r w:rsidR="00335EE1">
        <w:rPr>
          <w:rFonts w:hint="eastAsia"/>
          <w:sz w:val="24"/>
        </w:rPr>
        <w:t>分析</w:t>
      </w:r>
      <w:r w:rsidR="00335EE1">
        <w:rPr>
          <w:sz w:val="24"/>
        </w:rPr>
        <w:t>或是频域分析，</w:t>
      </w:r>
      <w:r w:rsidR="00335EE1">
        <w:rPr>
          <w:rFonts w:hint="eastAsia"/>
          <w:sz w:val="24"/>
        </w:rPr>
        <w:t>时频</w:t>
      </w:r>
      <w:r w:rsidR="00335EE1">
        <w:rPr>
          <w:sz w:val="24"/>
        </w:rPr>
        <w:t>分析方法能够将信号映射到二维平面</w:t>
      </w:r>
      <w:r w:rsidR="00335EE1">
        <w:rPr>
          <w:rFonts w:hint="eastAsia"/>
          <w:sz w:val="24"/>
        </w:rPr>
        <w:t>，</w:t>
      </w:r>
      <w:r w:rsidR="00335EE1">
        <w:rPr>
          <w:sz w:val="24"/>
        </w:rPr>
        <w:t>一般横轴为时间，纵轴为频率，平面上的点对应的值表示能量的大小，</w:t>
      </w:r>
      <w:r w:rsidR="00D5647E">
        <w:rPr>
          <w:rFonts w:hint="eastAsia"/>
          <w:sz w:val="24"/>
        </w:rPr>
        <w:t>对于</w:t>
      </w:r>
      <w:r w:rsidR="00D5647E">
        <w:rPr>
          <w:sz w:val="24"/>
        </w:rPr>
        <w:t>非平稳时变信号，</w:t>
      </w:r>
      <w:r w:rsidR="00D5647E">
        <w:rPr>
          <w:rFonts w:hint="eastAsia"/>
          <w:sz w:val="24"/>
        </w:rPr>
        <w:t>该方法</w:t>
      </w:r>
      <w:r w:rsidR="00D5647E">
        <w:rPr>
          <w:sz w:val="24"/>
        </w:rPr>
        <w:t>能够</w:t>
      </w:r>
      <w:r w:rsidR="00D5647E">
        <w:rPr>
          <w:rFonts w:hint="eastAsia"/>
          <w:sz w:val="24"/>
        </w:rPr>
        <w:t>直观</w:t>
      </w:r>
      <w:r w:rsidR="00D5647E">
        <w:rPr>
          <w:sz w:val="24"/>
        </w:rPr>
        <w:t>地刻画出信号的特征</w:t>
      </w:r>
      <w:r w:rsidR="00D5647E">
        <w:rPr>
          <w:rFonts w:hint="eastAsia"/>
          <w:sz w:val="24"/>
        </w:rPr>
        <w:t>。</w:t>
      </w:r>
    </w:p>
    <w:p w:rsidR="00363438" w:rsidRPr="00D5647E" w:rsidRDefault="00D5647E" w:rsidP="00D5647E">
      <w:pPr>
        <w:ind w:firstLineChars="200" w:firstLine="480"/>
        <w:rPr>
          <w:rFonts w:hint="eastAsia"/>
          <w:sz w:val="24"/>
        </w:rPr>
      </w:pPr>
      <w:r>
        <w:rPr>
          <w:rFonts w:hint="eastAsia"/>
          <w:sz w:val="24"/>
        </w:rPr>
        <w:t>对于断丝声发射</w:t>
      </w:r>
      <w:r>
        <w:rPr>
          <w:sz w:val="24"/>
        </w:rPr>
        <w:t>信号</w:t>
      </w:r>
      <w:r>
        <w:rPr>
          <w:rFonts w:hint="eastAsia"/>
          <w:sz w:val="24"/>
        </w:rPr>
        <w:t>，</w:t>
      </w:r>
      <w:r>
        <w:rPr>
          <w:sz w:val="24"/>
        </w:rPr>
        <w:t>由于能量释放</w:t>
      </w:r>
      <w:r w:rsidR="002B7F96">
        <w:rPr>
          <w:rFonts w:hint="eastAsia"/>
          <w:sz w:val="24"/>
        </w:rPr>
        <w:t>的</w:t>
      </w:r>
      <w:r>
        <w:rPr>
          <w:sz w:val="24"/>
        </w:rPr>
        <w:t>瞬态</w:t>
      </w:r>
      <w:r>
        <w:rPr>
          <w:rFonts w:hint="eastAsia"/>
          <w:sz w:val="24"/>
        </w:rPr>
        <w:t>性</w:t>
      </w:r>
      <w:r w:rsidR="002B7F96">
        <w:rPr>
          <w:rFonts w:hint="eastAsia"/>
          <w:sz w:val="24"/>
        </w:rPr>
        <w:t>、信号</w:t>
      </w:r>
      <w:r w:rsidR="002B7F96">
        <w:rPr>
          <w:sz w:val="24"/>
        </w:rPr>
        <w:t>在传播</w:t>
      </w:r>
      <w:r w:rsidR="002B7F96">
        <w:rPr>
          <w:rFonts w:hint="eastAsia"/>
          <w:sz w:val="24"/>
        </w:rPr>
        <w:t>过程中</w:t>
      </w:r>
      <w:r w:rsidR="002B7F96">
        <w:rPr>
          <w:sz w:val="24"/>
        </w:rPr>
        <w:t>的</w:t>
      </w:r>
      <w:r w:rsidR="002B7F96">
        <w:rPr>
          <w:rFonts w:hint="eastAsia"/>
          <w:sz w:val="24"/>
        </w:rPr>
        <w:t>多态性以及</w:t>
      </w:r>
      <w:r w:rsidR="002B7F96">
        <w:rPr>
          <w:sz w:val="24"/>
        </w:rPr>
        <w:t>频散</w:t>
      </w:r>
      <w:r w:rsidR="002B7F96">
        <w:rPr>
          <w:rFonts w:hint="eastAsia"/>
          <w:sz w:val="24"/>
        </w:rPr>
        <w:t>效应，该信号</w:t>
      </w:r>
      <w:r w:rsidR="002B7F96">
        <w:rPr>
          <w:sz w:val="24"/>
        </w:rPr>
        <w:t>属于典型的非平稳时变信号</w:t>
      </w:r>
      <w:r w:rsidR="002B7F96" w:rsidRPr="002B7F96">
        <w:rPr>
          <w:sz w:val="24"/>
          <w:vertAlign w:val="superscript"/>
        </w:rPr>
        <w:fldChar w:fldCharType="begin"/>
      </w:r>
      <w:r w:rsidR="002B7F96" w:rsidRPr="002B7F96">
        <w:rPr>
          <w:sz w:val="24"/>
          <w:vertAlign w:val="superscript"/>
        </w:rPr>
        <w:instrText xml:space="preserve"> REF _Ref4478899 \r \h </w:instrText>
      </w:r>
      <w:r w:rsidR="002B7F96" w:rsidRPr="002B7F96">
        <w:rPr>
          <w:sz w:val="24"/>
          <w:vertAlign w:val="superscript"/>
        </w:rPr>
      </w:r>
      <w:r w:rsidR="002B7F96">
        <w:rPr>
          <w:sz w:val="24"/>
          <w:vertAlign w:val="superscript"/>
        </w:rPr>
        <w:instrText xml:space="preserve"> \* MERGEFORMAT </w:instrText>
      </w:r>
      <w:r w:rsidR="002B7F96" w:rsidRPr="002B7F96">
        <w:rPr>
          <w:sz w:val="24"/>
          <w:vertAlign w:val="superscript"/>
        </w:rPr>
        <w:fldChar w:fldCharType="separate"/>
      </w:r>
      <w:r w:rsidR="002B7F96" w:rsidRPr="002B7F96">
        <w:rPr>
          <w:sz w:val="24"/>
          <w:vertAlign w:val="superscript"/>
        </w:rPr>
        <w:t>[43]</w:t>
      </w:r>
      <w:r w:rsidR="002B7F96" w:rsidRPr="002B7F96">
        <w:rPr>
          <w:sz w:val="24"/>
          <w:vertAlign w:val="superscript"/>
        </w:rPr>
        <w:fldChar w:fldCharType="end"/>
      </w:r>
      <w:r w:rsidR="002B7F96">
        <w:rPr>
          <w:sz w:val="24"/>
        </w:rPr>
        <w:t>，因此</w:t>
      </w:r>
      <w:r w:rsidR="002B7F96">
        <w:rPr>
          <w:rFonts w:hint="eastAsia"/>
          <w:sz w:val="24"/>
        </w:rPr>
        <w:t>首先</w:t>
      </w:r>
      <w:r w:rsidR="002B7F96">
        <w:rPr>
          <w:sz w:val="24"/>
        </w:rPr>
        <w:t>基于时频分析</w:t>
      </w:r>
      <w:r w:rsidR="002B7F96">
        <w:rPr>
          <w:rFonts w:hint="eastAsia"/>
          <w:sz w:val="24"/>
        </w:rPr>
        <w:t>方法对</w:t>
      </w:r>
      <w:r w:rsidR="002B7F96">
        <w:rPr>
          <w:sz w:val="24"/>
        </w:rPr>
        <w:t>信号进行预处理。</w:t>
      </w:r>
      <w:r w:rsidR="00363438" w:rsidRPr="006D5087">
        <w:rPr>
          <w:rFonts w:ascii="黑体" w:eastAsia="黑体" w:hint="eastAsia"/>
          <w:b/>
          <w:sz w:val="24"/>
        </w:rPr>
        <w:t xml:space="preserve"> </w:t>
      </w:r>
    </w:p>
    <w:p w:rsidR="00101031" w:rsidRDefault="00101031" w:rsidP="00101031">
      <w:pPr>
        <w:spacing w:beforeLines="50" w:before="156" w:afterLines="50" w:after="156"/>
        <w:outlineLvl w:val="2"/>
        <w:rPr>
          <w:rFonts w:ascii="黑体" w:eastAsia="黑体" w:hAnsi="黑体"/>
          <w:b/>
          <w:sz w:val="24"/>
        </w:rPr>
      </w:pPr>
      <w:bookmarkStart w:id="36" w:name="_Toc4492814"/>
      <w:bookmarkEnd w:id="31"/>
      <w:bookmarkEnd w:id="33"/>
      <w:bookmarkEnd w:id="34"/>
      <w:r>
        <w:rPr>
          <w:rFonts w:ascii="黑体" w:eastAsia="黑体" w:hAnsi="宋体" w:hint="eastAsia"/>
          <w:b/>
          <w:sz w:val="24"/>
        </w:rPr>
        <w:t xml:space="preserve">3.1.1 </w:t>
      </w:r>
      <w:r w:rsidR="00363438">
        <w:rPr>
          <w:rFonts w:ascii="黑体" w:eastAsia="黑体" w:hAnsi="黑体" w:hint="eastAsia"/>
          <w:b/>
          <w:sz w:val="24"/>
        </w:rPr>
        <w:t>常用的</w:t>
      </w:r>
      <w:r>
        <w:rPr>
          <w:rFonts w:ascii="黑体" w:eastAsia="黑体" w:hAnsi="黑体" w:hint="eastAsia"/>
          <w:b/>
          <w:sz w:val="24"/>
        </w:rPr>
        <w:t>时频分析</w:t>
      </w:r>
      <w:r w:rsidR="00363438">
        <w:rPr>
          <w:rFonts w:ascii="黑体" w:eastAsia="黑体" w:hAnsi="黑体" w:hint="eastAsia"/>
          <w:b/>
          <w:sz w:val="24"/>
        </w:rPr>
        <w:t>方法</w:t>
      </w:r>
      <w:r w:rsidR="00363438">
        <w:rPr>
          <w:rFonts w:ascii="黑体" w:eastAsia="黑体" w:hAnsi="黑体"/>
          <w:b/>
          <w:sz w:val="24"/>
        </w:rPr>
        <w:t>比较</w:t>
      </w:r>
      <w:bookmarkEnd w:id="36"/>
    </w:p>
    <w:p w:rsidR="00101031" w:rsidRDefault="006F39F3" w:rsidP="006D5087">
      <w:pPr>
        <w:ind w:firstLineChars="200" w:firstLine="480"/>
        <w:rPr>
          <w:sz w:val="24"/>
        </w:rPr>
      </w:pPr>
      <w:r w:rsidRPr="006D5087">
        <w:rPr>
          <w:rFonts w:hint="eastAsia"/>
          <w:sz w:val="24"/>
        </w:rPr>
        <w:t>目前常用</w:t>
      </w:r>
      <w:r w:rsidRPr="006D5087">
        <w:rPr>
          <w:sz w:val="24"/>
        </w:rPr>
        <w:t>的时频分析方法主要包括</w:t>
      </w:r>
      <w:r w:rsidR="004E37E4">
        <w:rPr>
          <w:rFonts w:hint="eastAsia"/>
          <w:sz w:val="24"/>
        </w:rPr>
        <w:t>短时</w:t>
      </w:r>
      <w:r w:rsidR="004E37E4">
        <w:rPr>
          <w:sz w:val="24"/>
        </w:rPr>
        <w:t>傅里叶变换</w:t>
      </w:r>
      <w:r w:rsidR="007E7378">
        <w:rPr>
          <w:rFonts w:hint="eastAsia"/>
          <w:sz w:val="24"/>
        </w:rPr>
        <w:t>(STFT)</w:t>
      </w:r>
      <w:r w:rsidR="004E37E4">
        <w:rPr>
          <w:sz w:val="24"/>
        </w:rPr>
        <w:t>、</w:t>
      </w:r>
      <w:r w:rsidR="007E7378" w:rsidRPr="007E7378">
        <w:rPr>
          <w:sz w:val="24"/>
        </w:rPr>
        <w:t>Wigner-Ville</w:t>
      </w:r>
      <w:r w:rsidR="007E7378" w:rsidRPr="007E7378">
        <w:rPr>
          <w:sz w:val="24"/>
        </w:rPr>
        <w:t>分布</w:t>
      </w:r>
      <w:r w:rsidR="007E7378">
        <w:rPr>
          <w:rFonts w:hint="eastAsia"/>
          <w:sz w:val="24"/>
        </w:rPr>
        <w:t>(WVD)</w:t>
      </w:r>
      <w:r w:rsidR="007E7378" w:rsidRPr="007E7378">
        <w:rPr>
          <w:rFonts w:hint="eastAsia"/>
          <w:sz w:val="24"/>
        </w:rPr>
        <w:t>、希尔伯特黄</w:t>
      </w:r>
      <w:r w:rsidR="007E7378" w:rsidRPr="007E7378">
        <w:rPr>
          <w:sz w:val="24"/>
        </w:rPr>
        <w:t>变换</w:t>
      </w:r>
      <w:r w:rsidR="007E7378">
        <w:rPr>
          <w:rFonts w:hint="eastAsia"/>
          <w:sz w:val="24"/>
        </w:rPr>
        <w:t>(HHT)</w:t>
      </w:r>
      <w:r w:rsidR="007E7378" w:rsidRPr="007E7378">
        <w:rPr>
          <w:sz w:val="24"/>
        </w:rPr>
        <w:t>以及连续小波变换</w:t>
      </w:r>
      <w:r w:rsidR="007E7378">
        <w:rPr>
          <w:rFonts w:hint="eastAsia"/>
          <w:sz w:val="24"/>
        </w:rPr>
        <w:t>(CWT)</w:t>
      </w:r>
      <w:r w:rsidR="007E7378" w:rsidRPr="007E7378">
        <w:rPr>
          <w:rFonts w:hint="eastAsia"/>
          <w:sz w:val="24"/>
        </w:rPr>
        <w:t>。</w:t>
      </w:r>
    </w:p>
    <w:p w:rsidR="004B41BE" w:rsidRPr="006D5087" w:rsidRDefault="004B41BE" w:rsidP="006D5087">
      <w:pPr>
        <w:ind w:firstLineChars="200" w:firstLine="480"/>
        <w:rPr>
          <w:rFonts w:hint="eastAsia"/>
          <w:sz w:val="24"/>
        </w:rPr>
      </w:pPr>
      <w:r>
        <w:rPr>
          <w:rFonts w:hint="eastAsia"/>
          <w:sz w:val="24"/>
        </w:rPr>
        <w:t>短时</w:t>
      </w:r>
      <w:r>
        <w:rPr>
          <w:sz w:val="24"/>
        </w:rPr>
        <w:t>傅里叶变换</w:t>
      </w:r>
      <w:r>
        <w:rPr>
          <w:rFonts w:hint="eastAsia"/>
          <w:sz w:val="24"/>
        </w:rPr>
        <w:t>属于</w:t>
      </w:r>
      <w:r>
        <w:rPr>
          <w:sz w:val="24"/>
        </w:rPr>
        <w:t>线性</w:t>
      </w:r>
    </w:p>
    <w:p w:rsidR="006F39F3" w:rsidRDefault="006F39F3" w:rsidP="006F39F3">
      <w:pPr>
        <w:spacing w:beforeLines="50" w:before="156" w:afterLines="50" w:after="156"/>
        <w:outlineLvl w:val="2"/>
        <w:rPr>
          <w:rFonts w:ascii="黑体" w:eastAsia="黑体" w:hAnsi="黑体"/>
          <w:b/>
          <w:sz w:val="24"/>
        </w:rPr>
      </w:pPr>
      <w:bookmarkStart w:id="37" w:name="_Toc4492815"/>
      <w:r>
        <w:rPr>
          <w:rFonts w:ascii="黑体" w:eastAsia="黑体" w:hAnsi="宋体" w:hint="eastAsia"/>
          <w:b/>
          <w:sz w:val="24"/>
        </w:rPr>
        <w:t xml:space="preserve">3.1.2 </w:t>
      </w:r>
      <w:r>
        <w:rPr>
          <w:rFonts w:ascii="黑体" w:eastAsia="黑体" w:hAnsi="黑体" w:hint="eastAsia"/>
          <w:b/>
          <w:sz w:val="24"/>
        </w:rPr>
        <w:t>连续</w:t>
      </w:r>
      <w:r>
        <w:rPr>
          <w:rFonts w:ascii="黑体" w:eastAsia="黑体" w:hAnsi="黑体"/>
          <w:b/>
          <w:sz w:val="24"/>
        </w:rPr>
        <w:t>小波变换</w:t>
      </w:r>
      <w:bookmarkEnd w:id="37"/>
    </w:p>
    <w:p w:rsidR="006F39F3" w:rsidRDefault="001B0339" w:rsidP="0098512A">
      <w:pPr>
        <w:ind w:firstLineChars="200" w:firstLine="480"/>
        <w:rPr>
          <w:sz w:val="24"/>
        </w:rPr>
      </w:pPr>
      <w:r w:rsidRPr="006D5087">
        <w:rPr>
          <w:rFonts w:hint="eastAsia"/>
          <w:sz w:val="24"/>
        </w:rPr>
        <w:t>小波是一种</w:t>
      </w:r>
      <w:r w:rsidR="00587ACE">
        <w:rPr>
          <w:rFonts w:hint="eastAsia"/>
          <w:sz w:val="24"/>
        </w:rPr>
        <w:t>很小的</w:t>
      </w:r>
      <w:r w:rsidR="00587ACE">
        <w:rPr>
          <w:sz w:val="24"/>
        </w:rPr>
        <w:t>波形</w:t>
      </w:r>
      <w:r w:rsidR="00EE1D01">
        <w:rPr>
          <w:rFonts w:hint="eastAsia"/>
          <w:sz w:val="24"/>
        </w:rPr>
        <w:t>，可以被视为一种短暂的振荡</w:t>
      </w:r>
      <w:r w:rsidR="00587ACE">
        <w:rPr>
          <w:rFonts w:hint="eastAsia"/>
          <w:sz w:val="24"/>
        </w:rPr>
        <w:t>。</w:t>
      </w:r>
      <w:r w:rsidR="00587ACE">
        <w:rPr>
          <w:sz w:val="24"/>
        </w:rPr>
        <w:t>“</w:t>
      </w:r>
      <w:r w:rsidR="00587ACE">
        <w:rPr>
          <w:rFonts w:hint="eastAsia"/>
          <w:sz w:val="24"/>
        </w:rPr>
        <w:t>小</w:t>
      </w:r>
      <w:r w:rsidR="00587ACE">
        <w:rPr>
          <w:sz w:val="24"/>
        </w:rPr>
        <w:t>”</w:t>
      </w:r>
      <w:r w:rsidR="00587ACE">
        <w:rPr>
          <w:rFonts w:hint="eastAsia"/>
          <w:sz w:val="24"/>
        </w:rPr>
        <w:t>代表</w:t>
      </w:r>
      <w:r w:rsidR="00587ACE">
        <w:rPr>
          <w:sz w:val="24"/>
        </w:rPr>
        <w:t>它</w:t>
      </w:r>
      <w:r w:rsidR="00587ACE">
        <w:rPr>
          <w:rFonts w:hint="eastAsia"/>
          <w:sz w:val="24"/>
        </w:rPr>
        <w:t>有</w:t>
      </w:r>
      <w:r w:rsidR="00587ACE">
        <w:rPr>
          <w:sz w:val="24"/>
        </w:rPr>
        <w:t>衰减性</w:t>
      </w:r>
      <w:r w:rsidR="00587ACE">
        <w:rPr>
          <w:rFonts w:hint="eastAsia"/>
          <w:sz w:val="24"/>
        </w:rPr>
        <w:t>，</w:t>
      </w:r>
      <w:r w:rsidRPr="006D5087">
        <w:rPr>
          <w:rFonts w:hint="eastAsia"/>
          <w:sz w:val="24"/>
        </w:rPr>
        <w:t>其振幅从零开始，然后增大，然后再减小到零</w:t>
      </w:r>
      <w:r w:rsidR="00587ACE">
        <w:rPr>
          <w:rFonts w:hint="eastAsia"/>
          <w:sz w:val="24"/>
        </w:rPr>
        <w:t>。</w:t>
      </w:r>
      <w:r w:rsidR="00EE1D01">
        <w:rPr>
          <w:rFonts w:hint="eastAsia"/>
          <w:sz w:val="24"/>
        </w:rPr>
        <w:t>“波”代表</w:t>
      </w:r>
      <w:r w:rsidR="00EE1D01">
        <w:rPr>
          <w:sz w:val="24"/>
        </w:rPr>
        <w:t>它有波动性，</w:t>
      </w:r>
      <w:r w:rsidR="00EE1D01">
        <w:rPr>
          <w:rFonts w:hint="eastAsia"/>
          <w:sz w:val="24"/>
        </w:rPr>
        <w:t>其</w:t>
      </w:r>
      <w:r w:rsidR="0098512A">
        <w:rPr>
          <w:rFonts w:hint="eastAsia"/>
          <w:sz w:val="24"/>
        </w:rPr>
        <w:t>直流分量</w:t>
      </w:r>
      <w:r w:rsidR="0098512A">
        <w:rPr>
          <w:sz w:val="24"/>
        </w:rPr>
        <w:t>为</w:t>
      </w:r>
      <w:r w:rsidR="0098512A">
        <w:rPr>
          <w:rFonts w:hint="eastAsia"/>
          <w:sz w:val="24"/>
        </w:rPr>
        <w:t>0</w:t>
      </w:r>
      <w:r w:rsidR="0098512A">
        <w:rPr>
          <w:rFonts w:hint="eastAsia"/>
          <w:sz w:val="24"/>
        </w:rPr>
        <w:t>，</w:t>
      </w:r>
      <w:r w:rsidR="0098512A">
        <w:rPr>
          <w:sz w:val="24"/>
        </w:rPr>
        <w:t>其</w:t>
      </w:r>
      <w:r w:rsidR="00EE1D01">
        <w:rPr>
          <w:sz w:val="24"/>
        </w:rPr>
        <w:t>值</w:t>
      </w:r>
      <w:r w:rsidR="00EE1D01">
        <w:rPr>
          <w:rFonts w:hint="eastAsia"/>
          <w:sz w:val="24"/>
        </w:rPr>
        <w:t>会</w:t>
      </w:r>
      <w:r w:rsidR="00EE1D01">
        <w:rPr>
          <w:sz w:val="24"/>
        </w:rPr>
        <w:t>发生正负相间的</w:t>
      </w:r>
      <w:r w:rsidR="00EE1D01">
        <w:rPr>
          <w:rFonts w:hint="eastAsia"/>
          <w:sz w:val="24"/>
        </w:rPr>
        <w:t>振荡</w:t>
      </w:r>
      <w:r w:rsidR="0098512A">
        <w:rPr>
          <w:rFonts w:hint="eastAsia"/>
          <w:sz w:val="24"/>
        </w:rPr>
        <w:t>。</w:t>
      </w:r>
      <w:r w:rsidRPr="006D5087">
        <w:rPr>
          <w:rFonts w:hint="eastAsia"/>
          <w:sz w:val="24"/>
        </w:rPr>
        <w:t>作为一种数学工具，小波可以用来从许多不同类型的数据中提取信息。</w:t>
      </w:r>
    </w:p>
    <w:p w:rsidR="00EE1D01" w:rsidRPr="006D5087" w:rsidRDefault="00EE1D01" w:rsidP="0098512A">
      <w:pPr>
        <w:ind w:firstLineChars="200" w:firstLine="480"/>
        <w:rPr>
          <w:sz w:val="24"/>
        </w:rPr>
      </w:pPr>
      <w:r>
        <w:rPr>
          <w:rFonts w:hint="eastAsia"/>
          <w:sz w:val="24"/>
        </w:rPr>
        <w:t>小波变换</w:t>
      </w:r>
      <w:r>
        <w:rPr>
          <w:sz w:val="24"/>
        </w:rPr>
        <w:t>的基</w:t>
      </w:r>
      <w:r w:rsidR="0098512A">
        <w:rPr>
          <w:rFonts w:hint="eastAsia"/>
          <w:sz w:val="24"/>
        </w:rPr>
        <w:t>函数</w:t>
      </w:r>
      <w:r>
        <w:rPr>
          <w:sz w:val="24"/>
        </w:rPr>
        <w:t>并未指定，</w:t>
      </w:r>
      <w:r w:rsidR="0098512A">
        <w:rPr>
          <w:rFonts w:hint="eastAsia"/>
          <w:sz w:val="24"/>
        </w:rPr>
        <w:t>小波基</w:t>
      </w:r>
      <w:r w:rsidR="0098512A">
        <w:rPr>
          <w:sz w:val="24"/>
        </w:rPr>
        <w:t>可以有多种形式</w:t>
      </w:r>
      <w:r w:rsidR="0098512A">
        <w:rPr>
          <w:rFonts w:hint="eastAsia"/>
          <w:sz w:val="24"/>
        </w:rPr>
        <w:t>。成为</w:t>
      </w:r>
      <w:r w:rsidR="0098512A">
        <w:rPr>
          <w:sz w:val="24"/>
        </w:rPr>
        <w:t>小波基</w:t>
      </w:r>
      <w:r w:rsidR="0098512A">
        <w:rPr>
          <w:rFonts w:hint="eastAsia"/>
          <w:sz w:val="24"/>
        </w:rPr>
        <w:t>需要</w:t>
      </w:r>
      <w:r w:rsidR="0098512A">
        <w:rPr>
          <w:sz w:val="24"/>
        </w:rPr>
        <w:t>满足</w:t>
      </w:r>
      <w:r>
        <w:rPr>
          <w:sz w:val="24"/>
        </w:rPr>
        <w:t>某些</w:t>
      </w:r>
      <w:r>
        <w:rPr>
          <w:rFonts w:hint="eastAsia"/>
          <w:sz w:val="24"/>
        </w:rPr>
        <w:t>特定</w:t>
      </w:r>
      <w:r>
        <w:rPr>
          <w:sz w:val="24"/>
        </w:rPr>
        <w:t>的约束条件</w:t>
      </w:r>
      <w:r w:rsidRPr="006D5087">
        <w:rPr>
          <w:rFonts w:hint="eastAsia"/>
          <w:sz w:val="24"/>
        </w:rPr>
        <w:t>。</w:t>
      </w:r>
    </w:p>
    <w:p w:rsidR="00EE1D01" w:rsidRPr="00EE1D01" w:rsidRDefault="00EE1D01" w:rsidP="006D5087">
      <w:pPr>
        <w:ind w:firstLineChars="200" w:firstLine="480"/>
        <w:rPr>
          <w:sz w:val="24"/>
        </w:rPr>
      </w:pPr>
    </w:p>
    <w:p w:rsidR="00363438" w:rsidRPr="00D20B36" w:rsidRDefault="00363438" w:rsidP="00363438">
      <w:pPr>
        <w:spacing w:beforeLines="50" w:before="156" w:afterLines="50" w:after="156"/>
        <w:outlineLvl w:val="1"/>
        <w:rPr>
          <w:rFonts w:ascii="黑体" w:eastAsia="黑体" w:hAnsi="宋体"/>
          <w:b/>
          <w:sz w:val="28"/>
          <w:szCs w:val="28"/>
        </w:rPr>
      </w:pPr>
      <w:bookmarkStart w:id="38" w:name="_Toc4492816"/>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8"/>
    </w:p>
    <w:p w:rsidR="00363438" w:rsidRDefault="00363438" w:rsidP="00363438">
      <w:pPr>
        <w:spacing w:beforeLines="50" w:before="156" w:afterLines="50" w:after="156"/>
        <w:outlineLvl w:val="2"/>
        <w:rPr>
          <w:rFonts w:ascii="黑体" w:eastAsia="黑体" w:hAnsi="黑体"/>
          <w:b/>
          <w:sz w:val="24"/>
        </w:rPr>
      </w:pPr>
      <w:bookmarkStart w:id="39" w:name="_Toc4492817"/>
      <w:r>
        <w:rPr>
          <w:rFonts w:ascii="黑体" w:eastAsia="黑体" w:hAnsi="宋体" w:hint="eastAsia"/>
          <w:b/>
          <w:sz w:val="24"/>
        </w:rPr>
        <w:t xml:space="preserve">3.1.1 </w:t>
      </w:r>
      <w:r>
        <w:rPr>
          <w:rFonts w:ascii="黑体" w:eastAsia="黑体" w:hAnsi="黑体" w:hint="eastAsia"/>
          <w:b/>
          <w:sz w:val="24"/>
        </w:rPr>
        <w:t>数据输入</w:t>
      </w:r>
      <w:bookmarkEnd w:id="39"/>
    </w:p>
    <w:p w:rsidR="00363438" w:rsidRPr="00F7467B" w:rsidRDefault="00363438" w:rsidP="00363438">
      <w:pPr>
        <w:ind w:firstLine="437"/>
        <w:rPr>
          <w:szCs w:val="21"/>
        </w:rPr>
      </w:pPr>
      <w:r>
        <w:rPr>
          <w:rFonts w:hint="eastAsia"/>
        </w:rPr>
        <w:t>声</w:t>
      </w:r>
    </w:p>
    <w:p w:rsidR="00363438" w:rsidRPr="00F7467B" w:rsidRDefault="00363438" w:rsidP="00363438">
      <w:pPr>
        <w:rPr>
          <w:szCs w:val="21"/>
        </w:rPr>
      </w:pP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0" w:name="_Toc4492818"/>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0"/>
    </w:p>
    <w:p w:rsidR="00B0431F" w:rsidRDefault="00101031" w:rsidP="00783EE7">
      <w:pPr>
        <w:spacing w:beforeLines="50" w:before="156" w:afterLines="50" w:after="156"/>
        <w:outlineLvl w:val="1"/>
        <w:rPr>
          <w:rFonts w:ascii="黑体" w:eastAsia="黑体" w:hAnsi="宋体"/>
          <w:b/>
          <w:sz w:val="28"/>
          <w:szCs w:val="28"/>
        </w:rPr>
      </w:pPr>
      <w:bookmarkStart w:id="41" w:name="_Toc450161757"/>
      <w:bookmarkStart w:id="42" w:name="_Toc4492819"/>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1"/>
      <w:bookmarkEnd w:id="42"/>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2832E3">
        <w:rPr>
          <w:sz w:val="24"/>
        </w:rPr>
        <w:t>、采集和传输，</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0B56EF" w:rsidRDefault="00E34029" w:rsidP="000B56EF">
      <w:pPr>
        <w:spacing w:beforeLines="50" w:before="156" w:afterLines="50" w:after="156" w:line="240" w:lineRule="auto"/>
        <w:jc w:val="center"/>
        <w:rPr>
          <w:rFonts w:hint="eastAsia"/>
          <w:sz w:val="24"/>
        </w:rPr>
      </w:pPr>
      <w:r>
        <w:object w:dxaOrig="5385" w:dyaOrig="2460">
          <v:shape id="_x0000_i1172" type="#_x0000_t75" style="width:336pt;height:153.75pt" o:ole="">
            <v:imagedata r:id="rId15" o:title=""/>
          </v:shape>
          <o:OLEObject Type="Embed" ProgID="Visio.Drawing.15" ShapeID="_x0000_i1172" DrawAspect="Content" ObjectID="_1615106801" r:id="rId16"/>
        </w:objec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w:t>
      </w:r>
      <w:r w:rsidR="00DD2E4B">
        <w:rPr>
          <w:rFonts w:hint="eastAsia"/>
          <w:sz w:val="24"/>
        </w:rPr>
        <w:t>、</w:t>
      </w:r>
      <w:r w:rsidR="00DD2E4B">
        <w:rPr>
          <w:rFonts w:hint="eastAsia"/>
          <w:sz w:val="24"/>
        </w:rPr>
        <w:t>FPGA</w:t>
      </w:r>
      <w:r w:rsidR="00DD2E4B">
        <w:rPr>
          <w:rFonts w:hint="eastAsia"/>
          <w:sz w:val="24"/>
        </w:rPr>
        <w:t>核心板</w:t>
      </w:r>
      <w:r w:rsidR="00884B16">
        <w:rPr>
          <w:rFonts w:hint="eastAsia"/>
          <w:sz w:val="24"/>
        </w:rPr>
        <w:t>及</w:t>
      </w:r>
      <w:r w:rsidR="00391291">
        <w:rPr>
          <w:rFonts w:hint="eastAsia"/>
          <w:sz w:val="24"/>
        </w:rPr>
        <w:t>PCIe</w:t>
      </w:r>
      <w:r w:rsidR="00884B16">
        <w:rPr>
          <w:rFonts w:hint="eastAsia"/>
          <w:sz w:val="24"/>
        </w:rPr>
        <w:t>通讯接口</w:t>
      </w:r>
      <w:r>
        <w:rPr>
          <w:rFonts w:hint="eastAsia"/>
          <w:sz w:val="24"/>
        </w:rPr>
        <w:t>，</w:t>
      </w:r>
      <w:r w:rsidR="004E36E3">
        <w:rPr>
          <w:rFonts w:hint="eastAsia"/>
          <w:sz w:val="24"/>
        </w:rPr>
        <w:t>每</w:t>
      </w:r>
      <w:r w:rsidR="00DD2E4B">
        <w:rPr>
          <w:rFonts w:hint="eastAsia"/>
          <w:sz w:val="24"/>
        </w:rPr>
        <w:t>张</w:t>
      </w:r>
      <w:r w:rsidR="004E36E3">
        <w:rPr>
          <w:sz w:val="24"/>
        </w:rPr>
        <w:t>采集卡可采集两路传感器的数据。</w:t>
      </w:r>
      <w:r>
        <w:rPr>
          <w:sz w:val="24"/>
        </w:rPr>
        <w:t>接下来对采集卡</w:t>
      </w:r>
      <w:r>
        <w:rPr>
          <w:rFonts w:hint="eastAsia"/>
          <w:sz w:val="24"/>
        </w:rPr>
        <w:t>的硬件部分</w:t>
      </w:r>
      <w:r>
        <w:rPr>
          <w:sz w:val="24"/>
        </w:rPr>
        <w:t>原理图进行分析。</w:t>
      </w:r>
    </w:p>
    <w:p w:rsidR="00DD2E4B" w:rsidRDefault="00E34029" w:rsidP="00DD2E4B">
      <w:pPr>
        <w:spacing w:beforeLines="50" w:before="156" w:afterLines="50" w:after="156" w:line="240" w:lineRule="auto"/>
        <w:ind w:firstLineChars="200" w:firstLine="420"/>
        <w:jc w:val="center"/>
        <w:rPr>
          <w:rFonts w:hint="eastAsia"/>
          <w:sz w:val="24"/>
        </w:rPr>
      </w:pPr>
      <w:r>
        <w:object w:dxaOrig="4170" w:dyaOrig="2805">
          <v:shape id="_x0000_i1218" type="#_x0000_t75" style="width:261pt;height:175.5pt" o:ole="">
            <v:imagedata r:id="rId17" o:title=""/>
          </v:shape>
          <o:OLEObject Type="Embed" ProgID="Visio.Drawing.15" ShapeID="_x0000_i1218" DrawAspect="Content" ObjectID="_1615106802" r:id="rId18"/>
        </w:object>
      </w:r>
    </w:p>
    <w:p w:rsidR="00195001" w:rsidRDefault="00101031" w:rsidP="00783EE7">
      <w:pPr>
        <w:spacing w:beforeLines="50" w:before="156" w:afterLines="50" w:after="156"/>
        <w:outlineLvl w:val="2"/>
        <w:rPr>
          <w:rFonts w:ascii="黑体" w:eastAsia="黑体" w:hAnsi="黑体"/>
          <w:b/>
          <w:sz w:val="24"/>
        </w:rPr>
      </w:pPr>
      <w:bookmarkStart w:id="43" w:name="_Toc4492820"/>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3"/>
    </w:p>
    <w:p w:rsidR="005471ED" w:rsidRDefault="00F7467B" w:rsidP="00A71835">
      <w:pPr>
        <w:pStyle w:val="af1"/>
        <w:ind w:firstLine="480"/>
      </w:pPr>
      <w:r>
        <w:rPr>
          <w:rFonts w:hint="eastAsia"/>
        </w:rPr>
        <w:lastRenderedPageBreak/>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912AA8" w:rsidRPr="00204458" w:rsidRDefault="00794A37" w:rsidP="00353DC4">
      <w:pPr>
        <w:pStyle w:val="af1"/>
        <w:ind w:firstLine="480"/>
        <w:rPr>
          <w:rFonts w:hint="eastAsia"/>
        </w:rPr>
      </w:pPr>
      <w:r>
        <w:rPr>
          <w:rFonts w:hint="eastAsia"/>
        </w:rPr>
        <w:t>由于</w:t>
      </w:r>
      <w:r>
        <w:rPr>
          <w:rFonts w:hint="eastAsia"/>
        </w:rPr>
        <w:t>LM317</w:t>
      </w:r>
      <w:r>
        <w:rPr>
          <w:rFonts w:hint="eastAsia"/>
        </w:rPr>
        <w:t>的</w:t>
      </w:r>
      <w:r>
        <w:t>ADJ</w:t>
      </w:r>
      <w:r>
        <w:t>和</w:t>
      </w:r>
      <w:r>
        <w:t>VOUT</w:t>
      </w:r>
      <w:r>
        <w:t>引脚之间的电压</w:t>
      </w:r>
      <w:r>
        <w:rPr>
          <w:rFonts w:hint="eastAsia"/>
        </w:rPr>
        <w:t>恒为</w:t>
      </w:r>
      <w:r>
        <w:rPr>
          <w:rFonts w:hint="eastAsia"/>
        </w:rPr>
        <w:t>1.25V</w:t>
      </w:r>
      <w:r>
        <w:rPr>
          <w:rFonts w:hint="eastAsia"/>
        </w:rPr>
        <w:t>，</w:t>
      </w:r>
      <w:r w:rsidR="008519FF">
        <w:rPr>
          <w:rFonts w:hint="eastAsia"/>
        </w:rPr>
        <w:t>可以计算</w:t>
      </w:r>
      <w:r w:rsidR="008519FF">
        <w:t>得到</w:t>
      </w:r>
      <w:r>
        <w:t>传感器的供电电流</w:t>
      </w:r>
      <w:r w:rsidR="008519FF">
        <w:rPr>
          <w:rFonts w:hint="eastAsia"/>
        </w:rPr>
        <w:t>I</w:t>
      </w:r>
      <w:r w:rsidR="008519FF" w:rsidRPr="008519FF">
        <w:rPr>
          <w:vertAlign w:val="subscript"/>
        </w:rPr>
        <w:t>s</w:t>
      </w:r>
      <w:r w:rsidR="00353DC4">
        <w:rPr>
          <w:rFonts w:hint="eastAsia"/>
        </w:rPr>
        <w:t>约为</w:t>
      </w:r>
      <w:r w:rsidR="00353DC4">
        <w:rPr>
          <w:rFonts w:hint="eastAsia"/>
        </w:rPr>
        <w:t>18</w:t>
      </w:r>
      <w:r w:rsidR="00353DC4">
        <w:t>mA</w:t>
      </w:r>
      <w:r w:rsidR="00353DC4">
        <w:rPr>
          <w:rFonts w:hint="eastAsia"/>
        </w:rPr>
        <w:t>，供电</w:t>
      </w:r>
      <w:r w:rsidR="00353DC4">
        <w:t>电压约为</w:t>
      </w:r>
      <w:r w:rsidR="00353DC4">
        <w:rPr>
          <w:rFonts w:hint="eastAsia"/>
        </w:rPr>
        <w:t>28V</w:t>
      </w:r>
      <w:r w:rsidR="00353DC4">
        <w:rPr>
          <w:rFonts w:hint="eastAsia"/>
        </w:rPr>
        <w:t>。</w:t>
      </w:r>
      <w:r w:rsidR="00204458">
        <w:rPr>
          <w:rFonts w:hint="eastAsia"/>
          <w:color w:val="000000"/>
        </w:rPr>
        <w:t>所用</w:t>
      </w:r>
      <w:r w:rsidR="00204458">
        <w:rPr>
          <w:color w:val="000000"/>
        </w:rPr>
        <w:t>传感器为两线制</w:t>
      </w:r>
      <w:r w:rsidR="00204458">
        <w:rPr>
          <w:rFonts w:hint="eastAsia"/>
          <w:color w:val="000000"/>
        </w:rPr>
        <w:t>传感器，负极</w:t>
      </w:r>
      <w:r w:rsidR="00204458">
        <w:rPr>
          <w:color w:val="000000"/>
        </w:rPr>
        <w:t>接口接地，正极接口既用于供电也用于传输信号</w:t>
      </w:r>
      <w:r w:rsidR="00204458">
        <w:rPr>
          <w:rFonts w:hint="eastAsia"/>
          <w:color w:val="000000"/>
        </w:rPr>
        <w:t>。</w:t>
      </w:r>
      <w:r w:rsidR="00204458">
        <w:rPr>
          <w:color w:val="000000"/>
        </w:rPr>
        <w:t>所传输信号为交流</w:t>
      </w:r>
      <w:r w:rsidR="00204458">
        <w:rPr>
          <w:rFonts w:hint="eastAsia"/>
          <w:color w:val="000000"/>
        </w:rPr>
        <w:t>信号</w:t>
      </w:r>
      <w:r w:rsidR="00204458">
        <w:rPr>
          <w:color w:val="000000"/>
        </w:rPr>
        <w:t>，叠加在直流</w:t>
      </w:r>
      <w:r w:rsidR="00204458">
        <w:rPr>
          <w:rFonts w:hint="eastAsia"/>
          <w:color w:val="000000"/>
        </w:rPr>
        <w:t>供电</w:t>
      </w:r>
      <w:r w:rsidR="00204458">
        <w:rPr>
          <w:color w:val="000000"/>
        </w:rPr>
        <w:t>信号上，通过</w:t>
      </w:r>
      <w:r w:rsidR="00204458">
        <w:rPr>
          <w:rFonts w:hint="eastAsia"/>
          <w:color w:val="000000"/>
        </w:rPr>
        <w:t>电容</w:t>
      </w:r>
      <w:r w:rsidR="00353DC4">
        <w:rPr>
          <w:color w:val="000000"/>
        </w:rPr>
        <w:t>C103</w:t>
      </w:r>
      <w:r w:rsidR="00E916B8">
        <w:rPr>
          <w:rFonts w:hint="eastAsia"/>
          <w:color w:val="000000"/>
        </w:rPr>
        <w:t>将</w:t>
      </w:r>
      <w:r w:rsidR="00E916B8">
        <w:rPr>
          <w:color w:val="000000"/>
        </w:rPr>
        <w:t>直流分量滤除</w:t>
      </w:r>
      <w:r w:rsidR="00204458">
        <w:rPr>
          <w:color w:val="000000"/>
        </w:rPr>
        <w:t>后，即可获取传感器</w:t>
      </w:r>
      <w:r w:rsidR="00204458">
        <w:rPr>
          <w:rFonts w:hint="eastAsia"/>
          <w:color w:val="000000"/>
        </w:rPr>
        <w:t>的</w:t>
      </w:r>
      <w:r w:rsidR="00204458">
        <w:rPr>
          <w:color w:val="000000"/>
        </w:rPr>
        <w:t>输出信号</w:t>
      </w:r>
      <w:r w:rsidR="00204458">
        <w:rPr>
          <w:rFonts w:hint="eastAsia"/>
          <w:color w:val="000000"/>
        </w:rPr>
        <w:t>。</w:t>
      </w:r>
    </w:p>
    <w:p w:rsidR="00912AA8" w:rsidRPr="00DB38F6" w:rsidRDefault="00101031" w:rsidP="00783EE7">
      <w:pPr>
        <w:spacing w:beforeLines="50" w:before="156" w:afterLines="50" w:after="156"/>
        <w:outlineLvl w:val="2"/>
        <w:rPr>
          <w:rFonts w:ascii="黑体" w:eastAsia="黑体" w:hAnsi="宋体"/>
          <w:b/>
          <w:sz w:val="24"/>
        </w:rPr>
      </w:pPr>
      <w:bookmarkStart w:id="44" w:name="_Toc4492821"/>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4"/>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7D72BD"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7D72BD"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156" type="#_x0000_t75" style="width:292.5pt;height:130.5pt" o:ole="">
            <v:imagedata r:id="rId19" o:title=""/>
          </v:shape>
          <o:OLEObject Type="Embed" ProgID="Visio.Drawing.11" ShapeID="_x0000_i1156" DrawAspect="Content" ObjectID="_1615106803" r:id="rId20"/>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7D72BD"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7D72BD"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lastRenderedPageBreak/>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7D72BD"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drawing>
          <wp:inline distT="0" distB="0" distL="0" distR="0" wp14:anchorId="0FF5A93B" wp14:editId="5E69F288">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21"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t xml:space="preserve"> </w:t>
      </w:r>
      <w:r w:rsidR="00495B3C">
        <w:rPr>
          <w:noProof/>
          <w:szCs w:val="21"/>
        </w:rPr>
        <w:drawing>
          <wp:inline distT="0" distB="0" distL="0" distR="0" wp14:anchorId="218A2ACB" wp14:editId="4C9869FD">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2"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lastRenderedPageBreak/>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0E26EA40" wp14:editId="05F55CD7">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3"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5" w:name="_Toc4492822"/>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5"/>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lastRenderedPageBreak/>
        <w:drawing>
          <wp:inline distT="0" distB="0" distL="0" distR="0" wp14:anchorId="30F75170" wp14:editId="1AFC0B68">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6" w:name="_Toc4492823"/>
      <w:r>
        <w:rPr>
          <w:rFonts w:ascii="黑体" w:eastAsia="黑体" w:hAnsi="宋体" w:hint="eastAsia"/>
          <w:b/>
          <w:sz w:val="24"/>
        </w:rPr>
        <w:t>4</w:t>
      </w:r>
      <w:r w:rsidR="00884B16">
        <w:rPr>
          <w:rFonts w:ascii="黑体" w:eastAsia="黑体" w:hAnsi="宋体" w:hint="eastAsia"/>
          <w:b/>
          <w:sz w:val="24"/>
        </w:rPr>
        <w:t>.1.4</w:t>
      </w:r>
      <w:r w:rsidR="0080286B">
        <w:rPr>
          <w:rFonts w:ascii="黑体" w:eastAsia="黑体" w:hAnsi="宋体" w:hint="eastAsia"/>
          <w:b/>
          <w:sz w:val="24"/>
        </w:rPr>
        <w:t xml:space="preserve"> </w:t>
      </w:r>
      <w:r w:rsidR="00391291">
        <w:rPr>
          <w:rFonts w:ascii="黑体" w:eastAsia="黑体" w:hAnsi="宋体"/>
          <w:b/>
          <w:sz w:val="24"/>
        </w:rPr>
        <w:t>PCIe</w:t>
      </w:r>
      <w:r w:rsidR="00884B16">
        <w:rPr>
          <w:rFonts w:ascii="黑体" w:eastAsia="黑体" w:hAnsi="黑体" w:hint="eastAsia"/>
          <w:b/>
          <w:sz w:val="24"/>
        </w:rPr>
        <w:t>通讯接口</w:t>
      </w:r>
      <w:bookmarkEnd w:id="46"/>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lastRenderedPageBreak/>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524E66D4" wp14:editId="24CBA8E3">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341AC616" wp14:editId="022E079F">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26"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7" w:name="_Toc4492824"/>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7"/>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lastRenderedPageBreak/>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E34029" w:rsidP="00783EE7">
      <w:pPr>
        <w:spacing w:beforeLines="50" w:before="156" w:afterLines="50" w:after="156" w:line="240" w:lineRule="auto"/>
        <w:jc w:val="center"/>
        <w:rPr>
          <w:rFonts w:ascii="黑体" w:eastAsia="黑体" w:hAnsi="宋体"/>
          <w:b/>
          <w:sz w:val="28"/>
          <w:szCs w:val="28"/>
        </w:rPr>
      </w:pPr>
      <w:r>
        <w:object w:dxaOrig="7290" w:dyaOrig="1860">
          <v:shape id="_x0000_i1236" type="#_x0000_t75" style="width:366pt;height:93pt;mso-position-vertical:absolute" o:ole="">
            <v:imagedata r:id="rId27" o:title=""/>
          </v:shape>
          <o:OLEObject Type="Embed" ProgID="Visio.Drawing.11" ShapeID="_x0000_i1236" DrawAspect="Content" ObjectID="_1615106804" r:id="rId28"/>
        </w:object>
      </w:r>
    </w:p>
    <w:p w:rsidR="00CA6760" w:rsidRDefault="00101031" w:rsidP="00783EE7">
      <w:pPr>
        <w:spacing w:beforeLines="50" w:before="156" w:afterLines="50" w:after="156"/>
        <w:outlineLvl w:val="2"/>
        <w:rPr>
          <w:rFonts w:ascii="黑体" w:eastAsia="黑体" w:hAnsi="宋体"/>
          <w:b/>
          <w:sz w:val="24"/>
        </w:rPr>
      </w:pPr>
      <w:bookmarkStart w:id="48" w:name="_Toc4492825"/>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48"/>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49" w:name="_MON_1614479128"/>
    <w:bookmarkEnd w:id="49"/>
    <w:p w:rsidR="0030134F" w:rsidRDefault="00E34029" w:rsidP="0030134F">
      <w:pPr>
        <w:tabs>
          <w:tab w:val="left" w:pos="709"/>
        </w:tabs>
        <w:snapToGrid w:val="0"/>
        <w:spacing w:beforeLines="50" w:before="156" w:afterLines="50" w:after="156" w:line="240" w:lineRule="auto"/>
        <w:ind w:firstLine="403"/>
        <w:jc w:val="center"/>
        <w:rPr>
          <w:sz w:val="24"/>
        </w:rPr>
      </w:pPr>
      <w:r>
        <w:object w:dxaOrig="6015" w:dyaOrig="2145">
          <v:shape id="_x0000_i1247" type="#_x0000_t75" style="width:303.75pt;height:107.25pt" o:ole="">
            <v:imagedata r:id="rId29" o:title=""/>
          </v:shape>
          <o:OLEObject Type="Embed" ProgID="Visio.Drawing.11" ShapeID="_x0000_i1247" DrawAspect="Content" ObjectID="_1615106805" r:id="rId30"/>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3AE71922" wp14:editId="4EBBF3F0">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31"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lastRenderedPageBreak/>
        <w:drawing>
          <wp:inline distT="0" distB="0" distL="0" distR="0" wp14:anchorId="1B8A0CB7" wp14:editId="1A1689BF">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w:t>
      </w:r>
      <w:r w:rsidR="001E6F0F" w:rsidRPr="00E34029">
        <w:rPr>
          <w:rFonts w:hint="eastAsia"/>
          <w:sz w:val="24"/>
        </w:rPr>
        <w:t>使能</w:t>
      </w:r>
      <w:r w:rsidR="001E6F0F">
        <w:rPr>
          <w:rFonts w:hint="eastAsia"/>
          <w:sz w:val="24"/>
        </w:rPr>
        <w:t>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E34029" w:rsidP="00A86902">
      <w:pPr>
        <w:spacing w:beforeLines="50" w:before="156" w:afterLines="50" w:after="156" w:line="240" w:lineRule="auto"/>
        <w:jc w:val="center"/>
      </w:pPr>
      <w:r>
        <w:object w:dxaOrig="5280" w:dyaOrig="2040">
          <v:shape id="_x0000_i1159" type="#_x0000_t75" style="width:330pt;height:127.5pt" o:ole="">
            <v:imagedata r:id="rId33" o:title=""/>
          </v:shape>
          <o:OLEObject Type="Embed" ProgID="Visio.Drawing.11" ShapeID="_x0000_i1159" DrawAspect="Content" ObjectID="_1615106806" r:id="rId34"/>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lastRenderedPageBreak/>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E34029" w:rsidP="00A86902">
      <w:pPr>
        <w:spacing w:beforeLines="50" w:before="156" w:afterLines="50" w:after="156" w:line="240" w:lineRule="auto"/>
        <w:ind w:firstLineChars="200" w:firstLine="420"/>
        <w:jc w:val="center"/>
      </w:pPr>
      <w:r w:rsidRPr="006B3B48">
        <w:object w:dxaOrig="4095" w:dyaOrig="2220">
          <v:shape id="_x0000_i1265" type="#_x0000_t75" style="width:253.5pt;height:138pt" o:ole="">
            <v:imagedata r:id="rId35" o:title=""/>
          </v:shape>
          <o:OLEObject Type="Embed" ProgID="Visio.Drawing.11" ShapeID="_x0000_i1265" DrawAspect="Content" ObjectID="_1615106807" r:id="rId36"/>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0" w:name="_Toc4492826"/>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0"/>
    </w:p>
    <w:p w:rsidR="00B47635" w:rsidRDefault="00D410A6" w:rsidP="00CA6760">
      <w:pPr>
        <w:ind w:firstLine="408"/>
        <w:rPr>
          <w:sz w:val="24"/>
        </w:rPr>
      </w:pPr>
      <w:r>
        <w:rPr>
          <w:rFonts w:hint="eastAsia"/>
          <w:sz w:val="24"/>
        </w:rPr>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E34029" w:rsidP="00D12A51">
      <w:pPr>
        <w:spacing w:beforeLines="50" w:before="156" w:afterLines="50" w:after="156" w:line="240" w:lineRule="auto"/>
        <w:jc w:val="center"/>
        <w:rPr>
          <w:sz w:val="24"/>
        </w:rPr>
      </w:pPr>
      <w:r>
        <w:object w:dxaOrig="10800" w:dyaOrig="10395">
          <v:shape id="_x0000_i1267" type="#_x0000_t75" style="width:441.75pt;height:425.25pt" o:ole="">
            <v:imagedata r:id="rId37" o:title=""/>
          </v:shape>
          <o:OLEObject Type="Embed" ProgID="Visio.Drawing.15" ShapeID="_x0000_i1267" DrawAspect="Content" ObjectID="_1615106808" r:id="rId38"/>
        </w:object>
      </w:r>
      <w:bookmarkStart w:id="51" w:name="_GoBack"/>
      <w:bookmarkEnd w:id="51"/>
    </w:p>
    <w:p w:rsidR="003E5EF3" w:rsidRDefault="006A3E88" w:rsidP="008D7934">
      <w:pPr>
        <w:ind w:firstLine="408"/>
        <w:rPr>
          <w:sz w:val="24"/>
        </w:rPr>
      </w:pPr>
      <w:r>
        <w:rPr>
          <w:rFonts w:hint="eastAsia"/>
          <w:sz w:val="24"/>
        </w:rPr>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w:t>
      </w:r>
      <w:r w:rsidR="00F805AE">
        <w:rPr>
          <w:sz w:val="24"/>
        </w:rPr>
        <w:lastRenderedPageBreak/>
        <w:t>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162" type="#_x0000_t75" style="width:363pt;height:206.25pt" o:ole="">
            <v:imagedata r:id="rId39" o:title=""/>
          </v:shape>
          <o:OLEObject Type="Embed" ProgID="Visio.Drawing.15" ShapeID="_x0000_i1162" DrawAspect="Content" ObjectID="_1615106809" r:id="rId40"/>
        </w:object>
      </w:r>
    </w:p>
    <w:p w:rsidR="0014141E" w:rsidRDefault="0051206B" w:rsidP="0005263E">
      <w:pPr>
        <w:ind w:firstLine="408"/>
        <w:rPr>
          <w:sz w:val="24"/>
        </w:rPr>
      </w:pPr>
      <w:r>
        <w:rPr>
          <w:rFonts w:hint="eastAsia"/>
          <w:sz w:val="24"/>
        </w:rPr>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w:t>
      </w:r>
      <w:r w:rsidR="00472E2F">
        <w:rPr>
          <w:rFonts w:hint="eastAsia"/>
          <w:sz w:val="24"/>
        </w:rPr>
        <w:lastRenderedPageBreak/>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163" type="#_x0000_t75" style="width:376.5pt;height:438pt" o:ole="">
            <v:imagedata r:id="rId41" o:title=""/>
          </v:shape>
          <o:OLEObject Type="Embed" ProgID="Visio.Drawing.15" ShapeID="_x0000_i1163" DrawAspect="Content" ObjectID="_1615106810" r:id="rId42"/>
        </w:object>
      </w:r>
    </w:p>
    <w:p w:rsidR="00E9362F" w:rsidRDefault="002406DF" w:rsidP="00E9362F">
      <w:pPr>
        <w:spacing w:line="240" w:lineRule="auto"/>
        <w:ind w:firstLineChars="200" w:firstLine="480"/>
        <w:rPr>
          <w:rFonts w:hint="eastAsia"/>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sidR="00C802F5">
        <w:rPr>
          <w:sz w:val="24"/>
        </w:rPr>
        <w:t>所示</w:t>
      </w:r>
      <w:r w:rsidR="00C802F5">
        <w:rPr>
          <w:rFonts w:hint="eastAsia"/>
          <w:sz w:val="24"/>
        </w:rPr>
        <w:t>。</w:t>
      </w:r>
      <w:r w:rsidR="00C802F5">
        <w:rPr>
          <w:sz w:val="24"/>
        </w:rPr>
        <w:t>线程</w:t>
      </w:r>
      <w:r w:rsidR="00C802F5">
        <w:rPr>
          <w:rFonts w:hint="eastAsia"/>
          <w:sz w:val="24"/>
        </w:rPr>
        <w:t>开启后</w:t>
      </w:r>
      <w:r w:rsidR="00C802F5">
        <w:rPr>
          <w:sz w:val="24"/>
        </w:rPr>
        <w:t>进入</w:t>
      </w:r>
      <w:r w:rsidR="00C802F5">
        <w:rPr>
          <w:rFonts w:hint="eastAsia"/>
          <w:sz w:val="24"/>
        </w:rPr>
        <w:t>while</w:t>
      </w:r>
      <w:r w:rsidR="00C802F5">
        <w:rPr>
          <w:sz w:val="24"/>
        </w:rPr>
        <w:t>(1)</w:t>
      </w:r>
      <w:r w:rsidR="00C802F5">
        <w:rPr>
          <w:rFonts w:hint="eastAsia"/>
          <w:sz w:val="24"/>
        </w:rPr>
        <w:t>循环</w:t>
      </w:r>
      <w:r w:rsidR="00C802F5">
        <w:rPr>
          <w:sz w:val="24"/>
        </w:rPr>
        <w:t>，</w:t>
      </w:r>
      <w:r w:rsidR="00C802F5">
        <w:rPr>
          <w:rFonts w:hint="eastAsia"/>
          <w:sz w:val="24"/>
        </w:rPr>
        <w:t>在循环中</w:t>
      </w:r>
      <w:r w:rsidR="00C802F5">
        <w:rPr>
          <w:sz w:val="24"/>
        </w:rPr>
        <w:t>首先判断</w:t>
      </w:r>
      <w:r w:rsidR="00C802F5">
        <w:rPr>
          <w:rFonts w:hint="eastAsia"/>
          <w:sz w:val="24"/>
        </w:rPr>
        <w:t>线程</w:t>
      </w:r>
      <w:r w:rsidR="00C802F5">
        <w:rPr>
          <w:sz w:val="24"/>
        </w:rPr>
        <w:t>运行标志</w:t>
      </w:r>
      <w:r w:rsidR="00C802F5">
        <w:rPr>
          <w:sz w:val="24"/>
        </w:rPr>
        <w:t>flag</w:t>
      </w:r>
      <w:r w:rsidR="00C802F5">
        <w:rPr>
          <w:sz w:val="24"/>
        </w:rPr>
        <w:t>是否被置位</w:t>
      </w:r>
      <w:r w:rsidR="00C4754A">
        <w:rPr>
          <w:rFonts w:hint="eastAsia"/>
          <w:sz w:val="24"/>
        </w:rPr>
        <w:t>，</w:t>
      </w:r>
      <w:r w:rsidR="00C4754A">
        <w:rPr>
          <w:sz w:val="24"/>
        </w:rPr>
        <w:t>若</w:t>
      </w:r>
      <w:r w:rsidR="00C4754A">
        <w:rPr>
          <w:rFonts w:hint="eastAsia"/>
          <w:sz w:val="24"/>
        </w:rPr>
        <w:t>未</w:t>
      </w:r>
      <w:r w:rsidR="00C4754A">
        <w:rPr>
          <w:sz w:val="24"/>
        </w:rPr>
        <w:t>被置位，</w:t>
      </w:r>
      <w:r w:rsidR="00C4754A">
        <w:rPr>
          <w:rFonts w:hint="eastAsia"/>
          <w:sz w:val="24"/>
        </w:rPr>
        <w:t>则</w:t>
      </w:r>
      <w:r w:rsidR="00C4754A">
        <w:rPr>
          <w:sz w:val="24"/>
        </w:rPr>
        <w:t>线程挂起</w:t>
      </w:r>
      <w:r w:rsidR="00C4754A">
        <w:rPr>
          <w:rFonts w:hint="eastAsia"/>
          <w:sz w:val="24"/>
        </w:rPr>
        <w:t>，在此</w:t>
      </w:r>
      <w:r w:rsidR="00C4754A">
        <w:rPr>
          <w:sz w:val="24"/>
        </w:rPr>
        <w:t>循环</w:t>
      </w:r>
      <w:r w:rsidR="00C4754A">
        <w:rPr>
          <w:rFonts w:hint="eastAsia"/>
          <w:sz w:val="24"/>
        </w:rPr>
        <w:t>等待，</w:t>
      </w:r>
      <w:r w:rsidR="00C4754A">
        <w:rPr>
          <w:sz w:val="24"/>
        </w:rPr>
        <w:t>直至</w:t>
      </w:r>
      <w:r w:rsidR="00C4754A">
        <w:rPr>
          <w:sz w:val="24"/>
        </w:rPr>
        <w:t>flag</w:t>
      </w:r>
      <w:r w:rsidR="00C4754A">
        <w:rPr>
          <w:sz w:val="24"/>
        </w:rPr>
        <w:t>置位</w:t>
      </w:r>
      <w:r w:rsidR="00C4754A">
        <w:rPr>
          <w:rFonts w:hint="eastAsia"/>
          <w:sz w:val="24"/>
        </w:rPr>
        <w:t>，</w:t>
      </w:r>
      <w:r w:rsidR="00C4754A">
        <w:rPr>
          <w:rFonts w:hint="eastAsia"/>
          <w:sz w:val="24"/>
        </w:rPr>
        <w:t>子线程</w:t>
      </w:r>
      <w:r w:rsidR="00C4754A">
        <w:rPr>
          <w:sz w:val="24"/>
        </w:rPr>
        <w:t>往下运行。</w:t>
      </w:r>
      <w:r w:rsidR="00C4754A">
        <w:rPr>
          <w:rFonts w:hint="eastAsia"/>
          <w:sz w:val="24"/>
        </w:rPr>
        <w:t>flag</w:t>
      </w:r>
      <w:r w:rsidR="00C4754A">
        <w:rPr>
          <w:rFonts w:hint="eastAsia"/>
          <w:sz w:val="24"/>
        </w:rPr>
        <w:t>的置位</w:t>
      </w:r>
      <w:r w:rsidR="00C4754A">
        <w:rPr>
          <w:sz w:val="24"/>
        </w:rPr>
        <w:t>和</w:t>
      </w:r>
      <w:r w:rsidR="00C4754A">
        <w:rPr>
          <w:rFonts w:hint="eastAsia"/>
          <w:sz w:val="24"/>
        </w:rPr>
        <w:t>清空</w:t>
      </w:r>
      <w:r w:rsidR="00C4754A">
        <w:rPr>
          <w:sz w:val="24"/>
        </w:rPr>
        <w:t>由</w:t>
      </w:r>
      <w:r w:rsidR="00C4754A">
        <w:rPr>
          <w:rFonts w:hint="eastAsia"/>
          <w:sz w:val="24"/>
        </w:rPr>
        <w:t>P</w:t>
      </w:r>
      <w:r w:rsidR="00C4754A">
        <w:rPr>
          <w:sz w:val="24"/>
        </w:rPr>
        <w:t>yQt</w:t>
      </w:r>
      <w:r w:rsidR="00C4754A">
        <w:rPr>
          <w:sz w:val="24"/>
        </w:rPr>
        <w:t>界面上的按钮以及设备的在线状态来控制</w:t>
      </w:r>
      <w:r w:rsidR="00C4754A">
        <w:rPr>
          <w:rFonts w:hint="eastAsia"/>
          <w:sz w:val="24"/>
        </w:rPr>
        <w:t>。</w:t>
      </w:r>
      <w:r w:rsidR="00C4754A">
        <w:rPr>
          <w:rFonts w:hint="eastAsia"/>
          <w:sz w:val="24"/>
        </w:rPr>
        <w:t>flag</w:t>
      </w:r>
      <w:r w:rsidR="00C4754A">
        <w:rPr>
          <w:rFonts w:hint="eastAsia"/>
          <w:sz w:val="24"/>
        </w:rPr>
        <w:t>初始时</w:t>
      </w:r>
      <w:r w:rsidR="00C4754A">
        <w:rPr>
          <w:sz w:val="24"/>
        </w:rPr>
        <w:t>为清空状态。点击</w:t>
      </w:r>
      <w:r w:rsidR="00C4754A">
        <w:rPr>
          <w:rFonts w:hint="eastAsia"/>
          <w:sz w:val="24"/>
        </w:rPr>
        <w:t>P</w:t>
      </w:r>
      <w:r w:rsidR="00C4754A">
        <w:rPr>
          <w:sz w:val="24"/>
        </w:rPr>
        <w:t>yQt</w:t>
      </w:r>
      <w:r w:rsidR="00C4754A">
        <w:rPr>
          <w:sz w:val="24"/>
        </w:rPr>
        <w:t>界面上的</w:t>
      </w:r>
      <w:r w:rsidR="00C4754A">
        <w:rPr>
          <w:rFonts w:hint="eastAsia"/>
          <w:sz w:val="24"/>
        </w:rPr>
        <w:t>“</w:t>
      </w:r>
      <w:r w:rsidR="00C4754A">
        <w:rPr>
          <w:sz w:val="24"/>
        </w:rPr>
        <w:t>开始采集</w:t>
      </w:r>
      <w:r w:rsidR="00C4754A">
        <w:rPr>
          <w:rFonts w:hint="eastAsia"/>
          <w:sz w:val="24"/>
        </w:rPr>
        <w:t>”按钮</w:t>
      </w:r>
      <w:r w:rsidR="00C4754A">
        <w:rPr>
          <w:rFonts w:hint="eastAsia"/>
          <w:sz w:val="24"/>
        </w:rPr>
        <w:t>后</w:t>
      </w:r>
      <w:r w:rsidR="00C4754A">
        <w:rPr>
          <w:sz w:val="24"/>
        </w:rPr>
        <w:t>，如果检测到设备在线，则</w:t>
      </w:r>
      <w:r w:rsidR="00C4754A">
        <w:rPr>
          <w:rFonts w:hint="eastAsia"/>
          <w:sz w:val="24"/>
        </w:rPr>
        <w:t>将</w:t>
      </w:r>
      <w:r w:rsidR="00C4754A">
        <w:rPr>
          <w:sz w:val="24"/>
        </w:rPr>
        <w:t>flag</w:t>
      </w:r>
      <w:r w:rsidR="00C4754A">
        <w:rPr>
          <w:sz w:val="24"/>
        </w:rPr>
        <w:t>置位</w:t>
      </w:r>
      <w:r w:rsidR="00C4754A">
        <w:rPr>
          <w:rFonts w:hint="eastAsia"/>
          <w:sz w:val="24"/>
        </w:rPr>
        <w:t>；</w:t>
      </w:r>
      <w:r w:rsidR="00C4754A">
        <w:rPr>
          <w:sz w:val="24"/>
        </w:rPr>
        <w:t>点击</w:t>
      </w:r>
      <w:r w:rsidR="00C4754A">
        <w:rPr>
          <w:rFonts w:hint="eastAsia"/>
          <w:sz w:val="24"/>
        </w:rPr>
        <w:t>P</w:t>
      </w:r>
      <w:r w:rsidR="00C4754A">
        <w:rPr>
          <w:sz w:val="24"/>
        </w:rPr>
        <w:t>yQt</w:t>
      </w:r>
      <w:r w:rsidR="00C4754A">
        <w:rPr>
          <w:sz w:val="24"/>
        </w:rPr>
        <w:t>界面上的</w:t>
      </w:r>
      <w:r w:rsidR="00C4754A">
        <w:rPr>
          <w:rFonts w:hint="eastAsia"/>
          <w:sz w:val="24"/>
        </w:rPr>
        <w:t>“停止</w:t>
      </w:r>
      <w:r w:rsidR="00C4754A">
        <w:rPr>
          <w:sz w:val="24"/>
        </w:rPr>
        <w:t>采集</w:t>
      </w:r>
      <w:r w:rsidR="00C4754A">
        <w:rPr>
          <w:rFonts w:hint="eastAsia"/>
          <w:sz w:val="24"/>
        </w:rPr>
        <w:t>”</w:t>
      </w:r>
      <w:r w:rsidR="00C4754A">
        <w:rPr>
          <w:sz w:val="24"/>
        </w:rPr>
        <w:t>按钮</w:t>
      </w:r>
      <w:r w:rsidR="00C4754A">
        <w:rPr>
          <w:rFonts w:hint="eastAsia"/>
          <w:sz w:val="24"/>
        </w:rPr>
        <w:t>后</w:t>
      </w:r>
      <w:r w:rsidR="00C4754A">
        <w:rPr>
          <w:sz w:val="24"/>
        </w:rPr>
        <w:t>，</w:t>
      </w:r>
      <w:r w:rsidR="00C4754A">
        <w:rPr>
          <w:sz w:val="24"/>
        </w:rPr>
        <w:t>flag</w:t>
      </w:r>
      <w:r w:rsidR="00C4754A">
        <w:rPr>
          <w:rFonts w:hint="eastAsia"/>
          <w:sz w:val="24"/>
        </w:rPr>
        <w:t>将被</w:t>
      </w:r>
      <w:r w:rsidR="00C4754A">
        <w:rPr>
          <w:sz w:val="24"/>
        </w:rPr>
        <w:t>清空。</w:t>
      </w:r>
    </w:p>
    <w:p w:rsidR="00E9362F" w:rsidRDefault="00E9362F" w:rsidP="002406DF">
      <w:pPr>
        <w:spacing w:line="240" w:lineRule="auto"/>
        <w:ind w:firstLineChars="200" w:firstLine="480"/>
        <w:rPr>
          <w:sz w:val="24"/>
        </w:rPr>
      </w:pPr>
      <w:r>
        <w:rPr>
          <w:rFonts w:hint="eastAsia"/>
          <w:sz w:val="24"/>
        </w:rPr>
        <w:lastRenderedPageBreak/>
        <w:t>接下来循环</w:t>
      </w:r>
      <w:r>
        <w:rPr>
          <w:sz w:val="24"/>
        </w:rPr>
        <w:t>等待</w:t>
      </w:r>
      <w:r>
        <w:rPr>
          <w:rFonts w:hint="eastAsia"/>
          <w:sz w:val="24"/>
        </w:rPr>
        <w:t>接收</w:t>
      </w:r>
      <w:r>
        <w:rPr>
          <w:sz w:val="24"/>
        </w:rPr>
        <w:t>消息队列</w:t>
      </w:r>
      <w:r>
        <w:rPr>
          <w:sz w:val="24"/>
        </w:rPr>
        <w:t>mqf</w:t>
      </w:r>
      <w:r>
        <w:rPr>
          <w:sz w:val="24"/>
        </w:rPr>
        <w:t>上的消息</w:t>
      </w:r>
      <w:r>
        <w:rPr>
          <w:rFonts w:hint="eastAsia"/>
          <w:sz w:val="24"/>
        </w:rPr>
        <w:t>。数</w:t>
      </w:r>
      <w:r>
        <w:rPr>
          <w:rFonts w:hint="eastAsia"/>
          <w:sz w:val="24"/>
        </w:rPr>
        <w:t>据读取存储</w:t>
      </w:r>
      <w:r>
        <w:rPr>
          <w:sz w:val="24"/>
        </w:rPr>
        <w:t>子</w:t>
      </w:r>
      <w:r w:rsidRPr="00647C8D">
        <w:rPr>
          <w:rFonts w:hint="eastAsia"/>
          <w:sz w:val="24"/>
        </w:rPr>
        <w:t>程序</w:t>
      </w:r>
      <w:r>
        <w:rPr>
          <w:rFonts w:hint="eastAsia"/>
          <w:sz w:val="24"/>
        </w:rPr>
        <w:t>每完成</w:t>
      </w:r>
      <w:r>
        <w:rPr>
          <w:sz w:val="24"/>
        </w:rPr>
        <w:t>一次采集，</w:t>
      </w:r>
      <w:r>
        <w:rPr>
          <w:sz w:val="24"/>
        </w:rPr>
        <w:t>mqf</w:t>
      </w:r>
      <w:r>
        <w:rPr>
          <w:rFonts w:hint="eastAsia"/>
          <w:sz w:val="24"/>
        </w:rPr>
        <w:t>上</w:t>
      </w:r>
      <w:r>
        <w:rPr>
          <w:sz w:val="24"/>
        </w:rPr>
        <w:t>都会</w:t>
      </w:r>
      <w:r>
        <w:rPr>
          <w:rFonts w:hint="eastAsia"/>
          <w:sz w:val="24"/>
        </w:rPr>
        <w:t>收到</w:t>
      </w:r>
      <w:r>
        <w:rPr>
          <w:sz w:val="24"/>
        </w:rPr>
        <w:t>内容为文件名的消息。</w:t>
      </w:r>
      <w:r w:rsidR="00C4754A">
        <w:rPr>
          <w:rFonts w:hint="eastAsia"/>
          <w:sz w:val="24"/>
        </w:rPr>
        <w:t>接收到</w:t>
      </w:r>
      <w:r w:rsidR="00C4754A">
        <w:rPr>
          <w:sz w:val="24"/>
        </w:rPr>
        <w:t>消息</w:t>
      </w:r>
      <w:r>
        <w:rPr>
          <w:rFonts w:hint="eastAsia"/>
          <w:sz w:val="24"/>
        </w:rPr>
        <w:t>之后</w:t>
      </w:r>
      <w:r>
        <w:rPr>
          <w:sz w:val="24"/>
        </w:rPr>
        <w:t>，线程往下运行。</w:t>
      </w:r>
    </w:p>
    <w:p w:rsidR="00E9362F" w:rsidRPr="00E9362F" w:rsidRDefault="00C4754A" w:rsidP="002406DF">
      <w:pPr>
        <w:spacing w:line="240" w:lineRule="auto"/>
        <w:ind w:firstLineChars="200" w:firstLine="480"/>
        <w:rPr>
          <w:rFonts w:hint="eastAsia"/>
          <w:sz w:val="24"/>
        </w:rPr>
      </w:pPr>
      <w:r>
        <w:rPr>
          <w:rFonts w:hint="eastAsia"/>
          <w:sz w:val="24"/>
        </w:rPr>
        <w:t>由所</w:t>
      </w:r>
      <w:r>
        <w:rPr>
          <w:sz w:val="24"/>
        </w:rPr>
        <w:t>接收</w:t>
      </w:r>
      <w:r>
        <w:rPr>
          <w:rFonts w:hint="eastAsia"/>
          <w:sz w:val="24"/>
        </w:rPr>
        <w:t>到</w:t>
      </w:r>
      <w:r>
        <w:rPr>
          <w:sz w:val="24"/>
        </w:rPr>
        <w:t>的文件名，</w:t>
      </w:r>
      <w:r>
        <w:rPr>
          <w:rFonts w:hint="eastAsia"/>
          <w:sz w:val="24"/>
        </w:rPr>
        <w:t>子线程</w:t>
      </w:r>
      <w:r>
        <w:rPr>
          <w:sz w:val="24"/>
        </w:rPr>
        <w:t>即可打开刚刚采集到的数据文件，</w:t>
      </w:r>
      <w:r>
        <w:rPr>
          <w:rFonts w:hint="eastAsia"/>
          <w:sz w:val="24"/>
        </w:rPr>
        <w:t>将</w:t>
      </w:r>
      <w:r>
        <w:rPr>
          <w:sz w:val="24"/>
        </w:rPr>
        <w:t>数据读取出来，</w:t>
      </w:r>
      <w:r>
        <w:rPr>
          <w:rFonts w:hint="eastAsia"/>
          <w:sz w:val="24"/>
        </w:rPr>
        <w:t>绘制</w:t>
      </w:r>
      <w:r>
        <w:rPr>
          <w:sz w:val="24"/>
        </w:rPr>
        <w:t>出原始波形，计算</w:t>
      </w:r>
      <w:r>
        <w:rPr>
          <w:rFonts w:hint="eastAsia"/>
          <w:sz w:val="24"/>
        </w:rPr>
        <w:t>并</w:t>
      </w:r>
      <w:r>
        <w:rPr>
          <w:sz w:val="24"/>
        </w:rPr>
        <w:t>绘制频谱</w:t>
      </w:r>
      <w:r>
        <w:rPr>
          <w:rFonts w:hint="eastAsia"/>
          <w:sz w:val="24"/>
        </w:rPr>
        <w:t>，</w:t>
      </w:r>
      <w:r>
        <w:rPr>
          <w:sz w:val="24"/>
        </w:rPr>
        <w:t>计算并显示断丝概率和断丝概率，</w:t>
      </w:r>
      <w:r>
        <w:rPr>
          <w:rFonts w:hint="eastAsia"/>
          <w:sz w:val="24"/>
        </w:rPr>
        <w:t>本次</w:t>
      </w:r>
      <w:r>
        <w:rPr>
          <w:sz w:val="24"/>
        </w:rPr>
        <w:t>采集完成。</w:t>
      </w:r>
    </w:p>
    <w:p w:rsidR="00101031" w:rsidRDefault="00101031" w:rsidP="00101031">
      <w:pPr>
        <w:spacing w:beforeLines="50" w:before="156" w:afterLines="50" w:after="156" w:line="240" w:lineRule="auto"/>
        <w:jc w:val="center"/>
      </w:pPr>
      <w:r>
        <w:object w:dxaOrig="6750" w:dyaOrig="8010">
          <v:shape id="_x0000_i1164" type="#_x0000_t75" style="width:337.5pt;height:401.25pt" o:ole="">
            <v:imagedata r:id="rId43" o:title=""/>
          </v:shape>
          <o:OLEObject Type="Embed" ProgID="Visio.Drawing.15" ShapeID="_x0000_i1164" DrawAspect="Content" ObjectID="_1615106811" r:id="rId44"/>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2" w:name="_Toc3938245"/>
      <w:bookmarkStart w:id="53" w:name="_Toc4492827"/>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2"/>
      <w:bookmarkEnd w:id="53"/>
    </w:p>
    <w:p w:rsidR="00101031" w:rsidRDefault="00101031" w:rsidP="00101031">
      <w:pPr>
        <w:spacing w:beforeLines="50" w:before="156" w:afterLines="50" w:after="156"/>
        <w:outlineLvl w:val="1"/>
        <w:rPr>
          <w:rFonts w:ascii="黑体" w:eastAsia="黑体" w:hAnsi="黑体"/>
          <w:b/>
          <w:sz w:val="28"/>
        </w:rPr>
      </w:pPr>
      <w:bookmarkStart w:id="54" w:name="_Toc450161766"/>
      <w:bookmarkStart w:id="55" w:name="_Toc3938246"/>
      <w:bookmarkStart w:id="56" w:name="_Toc4492828"/>
      <w:r>
        <w:rPr>
          <w:rFonts w:ascii="黑体" w:eastAsia="黑体" w:hAnsi="宋体" w:hint="eastAsia"/>
          <w:b/>
          <w:sz w:val="28"/>
          <w:szCs w:val="28"/>
        </w:rPr>
        <w:t>5.1</w:t>
      </w:r>
      <w:bookmarkEnd w:id="54"/>
      <w:r w:rsidRPr="0068150C">
        <w:rPr>
          <w:rFonts w:ascii="宋体" w:hAnsi="宋体" w:hint="eastAsia"/>
          <w:b/>
          <w:sz w:val="24"/>
        </w:rPr>
        <w:t xml:space="preserve"> </w:t>
      </w:r>
      <w:bookmarkStart w:id="57" w:name="_Toc450161767"/>
      <w:r>
        <w:rPr>
          <w:rFonts w:ascii="黑体" w:eastAsia="黑体" w:hAnsi="黑体" w:hint="eastAsia"/>
          <w:b/>
          <w:sz w:val="28"/>
        </w:rPr>
        <w:t>实验装置</w:t>
      </w:r>
      <w:bookmarkEnd w:id="55"/>
      <w:bookmarkEnd w:id="56"/>
    </w:p>
    <w:p w:rsidR="00101031" w:rsidRDefault="00101031" w:rsidP="00101031">
      <w:pPr>
        <w:spacing w:beforeLines="50" w:before="156" w:afterLines="50" w:after="156"/>
        <w:outlineLvl w:val="2"/>
        <w:rPr>
          <w:rFonts w:ascii="黑体" w:eastAsia="黑体" w:hAnsi="黑体"/>
          <w:b/>
          <w:sz w:val="24"/>
        </w:rPr>
      </w:pPr>
      <w:bookmarkStart w:id="58" w:name="_Toc468648747"/>
      <w:bookmarkStart w:id="59" w:name="_Toc3938247"/>
      <w:bookmarkStart w:id="60" w:name="_Toc4492829"/>
      <w:r w:rsidRPr="005647B4">
        <w:rPr>
          <w:rFonts w:ascii="黑体" w:eastAsia="黑体" w:hAnsi="黑体" w:hint="eastAsia"/>
          <w:b/>
          <w:sz w:val="24"/>
        </w:rPr>
        <w:t>5.1.1</w:t>
      </w:r>
      <w:r>
        <w:rPr>
          <w:rFonts w:ascii="黑体" w:eastAsia="黑体" w:hAnsi="黑体" w:hint="eastAsia"/>
          <w:b/>
          <w:sz w:val="24"/>
        </w:rPr>
        <w:t xml:space="preserve"> 实物展示</w:t>
      </w:r>
      <w:bookmarkEnd w:id="58"/>
      <w:bookmarkEnd w:id="59"/>
      <w:bookmarkEnd w:id="60"/>
    </w:p>
    <w:p w:rsidR="00101031" w:rsidRDefault="00101031" w:rsidP="00101031">
      <w:pPr>
        <w:pStyle w:val="af1"/>
        <w:spacing w:line="440" w:lineRule="exact"/>
        <w:ind w:firstLine="480"/>
        <w:jc w:val="both"/>
      </w:pPr>
      <w:r>
        <w:rPr>
          <w:rFonts w:hint="eastAsia"/>
        </w:rPr>
        <w:t>为</w:t>
      </w:r>
      <w:bookmarkEnd w:id="57"/>
    </w:p>
    <w:p w:rsidR="00101031" w:rsidRPr="00101031" w:rsidRDefault="00101031" w:rsidP="00101031">
      <w:pPr>
        <w:spacing w:beforeLines="50" w:before="156" w:afterLines="50" w:after="156" w:line="240" w:lineRule="auto"/>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1" w:name="_Toc4492830"/>
      <w:r w:rsidR="004E451B">
        <w:rPr>
          <w:rFonts w:ascii="黑体" w:eastAsia="黑体" w:hAnsi="宋体" w:hint="eastAsia"/>
          <w:b/>
          <w:sz w:val="32"/>
          <w:szCs w:val="32"/>
        </w:rPr>
        <w:lastRenderedPageBreak/>
        <w:t>总结与展望</w:t>
      </w:r>
      <w:bookmarkEnd w:id="61"/>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2"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2"/>
    </w:p>
    <w:p w:rsidR="00142B8A" w:rsidRPr="00FC1DF0" w:rsidRDefault="00142B8A" w:rsidP="005A63B4">
      <w:pPr>
        <w:numPr>
          <w:ilvl w:val="0"/>
          <w:numId w:val="32"/>
        </w:numPr>
        <w:snapToGrid w:val="0"/>
        <w:spacing w:line="360" w:lineRule="auto"/>
      </w:pPr>
      <w:bookmarkStart w:id="63"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3"/>
    </w:p>
    <w:p w:rsidR="006A6EBF" w:rsidRDefault="006A6EBF" w:rsidP="005A63B4">
      <w:pPr>
        <w:numPr>
          <w:ilvl w:val="0"/>
          <w:numId w:val="32"/>
        </w:numPr>
        <w:snapToGrid w:val="0"/>
        <w:spacing w:line="360" w:lineRule="auto"/>
      </w:pPr>
      <w:bookmarkStart w:id="64"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4"/>
    </w:p>
    <w:p w:rsidR="006A6EBF" w:rsidRDefault="006A6EBF" w:rsidP="005A63B4">
      <w:pPr>
        <w:numPr>
          <w:ilvl w:val="0"/>
          <w:numId w:val="32"/>
        </w:numPr>
        <w:snapToGrid w:val="0"/>
        <w:spacing w:line="360" w:lineRule="auto"/>
      </w:pPr>
      <w:bookmarkStart w:id="65" w:name="_Ref533171410"/>
      <w:r w:rsidRPr="005A63B4">
        <w:t>武芳</w:t>
      </w:r>
      <w:r>
        <w:t xml:space="preserve">. </w:t>
      </w:r>
      <w:r w:rsidRPr="005A63B4">
        <w:t>基于漏磁原理的缆索断丝检测技术研究与实现</w:t>
      </w:r>
      <w:r>
        <w:t xml:space="preserve">[D]. </w:t>
      </w:r>
      <w:r w:rsidRPr="005A63B4">
        <w:t>东南大学</w:t>
      </w:r>
      <w:r>
        <w:t>, 2014.</w:t>
      </w:r>
      <w:bookmarkEnd w:id="65"/>
    </w:p>
    <w:p w:rsidR="006554BF" w:rsidRPr="006554BF" w:rsidRDefault="006554BF" w:rsidP="005A63B4">
      <w:pPr>
        <w:numPr>
          <w:ilvl w:val="0"/>
          <w:numId w:val="32"/>
        </w:numPr>
        <w:snapToGrid w:val="0"/>
        <w:spacing w:line="360" w:lineRule="auto"/>
      </w:pPr>
      <w:bookmarkStart w:id="66"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6"/>
    </w:p>
    <w:p w:rsidR="006554BF" w:rsidRDefault="006554BF" w:rsidP="005A63B4">
      <w:pPr>
        <w:numPr>
          <w:ilvl w:val="0"/>
          <w:numId w:val="32"/>
        </w:numPr>
        <w:snapToGrid w:val="0"/>
        <w:spacing w:line="360" w:lineRule="auto"/>
      </w:pPr>
      <w:bookmarkStart w:id="67"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7"/>
    </w:p>
    <w:p w:rsidR="006F21A1" w:rsidRDefault="006F21A1" w:rsidP="005A63B4">
      <w:pPr>
        <w:numPr>
          <w:ilvl w:val="0"/>
          <w:numId w:val="32"/>
        </w:numPr>
        <w:snapToGrid w:val="0"/>
        <w:spacing w:line="360" w:lineRule="auto"/>
      </w:pPr>
      <w:bookmarkStart w:id="68"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8"/>
    </w:p>
    <w:p w:rsidR="007E5EFB" w:rsidRDefault="007E5EFB" w:rsidP="005A63B4">
      <w:pPr>
        <w:numPr>
          <w:ilvl w:val="0"/>
          <w:numId w:val="32"/>
        </w:numPr>
        <w:snapToGrid w:val="0"/>
        <w:spacing w:line="360" w:lineRule="auto"/>
      </w:pPr>
      <w:bookmarkStart w:id="69"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69"/>
    </w:p>
    <w:p w:rsidR="002C1A95" w:rsidRDefault="002C1A95" w:rsidP="005A63B4">
      <w:pPr>
        <w:numPr>
          <w:ilvl w:val="0"/>
          <w:numId w:val="32"/>
        </w:numPr>
        <w:snapToGrid w:val="0"/>
        <w:spacing w:line="360" w:lineRule="auto"/>
      </w:pPr>
      <w:bookmarkStart w:id="70"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0"/>
    </w:p>
    <w:p w:rsidR="006A6EBF" w:rsidRDefault="006A6EBF" w:rsidP="000A4672">
      <w:pPr>
        <w:numPr>
          <w:ilvl w:val="0"/>
          <w:numId w:val="32"/>
        </w:numPr>
        <w:snapToGrid w:val="0"/>
        <w:spacing w:line="360" w:lineRule="auto"/>
      </w:pPr>
      <w:bookmarkStart w:id="71"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1"/>
    </w:p>
    <w:p w:rsidR="00C93BF7" w:rsidRDefault="00C93BF7" w:rsidP="000A4672">
      <w:pPr>
        <w:numPr>
          <w:ilvl w:val="0"/>
          <w:numId w:val="32"/>
        </w:numPr>
        <w:snapToGrid w:val="0"/>
        <w:spacing w:line="360" w:lineRule="auto"/>
      </w:pPr>
      <w:bookmarkStart w:id="72" w:name="_Ref533174452"/>
      <w:r>
        <w:t>Lysak M V. Development of the theory of acoustic emission by propagating cracks in terms of fracture mechanics[J]. Engineering Fracture Mechanics, 1996, 55(3):443-452.</w:t>
      </w:r>
      <w:bookmarkEnd w:id="72"/>
    </w:p>
    <w:p w:rsidR="000A4672" w:rsidRDefault="000A4672" w:rsidP="000A4672">
      <w:pPr>
        <w:numPr>
          <w:ilvl w:val="0"/>
          <w:numId w:val="32"/>
        </w:numPr>
        <w:snapToGrid w:val="0"/>
        <w:spacing w:line="360" w:lineRule="auto"/>
      </w:pPr>
      <w:bookmarkStart w:id="73"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3"/>
    </w:p>
    <w:p w:rsidR="000A4672" w:rsidRDefault="000A4672" w:rsidP="000A4672">
      <w:pPr>
        <w:numPr>
          <w:ilvl w:val="0"/>
          <w:numId w:val="32"/>
        </w:numPr>
        <w:snapToGrid w:val="0"/>
        <w:spacing w:line="360" w:lineRule="auto"/>
      </w:pPr>
      <w:bookmarkStart w:id="74" w:name="_Ref533174484"/>
      <w:r>
        <w:t>Ji H, Li Z. Experimental study on the relationship of kaiser and felicity effect in concrete material[J]. Applied Acoustics, 1997.</w:t>
      </w:r>
      <w:bookmarkEnd w:id="74"/>
    </w:p>
    <w:p w:rsidR="000A4672" w:rsidRDefault="000A4672" w:rsidP="000A4672">
      <w:pPr>
        <w:numPr>
          <w:ilvl w:val="0"/>
          <w:numId w:val="32"/>
        </w:numPr>
        <w:snapToGrid w:val="0"/>
        <w:spacing w:line="360" w:lineRule="auto"/>
      </w:pPr>
      <w:bookmarkStart w:id="75" w:name="_Ref533174495"/>
      <w:r>
        <w:t>Net N. Acoustic Emission - Developments in PETROBRAS R&amp;D Center in the Last Twenty Years[J]. E-journal of Nondestructive Testing(9).</w:t>
      </w:r>
      <w:bookmarkEnd w:id="75"/>
    </w:p>
    <w:p w:rsidR="000A4672" w:rsidRDefault="000A4672" w:rsidP="000A4672">
      <w:pPr>
        <w:numPr>
          <w:ilvl w:val="0"/>
          <w:numId w:val="32"/>
        </w:numPr>
        <w:snapToGrid w:val="0"/>
        <w:spacing w:line="360" w:lineRule="auto"/>
      </w:pPr>
      <w:bookmarkStart w:id="76" w:name="_Ref533174517"/>
      <w:r>
        <w:t>Drouillard T F. A history of acoustic emission[J]. Journal of Acoustic Emission, 1996.</w:t>
      </w:r>
      <w:bookmarkEnd w:id="76"/>
    </w:p>
    <w:p w:rsidR="000A4672" w:rsidRDefault="000A4672" w:rsidP="000A4672">
      <w:pPr>
        <w:numPr>
          <w:ilvl w:val="0"/>
          <w:numId w:val="32"/>
        </w:numPr>
        <w:snapToGrid w:val="0"/>
        <w:spacing w:line="360" w:lineRule="auto"/>
      </w:pPr>
      <w:bookmarkStart w:id="77"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7"/>
    </w:p>
    <w:p w:rsidR="000A4672" w:rsidRDefault="000A4672" w:rsidP="000A4672">
      <w:pPr>
        <w:numPr>
          <w:ilvl w:val="0"/>
          <w:numId w:val="32"/>
        </w:numPr>
        <w:snapToGrid w:val="0"/>
        <w:spacing w:line="360" w:lineRule="auto"/>
      </w:pPr>
      <w:bookmarkStart w:id="78"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8"/>
    </w:p>
    <w:p w:rsidR="000A4672" w:rsidRDefault="000A4672" w:rsidP="000A4672">
      <w:pPr>
        <w:numPr>
          <w:ilvl w:val="0"/>
          <w:numId w:val="32"/>
        </w:numPr>
        <w:snapToGrid w:val="0"/>
        <w:spacing w:line="360" w:lineRule="auto"/>
      </w:pPr>
      <w:bookmarkStart w:id="79"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79"/>
    </w:p>
    <w:p w:rsidR="000A4672" w:rsidRDefault="000A4672" w:rsidP="000A4672">
      <w:pPr>
        <w:numPr>
          <w:ilvl w:val="0"/>
          <w:numId w:val="32"/>
        </w:numPr>
        <w:snapToGrid w:val="0"/>
        <w:spacing w:line="360" w:lineRule="auto"/>
      </w:pPr>
      <w:bookmarkStart w:id="80"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0"/>
    </w:p>
    <w:p w:rsidR="000A4672" w:rsidRDefault="000A4672" w:rsidP="000A4672">
      <w:pPr>
        <w:numPr>
          <w:ilvl w:val="0"/>
          <w:numId w:val="32"/>
        </w:numPr>
        <w:snapToGrid w:val="0"/>
        <w:spacing w:line="360" w:lineRule="auto"/>
      </w:pPr>
      <w:bookmarkStart w:id="81" w:name="_Ref533174599"/>
      <w:r>
        <w:rPr>
          <w:color w:val="000000"/>
          <w:shd w:val="clear" w:color="auto" w:fill="FFFFFF"/>
        </w:rPr>
        <w:t>Brindley B J, Holt J, Palmer I G. Acoustic emission — 3 : The use of ring-down counting[J]. Non-Destructive Testing, 1973, 6(6):299-306.</w:t>
      </w:r>
      <w:bookmarkEnd w:id="81"/>
    </w:p>
    <w:p w:rsidR="000A4672" w:rsidRDefault="000A4672" w:rsidP="000A4672">
      <w:pPr>
        <w:numPr>
          <w:ilvl w:val="0"/>
          <w:numId w:val="32"/>
        </w:numPr>
        <w:snapToGrid w:val="0"/>
        <w:spacing w:line="360" w:lineRule="auto"/>
      </w:pPr>
      <w:bookmarkStart w:id="82" w:name="_Ref533174612"/>
      <w:r>
        <w:rPr>
          <w:color w:val="000000"/>
          <w:shd w:val="clear" w:color="auto" w:fill="FFFFFF"/>
        </w:rPr>
        <w:t>Curtis G J. Acoustic emission energy relates to bond strength [J]. Non-Destructive Testing, 1975, 8(5):249-257.</w:t>
      </w:r>
      <w:bookmarkEnd w:id="82"/>
    </w:p>
    <w:p w:rsidR="000A4672" w:rsidRPr="000A4672" w:rsidRDefault="000A4672" w:rsidP="000A4672">
      <w:pPr>
        <w:numPr>
          <w:ilvl w:val="0"/>
          <w:numId w:val="32"/>
        </w:numPr>
        <w:snapToGrid w:val="0"/>
        <w:spacing w:line="360" w:lineRule="auto"/>
      </w:pPr>
      <w:bookmarkStart w:id="83" w:name="_Ref533174619"/>
      <w:r>
        <w:rPr>
          <w:color w:val="000000"/>
          <w:shd w:val="clear" w:color="auto" w:fill="FFFFFF"/>
        </w:rPr>
        <w:t>Dilipkumar D, Gudimetla V S R, Wood W E. Amplitude-distribution analysis of acoustic emission[J]. Experimental Mechanics, 1979, 19(12):438-443.</w:t>
      </w:r>
      <w:bookmarkEnd w:id="83"/>
    </w:p>
    <w:p w:rsidR="000A4672" w:rsidRDefault="000A4672" w:rsidP="000A4672">
      <w:pPr>
        <w:numPr>
          <w:ilvl w:val="0"/>
          <w:numId w:val="32"/>
        </w:numPr>
        <w:snapToGrid w:val="0"/>
        <w:spacing w:line="360" w:lineRule="auto"/>
      </w:pPr>
      <w:bookmarkStart w:id="84" w:name="_Ref533174752"/>
      <w:r>
        <w:rPr>
          <w:color w:val="000000"/>
          <w:shd w:val="clear" w:color="auto" w:fill="FFFFFF"/>
        </w:rPr>
        <w:t>M. SHIWA, T. KISHI, T. ISHIDA. ACOUSTIC EMISSION EVALUATION OF ARAMID REINFORCED ALUMINUM LAMINATE[J]. Nondestructive Testing &amp; Evaluation, 1990, 5(4):249-261.</w:t>
      </w:r>
      <w:bookmarkEnd w:id="84"/>
    </w:p>
    <w:p w:rsidR="000A4672" w:rsidRDefault="000A4672" w:rsidP="000A4672">
      <w:pPr>
        <w:numPr>
          <w:ilvl w:val="0"/>
          <w:numId w:val="32"/>
        </w:numPr>
        <w:snapToGrid w:val="0"/>
        <w:spacing w:line="360" w:lineRule="auto"/>
      </w:pPr>
      <w:bookmarkStart w:id="85"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5"/>
    </w:p>
    <w:p w:rsidR="000A4672" w:rsidRPr="000A4672" w:rsidRDefault="000A4672" w:rsidP="000A4672">
      <w:pPr>
        <w:numPr>
          <w:ilvl w:val="0"/>
          <w:numId w:val="32"/>
        </w:numPr>
        <w:snapToGrid w:val="0"/>
        <w:spacing w:line="360" w:lineRule="auto"/>
      </w:pPr>
      <w:bookmarkStart w:id="86"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6"/>
    </w:p>
    <w:p w:rsidR="000A4672" w:rsidRDefault="000A4672" w:rsidP="000A4672">
      <w:pPr>
        <w:numPr>
          <w:ilvl w:val="0"/>
          <w:numId w:val="32"/>
        </w:numPr>
        <w:snapToGrid w:val="0"/>
        <w:spacing w:line="360" w:lineRule="auto"/>
      </w:pPr>
      <w:bookmarkStart w:id="87"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7"/>
    </w:p>
    <w:p w:rsidR="000A4672" w:rsidRDefault="000A4672" w:rsidP="000A4672">
      <w:pPr>
        <w:numPr>
          <w:ilvl w:val="0"/>
          <w:numId w:val="32"/>
        </w:numPr>
        <w:snapToGrid w:val="0"/>
        <w:spacing w:line="360" w:lineRule="auto"/>
      </w:pPr>
      <w:bookmarkStart w:id="88" w:name="_Ref533174894"/>
      <w:r>
        <w:rPr>
          <w:color w:val="000000"/>
          <w:shd w:val="clear" w:color="auto" w:fill="FFFFFF"/>
        </w:rPr>
        <w:t>Gorman M R, Ziola S M. Plate waves produced by transverse matrix cracking[J]. Ultrasonics, 1991, 29(3):245-251.</w:t>
      </w:r>
      <w:bookmarkEnd w:id="88"/>
    </w:p>
    <w:p w:rsidR="000A4672" w:rsidRPr="000A4672" w:rsidRDefault="000A4672" w:rsidP="000A4672">
      <w:pPr>
        <w:numPr>
          <w:ilvl w:val="0"/>
          <w:numId w:val="32"/>
        </w:numPr>
        <w:snapToGrid w:val="0"/>
        <w:spacing w:line="360" w:lineRule="auto"/>
      </w:pPr>
      <w:bookmarkStart w:id="89" w:name="_Ref533174908"/>
      <w:r>
        <w:rPr>
          <w:color w:val="000000"/>
          <w:shd w:val="clear" w:color="auto" w:fill="FFFFFF"/>
        </w:rPr>
        <w:t>Mckenna S, Eatock M. Modal analysis of acoustic emission signal from CFRP laminates[J]. Ndt &amp; E International, 1999, 32(6):311-322.</w:t>
      </w:r>
      <w:bookmarkEnd w:id="89"/>
    </w:p>
    <w:p w:rsidR="000A4672" w:rsidRPr="00F864A9" w:rsidRDefault="00F864A9" w:rsidP="000A4672">
      <w:pPr>
        <w:numPr>
          <w:ilvl w:val="0"/>
          <w:numId w:val="32"/>
        </w:numPr>
        <w:snapToGrid w:val="0"/>
        <w:spacing w:line="360" w:lineRule="auto"/>
        <w:rPr>
          <w:color w:val="000000"/>
          <w:shd w:val="clear" w:color="auto" w:fill="FFFFFF"/>
        </w:rPr>
      </w:pPr>
      <w:bookmarkStart w:id="90"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0"/>
    </w:p>
    <w:p w:rsidR="00D03E03" w:rsidRDefault="00D03E03" w:rsidP="00D03E03">
      <w:pPr>
        <w:numPr>
          <w:ilvl w:val="0"/>
          <w:numId w:val="32"/>
        </w:numPr>
        <w:snapToGrid w:val="0"/>
        <w:spacing w:line="360" w:lineRule="auto"/>
      </w:pPr>
      <w:bookmarkStart w:id="91"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1"/>
    </w:p>
    <w:p w:rsidR="00D03E03" w:rsidRDefault="00D03E03" w:rsidP="00D03E03">
      <w:pPr>
        <w:numPr>
          <w:ilvl w:val="0"/>
          <w:numId w:val="32"/>
        </w:numPr>
        <w:snapToGrid w:val="0"/>
        <w:spacing w:line="360" w:lineRule="auto"/>
      </w:pPr>
      <w:bookmarkStart w:id="92"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2"/>
    </w:p>
    <w:p w:rsidR="00D03E03" w:rsidRDefault="00D03E03" w:rsidP="00D03E03">
      <w:pPr>
        <w:numPr>
          <w:ilvl w:val="0"/>
          <w:numId w:val="32"/>
        </w:numPr>
        <w:snapToGrid w:val="0"/>
        <w:spacing w:line="360" w:lineRule="auto"/>
        <w:rPr>
          <w:color w:val="000000"/>
          <w:shd w:val="clear" w:color="auto" w:fill="FFFFFF"/>
        </w:rPr>
      </w:pPr>
      <w:bookmarkStart w:id="93"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3"/>
    </w:p>
    <w:p w:rsidR="00D03E03" w:rsidRPr="006001AA" w:rsidRDefault="00157022" w:rsidP="000A4672">
      <w:pPr>
        <w:numPr>
          <w:ilvl w:val="0"/>
          <w:numId w:val="32"/>
        </w:numPr>
        <w:snapToGrid w:val="0"/>
        <w:spacing w:line="360" w:lineRule="auto"/>
      </w:pPr>
      <w:bookmarkStart w:id="94"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4"/>
    </w:p>
    <w:p w:rsidR="006001AA" w:rsidRPr="006001AA" w:rsidRDefault="006001AA" w:rsidP="006001AA">
      <w:pPr>
        <w:numPr>
          <w:ilvl w:val="0"/>
          <w:numId w:val="32"/>
        </w:numPr>
        <w:snapToGrid w:val="0"/>
        <w:spacing w:line="360" w:lineRule="auto"/>
        <w:rPr>
          <w:color w:val="000000"/>
          <w:shd w:val="clear" w:color="auto" w:fill="FFFFFF"/>
        </w:rPr>
      </w:pPr>
      <w:bookmarkStart w:id="95"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5"/>
    </w:p>
    <w:p w:rsidR="00157022" w:rsidRPr="000735DB" w:rsidRDefault="00157022" w:rsidP="000A4672">
      <w:pPr>
        <w:numPr>
          <w:ilvl w:val="0"/>
          <w:numId w:val="32"/>
        </w:numPr>
        <w:snapToGrid w:val="0"/>
        <w:spacing w:line="360" w:lineRule="auto"/>
      </w:pPr>
      <w:bookmarkStart w:id="96"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6"/>
    </w:p>
    <w:p w:rsidR="000735DB" w:rsidRDefault="000735DB" w:rsidP="000A4672">
      <w:pPr>
        <w:numPr>
          <w:ilvl w:val="0"/>
          <w:numId w:val="32"/>
        </w:numPr>
        <w:snapToGrid w:val="0"/>
        <w:spacing w:line="360" w:lineRule="auto"/>
        <w:rPr>
          <w:color w:val="000000"/>
          <w:shd w:val="clear" w:color="auto" w:fill="FFFFFF"/>
        </w:rPr>
      </w:pPr>
      <w:bookmarkStart w:id="97"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7"/>
    </w:p>
    <w:p w:rsidR="00157022" w:rsidRPr="001B395D" w:rsidRDefault="001B395D" w:rsidP="00157022">
      <w:pPr>
        <w:numPr>
          <w:ilvl w:val="0"/>
          <w:numId w:val="32"/>
        </w:numPr>
        <w:snapToGrid w:val="0"/>
        <w:spacing w:line="360" w:lineRule="auto"/>
        <w:rPr>
          <w:color w:val="000000"/>
          <w:shd w:val="clear" w:color="auto" w:fill="FFFFFF"/>
        </w:rPr>
      </w:pPr>
      <w:bookmarkStart w:id="98"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8"/>
    </w:p>
    <w:p w:rsidR="00157022" w:rsidRDefault="00157022" w:rsidP="00157022">
      <w:pPr>
        <w:numPr>
          <w:ilvl w:val="0"/>
          <w:numId w:val="32"/>
        </w:numPr>
        <w:snapToGrid w:val="0"/>
        <w:spacing w:line="360" w:lineRule="auto"/>
      </w:pPr>
      <w:bookmarkStart w:id="99" w:name="_Ref533175566"/>
      <w:r>
        <w:t>Holroyd T J. Acoustic Emission — An NDT Technique Evolving into a Versatile Industrial Monitoring Method[J]. Measurement and Control -London- Institute of Measurement and Control-, 1997, 30(5):141-145.</w:t>
      </w:r>
      <w:bookmarkEnd w:id="99"/>
    </w:p>
    <w:p w:rsidR="00157022" w:rsidRDefault="00157022" w:rsidP="00157022">
      <w:pPr>
        <w:numPr>
          <w:ilvl w:val="0"/>
          <w:numId w:val="32"/>
        </w:numPr>
        <w:snapToGrid w:val="0"/>
        <w:spacing w:line="360" w:lineRule="auto"/>
      </w:pPr>
      <w:bookmarkStart w:id="100" w:name="_Ref533175577"/>
      <w:r>
        <w:t>Inasaki I. Application of acoustic emission sensor for monitoring machining processes[J]. Ultrasonics, 1998, 36(1-5):273-281.</w:t>
      </w:r>
      <w:bookmarkEnd w:id="100"/>
    </w:p>
    <w:p w:rsidR="00157022" w:rsidRPr="003B3E29" w:rsidRDefault="00157022" w:rsidP="00157022">
      <w:pPr>
        <w:numPr>
          <w:ilvl w:val="0"/>
          <w:numId w:val="32"/>
        </w:numPr>
        <w:snapToGrid w:val="0"/>
        <w:spacing w:line="360" w:lineRule="auto"/>
        <w:rPr>
          <w:color w:val="000000"/>
          <w:shd w:val="clear" w:color="auto" w:fill="FFFFFF"/>
        </w:rPr>
      </w:pPr>
      <w:bookmarkStart w:id="101"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1"/>
    </w:p>
    <w:p w:rsidR="003B3E29" w:rsidRPr="00BC5EA3" w:rsidRDefault="003B3E29" w:rsidP="003B3E29">
      <w:pPr>
        <w:numPr>
          <w:ilvl w:val="0"/>
          <w:numId w:val="32"/>
        </w:numPr>
        <w:snapToGrid w:val="0"/>
        <w:spacing w:line="360" w:lineRule="auto"/>
      </w:pPr>
      <w:bookmarkStart w:id="102"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2"/>
    </w:p>
    <w:p w:rsidR="00BC5EA3" w:rsidRDefault="00BC5EA3" w:rsidP="003B3E29">
      <w:pPr>
        <w:numPr>
          <w:ilvl w:val="0"/>
          <w:numId w:val="32"/>
        </w:numPr>
        <w:snapToGrid w:val="0"/>
        <w:spacing w:line="360" w:lineRule="auto"/>
      </w:pPr>
      <w:bookmarkStart w:id="103" w:name="_Ref4474905"/>
      <w:r>
        <w:t>Leon Cohen</w:t>
      </w:r>
      <w:r>
        <w:t>．</w:t>
      </w:r>
      <w:r>
        <w:t>Time-Frequency Analysis</w:t>
      </w:r>
      <w:r>
        <w:t>：</w:t>
      </w:r>
      <w:r>
        <w:t>Theory an d Applications</w:t>
      </w:r>
      <w:r>
        <w:t>．</w:t>
      </w:r>
      <w:r>
        <w:t>New York</w:t>
      </w:r>
      <w:r>
        <w:t>：</w:t>
      </w:r>
      <w:r>
        <w:t>Prentice Ha</w:t>
      </w:r>
      <w:r>
        <w:rPr>
          <w:rFonts w:ascii="宋体" w:hAnsi="宋体" w:cs="宋体" w:hint="eastAsia"/>
        </w:rPr>
        <w:t>Ⅱ</w:t>
      </w:r>
      <w:r>
        <w:t>，</w:t>
      </w:r>
      <w:r>
        <w:t>1995</w:t>
      </w:r>
      <w:bookmarkEnd w:id="103"/>
    </w:p>
    <w:p w:rsidR="002B7F96" w:rsidRPr="002B7F96" w:rsidRDefault="002B7F96" w:rsidP="003B3E29">
      <w:pPr>
        <w:numPr>
          <w:ilvl w:val="0"/>
          <w:numId w:val="32"/>
        </w:numPr>
        <w:snapToGrid w:val="0"/>
        <w:spacing w:line="360" w:lineRule="auto"/>
        <w:rPr>
          <w:color w:val="000000"/>
          <w:shd w:val="clear" w:color="auto" w:fill="FFFFFF"/>
        </w:rPr>
      </w:pPr>
      <w:bookmarkStart w:id="104" w:name="_Ref4478899"/>
      <w:r w:rsidRPr="002B7F96">
        <w:rPr>
          <w:rFonts w:hint="eastAsia"/>
          <w:color w:val="000000"/>
          <w:shd w:val="clear" w:color="auto" w:fill="FFFFFF"/>
        </w:rPr>
        <w:t>孟涛</w:t>
      </w:r>
      <w:r w:rsidRPr="002B7F96">
        <w:rPr>
          <w:rFonts w:hint="eastAsia"/>
          <w:color w:val="000000"/>
          <w:shd w:val="clear" w:color="auto" w:fill="FFFFFF"/>
        </w:rPr>
        <w:t xml:space="preserve">, </w:t>
      </w:r>
      <w:r w:rsidRPr="002B7F96">
        <w:rPr>
          <w:rFonts w:hint="eastAsia"/>
          <w:color w:val="000000"/>
          <w:shd w:val="clear" w:color="auto" w:fill="FFFFFF"/>
        </w:rPr>
        <w:t>何仁洋</w:t>
      </w:r>
      <w:r w:rsidRPr="002B7F96">
        <w:rPr>
          <w:rFonts w:hint="eastAsia"/>
          <w:color w:val="000000"/>
          <w:shd w:val="clear" w:color="auto" w:fill="FFFFFF"/>
        </w:rPr>
        <w:t xml:space="preserve">, </w:t>
      </w:r>
      <w:r w:rsidRPr="002B7F96">
        <w:rPr>
          <w:rFonts w:hint="eastAsia"/>
          <w:color w:val="000000"/>
          <w:shd w:val="clear" w:color="auto" w:fill="FFFFFF"/>
        </w:rPr>
        <w:t>吴斌</w:t>
      </w:r>
      <w:r w:rsidRPr="002B7F96">
        <w:rPr>
          <w:rFonts w:hint="eastAsia"/>
          <w:color w:val="000000"/>
          <w:shd w:val="clear" w:color="auto" w:fill="FFFFFF"/>
        </w:rPr>
        <w:t>, et al. HHT</w:t>
      </w:r>
      <w:r w:rsidRPr="002B7F96">
        <w:rPr>
          <w:rFonts w:hint="eastAsia"/>
          <w:color w:val="000000"/>
          <w:shd w:val="clear" w:color="auto" w:fill="FFFFFF"/>
        </w:rPr>
        <w:t>在声发射信号模态分析中的应用</w:t>
      </w:r>
      <w:r w:rsidRPr="002B7F96">
        <w:rPr>
          <w:rFonts w:hint="eastAsia"/>
          <w:color w:val="000000"/>
          <w:shd w:val="clear" w:color="auto" w:fill="FFFFFF"/>
        </w:rPr>
        <w:t xml:space="preserve">[J]. </w:t>
      </w:r>
      <w:r w:rsidRPr="002B7F96">
        <w:rPr>
          <w:rFonts w:hint="eastAsia"/>
          <w:color w:val="000000"/>
          <w:shd w:val="clear" w:color="auto" w:fill="FFFFFF"/>
        </w:rPr>
        <w:t>无损检测</w:t>
      </w:r>
      <w:r w:rsidRPr="002B7F96">
        <w:rPr>
          <w:rFonts w:hint="eastAsia"/>
          <w:color w:val="000000"/>
          <w:shd w:val="clear" w:color="auto" w:fill="FFFFFF"/>
        </w:rPr>
        <w:t>, 2008, 30(1):17-19.</w:t>
      </w:r>
      <w:bookmarkEnd w:id="104"/>
    </w:p>
    <w:p w:rsidR="000A4672" w:rsidRPr="002B7F96" w:rsidRDefault="000A4672" w:rsidP="000A4672">
      <w:pPr>
        <w:snapToGrid w:val="0"/>
        <w:spacing w:line="360" w:lineRule="auto"/>
        <w:rPr>
          <w:color w:val="000000"/>
          <w:shd w:val="clear" w:color="auto" w:fill="FFFFFF"/>
        </w:rPr>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5"/>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255" w:rsidRDefault="00C25255"/>
  </w:endnote>
  <w:endnote w:type="continuationSeparator" w:id="0">
    <w:p w:rsidR="00C25255" w:rsidRDefault="00C25255"/>
  </w:endnote>
  <w:endnote w:type="continuationNotice" w:id="1">
    <w:p w:rsidR="00C25255" w:rsidRPr="00093635" w:rsidRDefault="00C25255"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7D72BD" w:rsidRDefault="007D72BD"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34029">
      <w:rPr>
        <w:rStyle w:val="a9"/>
        <w:noProof/>
      </w:rPr>
      <w:t>24</w:t>
    </w:r>
    <w:r>
      <w:rPr>
        <w:rStyle w:val="a9"/>
      </w:rPr>
      <w:fldChar w:fldCharType="end"/>
    </w:r>
  </w:p>
  <w:p w:rsidR="007D72BD" w:rsidRDefault="007D72BD"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34029">
      <w:rPr>
        <w:rStyle w:val="a9"/>
        <w:noProof/>
      </w:rPr>
      <w:t>27</w:t>
    </w:r>
    <w:r>
      <w:rPr>
        <w:rStyle w:val="a9"/>
      </w:rPr>
      <w:fldChar w:fldCharType="end"/>
    </w:r>
  </w:p>
  <w:p w:rsidR="007D72BD" w:rsidRDefault="007D72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255" w:rsidRDefault="00C25255">
      <w:r>
        <w:separator/>
      </w:r>
    </w:p>
  </w:footnote>
  <w:footnote w:type="continuationSeparator" w:id="0">
    <w:p w:rsidR="00C25255" w:rsidRDefault="00C252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2BD" w:rsidRDefault="007D72BD">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12"/>
  </w:num>
  <w:num w:numId="4">
    <w:abstractNumId w:val="30"/>
  </w:num>
  <w:num w:numId="5">
    <w:abstractNumId w:val="4"/>
  </w:num>
  <w:num w:numId="6">
    <w:abstractNumId w:val="5"/>
  </w:num>
  <w:num w:numId="7">
    <w:abstractNumId w:val="8"/>
  </w:num>
  <w:num w:numId="8">
    <w:abstractNumId w:val="0"/>
  </w:num>
  <w:num w:numId="9">
    <w:abstractNumId w:val="9"/>
  </w:num>
  <w:num w:numId="10">
    <w:abstractNumId w:val="10"/>
  </w:num>
  <w:num w:numId="11">
    <w:abstractNumId w:val="28"/>
  </w:num>
  <w:num w:numId="12">
    <w:abstractNumId w:val="18"/>
  </w:num>
  <w:num w:numId="13">
    <w:abstractNumId w:val="6"/>
  </w:num>
  <w:num w:numId="14">
    <w:abstractNumId w:val="32"/>
  </w:num>
  <w:num w:numId="15">
    <w:abstractNumId w:val="22"/>
  </w:num>
  <w:num w:numId="16">
    <w:abstractNumId w:val="7"/>
  </w:num>
  <w:num w:numId="17">
    <w:abstractNumId w:val="16"/>
  </w:num>
  <w:num w:numId="18">
    <w:abstractNumId w:val="17"/>
  </w:num>
  <w:num w:numId="19">
    <w:abstractNumId w:val="26"/>
  </w:num>
  <w:num w:numId="20">
    <w:abstractNumId w:val="21"/>
  </w:num>
  <w:num w:numId="21">
    <w:abstractNumId w:val="31"/>
  </w:num>
  <w:num w:numId="22">
    <w:abstractNumId w:val="29"/>
  </w:num>
  <w:num w:numId="23">
    <w:abstractNumId w:val="11"/>
  </w:num>
  <w:num w:numId="24">
    <w:abstractNumId w:val="3"/>
  </w:num>
  <w:num w:numId="25">
    <w:abstractNumId w:val="25"/>
  </w:num>
  <w:num w:numId="26">
    <w:abstractNumId w:val="15"/>
  </w:num>
  <w:num w:numId="27">
    <w:abstractNumId w:val="20"/>
  </w:num>
  <w:num w:numId="28">
    <w:abstractNumId w:val="2"/>
  </w:num>
  <w:num w:numId="29">
    <w:abstractNumId w:val="27"/>
  </w:num>
  <w:num w:numId="30">
    <w:abstractNumId w:val="2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90062"/>
    <w:rsid w:val="0009033E"/>
    <w:rsid w:val="00090E6D"/>
    <w:rsid w:val="0009132F"/>
    <w:rsid w:val="000913B8"/>
    <w:rsid w:val="000916F0"/>
    <w:rsid w:val="00091CBB"/>
    <w:rsid w:val="00092278"/>
    <w:rsid w:val="0009263E"/>
    <w:rsid w:val="00092F56"/>
    <w:rsid w:val="0009323A"/>
    <w:rsid w:val="00093635"/>
    <w:rsid w:val="00093D04"/>
    <w:rsid w:val="000945F9"/>
    <w:rsid w:val="00094D7C"/>
    <w:rsid w:val="00095134"/>
    <w:rsid w:val="0009514A"/>
    <w:rsid w:val="00095BD8"/>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6EF"/>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3824"/>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71A9"/>
    <w:rsid w:val="000F7259"/>
    <w:rsid w:val="000F76D6"/>
    <w:rsid w:val="000F7A46"/>
    <w:rsid w:val="000F7F28"/>
    <w:rsid w:val="0010001F"/>
    <w:rsid w:val="0010026C"/>
    <w:rsid w:val="0010041D"/>
    <w:rsid w:val="00101031"/>
    <w:rsid w:val="0010146E"/>
    <w:rsid w:val="00101595"/>
    <w:rsid w:val="00101672"/>
    <w:rsid w:val="00101FE2"/>
    <w:rsid w:val="0010271A"/>
    <w:rsid w:val="00102BE3"/>
    <w:rsid w:val="00103928"/>
    <w:rsid w:val="0010399F"/>
    <w:rsid w:val="00103C52"/>
    <w:rsid w:val="00104A7B"/>
    <w:rsid w:val="001051CD"/>
    <w:rsid w:val="0010575E"/>
    <w:rsid w:val="00105D59"/>
    <w:rsid w:val="001070A5"/>
    <w:rsid w:val="001075F7"/>
    <w:rsid w:val="001106BC"/>
    <w:rsid w:val="00110832"/>
    <w:rsid w:val="00110C6D"/>
    <w:rsid w:val="00110DFC"/>
    <w:rsid w:val="00110E99"/>
    <w:rsid w:val="00111871"/>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865"/>
    <w:rsid w:val="00140B26"/>
    <w:rsid w:val="0014141E"/>
    <w:rsid w:val="00142661"/>
    <w:rsid w:val="0014278A"/>
    <w:rsid w:val="0014290D"/>
    <w:rsid w:val="00142B8A"/>
    <w:rsid w:val="00142F05"/>
    <w:rsid w:val="0014320E"/>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27A"/>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B81"/>
    <w:rsid w:val="00184F27"/>
    <w:rsid w:val="001852B4"/>
    <w:rsid w:val="00185742"/>
    <w:rsid w:val="001858C0"/>
    <w:rsid w:val="001871BD"/>
    <w:rsid w:val="0018730D"/>
    <w:rsid w:val="001873FC"/>
    <w:rsid w:val="00187512"/>
    <w:rsid w:val="0018779C"/>
    <w:rsid w:val="00187ADC"/>
    <w:rsid w:val="001912B9"/>
    <w:rsid w:val="00191425"/>
    <w:rsid w:val="0019161A"/>
    <w:rsid w:val="00191A05"/>
    <w:rsid w:val="00192CAF"/>
    <w:rsid w:val="00192D5E"/>
    <w:rsid w:val="0019380C"/>
    <w:rsid w:val="001939E8"/>
    <w:rsid w:val="00193F69"/>
    <w:rsid w:val="001940A3"/>
    <w:rsid w:val="0019460E"/>
    <w:rsid w:val="0019498E"/>
    <w:rsid w:val="00195001"/>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35C"/>
    <w:rsid w:val="001C4405"/>
    <w:rsid w:val="001C4A6F"/>
    <w:rsid w:val="001C4B1E"/>
    <w:rsid w:val="001C5102"/>
    <w:rsid w:val="001C5838"/>
    <w:rsid w:val="001C5B93"/>
    <w:rsid w:val="001C5C72"/>
    <w:rsid w:val="001C6385"/>
    <w:rsid w:val="001C7610"/>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4423"/>
    <w:rsid w:val="002745CC"/>
    <w:rsid w:val="002750F7"/>
    <w:rsid w:val="0027515F"/>
    <w:rsid w:val="0027520F"/>
    <w:rsid w:val="0027526E"/>
    <w:rsid w:val="0027545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7325"/>
    <w:rsid w:val="002B7F96"/>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647"/>
    <w:rsid w:val="003156DB"/>
    <w:rsid w:val="0031576F"/>
    <w:rsid w:val="00315BD0"/>
    <w:rsid w:val="00315C10"/>
    <w:rsid w:val="00315CD5"/>
    <w:rsid w:val="00316D56"/>
    <w:rsid w:val="0031706F"/>
    <w:rsid w:val="003174B6"/>
    <w:rsid w:val="00317B4C"/>
    <w:rsid w:val="003204CC"/>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EE1"/>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3DC4"/>
    <w:rsid w:val="00354A49"/>
    <w:rsid w:val="00354C7E"/>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291"/>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5ADB"/>
    <w:rsid w:val="00415DFC"/>
    <w:rsid w:val="004163EF"/>
    <w:rsid w:val="0041668A"/>
    <w:rsid w:val="00416828"/>
    <w:rsid w:val="00416B16"/>
    <w:rsid w:val="00417085"/>
    <w:rsid w:val="004174D0"/>
    <w:rsid w:val="00417BDC"/>
    <w:rsid w:val="00417DA6"/>
    <w:rsid w:val="00420F52"/>
    <w:rsid w:val="00421416"/>
    <w:rsid w:val="00421495"/>
    <w:rsid w:val="00421959"/>
    <w:rsid w:val="00421F35"/>
    <w:rsid w:val="004221FD"/>
    <w:rsid w:val="00422516"/>
    <w:rsid w:val="004225A3"/>
    <w:rsid w:val="004248C0"/>
    <w:rsid w:val="00424904"/>
    <w:rsid w:val="00424F4E"/>
    <w:rsid w:val="00425A9F"/>
    <w:rsid w:val="00425DDD"/>
    <w:rsid w:val="0042613B"/>
    <w:rsid w:val="00426231"/>
    <w:rsid w:val="00426936"/>
    <w:rsid w:val="00427624"/>
    <w:rsid w:val="0042776A"/>
    <w:rsid w:val="0043024B"/>
    <w:rsid w:val="00430499"/>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EB7"/>
    <w:rsid w:val="00444F56"/>
    <w:rsid w:val="004457AA"/>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56E1"/>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A0D"/>
    <w:rsid w:val="004B3EFC"/>
    <w:rsid w:val="004B41BE"/>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7E4"/>
    <w:rsid w:val="004E3991"/>
    <w:rsid w:val="004E451B"/>
    <w:rsid w:val="004E4E6F"/>
    <w:rsid w:val="004E58AC"/>
    <w:rsid w:val="004E5AC8"/>
    <w:rsid w:val="004E5EFC"/>
    <w:rsid w:val="004E6506"/>
    <w:rsid w:val="004E69AF"/>
    <w:rsid w:val="004E6A2D"/>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3726"/>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2C76"/>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F0196"/>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A5F"/>
    <w:rsid w:val="00662181"/>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2068"/>
    <w:rsid w:val="00792475"/>
    <w:rsid w:val="007925F2"/>
    <w:rsid w:val="00792D4F"/>
    <w:rsid w:val="007937E1"/>
    <w:rsid w:val="0079385A"/>
    <w:rsid w:val="00793FD6"/>
    <w:rsid w:val="0079455F"/>
    <w:rsid w:val="0079483B"/>
    <w:rsid w:val="00794892"/>
    <w:rsid w:val="00794A37"/>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2BD"/>
    <w:rsid w:val="007D75DD"/>
    <w:rsid w:val="007D7646"/>
    <w:rsid w:val="007D7E40"/>
    <w:rsid w:val="007E006A"/>
    <w:rsid w:val="007E02A6"/>
    <w:rsid w:val="007E098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E7378"/>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9FF"/>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F64"/>
    <w:rsid w:val="009D04B0"/>
    <w:rsid w:val="009D0BA1"/>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2C00"/>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B7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5D6C"/>
    <w:rsid w:val="00BC5EA3"/>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255"/>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54A"/>
    <w:rsid w:val="00C47A68"/>
    <w:rsid w:val="00C47B4E"/>
    <w:rsid w:val="00C47FE7"/>
    <w:rsid w:val="00C502D7"/>
    <w:rsid w:val="00C503FF"/>
    <w:rsid w:val="00C5079C"/>
    <w:rsid w:val="00C507C6"/>
    <w:rsid w:val="00C50937"/>
    <w:rsid w:val="00C51BC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2F5"/>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A01FB"/>
    <w:rsid w:val="00CA13AE"/>
    <w:rsid w:val="00CA1B4E"/>
    <w:rsid w:val="00CA2D64"/>
    <w:rsid w:val="00CA31D0"/>
    <w:rsid w:val="00CA3200"/>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371"/>
    <w:rsid w:val="00CB5521"/>
    <w:rsid w:val="00CB5995"/>
    <w:rsid w:val="00CB5C9C"/>
    <w:rsid w:val="00CB5CB4"/>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47E"/>
    <w:rsid w:val="00D5665B"/>
    <w:rsid w:val="00D56927"/>
    <w:rsid w:val="00D56AAC"/>
    <w:rsid w:val="00D57A02"/>
    <w:rsid w:val="00D57FFA"/>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2E4B"/>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2EBD"/>
    <w:rsid w:val="00DE36ED"/>
    <w:rsid w:val="00DE36FA"/>
    <w:rsid w:val="00DE37A3"/>
    <w:rsid w:val="00DE3AB1"/>
    <w:rsid w:val="00DE3CD9"/>
    <w:rsid w:val="00DE3E7A"/>
    <w:rsid w:val="00DE48C8"/>
    <w:rsid w:val="00DE49C8"/>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029"/>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16B8"/>
    <w:rsid w:val="00E920C4"/>
    <w:rsid w:val="00E925EA"/>
    <w:rsid w:val="00E928B4"/>
    <w:rsid w:val="00E9362F"/>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C76"/>
    <w:rsid w:val="00EB4C7C"/>
    <w:rsid w:val="00EB4CA3"/>
    <w:rsid w:val="00EB55BB"/>
    <w:rsid w:val="00EB686A"/>
    <w:rsid w:val="00EB6CB9"/>
    <w:rsid w:val="00EB75C8"/>
    <w:rsid w:val="00EC036D"/>
    <w:rsid w:val="00EC059E"/>
    <w:rsid w:val="00EC122B"/>
    <w:rsid w:val="00EC1B7B"/>
    <w:rsid w:val="00EC1BEE"/>
    <w:rsid w:val="00EC1C18"/>
    <w:rsid w:val="00EC1D3B"/>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76E"/>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50D5"/>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B6A"/>
    <w:rsid w:val="00FC5C49"/>
    <w:rsid w:val="00FC5DAE"/>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332E64E"/>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__1.vsdx"/><Relationship Id="rId26" Type="http://schemas.openxmlformats.org/officeDocument/2006/relationships/image" Target="media/image10.png"/><Relationship Id="rId39" Type="http://schemas.openxmlformats.org/officeDocument/2006/relationships/image" Target="media/image18.emf"/><Relationship Id="rId21" Type="http://schemas.openxmlformats.org/officeDocument/2006/relationships/image" Target="media/image5.png"/><Relationship Id="rId34" Type="http://schemas.openxmlformats.org/officeDocument/2006/relationships/oleObject" Target="embeddings/Microsoft_Visio_2003-2010___4.vsd"/><Relationship Id="rId42" Type="http://schemas.openxmlformats.org/officeDocument/2006/relationships/package" Target="embeddings/Microsoft_Visio___4.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7.emf"/><Relationship Id="rId40" Type="http://schemas.openxmlformats.org/officeDocument/2006/relationships/package" Target="embeddings/Microsoft_Visio___3.vsdx"/><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oleObject" Target="embeddings/Microsoft_Visio_2003-2010___2.vsd"/><Relationship Id="rId36" Type="http://schemas.openxmlformats.org/officeDocument/2006/relationships/oleObject" Target="embeddings/Microsoft_Visio_2003-2010___5.vsd"/><Relationship Id="rId10" Type="http://schemas.openxmlformats.org/officeDocument/2006/relationships/footer" Target="footer3.xml"/><Relationship Id="rId19" Type="http://schemas.openxmlformats.org/officeDocument/2006/relationships/image" Target="media/image4.emf"/><Relationship Id="rId31" Type="http://schemas.openxmlformats.org/officeDocument/2006/relationships/image" Target="media/image13.png"/><Relationship Id="rId44"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oleObject" Target="embeddings/Microsoft_Visio_2003-2010___3.vsd"/><Relationship Id="rId35" Type="http://schemas.openxmlformats.org/officeDocument/2006/relationships/image" Target="media/image16.emf"/><Relationship Id="rId43" Type="http://schemas.openxmlformats.org/officeDocument/2006/relationships/image" Target="media/image20.emf"/><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image" Target="media/image15.emf"/><Relationship Id="rId38" Type="http://schemas.openxmlformats.org/officeDocument/2006/relationships/package" Target="embeddings/Microsoft_Visio___2.vsdx"/><Relationship Id="rId46" Type="http://schemas.openxmlformats.org/officeDocument/2006/relationships/fontTable" Target="fontTable.xml"/><Relationship Id="rId20" Type="http://schemas.openxmlformats.org/officeDocument/2006/relationships/oleObject" Target="embeddings/Microsoft_Visio_2003-2010___1.vsd"/><Relationship Id="rId41"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B9C55-8324-46DE-96F9-123E1625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4222</TotalTime>
  <Pages>38</Pages>
  <Words>3439</Words>
  <Characters>19608</Characters>
  <Application>Microsoft Office Word</Application>
  <DocSecurity>0</DocSecurity>
  <Lines>163</Lines>
  <Paragraphs>46</Paragraphs>
  <ScaleCrop>false</ScaleCrop>
  <Company>Microsoft</Company>
  <LinksUpToDate>false</LinksUpToDate>
  <CharactersWithSpaces>23001</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91</cp:revision>
  <cp:lastPrinted>2016-12-04T13:50:00Z</cp:lastPrinted>
  <dcterms:created xsi:type="dcterms:W3CDTF">2019-02-16T14:37:00Z</dcterms:created>
  <dcterms:modified xsi:type="dcterms:W3CDTF">2019-03-26T03:57:00Z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