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CFC3B" w14:textId="77777777" w:rsidR="00D34D9B" w:rsidRPr="00385555" w:rsidRDefault="00D34D9B" w:rsidP="00385555">
      <w:pPr>
        <w:pStyle w:val="1"/>
        <w:jc w:val="center"/>
        <w:rPr>
          <w:rFonts w:ascii="Times New Roman" w:hAnsi="Times New Roman" w:cs="Times New Roman"/>
        </w:rPr>
      </w:pPr>
      <w:bookmarkStart w:id="0" w:name="_Toc515528450"/>
      <w:r w:rsidRPr="00385555">
        <w:rPr>
          <w:rFonts w:ascii="Times New Roman" w:hAnsi="Times New Roman" w:cs="Times New Roman"/>
        </w:rPr>
        <w:t>Введение</w:t>
      </w:r>
      <w:bookmarkEnd w:id="0"/>
    </w:p>
    <w:p w14:paraId="677CD838" w14:textId="3A70B78C" w:rsidR="00D34D9B" w:rsidRPr="00385555" w:rsidRDefault="00870A0D" w:rsidP="00D34D9B">
      <w:pPr>
        <w:tabs>
          <w:tab w:val="left" w:pos="3405"/>
        </w:tabs>
        <w:ind w:left="170" w:right="113"/>
        <w:rPr>
          <w:rFonts w:eastAsiaTheme="majorEastAsia"/>
          <w:b/>
          <w:bCs/>
          <w:color w:val="000000" w:themeColor="text1"/>
          <w:szCs w:val="24"/>
        </w:rPr>
      </w:pPr>
      <w:bookmarkStart w:id="1" w:name="_Toc484374369"/>
      <w:r w:rsidRPr="00385555">
        <w:rPr>
          <w:szCs w:val="24"/>
        </w:rPr>
        <w:t xml:space="preserve">Автоматизация является </w:t>
      </w:r>
      <w:r w:rsidR="008A7DE1" w:rsidRPr="00385555">
        <w:rPr>
          <w:szCs w:val="24"/>
        </w:rPr>
        <w:t>неотъемлемой частью производственного</w:t>
      </w:r>
      <w:r w:rsidRPr="00385555">
        <w:rPr>
          <w:szCs w:val="24"/>
        </w:rPr>
        <w:t xml:space="preserve"> процесса   во   многих   отраслях   производства.   Это   одно   из   самых </w:t>
      </w:r>
      <w:r w:rsidR="008A7DE1" w:rsidRPr="00385555">
        <w:rPr>
          <w:szCs w:val="24"/>
        </w:rPr>
        <w:t>развивающихся направлений научно</w:t>
      </w:r>
      <w:r w:rsidRPr="00385555">
        <w:rPr>
          <w:szCs w:val="24"/>
        </w:rPr>
        <w:t>-</w:t>
      </w:r>
      <w:r w:rsidR="008A7DE1" w:rsidRPr="00385555">
        <w:rPr>
          <w:szCs w:val="24"/>
        </w:rPr>
        <w:t>технического процесса</w:t>
      </w:r>
      <w:r w:rsidRPr="00385555">
        <w:rPr>
          <w:szCs w:val="24"/>
        </w:rPr>
        <w:t xml:space="preserve">.  </w:t>
      </w:r>
      <w:r w:rsidR="008A7DE1" w:rsidRPr="00385555">
        <w:rPr>
          <w:szCs w:val="24"/>
        </w:rPr>
        <w:t>В настоящее</w:t>
      </w:r>
      <w:r w:rsidRPr="00385555">
        <w:rPr>
          <w:szCs w:val="24"/>
        </w:rPr>
        <w:t xml:space="preserve"> время автоматизация позволяет повышать производительность производства, </w:t>
      </w:r>
      <w:r w:rsidR="008A7DE1" w:rsidRPr="00385555">
        <w:rPr>
          <w:szCs w:val="24"/>
        </w:rPr>
        <w:t>улучшать условия труда сотрудников, осуществлять технологические</w:t>
      </w:r>
      <w:r w:rsidRPr="00385555">
        <w:rPr>
          <w:szCs w:val="24"/>
        </w:rPr>
        <w:t xml:space="preserve"> процессы без непосредственного участья обслуживающего персонала, причем при полной автоматизации производства, роль персонала может сводиться к </w:t>
      </w:r>
      <w:r w:rsidR="008A7DE1" w:rsidRPr="00385555">
        <w:rPr>
          <w:szCs w:val="24"/>
        </w:rPr>
        <w:t>общему наблюдению за работой оборудования, настройкой и наладкой</w:t>
      </w:r>
      <w:r w:rsidRPr="00385555">
        <w:rPr>
          <w:szCs w:val="24"/>
        </w:rPr>
        <w:t xml:space="preserve"> аппаратуры. С течением времени задачи систем автоматизации расширяются. Одной </w:t>
      </w:r>
      <w:r w:rsidR="008A7DE1" w:rsidRPr="00385555">
        <w:rPr>
          <w:szCs w:val="24"/>
        </w:rPr>
        <w:t>из задач становится</w:t>
      </w:r>
      <w:r w:rsidRPr="00385555">
        <w:rPr>
          <w:szCs w:val="24"/>
        </w:rPr>
        <w:t xml:space="preserve"> </w:t>
      </w:r>
      <w:r w:rsidR="008A7DE1" w:rsidRPr="00385555">
        <w:rPr>
          <w:szCs w:val="24"/>
        </w:rPr>
        <w:t>автоматическая перенастройка оборудования при</w:t>
      </w:r>
      <w:r w:rsidRPr="00385555">
        <w:rPr>
          <w:szCs w:val="24"/>
        </w:rPr>
        <w:t xml:space="preserve"> внесении изменений в условия работы для получения оптимальных результатов и </w:t>
      </w:r>
      <w:r w:rsidR="008A7DE1" w:rsidRPr="00385555">
        <w:rPr>
          <w:szCs w:val="24"/>
        </w:rPr>
        <w:t>эффективной работы</w:t>
      </w:r>
      <w:r w:rsidRPr="00385555">
        <w:rPr>
          <w:szCs w:val="24"/>
        </w:rPr>
        <w:t xml:space="preserve">.  </w:t>
      </w:r>
      <w:r w:rsidR="008A7DE1" w:rsidRPr="00385555">
        <w:rPr>
          <w:szCs w:val="24"/>
        </w:rPr>
        <w:t>Количество оборудования, работающих</w:t>
      </w:r>
      <w:r w:rsidRPr="00385555">
        <w:rPr>
          <w:szCs w:val="24"/>
        </w:rPr>
        <w:t xml:space="preserve"> без участья обслуживающего персонала, увеличивается. Для </w:t>
      </w:r>
      <w:r w:rsidR="008A7DE1" w:rsidRPr="00385555">
        <w:rPr>
          <w:szCs w:val="24"/>
        </w:rPr>
        <w:t>нормального функционирования автоматизированных систем</w:t>
      </w:r>
      <w:r w:rsidRPr="00385555">
        <w:rPr>
          <w:szCs w:val="24"/>
        </w:rPr>
        <w:t xml:space="preserve"> </w:t>
      </w:r>
      <w:r w:rsidR="008A7DE1" w:rsidRPr="00385555">
        <w:rPr>
          <w:szCs w:val="24"/>
        </w:rPr>
        <w:t>необходимы специалисты, способные создать такие системы, правильно их</w:t>
      </w:r>
      <w:r w:rsidRPr="00385555">
        <w:rPr>
          <w:szCs w:val="24"/>
        </w:rPr>
        <w:t xml:space="preserve"> настроить и сопровождать. С целью обучения специалистов по автоматизации </w:t>
      </w:r>
      <w:r w:rsidR="008A7DE1" w:rsidRPr="00385555">
        <w:rPr>
          <w:szCs w:val="24"/>
        </w:rPr>
        <w:t>была предложена идея создания учебного стенда для получения</w:t>
      </w:r>
      <w:r w:rsidRPr="00385555">
        <w:rPr>
          <w:szCs w:val="24"/>
        </w:rPr>
        <w:t xml:space="preserve"> навыков</w:t>
      </w:r>
      <w:r w:rsidR="00C01705" w:rsidRPr="00385555">
        <w:rPr>
          <w:szCs w:val="24"/>
        </w:rPr>
        <w:t xml:space="preserve"> поддержки и создания интеллектуального </w:t>
      </w:r>
      <w:r w:rsidR="008A7DE1" w:rsidRPr="00385555">
        <w:rPr>
          <w:szCs w:val="24"/>
        </w:rPr>
        <w:t>управления у</w:t>
      </w:r>
      <w:r w:rsidRPr="00385555">
        <w:rPr>
          <w:szCs w:val="24"/>
        </w:rPr>
        <w:t xml:space="preserve"> студентов. </w:t>
      </w:r>
      <w:r w:rsidR="00C01705" w:rsidRPr="00385555">
        <w:rPr>
          <w:szCs w:val="24"/>
        </w:rPr>
        <w:t xml:space="preserve">Для корректной работы аппаратного стенда, требуется разработать </w:t>
      </w:r>
      <w:r w:rsidR="008A7DE1" w:rsidRPr="00385555">
        <w:rPr>
          <w:szCs w:val="24"/>
        </w:rPr>
        <w:t>программною</w:t>
      </w:r>
      <w:r w:rsidR="00C01705" w:rsidRPr="00385555">
        <w:rPr>
          <w:szCs w:val="24"/>
        </w:rPr>
        <w:t xml:space="preserve"> обеспечения для управления этим стендом.</w:t>
      </w:r>
      <w:r w:rsidR="00D34D9B" w:rsidRPr="00385555">
        <w:rPr>
          <w:szCs w:val="24"/>
        </w:rPr>
        <w:br w:type="page"/>
      </w:r>
    </w:p>
    <w:p w14:paraId="3B7FD0DC" w14:textId="77777777" w:rsidR="00D34D9B" w:rsidRPr="00385555" w:rsidRDefault="00D34D9B" w:rsidP="00385555">
      <w:pPr>
        <w:pStyle w:val="1"/>
        <w:jc w:val="center"/>
        <w:rPr>
          <w:rFonts w:ascii="Times New Roman" w:hAnsi="Times New Roman" w:cs="Times New Roman"/>
        </w:rPr>
      </w:pPr>
      <w:bookmarkStart w:id="2" w:name="_Toc515528451"/>
      <w:bookmarkStart w:id="3" w:name="_Toc451781662"/>
      <w:bookmarkStart w:id="4" w:name="_Toc513821132"/>
      <w:bookmarkStart w:id="5" w:name="_Toc515059354"/>
      <w:bookmarkStart w:id="6" w:name="_Toc451781664"/>
      <w:bookmarkStart w:id="7" w:name="_Toc71898921"/>
      <w:bookmarkStart w:id="8" w:name="_Toc71898992"/>
      <w:bookmarkStart w:id="9" w:name="_Toc71899086"/>
      <w:bookmarkStart w:id="10" w:name="_Toc71899556"/>
      <w:bookmarkStart w:id="11" w:name="_Toc71899596"/>
      <w:bookmarkStart w:id="12" w:name="_Toc71899710"/>
      <w:bookmarkStart w:id="13" w:name="_Toc71900937"/>
      <w:bookmarkStart w:id="14" w:name="_Toc71985211"/>
      <w:bookmarkStart w:id="15" w:name="_Toc345779548"/>
      <w:bookmarkStart w:id="16" w:name="_Toc420064157"/>
      <w:bookmarkEnd w:id="1"/>
      <w:r w:rsidRPr="00385555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14:paraId="317C4CB5" w14:textId="77777777" w:rsidR="00D34D9B" w:rsidRPr="00385555" w:rsidRDefault="00D34D9B" w:rsidP="00385555">
      <w:pPr>
        <w:pStyle w:val="2"/>
        <w:spacing w:before="120" w:after="120"/>
        <w:jc w:val="left"/>
        <w:rPr>
          <w:rFonts w:ascii="Times New Roman" w:hAnsi="Times New Roman" w:cs="Times New Roman"/>
        </w:rPr>
      </w:pPr>
      <w:bookmarkStart w:id="17" w:name="_Toc515528452"/>
      <w:r w:rsidRPr="00385555">
        <w:rPr>
          <w:rFonts w:ascii="Times New Roman" w:hAnsi="Times New Roman" w:cs="Times New Roman"/>
          <w:sz w:val="28"/>
        </w:rPr>
        <w:t>Цель</w:t>
      </w:r>
      <w:bookmarkEnd w:id="3"/>
      <w:bookmarkEnd w:id="4"/>
      <w:bookmarkEnd w:id="5"/>
      <w:bookmarkEnd w:id="17"/>
    </w:p>
    <w:p w14:paraId="08978BDB" w14:textId="5F4301A3" w:rsidR="00D34D9B" w:rsidRPr="00385555" w:rsidRDefault="00C01705" w:rsidP="00D34D9B">
      <w:pPr>
        <w:rPr>
          <w:szCs w:val="24"/>
        </w:rPr>
      </w:pPr>
      <w:r w:rsidRPr="00385555">
        <w:rPr>
          <w:szCs w:val="24"/>
        </w:rPr>
        <w:t>Разработка</w:t>
      </w:r>
      <w:r w:rsidR="00EE0B91">
        <w:rPr>
          <w:szCs w:val="24"/>
        </w:rPr>
        <w:t xml:space="preserve"> программного-аппаратного стенда</w:t>
      </w:r>
      <w:r w:rsidR="00952A9A">
        <w:rPr>
          <w:szCs w:val="24"/>
        </w:rPr>
        <w:t>.</w:t>
      </w:r>
    </w:p>
    <w:p w14:paraId="38DD0AB4" w14:textId="77777777" w:rsidR="00D34D9B" w:rsidRPr="00385555" w:rsidRDefault="00D34D9B" w:rsidP="00385555">
      <w:pPr>
        <w:pStyle w:val="2"/>
        <w:spacing w:before="120" w:after="120"/>
        <w:rPr>
          <w:rFonts w:ascii="Times New Roman" w:hAnsi="Times New Roman" w:cs="Times New Roman"/>
          <w:sz w:val="28"/>
        </w:rPr>
      </w:pPr>
      <w:bookmarkStart w:id="18" w:name="_Toc451781663"/>
      <w:bookmarkStart w:id="19" w:name="_Toc513821133"/>
      <w:bookmarkStart w:id="20" w:name="_Toc515059355"/>
      <w:bookmarkStart w:id="21" w:name="_Toc515528453"/>
      <w:r w:rsidRPr="00385555">
        <w:rPr>
          <w:rFonts w:ascii="Times New Roman" w:hAnsi="Times New Roman" w:cs="Times New Roman"/>
          <w:sz w:val="28"/>
        </w:rPr>
        <w:t>Исходные данные</w:t>
      </w:r>
      <w:bookmarkEnd w:id="18"/>
      <w:bookmarkEnd w:id="19"/>
      <w:bookmarkEnd w:id="20"/>
      <w:bookmarkEnd w:id="21"/>
    </w:p>
    <w:p w14:paraId="12F0736F" w14:textId="3BBFB7C3" w:rsidR="00D34D9B" w:rsidRPr="00385555" w:rsidRDefault="00D34D9B" w:rsidP="00D34D9B">
      <w:pPr>
        <w:rPr>
          <w:szCs w:val="24"/>
        </w:rPr>
      </w:pPr>
      <w:r w:rsidRPr="00385555">
        <w:rPr>
          <w:szCs w:val="24"/>
        </w:rPr>
        <w:t xml:space="preserve">Исходными данными </w:t>
      </w:r>
      <w:r w:rsidR="00952A9A">
        <w:rPr>
          <w:szCs w:val="24"/>
        </w:rPr>
        <w:t>задание на разработку программно-аппаратного стенда</w:t>
      </w:r>
      <w:r w:rsidRPr="00385555">
        <w:rPr>
          <w:szCs w:val="24"/>
        </w:rPr>
        <w:t>.</w:t>
      </w:r>
    </w:p>
    <w:p w14:paraId="2D892D36" w14:textId="77777777" w:rsidR="00D34D9B" w:rsidRPr="00385555" w:rsidRDefault="00D34D9B" w:rsidP="00385555">
      <w:pPr>
        <w:pStyle w:val="2"/>
        <w:spacing w:before="120" w:after="120"/>
        <w:rPr>
          <w:rFonts w:ascii="Times New Roman" w:hAnsi="Times New Roman" w:cs="Times New Roman"/>
        </w:rPr>
      </w:pPr>
      <w:bookmarkStart w:id="22" w:name="_Toc513821135"/>
      <w:bookmarkStart w:id="23" w:name="_Toc515059357"/>
      <w:bookmarkStart w:id="24" w:name="_Toc515528454"/>
      <w:bookmarkEnd w:id="6"/>
      <w:r w:rsidRPr="00385555">
        <w:rPr>
          <w:rFonts w:ascii="Times New Roman" w:hAnsi="Times New Roman" w:cs="Times New Roman"/>
          <w:sz w:val="28"/>
        </w:rPr>
        <w:t>Результат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22"/>
      <w:bookmarkEnd w:id="23"/>
      <w:bookmarkEnd w:id="24"/>
    </w:p>
    <w:p w14:paraId="029839D4" w14:textId="24B17754" w:rsidR="00D34D9B" w:rsidRPr="00385555" w:rsidRDefault="00C01705" w:rsidP="00D34D9B">
      <w:bookmarkStart w:id="25" w:name="_Toc261519179"/>
      <w:bookmarkStart w:id="26" w:name="_Toc345779549"/>
      <w:bookmarkStart w:id="27" w:name="_Toc420064158"/>
      <w:r w:rsidRPr="00385555">
        <w:t xml:space="preserve">Программное обеспечение для ПК и микроконтроллера </w:t>
      </w:r>
      <w:r w:rsidRPr="00385555">
        <w:rPr>
          <w:i/>
          <w:lang w:val="en-US"/>
        </w:rPr>
        <w:t>Arduino</w:t>
      </w:r>
      <w:r w:rsidR="002F3500" w:rsidRPr="00385555">
        <w:rPr>
          <w:i/>
        </w:rPr>
        <w:t xml:space="preserve"> </w:t>
      </w:r>
      <w:r w:rsidR="002F3500" w:rsidRPr="00385555">
        <w:t>позволяющее управлять программно-аппаратным стендом</w:t>
      </w:r>
      <w:r w:rsidR="00D34D9B" w:rsidRPr="00385555">
        <w:t>.</w:t>
      </w:r>
    </w:p>
    <w:p w14:paraId="24EF18E3" w14:textId="77777777" w:rsidR="00D34D9B" w:rsidRPr="00385555" w:rsidRDefault="00D34D9B" w:rsidP="00385555">
      <w:pPr>
        <w:pStyle w:val="2"/>
        <w:spacing w:before="120" w:after="120"/>
        <w:rPr>
          <w:rFonts w:ascii="Times New Roman" w:hAnsi="Times New Roman" w:cs="Times New Roman"/>
        </w:rPr>
      </w:pPr>
      <w:bookmarkStart w:id="28" w:name="_Toc513821136"/>
      <w:bookmarkStart w:id="29" w:name="_Toc515059358"/>
      <w:bookmarkStart w:id="30" w:name="_Toc515528455"/>
      <w:r w:rsidRPr="00385555">
        <w:rPr>
          <w:rFonts w:ascii="Times New Roman" w:hAnsi="Times New Roman" w:cs="Times New Roman"/>
          <w:sz w:val="28"/>
        </w:rPr>
        <w:t>Критерии оценки</w:t>
      </w:r>
      <w:bookmarkEnd w:id="25"/>
      <w:r w:rsidRPr="00385555">
        <w:rPr>
          <w:rFonts w:ascii="Times New Roman" w:hAnsi="Times New Roman" w:cs="Times New Roman"/>
          <w:sz w:val="28"/>
        </w:rPr>
        <w:t xml:space="preserve"> результата</w:t>
      </w:r>
      <w:bookmarkEnd w:id="26"/>
      <w:bookmarkEnd w:id="27"/>
      <w:bookmarkEnd w:id="28"/>
      <w:bookmarkEnd w:id="29"/>
      <w:bookmarkEnd w:id="30"/>
    </w:p>
    <w:p w14:paraId="039A9004" w14:textId="77777777" w:rsidR="00D34D9B" w:rsidRPr="00385555" w:rsidRDefault="00D34D9B" w:rsidP="00D34D9B">
      <w:r w:rsidRPr="00385555">
        <w:t>Результат можно считать успешным, если будет:</w:t>
      </w:r>
    </w:p>
    <w:p w14:paraId="66F63137" w14:textId="241851C0" w:rsidR="00F61A9B" w:rsidRDefault="00F61A9B" w:rsidP="00D34D9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Собран программно-</w:t>
      </w:r>
      <w:bookmarkStart w:id="31" w:name="_GoBack"/>
      <w:bookmarkEnd w:id="31"/>
      <w:r>
        <w:rPr>
          <w:rFonts w:ascii="Times New Roman" w:hAnsi="Times New Roman" w:cs="Times New Roman"/>
          <w:sz w:val="24"/>
        </w:rPr>
        <w:t>аппаратный стенд</w:t>
      </w:r>
    </w:p>
    <w:p w14:paraId="1C49D556" w14:textId="3D4D0CA4" w:rsidR="00F61A9B" w:rsidRPr="00F61A9B" w:rsidRDefault="00C01705" w:rsidP="00F61A9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385555">
        <w:rPr>
          <w:rFonts w:ascii="Times New Roman" w:hAnsi="Times New Roman" w:cs="Times New Roman"/>
          <w:sz w:val="24"/>
        </w:rPr>
        <w:t>Приложение для ПК будет работать без ошибок</w:t>
      </w:r>
      <w:r w:rsidR="00D34D9B" w:rsidRPr="00385555">
        <w:rPr>
          <w:rFonts w:ascii="Times New Roman" w:hAnsi="Times New Roman" w:cs="Times New Roman"/>
          <w:sz w:val="24"/>
        </w:rPr>
        <w:t>;</w:t>
      </w:r>
    </w:p>
    <w:p w14:paraId="49B5DF99" w14:textId="745BD10C" w:rsidR="00D34D9B" w:rsidRPr="00385555" w:rsidRDefault="00C01705" w:rsidP="00D34D9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385555">
        <w:rPr>
          <w:rFonts w:ascii="Times New Roman" w:eastAsia="MS Mincho" w:hAnsi="Times New Roman" w:cs="Times New Roman"/>
          <w:sz w:val="24"/>
          <w:lang w:eastAsia="ja-JP"/>
        </w:rPr>
        <w:t xml:space="preserve">Приложение для микроконтроллера </w:t>
      </w:r>
      <w:r w:rsidR="002F3500" w:rsidRPr="0042180E">
        <w:rPr>
          <w:rFonts w:ascii="Times New Roman" w:eastAsia="MS Mincho" w:hAnsi="Times New Roman" w:cs="Times New Roman"/>
          <w:i/>
          <w:sz w:val="24"/>
          <w:lang w:val="en-US" w:eastAsia="ja-JP"/>
        </w:rPr>
        <w:t>Arduino</w:t>
      </w:r>
      <w:r w:rsidR="002F3500" w:rsidRPr="00385555">
        <w:rPr>
          <w:rFonts w:ascii="Times New Roman" w:eastAsia="MS Mincho" w:hAnsi="Times New Roman" w:cs="Times New Roman"/>
          <w:sz w:val="24"/>
          <w:lang w:eastAsia="ja-JP"/>
        </w:rPr>
        <w:t xml:space="preserve"> будет</w:t>
      </w:r>
      <w:r w:rsidRPr="00385555">
        <w:rPr>
          <w:rFonts w:ascii="Times New Roman" w:eastAsia="MS Mincho" w:hAnsi="Times New Roman" w:cs="Times New Roman"/>
          <w:sz w:val="24"/>
          <w:lang w:eastAsia="ja-JP"/>
        </w:rPr>
        <w:t xml:space="preserve"> работать без ошибок</w:t>
      </w:r>
      <w:r w:rsidR="002848B7" w:rsidRPr="00385555">
        <w:rPr>
          <w:rFonts w:ascii="Times New Roman" w:eastAsia="MS Mincho" w:hAnsi="Times New Roman" w:cs="Times New Roman"/>
          <w:sz w:val="24"/>
          <w:lang w:eastAsia="ja-JP"/>
        </w:rPr>
        <w:t>.</w:t>
      </w:r>
    </w:p>
    <w:p w14:paraId="614FC686" w14:textId="77777777" w:rsidR="00D34D9B" w:rsidRPr="00385555" w:rsidRDefault="00D34D9B" w:rsidP="00D34D9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38555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C7FE9A1" w14:textId="4E6D5B7B" w:rsidR="00D34D9B" w:rsidRPr="00385555" w:rsidRDefault="002F3500" w:rsidP="00385555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385555">
        <w:rPr>
          <w:rFonts w:ascii="Times New Roman" w:hAnsi="Times New Roman" w:cs="Times New Roman"/>
        </w:rPr>
        <w:lastRenderedPageBreak/>
        <w:t>Основная часть</w:t>
      </w:r>
    </w:p>
    <w:p w14:paraId="4E1FCE06" w14:textId="6206E53A" w:rsidR="002F3500" w:rsidRPr="00385555" w:rsidRDefault="002F3500" w:rsidP="00385555">
      <w:pPr>
        <w:pStyle w:val="2"/>
        <w:spacing w:before="120" w:after="120"/>
        <w:rPr>
          <w:rFonts w:ascii="Times New Roman" w:hAnsi="Times New Roman" w:cs="Times New Roman"/>
        </w:rPr>
      </w:pPr>
      <w:r w:rsidRPr="00385555">
        <w:rPr>
          <w:rFonts w:ascii="Times New Roman" w:hAnsi="Times New Roman" w:cs="Times New Roman"/>
          <w:sz w:val="28"/>
        </w:rPr>
        <w:t>Датчик температуры</w:t>
      </w:r>
    </w:p>
    <w:p w14:paraId="3D94C44D" w14:textId="73F5DBFB" w:rsidR="002F3500" w:rsidRPr="00385555" w:rsidRDefault="002F3500" w:rsidP="002F3500">
      <w:r w:rsidRPr="00385555">
        <w:t xml:space="preserve">При создании аппаратного стенда, для измерения температурных показателей был выбран цифровой датчик температуры </w:t>
      </w:r>
      <w:r w:rsidRPr="00385555">
        <w:rPr>
          <w:i/>
        </w:rPr>
        <w:t>DS18B20</w:t>
      </w:r>
      <w:r w:rsidR="00612067" w:rsidRPr="00612067">
        <w:rPr>
          <w:i/>
        </w:rPr>
        <w:t xml:space="preserve"> </w:t>
      </w:r>
      <w:r w:rsidR="00673AD6">
        <w:t>Рисунок 1</w:t>
      </w:r>
      <w:r w:rsidRPr="00385555">
        <w:t>.</w:t>
      </w:r>
    </w:p>
    <w:p w14:paraId="5B3DA9E7" w14:textId="4065968E" w:rsidR="006950A8" w:rsidRPr="00385555" w:rsidRDefault="006950A8" w:rsidP="002F3500">
      <w:r w:rsidRPr="00385555">
        <w:t xml:space="preserve">Этот датчик хорош тем, что: </w:t>
      </w:r>
    </w:p>
    <w:p w14:paraId="17683BA6" w14:textId="03815915" w:rsidR="006950A8" w:rsidRPr="00385555" w:rsidRDefault="006950A8" w:rsidP="006950A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5555">
        <w:rPr>
          <w:rFonts w:ascii="Times New Roman" w:hAnsi="Times New Roman" w:cs="Times New Roman"/>
          <w:sz w:val="24"/>
          <w:szCs w:val="24"/>
        </w:rPr>
        <w:t>Он цифровой</w:t>
      </w:r>
      <w:r w:rsidRPr="003855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CF326C" w14:textId="7624FBDD" w:rsidR="006950A8" w:rsidRPr="00385555" w:rsidRDefault="006950A8" w:rsidP="006950A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5555">
        <w:rPr>
          <w:rFonts w:ascii="Times New Roman" w:hAnsi="Times New Roman" w:cs="Times New Roman"/>
          <w:sz w:val="24"/>
          <w:szCs w:val="24"/>
        </w:rPr>
        <w:t>У него всего лишь один контакт, с которого мы получаем полезный сигнал.</w:t>
      </w:r>
    </w:p>
    <w:p w14:paraId="7D3B0ABD" w14:textId="58694402" w:rsidR="006950A8" w:rsidRPr="00385555" w:rsidRDefault="006950A8" w:rsidP="006950A8">
      <w:r w:rsidRPr="00385555">
        <w:t xml:space="preserve"> Это дает нам возможность подключить к одному </w:t>
      </w:r>
      <w:r w:rsidRPr="00385555">
        <w:rPr>
          <w:i/>
        </w:rPr>
        <w:t>Arduino</w:t>
      </w:r>
      <w:r w:rsidRPr="00385555">
        <w:t xml:space="preserve"> одновременно несколько этих сенсоров.</w:t>
      </w:r>
    </w:p>
    <w:p w14:paraId="5EB3F95F" w14:textId="090A2164" w:rsidR="006950A8" w:rsidRPr="00385555" w:rsidRDefault="006950A8" w:rsidP="006950A8">
      <w:pPr>
        <w:jc w:val="center"/>
        <w:rPr>
          <w:b/>
        </w:rPr>
      </w:pPr>
      <w:r w:rsidRPr="00385555">
        <w:rPr>
          <w:noProof/>
        </w:rPr>
        <w:drawing>
          <wp:inline distT="0" distB="0" distL="0" distR="0" wp14:anchorId="6AC34BFB" wp14:editId="5FCD422C">
            <wp:extent cx="2369820" cy="2926620"/>
            <wp:effectExtent l="0" t="0" r="0" b="7620"/>
            <wp:docPr id="3" name="Рисунок 3" descr="ÐÐ»Ð°Ð³Ð¾Ð·Ð°ÑÐ¸ÑÐµÐ½Ð½ÑÐ¹ Ð´Ð°ÑÑÐ¸Ðº ÑÐµÐ¼Ð¿ÐµÑÐ°ÑÑÑÑ DS18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Ð»Ð°Ð³Ð¾Ð·Ð°ÑÐ¸ÑÐµÐ½Ð½ÑÐ¹ Ð´Ð°ÑÑÐ¸Ðº ÑÐµÐ¼Ð¿ÐµÑÐ°ÑÑÑÑ DS18B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737" cy="293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F1FE" w14:textId="139CD658" w:rsidR="006950A8" w:rsidRPr="0042180E" w:rsidRDefault="006950A8" w:rsidP="006950A8">
      <w:pPr>
        <w:jc w:val="center"/>
        <w:rPr>
          <w:sz w:val="20"/>
        </w:rPr>
      </w:pPr>
      <w:r w:rsidRPr="00673AD6">
        <w:rPr>
          <w:sz w:val="20"/>
        </w:rPr>
        <w:t>Рис</w:t>
      </w:r>
      <w:r w:rsidR="00612067" w:rsidRPr="00673AD6">
        <w:rPr>
          <w:sz w:val="20"/>
        </w:rPr>
        <w:t>.</w:t>
      </w:r>
      <w:r w:rsidRPr="00673AD6">
        <w:rPr>
          <w:sz w:val="20"/>
        </w:rPr>
        <w:t xml:space="preserve"> 1 </w:t>
      </w:r>
      <w:r w:rsidR="00612067" w:rsidRPr="00673AD6">
        <w:rPr>
          <w:sz w:val="20"/>
        </w:rPr>
        <w:t>Д</w:t>
      </w:r>
      <w:r w:rsidRPr="00673AD6">
        <w:rPr>
          <w:sz w:val="20"/>
        </w:rPr>
        <w:t>атчик</w:t>
      </w:r>
      <w:r w:rsidR="00612067" w:rsidRPr="00673AD6">
        <w:rPr>
          <w:sz w:val="20"/>
        </w:rPr>
        <w:t xml:space="preserve"> температуры </w:t>
      </w:r>
      <w:r w:rsidR="00612067" w:rsidRPr="00673AD6">
        <w:rPr>
          <w:i/>
          <w:sz w:val="20"/>
          <w:lang w:val="en-US"/>
        </w:rPr>
        <w:t>DS</w:t>
      </w:r>
      <w:r w:rsidR="00612067" w:rsidRPr="00673AD6">
        <w:rPr>
          <w:i/>
          <w:sz w:val="20"/>
        </w:rPr>
        <w:t>18</w:t>
      </w:r>
      <w:r w:rsidR="00612067" w:rsidRPr="00673AD6">
        <w:rPr>
          <w:i/>
          <w:sz w:val="20"/>
          <w:lang w:val="en-US"/>
        </w:rPr>
        <w:t>B</w:t>
      </w:r>
      <w:r w:rsidR="00612067" w:rsidRPr="0042180E">
        <w:rPr>
          <w:i/>
          <w:sz w:val="20"/>
        </w:rPr>
        <w:t>20</w:t>
      </w:r>
    </w:p>
    <w:p w14:paraId="41055860" w14:textId="5962F5C3" w:rsidR="006950A8" w:rsidRPr="00385555" w:rsidRDefault="006950A8" w:rsidP="006950A8">
      <w:r w:rsidRPr="00385555">
        <w:t>Сенсор работает в диапазоне напряжений от 3.0 В до 5.5 В и измеряет температуру в диапазоне от -55°</w:t>
      </w:r>
      <w:r w:rsidRPr="00385555">
        <w:rPr>
          <w:i/>
        </w:rPr>
        <w:t>C</w:t>
      </w:r>
      <w:r w:rsidRPr="00385555">
        <w:t xml:space="preserve"> до +125°</w:t>
      </w:r>
      <w:r w:rsidRPr="00385555">
        <w:rPr>
          <w:i/>
        </w:rPr>
        <w:t>C</w:t>
      </w:r>
      <w:r w:rsidRPr="00385555">
        <w:t xml:space="preserve"> с точностью ±0.5</w:t>
      </w:r>
      <w:r w:rsidRPr="0042180E">
        <w:rPr>
          <w:i/>
        </w:rPr>
        <w:t>°C</w:t>
      </w:r>
      <w:r w:rsidRPr="00385555">
        <w:t>.</w:t>
      </w:r>
    </w:p>
    <w:p w14:paraId="5C6112D7" w14:textId="32534D46" w:rsidR="006950A8" w:rsidRPr="00385555" w:rsidRDefault="006950A8" w:rsidP="006950A8">
      <w:pPr>
        <w:rPr>
          <w:sz w:val="36"/>
        </w:rPr>
      </w:pPr>
      <w:r w:rsidRPr="00385555">
        <w:t xml:space="preserve">Подключение </w:t>
      </w:r>
      <w:r w:rsidRPr="00385555">
        <w:rPr>
          <w:i/>
        </w:rPr>
        <w:t>DS18B20</w:t>
      </w:r>
      <w:r w:rsidRPr="00385555">
        <w:t xml:space="preserve"> к </w:t>
      </w:r>
      <w:r w:rsidRPr="00385555">
        <w:rPr>
          <w:i/>
        </w:rPr>
        <w:t>Arduino.</w:t>
      </w:r>
    </w:p>
    <w:p w14:paraId="507F8C12" w14:textId="77777777" w:rsidR="006950A8" w:rsidRPr="0042180E" w:rsidRDefault="006950A8" w:rsidP="006950A8">
      <w:pPr>
        <w:rPr>
          <w:szCs w:val="24"/>
        </w:rPr>
      </w:pPr>
      <w:r w:rsidRPr="0042180E">
        <w:rPr>
          <w:szCs w:val="24"/>
        </w:rPr>
        <w:t xml:space="preserve">Контакт </w:t>
      </w:r>
      <w:r w:rsidRPr="0042180E">
        <w:rPr>
          <w:i/>
          <w:szCs w:val="24"/>
        </w:rPr>
        <w:t>GND</w:t>
      </w:r>
      <w:r w:rsidRPr="0042180E">
        <w:rPr>
          <w:szCs w:val="24"/>
        </w:rPr>
        <w:t xml:space="preserve"> с </w:t>
      </w:r>
      <w:r w:rsidRPr="0042180E">
        <w:rPr>
          <w:i/>
          <w:szCs w:val="24"/>
        </w:rPr>
        <w:t>DS18B20</w:t>
      </w:r>
      <w:r w:rsidRPr="0042180E">
        <w:rPr>
          <w:szCs w:val="24"/>
        </w:rPr>
        <w:t xml:space="preserve"> подключается к </w:t>
      </w:r>
      <w:r w:rsidRPr="0042180E">
        <w:rPr>
          <w:i/>
          <w:szCs w:val="24"/>
        </w:rPr>
        <w:t>GND</w:t>
      </w:r>
      <w:r w:rsidRPr="0042180E">
        <w:rPr>
          <w:szCs w:val="24"/>
        </w:rPr>
        <w:t xml:space="preserve"> на </w:t>
      </w:r>
      <w:r w:rsidRPr="0042180E">
        <w:rPr>
          <w:i/>
          <w:szCs w:val="24"/>
        </w:rPr>
        <w:t>Arduino</w:t>
      </w:r>
      <w:r w:rsidRPr="0042180E">
        <w:rPr>
          <w:szCs w:val="24"/>
        </w:rPr>
        <w:t>.</w:t>
      </w:r>
    </w:p>
    <w:p w14:paraId="482D6A1A" w14:textId="77777777" w:rsidR="006950A8" w:rsidRPr="0042180E" w:rsidRDefault="006950A8" w:rsidP="006950A8">
      <w:pPr>
        <w:rPr>
          <w:szCs w:val="24"/>
        </w:rPr>
      </w:pPr>
      <w:r w:rsidRPr="0042180E">
        <w:rPr>
          <w:szCs w:val="24"/>
        </w:rPr>
        <w:t xml:space="preserve">Контакт </w:t>
      </w:r>
      <w:r w:rsidRPr="0042180E">
        <w:rPr>
          <w:i/>
          <w:szCs w:val="24"/>
        </w:rPr>
        <w:t>Vdd</w:t>
      </w:r>
      <w:r w:rsidRPr="0042180E">
        <w:rPr>
          <w:szCs w:val="24"/>
        </w:rPr>
        <w:t xml:space="preserve"> с </w:t>
      </w:r>
      <w:r w:rsidRPr="0042180E">
        <w:rPr>
          <w:i/>
          <w:szCs w:val="24"/>
        </w:rPr>
        <w:t>DS18B20</w:t>
      </w:r>
      <w:r w:rsidRPr="0042180E">
        <w:rPr>
          <w:szCs w:val="24"/>
        </w:rPr>
        <w:t xml:space="preserve"> подключается к +5</w:t>
      </w:r>
      <w:r w:rsidRPr="0042180E">
        <w:rPr>
          <w:i/>
          <w:szCs w:val="24"/>
        </w:rPr>
        <w:t>V</w:t>
      </w:r>
      <w:r w:rsidRPr="0042180E">
        <w:rPr>
          <w:szCs w:val="24"/>
        </w:rPr>
        <w:t xml:space="preserve"> на </w:t>
      </w:r>
      <w:r w:rsidRPr="0042180E">
        <w:rPr>
          <w:i/>
          <w:szCs w:val="24"/>
        </w:rPr>
        <w:t>Arduino</w:t>
      </w:r>
      <w:r w:rsidRPr="0042180E">
        <w:rPr>
          <w:szCs w:val="24"/>
        </w:rPr>
        <w:t>.</w:t>
      </w:r>
    </w:p>
    <w:p w14:paraId="447B2F67" w14:textId="14017A43" w:rsidR="006950A8" w:rsidRPr="0042180E" w:rsidRDefault="006950A8" w:rsidP="00F57F4B">
      <w:pPr>
        <w:rPr>
          <w:szCs w:val="24"/>
        </w:rPr>
      </w:pPr>
      <w:r w:rsidRPr="0042180E">
        <w:rPr>
          <w:szCs w:val="24"/>
        </w:rPr>
        <w:t xml:space="preserve">Контакт </w:t>
      </w:r>
      <w:r w:rsidRPr="0042180E">
        <w:rPr>
          <w:i/>
          <w:szCs w:val="24"/>
        </w:rPr>
        <w:t>Data</w:t>
      </w:r>
      <w:r w:rsidRPr="0042180E">
        <w:rPr>
          <w:szCs w:val="24"/>
        </w:rPr>
        <w:t xml:space="preserve"> с </w:t>
      </w:r>
      <w:r w:rsidRPr="0042180E">
        <w:rPr>
          <w:i/>
          <w:szCs w:val="24"/>
        </w:rPr>
        <w:t>DS18B20</w:t>
      </w:r>
      <w:r w:rsidRPr="0042180E">
        <w:rPr>
          <w:szCs w:val="24"/>
        </w:rPr>
        <w:t xml:space="preserve"> подключается к любому цифровому </w:t>
      </w:r>
      <w:r w:rsidR="00F57F4B" w:rsidRPr="0042180E">
        <w:rPr>
          <w:szCs w:val="24"/>
        </w:rPr>
        <w:t xml:space="preserve">входу </w:t>
      </w:r>
      <w:r w:rsidRPr="0042180E">
        <w:rPr>
          <w:szCs w:val="24"/>
        </w:rPr>
        <w:t>на </w:t>
      </w:r>
      <w:r w:rsidRPr="0042180E">
        <w:rPr>
          <w:i/>
          <w:szCs w:val="24"/>
          <w:lang w:val="en-US"/>
        </w:rPr>
        <w:t>Arduino</w:t>
      </w:r>
      <w:r w:rsidRPr="0042180E">
        <w:rPr>
          <w:szCs w:val="24"/>
        </w:rPr>
        <w:t xml:space="preserve">. </w:t>
      </w:r>
    </w:p>
    <w:p w14:paraId="67844828" w14:textId="1A93030A" w:rsidR="00F57F4B" w:rsidRPr="00385555" w:rsidRDefault="00F57F4B" w:rsidP="00385555">
      <w:pPr>
        <w:pStyle w:val="2"/>
        <w:spacing w:before="120" w:after="120"/>
        <w:rPr>
          <w:rFonts w:ascii="Times New Roman" w:hAnsi="Times New Roman" w:cs="Times New Roman"/>
        </w:rPr>
      </w:pPr>
      <w:r w:rsidRPr="00385555">
        <w:rPr>
          <w:rFonts w:ascii="Times New Roman" w:hAnsi="Times New Roman" w:cs="Times New Roman"/>
          <w:sz w:val="28"/>
        </w:rPr>
        <w:t>Датчик освещенности</w:t>
      </w:r>
    </w:p>
    <w:p w14:paraId="31CB51FF" w14:textId="2293319C" w:rsidR="00F57F4B" w:rsidRPr="00385555" w:rsidRDefault="00F57F4B" w:rsidP="00F57F4B">
      <w:pPr>
        <w:rPr>
          <w:noProof/>
        </w:rPr>
      </w:pPr>
      <w:r w:rsidRPr="00385555">
        <w:rPr>
          <w:noProof/>
        </w:rPr>
        <w:t xml:space="preserve">Сенсор </w:t>
      </w:r>
      <w:r w:rsidRPr="00385555">
        <w:rPr>
          <w:i/>
          <w:noProof/>
        </w:rPr>
        <w:t>BH1750</w:t>
      </w:r>
      <w:r w:rsidRPr="00385555">
        <w:rPr>
          <w:noProof/>
        </w:rPr>
        <w:t xml:space="preserve"> представляет собой цифровой 16-битный цифровой датчик освещённости, что задаёт диапазон его измерений: от 1 до 65535 люкс. Согласно техническому описанию, датчик </w:t>
      </w:r>
      <w:r w:rsidRPr="00385555">
        <w:rPr>
          <w:i/>
          <w:noProof/>
        </w:rPr>
        <w:t>BH1750</w:t>
      </w:r>
      <w:r w:rsidRPr="00385555">
        <w:rPr>
          <w:noProof/>
        </w:rPr>
        <w:t xml:space="preserve"> чувствителен к видимому свету и практически не подвержен влиянию инфракрасного излучения, т.е. реагирует примерно на тот же спектральный диапазон, что и человеческий глаз. Вследствие этого такие сенсоры получили </w:t>
      </w:r>
      <w:r w:rsidRPr="00385555">
        <w:rPr>
          <w:noProof/>
        </w:rPr>
        <w:lastRenderedPageBreak/>
        <w:t>широкое распространение в современной электронной аппаратуре – мобильных устройствах, фото- и видеокамерах, в системах «умный дом» и многих других</w:t>
      </w:r>
      <w:r w:rsidR="00673AD6">
        <w:rPr>
          <w:noProof/>
        </w:rPr>
        <w:t xml:space="preserve"> Рисунок 2.</w:t>
      </w:r>
    </w:p>
    <w:p w14:paraId="32EF9473" w14:textId="0AB4E841" w:rsidR="00673AD6" w:rsidRDefault="00F57F4B" w:rsidP="00673AD6">
      <w:pPr>
        <w:jc w:val="center"/>
        <w:rPr>
          <w:sz w:val="23"/>
          <w:szCs w:val="23"/>
        </w:rPr>
      </w:pPr>
      <w:r w:rsidRPr="00385555">
        <w:rPr>
          <w:noProof/>
        </w:rPr>
        <w:drawing>
          <wp:inline distT="0" distB="0" distL="0" distR="0" wp14:anchorId="1F7F4CB7" wp14:editId="216196E8">
            <wp:extent cx="2971800" cy="2971800"/>
            <wp:effectExtent l="0" t="0" r="0" b="0"/>
            <wp:docPr id="4" name="Рисунок 4" descr="ÐÐ°ÑÑÐ¸Ð½ÐºÐ¸ Ð¿Ð¾ Ð·Ð°Ð¿ÑÐ¾ÑÑ BH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ÐÐ°ÑÑÐ¸Ð½ÐºÐ¸ Ð¿Ð¾ Ð·Ð°Ð¿ÑÐ¾ÑÑ BH175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B92A" w14:textId="5F7EB04E" w:rsidR="00673AD6" w:rsidRPr="00673AD6" w:rsidRDefault="00673AD6" w:rsidP="00673AD6">
      <w:pPr>
        <w:jc w:val="center"/>
        <w:rPr>
          <w:sz w:val="20"/>
        </w:rPr>
      </w:pPr>
      <w:r w:rsidRPr="00673AD6">
        <w:rPr>
          <w:sz w:val="20"/>
        </w:rPr>
        <w:t xml:space="preserve">Рис. </w:t>
      </w:r>
      <w:r>
        <w:rPr>
          <w:sz w:val="20"/>
        </w:rPr>
        <w:t>2</w:t>
      </w:r>
      <w:r w:rsidRPr="00673AD6">
        <w:rPr>
          <w:sz w:val="20"/>
        </w:rPr>
        <w:t xml:space="preserve"> Датчик </w:t>
      </w:r>
      <w:r>
        <w:rPr>
          <w:sz w:val="20"/>
        </w:rPr>
        <w:t>освещённости</w:t>
      </w:r>
      <w:r w:rsidRPr="00673AD6">
        <w:rPr>
          <w:sz w:val="20"/>
        </w:rPr>
        <w:t xml:space="preserve"> </w:t>
      </w:r>
      <w:r>
        <w:rPr>
          <w:i/>
          <w:sz w:val="20"/>
          <w:lang w:val="en-US"/>
        </w:rPr>
        <w:t>BH</w:t>
      </w:r>
      <w:r w:rsidRPr="0042180E">
        <w:rPr>
          <w:i/>
          <w:sz w:val="20"/>
        </w:rPr>
        <w:t>1750</w:t>
      </w:r>
    </w:p>
    <w:p w14:paraId="2D7E4C25" w14:textId="511371FD" w:rsidR="00A9187C" w:rsidRPr="00385555" w:rsidRDefault="00A9187C" w:rsidP="00A9187C">
      <w:pPr>
        <w:rPr>
          <w:sz w:val="23"/>
          <w:szCs w:val="23"/>
        </w:rPr>
      </w:pPr>
      <w:r w:rsidRPr="00385555">
        <w:t>Плюсы этого датчика в том</w:t>
      </w:r>
      <w:r w:rsidRPr="00385555">
        <w:rPr>
          <w:sz w:val="23"/>
          <w:szCs w:val="23"/>
        </w:rPr>
        <w:t>:</w:t>
      </w:r>
    </w:p>
    <w:p w14:paraId="33F1535F" w14:textId="62E8A296" w:rsidR="00A9187C" w:rsidRPr="00385555" w:rsidRDefault="00A9187C" w:rsidP="00A9187C">
      <w:pPr>
        <w:pStyle w:val="a4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85555">
        <w:rPr>
          <w:rFonts w:ascii="Times New Roman" w:hAnsi="Times New Roman" w:cs="Times New Roman"/>
          <w:sz w:val="24"/>
          <w:szCs w:val="24"/>
        </w:rPr>
        <w:t xml:space="preserve">Быстрая передача данных между микроконтроллером и модулем по шине </w:t>
      </w:r>
      <w:r w:rsidRPr="00385555">
        <w:rPr>
          <w:rFonts w:ascii="Times New Roman" w:hAnsi="Times New Roman" w:cs="Times New Roman"/>
          <w:i/>
          <w:sz w:val="24"/>
          <w:szCs w:val="24"/>
        </w:rPr>
        <w:t>I2C</w:t>
      </w:r>
      <w:r w:rsidR="002848B7" w:rsidRPr="00385555">
        <w:rPr>
          <w:rFonts w:ascii="Times New Roman" w:hAnsi="Times New Roman" w:cs="Times New Roman"/>
          <w:sz w:val="24"/>
          <w:szCs w:val="24"/>
        </w:rPr>
        <w:t>;</w:t>
      </w:r>
    </w:p>
    <w:p w14:paraId="4C184046" w14:textId="41192002" w:rsidR="00A9187C" w:rsidRPr="00385555" w:rsidRDefault="00A9187C" w:rsidP="00A9187C">
      <w:pPr>
        <w:pStyle w:val="a4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85555">
        <w:rPr>
          <w:rFonts w:ascii="Times New Roman" w:hAnsi="Times New Roman" w:cs="Times New Roman"/>
          <w:sz w:val="24"/>
          <w:szCs w:val="24"/>
        </w:rPr>
        <w:t>Присутствует спящий режим</w:t>
      </w:r>
      <w:r w:rsidR="002848B7" w:rsidRPr="003855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669252" w14:textId="7BEDC5E3" w:rsidR="00A9187C" w:rsidRPr="00385555" w:rsidRDefault="00A9187C" w:rsidP="00A9187C">
      <w:pPr>
        <w:pStyle w:val="a4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85555">
        <w:rPr>
          <w:rFonts w:ascii="Times New Roman" w:hAnsi="Times New Roman" w:cs="Times New Roman"/>
          <w:sz w:val="24"/>
          <w:szCs w:val="24"/>
        </w:rPr>
        <w:t>Малый потребляемый ток 120 мкА</w:t>
      </w:r>
      <w:r w:rsidR="002848B7" w:rsidRPr="003855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62F645" w14:textId="6BCD9B82" w:rsidR="00A9187C" w:rsidRPr="00385555" w:rsidRDefault="00A9187C" w:rsidP="00A9187C">
      <w:pPr>
        <w:pStyle w:val="a4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85555">
        <w:rPr>
          <w:rFonts w:ascii="Times New Roman" w:hAnsi="Times New Roman" w:cs="Times New Roman"/>
          <w:sz w:val="24"/>
          <w:szCs w:val="24"/>
        </w:rPr>
        <w:t>Малые габариты</w:t>
      </w:r>
      <w:r w:rsidR="002848B7" w:rsidRPr="003855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C8DF4C" w14:textId="7DBEEC7E" w:rsidR="00A9187C" w:rsidRPr="00385555" w:rsidRDefault="00A9187C" w:rsidP="00A9187C">
      <w:pPr>
        <w:pStyle w:val="a4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85555">
        <w:rPr>
          <w:rFonts w:ascii="Times New Roman" w:hAnsi="Times New Roman" w:cs="Times New Roman"/>
          <w:sz w:val="24"/>
          <w:szCs w:val="24"/>
        </w:rPr>
        <w:t>Различает более 60 тыс. световых градаций</w:t>
      </w:r>
      <w:r w:rsidR="002848B7" w:rsidRPr="00385555">
        <w:rPr>
          <w:rFonts w:ascii="Times New Roman" w:hAnsi="Times New Roman" w:cs="Times New Roman"/>
          <w:sz w:val="24"/>
          <w:szCs w:val="24"/>
        </w:rPr>
        <w:t>.</w:t>
      </w:r>
    </w:p>
    <w:p w14:paraId="2A2836AD" w14:textId="18D35DD6" w:rsidR="00A9187C" w:rsidRPr="00385555" w:rsidRDefault="00A9187C" w:rsidP="00A9187C">
      <w:r w:rsidRPr="00385555">
        <w:t xml:space="preserve">Интерфейс </w:t>
      </w:r>
      <w:r w:rsidRPr="00385555">
        <w:rPr>
          <w:i/>
        </w:rPr>
        <w:t>I2C</w:t>
      </w:r>
      <w:r w:rsidRPr="00385555">
        <w:t xml:space="preserve"> в платах </w:t>
      </w:r>
      <w:r w:rsidRPr="00385555">
        <w:rPr>
          <w:i/>
        </w:rPr>
        <w:t>Arduino</w:t>
      </w:r>
      <w:r w:rsidRPr="00385555">
        <w:t xml:space="preserve"> реализован на аналоговых </w:t>
      </w:r>
      <w:r w:rsidR="008A7DE1" w:rsidRPr="00385555">
        <w:t>входах</w:t>
      </w:r>
      <w:r w:rsidRPr="00385555">
        <w:t xml:space="preserve"> </w:t>
      </w:r>
      <w:r w:rsidRPr="00385555">
        <w:rPr>
          <w:i/>
        </w:rPr>
        <w:t>A4</w:t>
      </w:r>
      <w:r w:rsidRPr="00385555">
        <w:t xml:space="preserve"> и </w:t>
      </w:r>
      <w:r w:rsidRPr="00385555">
        <w:rPr>
          <w:i/>
        </w:rPr>
        <w:t>A5</w:t>
      </w:r>
      <w:r w:rsidRPr="00385555">
        <w:t xml:space="preserve">, которые отвечают за </w:t>
      </w:r>
      <w:r w:rsidRPr="00385555">
        <w:rPr>
          <w:i/>
        </w:rPr>
        <w:t>SDA</w:t>
      </w:r>
      <w:r w:rsidRPr="00385555">
        <w:t xml:space="preserve"> (шина данных) и </w:t>
      </w:r>
      <w:r w:rsidRPr="00385555">
        <w:rPr>
          <w:i/>
        </w:rPr>
        <w:t>SCL</w:t>
      </w:r>
      <w:r w:rsidRPr="00385555">
        <w:t xml:space="preserve"> (шина тактирования), соответственно. Вывод </w:t>
      </w:r>
      <w:r w:rsidRPr="00385555">
        <w:rPr>
          <w:i/>
        </w:rPr>
        <w:t>ADDR</w:t>
      </w:r>
      <w:r w:rsidRPr="00385555">
        <w:t xml:space="preserve"> модуля </w:t>
      </w:r>
      <w:r w:rsidRPr="00385555">
        <w:rPr>
          <w:i/>
        </w:rPr>
        <w:t>GY</w:t>
      </w:r>
      <w:r w:rsidRPr="00385555">
        <w:t>-302 можно оставить не подключённым или соединить с землёй.</w:t>
      </w:r>
    </w:p>
    <w:p w14:paraId="1E6045D9" w14:textId="45D8D074" w:rsidR="0060402D" w:rsidRPr="00385555" w:rsidRDefault="0060402D" w:rsidP="00385555">
      <w:pPr>
        <w:pStyle w:val="2"/>
        <w:spacing w:before="120" w:after="120"/>
        <w:rPr>
          <w:rFonts w:ascii="Times New Roman" w:hAnsi="Times New Roman" w:cs="Times New Roman"/>
        </w:rPr>
      </w:pPr>
      <w:r w:rsidRPr="00385555">
        <w:rPr>
          <w:rFonts w:ascii="Times New Roman" w:hAnsi="Times New Roman" w:cs="Times New Roman"/>
          <w:sz w:val="28"/>
        </w:rPr>
        <w:t xml:space="preserve">Схемам подключения </w:t>
      </w:r>
    </w:p>
    <w:p w14:paraId="29C1C0D1" w14:textId="0A593F9A" w:rsidR="0060402D" w:rsidRPr="00385555" w:rsidRDefault="0060402D" w:rsidP="0060402D">
      <w:r w:rsidRPr="00385555">
        <w:t xml:space="preserve">На основе технической документации о используемых устройствах, была составлена подключения, датчиков к микроконтроллеру </w:t>
      </w:r>
      <w:r w:rsidRPr="00385555">
        <w:rPr>
          <w:i/>
          <w:lang w:val="en-US"/>
        </w:rPr>
        <w:t>Arduino</w:t>
      </w:r>
      <w:r w:rsidR="00673AD6">
        <w:rPr>
          <w:i/>
        </w:rPr>
        <w:t xml:space="preserve"> </w:t>
      </w:r>
      <w:r w:rsidR="00673AD6">
        <w:t>Рисунок 3</w:t>
      </w:r>
      <w:r w:rsidRPr="00385555">
        <w:rPr>
          <w:i/>
        </w:rPr>
        <w:t>.</w:t>
      </w:r>
    </w:p>
    <w:p w14:paraId="3C43E06E" w14:textId="1A3E8318" w:rsidR="0060402D" w:rsidRDefault="0060402D" w:rsidP="0060402D">
      <w:pPr>
        <w:jc w:val="center"/>
      </w:pPr>
      <w:r w:rsidRPr="00385555">
        <w:rPr>
          <w:noProof/>
        </w:rPr>
        <w:lastRenderedPageBreak/>
        <w:drawing>
          <wp:inline distT="0" distB="0" distL="0" distR="0" wp14:anchorId="711C8DC3" wp14:editId="5212FA24">
            <wp:extent cx="5148554" cy="2590800"/>
            <wp:effectExtent l="0" t="0" r="0" b="0"/>
            <wp:docPr id="6" name="Рисунок 6" descr="C:\Users\Sergey\Downloads\Arduino and dachik N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gey\Downloads\Arduino and dachik NI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014" cy="259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EC32" w14:textId="3E2ACBA7" w:rsidR="00673AD6" w:rsidRPr="00673AD6" w:rsidRDefault="00673AD6" w:rsidP="00673AD6">
      <w:pPr>
        <w:jc w:val="center"/>
        <w:rPr>
          <w:sz w:val="20"/>
        </w:rPr>
      </w:pPr>
      <w:r w:rsidRPr="00673AD6">
        <w:rPr>
          <w:sz w:val="20"/>
        </w:rPr>
        <w:t xml:space="preserve">Рис. 3 </w:t>
      </w:r>
      <w:r>
        <w:rPr>
          <w:sz w:val="20"/>
        </w:rPr>
        <w:t>Схема подключения</w:t>
      </w:r>
      <w:r w:rsidRPr="00673AD6">
        <w:rPr>
          <w:sz w:val="20"/>
        </w:rPr>
        <w:t xml:space="preserve"> </w:t>
      </w:r>
      <w:r w:rsidR="00C46BA7" w:rsidRPr="00C46BA7">
        <w:rPr>
          <w:i/>
          <w:sz w:val="20"/>
          <w:lang w:val="en-US"/>
        </w:rPr>
        <w:t>Arduino</w:t>
      </w:r>
      <w:r w:rsidR="00C46BA7" w:rsidRPr="00673AD6">
        <w:rPr>
          <w:sz w:val="20"/>
        </w:rPr>
        <w:t xml:space="preserve"> </w:t>
      </w:r>
      <w:r w:rsidR="00C46BA7">
        <w:rPr>
          <w:sz w:val="20"/>
        </w:rPr>
        <w:t>и</w:t>
      </w:r>
      <w:r>
        <w:rPr>
          <w:sz w:val="20"/>
        </w:rPr>
        <w:t xml:space="preserve"> датчиков</w:t>
      </w:r>
      <w:r w:rsidRPr="00673AD6">
        <w:rPr>
          <w:sz w:val="20"/>
        </w:rPr>
        <w:t xml:space="preserve"> </w:t>
      </w:r>
    </w:p>
    <w:p w14:paraId="6B37F2A1" w14:textId="77777777" w:rsidR="00673AD6" w:rsidRPr="00385555" w:rsidRDefault="00673AD6" w:rsidP="0060402D">
      <w:pPr>
        <w:jc w:val="center"/>
      </w:pPr>
    </w:p>
    <w:p w14:paraId="6F539A31" w14:textId="1EA147FE" w:rsidR="0060402D" w:rsidRPr="00385555" w:rsidRDefault="0060402D" w:rsidP="00385555">
      <w:pPr>
        <w:pStyle w:val="2"/>
        <w:spacing w:before="120" w:after="120"/>
        <w:rPr>
          <w:rFonts w:ascii="Times New Roman" w:hAnsi="Times New Roman" w:cs="Times New Roman"/>
        </w:rPr>
      </w:pPr>
      <w:r w:rsidRPr="00385555">
        <w:rPr>
          <w:rFonts w:ascii="Times New Roman" w:hAnsi="Times New Roman" w:cs="Times New Roman"/>
          <w:sz w:val="28"/>
        </w:rPr>
        <w:t xml:space="preserve">Библиотека для подключения </w:t>
      </w:r>
      <w:r w:rsidRPr="0042180E">
        <w:rPr>
          <w:rFonts w:ascii="Times New Roman" w:hAnsi="Times New Roman" w:cs="Times New Roman"/>
          <w:i/>
          <w:sz w:val="28"/>
          <w:lang w:val="en-US"/>
        </w:rPr>
        <w:t>Arduino</w:t>
      </w:r>
      <w:r w:rsidRPr="00385555">
        <w:rPr>
          <w:rFonts w:ascii="Times New Roman" w:hAnsi="Times New Roman" w:cs="Times New Roman"/>
          <w:sz w:val="28"/>
        </w:rPr>
        <w:t xml:space="preserve"> и ПК</w:t>
      </w:r>
    </w:p>
    <w:p w14:paraId="5479D254" w14:textId="61516B51" w:rsidR="0060402D" w:rsidRPr="00385555" w:rsidRDefault="0060402D" w:rsidP="0060402D">
      <w:r w:rsidRPr="00385555">
        <w:t>Для подключения</w:t>
      </w:r>
      <w:r w:rsidR="003B6FD4">
        <w:t xml:space="preserve"> и</w:t>
      </w:r>
      <w:r w:rsidRPr="00385555">
        <w:t xml:space="preserve"> микроконтроллера к персональному </w:t>
      </w:r>
      <w:proofErr w:type="gramStart"/>
      <w:r w:rsidRPr="00385555">
        <w:t>компьютеру</w:t>
      </w:r>
      <w:proofErr w:type="gramEnd"/>
      <w:r w:rsidR="003B6FD4">
        <w:t xml:space="preserve"> а также обмену данными между ними,</w:t>
      </w:r>
      <w:r w:rsidRPr="00385555">
        <w:t xml:space="preserve"> достаточно одной библиотека </w:t>
      </w:r>
      <w:r w:rsidRPr="00385555">
        <w:rPr>
          <w:i/>
        </w:rPr>
        <w:t>EEPROM</w:t>
      </w:r>
      <w:r w:rsidR="002848B7" w:rsidRPr="00385555">
        <w:rPr>
          <w:i/>
        </w:rPr>
        <w:t>.</w:t>
      </w:r>
    </w:p>
    <w:p w14:paraId="2C969BFF" w14:textId="6769991C" w:rsidR="0060402D" w:rsidRPr="00385555" w:rsidRDefault="0060402D" w:rsidP="00991ABC">
      <w:r w:rsidRPr="00385555">
        <w:t xml:space="preserve">В микроконтроллере </w:t>
      </w:r>
      <w:r w:rsidRPr="00385555">
        <w:rPr>
          <w:i/>
          <w:lang w:val="en-US"/>
        </w:rPr>
        <w:t>Arduino</w:t>
      </w:r>
      <w:r w:rsidRPr="00385555">
        <w:rPr>
          <w:i/>
        </w:rPr>
        <w:t xml:space="preserve"> </w:t>
      </w:r>
      <w:r w:rsidRPr="00385555">
        <w:t xml:space="preserve">есть </w:t>
      </w:r>
      <w:r w:rsidRPr="00385555">
        <w:rPr>
          <w:i/>
        </w:rPr>
        <w:t xml:space="preserve">EEPROM </w:t>
      </w:r>
      <w:r w:rsidRPr="00385555">
        <w:t>- память, в которой информация сохраняется даже после выключения устройства (подобно маленькому жесткому диску). Данная библиотека позволяет записывать и считывать информацию из этой памяти.</w:t>
      </w:r>
    </w:p>
    <w:p w14:paraId="3F03A82D" w14:textId="25AE8596" w:rsidR="0060402D" w:rsidRPr="00385555" w:rsidRDefault="0060402D" w:rsidP="0060402D">
      <w:r w:rsidRPr="00385555">
        <w:t xml:space="preserve">Библиотека имеет 2 функции </w:t>
      </w:r>
      <w:r w:rsidRPr="00385555">
        <w:rPr>
          <w:i/>
        </w:rPr>
        <w:t xml:space="preserve">read </w:t>
      </w:r>
      <w:r w:rsidRPr="00385555">
        <w:t xml:space="preserve">и </w:t>
      </w:r>
      <w:r w:rsidRPr="00385555">
        <w:rPr>
          <w:i/>
          <w:lang w:val="en-US"/>
        </w:rPr>
        <w:t>write</w:t>
      </w:r>
      <w:r w:rsidR="002848B7" w:rsidRPr="00385555">
        <w:rPr>
          <w:i/>
        </w:rPr>
        <w:t>.</w:t>
      </w:r>
    </w:p>
    <w:p w14:paraId="39AEEFEF" w14:textId="672C3307" w:rsidR="0060402D" w:rsidRPr="00385555" w:rsidRDefault="0060402D" w:rsidP="0060402D">
      <w:r w:rsidRPr="00385555">
        <w:rPr>
          <w:i/>
          <w:lang w:val="en-US"/>
        </w:rPr>
        <w:t>Read</w:t>
      </w:r>
      <w:r w:rsidRPr="00385555">
        <w:rPr>
          <w:i/>
        </w:rPr>
        <w:t xml:space="preserve"> </w:t>
      </w:r>
      <w:r w:rsidRPr="00385555">
        <w:t xml:space="preserve">позволяет нам считывать байт из </w:t>
      </w:r>
      <w:r w:rsidRPr="00385555">
        <w:rPr>
          <w:i/>
        </w:rPr>
        <w:t>EEPROM</w:t>
      </w:r>
      <w:r w:rsidR="002848B7" w:rsidRPr="00385555">
        <w:rPr>
          <w:i/>
        </w:rPr>
        <w:t>.</w:t>
      </w:r>
    </w:p>
    <w:p w14:paraId="06E7E8D9" w14:textId="33F55E37" w:rsidR="0060402D" w:rsidRPr="00385555" w:rsidRDefault="0060402D" w:rsidP="0060402D">
      <w:pPr>
        <w:rPr>
          <w:i/>
        </w:rPr>
      </w:pPr>
      <w:r w:rsidRPr="00385555">
        <w:rPr>
          <w:i/>
          <w:lang w:val="en-US"/>
        </w:rPr>
        <w:t>Write</w:t>
      </w:r>
      <w:r w:rsidRPr="00385555">
        <w:rPr>
          <w:i/>
        </w:rPr>
        <w:t xml:space="preserve"> </w:t>
      </w:r>
      <w:r w:rsidRPr="00385555">
        <w:t xml:space="preserve">позволяет записать байт в </w:t>
      </w:r>
      <w:r w:rsidRPr="00385555">
        <w:rPr>
          <w:i/>
          <w:lang w:val="en-US"/>
        </w:rPr>
        <w:t>EEPROM</w:t>
      </w:r>
      <w:r w:rsidR="002848B7" w:rsidRPr="00385555">
        <w:rPr>
          <w:i/>
        </w:rPr>
        <w:t>.</w:t>
      </w:r>
    </w:p>
    <w:p w14:paraId="2CFF8D29" w14:textId="17602C8B" w:rsidR="00991ABC" w:rsidRPr="00385555" w:rsidRDefault="00991ABC" w:rsidP="00385555">
      <w:pPr>
        <w:pStyle w:val="2"/>
        <w:spacing w:before="120" w:after="120"/>
        <w:rPr>
          <w:rFonts w:ascii="Times New Roman" w:hAnsi="Times New Roman" w:cs="Times New Roman"/>
        </w:rPr>
      </w:pPr>
      <w:r w:rsidRPr="00385555">
        <w:rPr>
          <w:rFonts w:ascii="Times New Roman" w:hAnsi="Times New Roman" w:cs="Times New Roman"/>
          <w:sz w:val="28"/>
        </w:rPr>
        <w:t xml:space="preserve">Интерфейс приложения </w:t>
      </w:r>
    </w:p>
    <w:p w14:paraId="72B7FA1D" w14:textId="1AAB2827" w:rsidR="00C46BA7" w:rsidRDefault="00991ABC" w:rsidP="00327457">
      <w:r w:rsidRPr="00385555">
        <w:t>Интерфейс приложения будет состоять из двух графиков</w:t>
      </w:r>
      <w:r w:rsidR="00C46BA7">
        <w:t xml:space="preserve"> Рисунок 4</w:t>
      </w:r>
      <w:r w:rsidRPr="00385555">
        <w:t>.</w:t>
      </w:r>
    </w:p>
    <w:p w14:paraId="5F999AAC" w14:textId="0771BA00" w:rsidR="00991ABC" w:rsidRPr="00385555" w:rsidRDefault="00991ABC" w:rsidP="00327457">
      <w:r w:rsidRPr="00385555">
        <w:t xml:space="preserve">Первый график </w:t>
      </w:r>
      <w:r w:rsidR="002848B7" w:rsidRPr="00385555">
        <w:t>«</w:t>
      </w:r>
      <w:r w:rsidRPr="00385555">
        <w:t xml:space="preserve">изменения температуры» </w:t>
      </w:r>
      <w:r w:rsidR="002848B7" w:rsidRPr="00385555">
        <w:t>отображает</w:t>
      </w:r>
      <w:r w:rsidRPr="00385555">
        <w:t xml:space="preserve"> </w:t>
      </w:r>
      <w:r w:rsidR="002848B7" w:rsidRPr="00385555">
        <w:t>и</w:t>
      </w:r>
      <w:r w:rsidRPr="00385555">
        <w:t xml:space="preserve"> </w:t>
      </w:r>
      <w:r w:rsidR="002848B7" w:rsidRPr="00385555">
        <w:t>изменение тем</w:t>
      </w:r>
      <w:r w:rsidRPr="00385555">
        <w:t xml:space="preserve">пературы </w:t>
      </w:r>
      <w:r w:rsidR="002848B7" w:rsidRPr="00385555">
        <w:t>в соответствии с временем.</w:t>
      </w:r>
    </w:p>
    <w:p w14:paraId="01B395E5" w14:textId="334C71E3" w:rsidR="002848B7" w:rsidRPr="00385555" w:rsidRDefault="002848B7" w:rsidP="00327457">
      <w:r w:rsidRPr="00385555">
        <w:t>Второй график — это изменение показателей освещенности в соответствии с временем.</w:t>
      </w:r>
    </w:p>
    <w:p w14:paraId="16B9E5FD" w14:textId="3A719F34" w:rsidR="002848B7" w:rsidRPr="00385555" w:rsidRDefault="002848B7" w:rsidP="00991ABC">
      <w:r w:rsidRPr="00385555">
        <w:t>Так же необходимо добавить кнопку для выбора порта, по которому будет подключатся микроконтроллер.</w:t>
      </w:r>
    </w:p>
    <w:p w14:paraId="25165418" w14:textId="33302208" w:rsidR="00991ABC" w:rsidRDefault="00991ABC" w:rsidP="00991ABC">
      <w:r w:rsidRPr="00385555">
        <w:rPr>
          <w:noProof/>
        </w:rPr>
        <w:lastRenderedPageBreak/>
        <w:drawing>
          <wp:inline distT="0" distB="0" distL="0" distR="0" wp14:anchorId="16402154" wp14:editId="39F56CEA">
            <wp:extent cx="4876800" cy="2613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80" cy="261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356F" w14:textId="7F65901C" w:rsidR="00C46BA7" w:rsidRPr="00C46BA7" w:rsidRDefault="00C46BA7" w:rsidP="00C46BA7">
      <w:pPr>
        <w:jc w:val="center"/>
        <w:rPr>
          <w:sz w:val="20"/>
        </w:rPr>
      </w:pPr>
      <w:r w:rsidRPr="00673AD6">
        <w:rPr>
          <w:sz w:val="20"/>
        </w:rPr>
        <w:t xml:space="preserve">Рис. </w:t>
      </w:r>
      <w:r>
        <w:rPr>
          <w:sz w:val="20"/>
        </w:rPr>
        <w:t>4</w:t>
      </w:r>
      <w:r w:rsidRPr="00673AD6">
        <w:rPr>
          <w:sz w:val="20"/>
        </w:rPr>
        <w:t xml:space="preserve"> </w:t>
      </w:r>
      <w:r>
        <w:rPr>
          <w:sz w:val="20"/>
        </w:rPr>
        <w:t>Интерфейс приложения</w:t>
      </w:r>
    </w:p>
    <w:p w14:paraId="589659C8" w14:textId="77777777" w:rsidR="00C46BA7" w:rsidRPr="00385555" w:rsidRDefault="00C46BA7" w:rsidP="00991ABC"/>
    <w:p w14:paraId="75F70513" w14:textId="2BC7ECA5" w:rsidR="000505DE" w:rsidRPr="00385555" w:rsidRDefault="002848B7" w:rsidP="00385555">
      <w:pPr>
        <w:pStyle w:val="2"/>
        <w:spacing w:before="120" w:after="120"/>
        <w:rPr>
          <w:rFonts w:ascii="Times New Roman" w:hAnsi="Times New Roman" w:cs="Times New Roman"/>
        </w:rPr>
      </w:pPr>
      <w:r w:rsidRPr="00385555">
        <w:rPr>
          <w:rFonts w:ascii="Times New Roman" w:hAnsi="Times New Roman" w:cs="Times New Roman"/>
          <w:sz w:val="28"/>
        </w:rPr>
        <w:t>Программирование микроконтроллера</w:t>
      </w:r>
    </w:p>
    <w:p w14:paraId="2FCE3542" w14:textId="6DD12B34" w:rsidR="002848B7" w:rsidRPr="00385555" w:rsidRDefault="002848B7" w:rsidP="002848B7">
      <w:r w:rsidRPr="00385555">
        <w:t>Написания кода происходила в специальной интегрированной среде разработки с названием «</w:t>
      </w:r>
      <w:r w:rsidRPr="0042180E">
        <w:rPr>
          <w:i/>
          <w:lang w:val="en-US"/>
        </w:rPr>
        <w:t>Arduino</w:t>
      </w:r>
      <w:r w:rsidRPr="00385555">
        <w:t xml:space="preserve"> </w:t>
      </w:r>
      <w:r w:rsidRPr="0042180E">
        <w:rPr>
          <w:i/>
          <w:lang w:val="en-US"/>
        </w:rPr>
        <w:t>IDE</w:t>
      </w:r>
      <w:r w:rsidRPr="00385555">
        <w:t>». Данная среда раз</w:t>
      </w:r>
      <w:r w:rsidR="002C3A7D" w:rsidRPr="00385555">
        <w:t>ра</w:t>
      </w:r>
      <w:r w:rsidRPr="00385555">
        <w:t xml:space="preserve">ботки создана специально для программирования микроконтроллеров на базе </w:t>
      </w:r>
      <w:r w:rsidRPr="0042180E">
        <w:rPr>
          <w:i/>
          <w:lang w:val="en-US"/>
        </w:rPr>
        <w:t>Arduino</w:t>
      </w:r>
      <w:r w:rsidRPr="00385555">
        <w:t>.</w:t>
      </w:r>
      <w:r w:rsidR="002C3A7D" w:rsidRPr="00385555">
        <w:t xml:space="preserve"> Так же она содержит в себе большую базу примеров кода, для работы с подключаемыми компонентами.</w:t>
      </w:r>
    </w:p>
    <w:p w14:paraId="0C735232" w14:textId="3F66B114" w:rsidR="00385555" w:rsidRPr="00385555" w:rsidRDefault="00385555" w:rsidP="00385555">
      <w:pPr>
        <w:pStyle w:val="2"/>
        <w:spacing w:before="120" w:after="120"/>
        <w:rPr>
          <w:rFonts w:ascii="Times New Roman" w:hAnsi="Times New Roman" w:cs="Times New Roman"/>
        </w:rPr>
      </w:pPr>
      <w:r w:rsidRPr="00385555">
        <w:rPr>
          <w:rFonts w:ascii="Times New Roman" w:hAnsi="Times New Roman" w:cs="Times New Roman"/>
          <w:sz w:val="28"/>
        </w:rPr>
        <w:t>Написание приложения для ПК</w:t>
      </w:r>
    </w:p>
    <w:p w14:paraId="066345E3" w14:textId="462F5E84" w:rsidR="00385555" w:rsidRPr="00385555" w:rsidRDefault="00385555" w:rsidP="00385555">
      <w:r w:rsidRPr="00385555">
        <w:t xml:space="preserve">Приложение было написано на я зыке программирования </w:t>
      </w:r>
      <w:r w:rsidRPr="0042180E">
        <w:rPr>
          <w:i/>
          <w:lang w:val="en-US"/>
        </w:rPr>
        <w:t>C</w:t>
      </w:r>
      <w:r w:rsidRPr="00385555">
        <w:t>#.</w:t>
      </w:r>
    </w:p>
    <w:p w14:paraId="67A01D2B" w14:textId="59CA7802" w:rsidR="00385555" w:rsidRPr="00385555" w:rsidRDefault="00385555" w:rsidP="00385555">
      <w:r w:rsidRPr="0042180E">
        <w:rPr>
          <w:i/>
        </w:rPr>
        <w:t>C</w:t>
      </w:r>
      <w:r w:rsidRPr="00385555">
        <w:t xml:space="preserve"># — простой, современный объектно-ориентированный и тип безопасный язык программирования. </w:t>
      </w:r>
      <w:r w:rsidRPr="0042180E">
        <w:rPr>
          <w:i/>
        </w:rPr>
        <w:t>C</w:t>
      </w:r>
      <w:r w:rsidRPr="00385555">
        <w:t xml:space="preserve"># относится к широко известному семейству языков </w:t>
      </w:r>
      <w:r w:rsidRPr="0042180E">
        <w:rPr>
          <w:i/>
        </w:rPr>
        <w:t>C</w:t>
      </w:r>
      <w:r w:rsidRPr="00385555">
        <w:t xml:space="preserve">. </w:t>
      </w:r>
    </w:p>
    <w:p w14:paraId="61A43085" w14:textId="54346715" w:rsidR="00385555" w:rsidRPr="00385555" w:rsidRDefault="00385555" w:rsidP="00385555">
      <w:r w:rsidRPr="0042180E">
        <w:rPr>
          <w:i/>
        </w:rPr>
        <w:t>C</w:t>
      </w:r>
      <w:r w:rsidRPr="00385555">
        <w:t xml:space="preserve"># является объектно-ориентированным языком, но поддерживает также и компонентно-ориентированное программирование, модель программирования на основе свойств, методов и событий. Каждый компонент имеет атрибуты, предоставляющие декларативные сведения о компоненте, а также встроенные элементы документации. </w:t>
      </w:r>
      <w:r w:rsidRPr="0042180E">
        <w:rPr>
          <w:i/>
        </w:rPr>
        <w:t>C</w:t>
      </w:r>
      <w:r w:rsidRPr="00385555">
        <w:t xml:space="preserve"># предоставляет языковые конструкции, непосредственно поддерживающие такую концепцию работы. Благодаря этому </w:t>
      </w:r>
      <w:r w:rsidRPr="0042180E">
        <w:rPr>
          <w:i/>
        </w:rPr>
        <w:t>C</w:t>
      </w:r>
      <w:r w:rsidRPr="00385555">
        <w:t># отлично подходит для создания и применения программных компонентов.</w:t>
      </w:r>
    </w:p>
    <w:p w14:paraId="7963661E" w14:textId="77777777" w:rsidR="00385555" w:rsidRPr="00385555" w:rsidRDefault="00385555">
      <w:pPr>
        <w:spacing w:after="160" w:line="259" w:lineRule="auto"/>
        <w:ind w:firstLine="0"/>
        <w:jc w:val="left"/>
      </w:pPr>
      <w:r w:rsidRPr="00385555">
        <w:br w:type="page"/>
      </w:r>
    </w:p>
    <w:p w14:paraId="16A1B1F3" w14:textId="754A7F2D" w:rsidR="00385555" w:rsidRPr="00385555" w:rsidRDefault="00385555" w:rsidP="00385555">
      <w:pPr>
        <w:pStyle w:val="1"/>
        <w:jc w:val="center"/>
        <w:rPr>
          <w:rFonts w:ascii="Times New Roman" w:hAnsi="Times New Roman" w:cs="Times New Roman"/>
        </w:rPr>
      </w:pPr>
      <w:r w:rsidRPr="00385555">
        <w:rPr>
          <w:rFonts w:ascii="Times New Roman" w:hAnsi="Times New Roman" w:cs="Times New Roman"/>
        </w:rPr>
        <w:lastRenderedPageBreak/>
        <w:t>Заключение</w:t>
      </w:r>
    </w:p>
    <w:p w14:paraId="17B953E2" w14:textId="7A582B7B" w:rsidR="00385555" w:rsidRDefault="00612067" w:rsidP="00612067">
      <w:r>
        <w:t>В результате выполнения преддипломной практики было разработано программное обеспечение</w:t>
      </w:r>
      <w:r w:rsidR="00561EC7">
        <w:t>,</w:t>
      </w:r>
      <w:r>
        <w:t xml:space="preserve"> позволяющее управлять программно-аппаратным стендом.</w:t>
      </w:r>
    </w:p>
    <w:p w14:paraId="09435738" w14:textId="50749FF6" w:rsidR="00561EC7" w:rsidRDefault="00561EC7" w:rsidP="00561EC7">
      <w:r>
        <w:t xml:space="preserve">Так же была спроектирована схема подключения этого аппаратного стенда и написана </w:t>
      </w:r>
      <w:r w:rsidR="00327457">
        <w:t>программа,</w:t>
      </w:r>
      <w:r>
        <w:t xml:space="preserve"> которая позволяет</w:t>
      </w:r>
      <w:r w:rsidR="00FB7654">
        <w:t xml:space="preserve"> с персонального компьютера управлять</w:t>
      </w:r>
      <w:r>
        <w:t xml:space="preserve"> микроконтроллер</w:t>
      </w:r>
      <w:r w:rsidR="00FB7654">
        <w:t>ом</w:t>
      </w:r>
      <w:r>
        <w:t xml:space="preserve">, который получает информацию от устройств </w:t>
      </w:r>
    </w:p>
    <w:p w14:paraId="45385D20" w14:textId="5706A66F" w:rsidR="00612067" w:rsidRPr="00612067" w:rsidRDefault="00612067" w:rsidP="00612067">
      <w:r>
        <w:t xml:space="preserve">Была реализована </w:t>
      </w:r>
      <w:r w:rsidR="00561EC7">
        <w:t>возможность просмотра показателей снятых с датчиков,</w:t>
      </w:r>
      <w:r>
        <w:t xml:space="preserve"> находящихся на обучающем стенде</w:t>
      </w:r>
      <w:r w:rsidR="00561EC7">
        <w:t>. Вывод графика зависимости температуры от времени, освещенности от времени.</w:t>
      </w:r>
    </w:p>
    <w:sectPr w:rsidR="00612067" w:rsidRPr="00612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35F3"/>
    <w:multiLevelType w:val="hybridMultilevel"/>
    <w:tmpl w:val="E0965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9604C"/>
    <w:multiLevelType w:val="hybridMultilevel"/>
    <w:tmpl w:val="8CFC3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E6036F"/>
    <w:multiLevelType w:val="hybridMultilevel"/>
    <w:tmpl w:val="DB4A2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B495F"/>
    <w:multiLevelType w:val="hybridMultilevel"/>
    <w:tmpl w:val="0CF43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0759EE"/>
    <w:multiLevelType w:val="hybridMultilevel"/>
    <w:tmpl w:val="84403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B4"/>
    <w:rsid w:val="00044BF5"/>
    <w:rsid w:val="000505DE"/>
    <w:rsid w:val="002848B7"/>
    <w:rsid w:val="002C3A7D"/>
    <w:rsid w:val="002F3500"/>
    <w:rsid w:val="00327457"/>
    <w:rsid w:val="00385555"/>
    <w:rsid w:val="003B6FD4"/>
    <w:rsid w:val="0042180E"/>
    <w:rsid w:val="00561EC7"/>
    <w:rsid w:val="0060402D"/>
    <w:rsid w:val="00612067"/>
    <w:rsid w:val="00673AD6"/>
    <w:rsid w:val="006950A8"/>
    <w:rsid w:val="00706C79"/>
    <w:rsid w:val="00870A0D"/>
    <w:rsid w:val="008A7DE1"/>
    <w:rsid w:val="008A7FB4"/>
    <w:rsid w:val="00952A9A"/>
    <w:rsid w:val="00991ABC"/>
    <w:rsid w:val="00A9187C"/>
    <w:rsid w:val="00C01705"/>
    <w:rsid w:val="00C46BA7"/>
    <w:rsid w:val="00D34D9B"/>
    <w:rsid w:val="00EE0B91"/>
    <w:rsid w:val="00F57F4B"/>
    <w:rsid w:val="00F61A9B"/>
    <w:rsid w:val="00FB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3DCDB"/>
  <w15:chartTrackingRefBased/>
  <w15:docId w15:val="{6637E07A-8E6A-409C-97A0-E53627F7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50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D34D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4D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4D9B"/>
    <w:rPr>
      <w:rFonts w:ascii="Times New Roman" w:hAnsi="Times New Roman"/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34D9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customStyle="1" w:styleId="103125">
    <w:name w:val="Стиль Заголовок 1 + Слева:  03 см Первая строка:  125 см Справа..."/>
    <w:basedOn w:val="1"/>
    <w:rsid w:val="00D34D9B"/>
    <w:pPr>
      <w:keepLines w:val="0"/>
      <w:spacing w:before="0"/>
      <w:ind w:left="170" w:right="113"/>
      <w:jc w:val="center"/>
    </w:pPr>
    <w:rPr>
      <w:rFonts w:ascii="Times New Roman" w:eastAsia="Times New Roman" w:hAnsi="Times New Roman" w:cs="Times New Roman"/>
      <w:b/>
      <w:color w:val="auto"/>
      <w:szCs w:val="20"/>
    </w:rPr>
  </w:style>
  <w:style w:type="paragraph" w:customStyle="1" w:styleId="2TimesNewRoman1">
    <w:name w:val="Стиль Заголовок 2 + (Восточная Азия) Times New Roman Текст 1"/>
    <w:basedOn w:val="2"/>
    <w:rsid w:val="00D34D9B"/>
    <w:rPr>
      <w:rFonts w:ascii="Times New Roman" w:eastAsia="Times New Roman" w:hAnsi="Times New Roman"/>
      <w:b/>
      <w:color w:val="000000" w:themeColor="text1"/>
      <w:sz w:val="28"/>
    </w:rPr>
  </w:style>
  <w:style w:type="paragraph" w:styleId="a5">
    <w:name w:val="Normal (Web)"/>
    <w:basedOn w:val="a"/>
    <w:uiPriority w:val="99"/>
    <w:unhideWhenUsed/>
    <w:rsid w:val="00D34D9B"/>
    <w:pPr>
      <w:spacing w:before="100" w:beforeAutospacing="1" w:after="100" w:afterAutospacing="1"/>
    </w:pPr>
    <w:rPr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4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4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17</cp:revision>
  <dcterms:created xsi:type="dcterms:W3CDTF">2019-05-29T00:23:00Z</dcterms:created>
  <dcterms:modified xsi:type="dcterms:W3CDTF">2019-05-29T07:48:00Z</dcterms:modified>
</cp:coreProperties>
</file>