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3ADA" w:rsidRPr="008A7ED1" w:rsidRDefault="008A7ED1" w:rsidP="008A7ED1">
      <w:pPr>
        <w:pStyle w:val="1"/>
      </w:pPr>
      <w:r w:rsidRPr="008A7ED1">
        <w:t xml:space="preserve">Методы систематизации несистемного и </w:t>
      </w:r>
      <w:proofErr w:type="spellStart"/>
      <w:r w:rsidRPr="008A7ED1">
        <w:t>креативного</w:t>
      </w:r>
      <w:proofErr w:type="spellEnd"/>
      <w:r w:rsidRPr="008A7ED1">
        <w:t xml:space="preserve"> взаимодействия</w:t>
      </w:r>
    </w:p>
    <w:p w:rsidR="008A7ED1" w:rsidRPr="008A7ED1" w:rsidRDefault="008A7ED1" w:rsidP="008A7ED1">
      <w:pPr>
        <w:pStyle w:val="2"/>
      </w:pPr>
      <w:r w:rsidRPr="008A7ED1">
        <w:t>Метод мозгового штурма</w:t>
      </w:r>
    </w:p>
    <w:p w:rsidR="008A7ED1" w:rsidRPr="008A7ED1" w:rsidRDefault="008A7ED1" w:rsidP="008A7ED1">
      <w:r w:rsidRPr="008A7ED1">
        <w:t xml:space="preserve">Метод мозгового штурма </w:t>
      </w:r>
      <w:proofErr w:type="spellStart"/>
      <w:r w:rsidRPr="008A7ED1">
        <w:t>Brainstorming</w:t>
      </w:r>
      <w:proofErr w:type="spellEnd"/>
      <w:r w:rsidRPr="008A7ED1">
        <w:t xml:space="preserve"> предложил в 1938 г. известный американский специалист в области активизации творческого мышления Алекс Осборн.</w:t>
      </w:r>
    </w:p>
    <w:p w:rsidR="008A7ED1" w:rsidRPr="008A7ED1" w:rsidRDefault="008A7ED1" w:rsidP="008A7ED1">
      <w:r w:rsidRPr="008A7ED1">
        <w:t>Метод базируется на психологических закономерностях коллективной деятельности и основан на том, что творческая активность каждого человека зачастую сдерживается по тем или иным причинам, среди которых существенное место занимают разнообразные барьеры: психологические и коммуникативные, социальные и педагогические.</w:t>
      </w:r>
    </w:p>
    <w:p w:rsidR="008A7ED1" w:rsidRPr="008A7ED1" w:rsidRDefault="008A7ED1" w:rsidP="008A7ED1">
      <w:r w:rsidRPr="008A7ED1">
        <w:t>Целевая направленность мозгового штурма (мозгов</w:t>
      </w:r>
      <w:r>
        <w:t>ой атаки) предполагает обеспече</w:t>
      </w:r>
      <w:r w:rsidRPr="008A7ED1">
        <w:t>ние процесса генерирования идей без их анализа и обсуждения участниками, а успех его</w:t>
      </w:r>
      <w:r>
        <w:t xml:space="preserve"> </w:t>
      </w:r>
      <w:r w:rsidRPr="008A7ED1">
        <w:t>проведения зависит от соблюдения двух главных принципов:</w:t>
      </w:r>
    </w:p>
    <w:p w:rsidR="008A7ED1" w:rsidRPr="008A7ED1" w:rsidRDefault="008A7ED1" w:rsidP="008A7ED1">
      <w:r w:rsidRPr="008A7ED1">
        <w:t>1) группа может производить при совместной работе идеи более высокого качества,</w:t>
      </w:r>
      <w:r>
        <w:t xml:space="preserve"> </w:t>
      </w:r>
      <w:r w:rsidRPr="008A7ED1">
        <w:t xml:space="preserve">чем при индивидуальной работе тех же людей, за счет </w:t>
      </w:r>
      <w:proofErr w:type="spellStart"/>
      <w:r w:rsidRPr="008A7ED1">
        <w:t>синергического</w:t>
      </w:r>
      <w:proofErr w:type="spellEnd"/>
      <w:r w:rsidRPr="008A7ED1">
        <w:t xml:space="preserve"> эффекта;</w:t>
      </w:r>
    </w:p>
    <w:p w:rsidR="008A7ED1" w:rsidRPr="008A7ED1" w:rsidRDefault="008A7ED1" w:rsidP="008A7ED1">
      <w:r w:rsidRPr="008A7ED1">
        <w:t>2) если группа находится в состоянии генерирования идей, то процесс творческого</w:t>
      </w:r>
      <w:r>
        <w:t xml:space="preserve"> </w:t>
      </w:r>
      <w:r w:rsidRPr="008A7ED1">
        <w:t>мышления нельзя тормозить преждевременной субъективной оценкой этих идей.</w:t>
      </w:r>
    </w:p>
    <w:p w:rsidR="008A7ED1" w:rsidRPr="008A7ED1" w:rsidRDefault="008A7ED1" w:rsidP="008A7ED1">
      <w:r w:rsidRPr="008A7ED1">
        <w:t xml:space="preserve">Суть метода в том, что каждому участнику группы предоставляется </w:t>
      </w:r>
      <w:r>
        <w:rPr>
          <w:i/>
          <w:iCs/>
        </w:rPr>
        <w:t>право высказы</w:t>
      </w:r>
      <w:r w:rsidRPr="008A7ED1">
        <w:rPr>
          <w:i/>
          <w:iCs/>
        </w:rPr>
        <w:t xml:space="preserve">вать </w:t>
      </w:r>
      <w:r w:rsidRPr="008A7ED1">
        <w:t>самые различные идеи по поводу вариантов решения проблемы вне зависимости от</w:t>
      </w:r>
      <w:r>
        <w:t xml:space="preserve"> </w:t>
      </w:r>
      <w:r w:rsidRPr="008A7ED1">
        <w:t>их обоснованности, осуществимости и логичности. Чем больше разных предложений, тем</w:t>
      </w:r>
      <w:r>
        <w:t xml:space="preserve"> </w:t>
      </w:r>
      <w:r w:rsidRPr="008A7ED1">
        <w:t xml:space="preserve">лучше. Руководит штурмом </w:t>
      </w:r>
      <w:r w:rsidRPr="008A7ED1">
        <w:rPr>
          <w:i/>
          <w:iCs/>
        </w:rPr>
        <w:t xml:space="preserve">ведущий. </w:t>
      </w:r>
      <w:r w:rsidRPr="008A7ED1">
        <w:t>С информацией о ха</w:t>
      </w:r>
      <w:r>
        <w:t>рактере проблемы участники груп</w:t>
      </w:r>
      <w:r w:rsidRPr="008A7ED1">
        <w:t xml:space="preserve">повой работы знакомятся заранее. Все предложения выслушиваются </w:t>
      </w:r>
      <w:r w:rsidRPr="008A7ED1">
        <w:rPr>
          <w:i/>
          <w:iCs/>
        </w:rPr>
        <w:t>без критики и оценки</w:t>
      </w:r>
      <w:r>
        <w:rPr>
          <w:i/>
          <w:iCs/>
        </w:rPr>
        <w:t xml:space="preserve"> </w:t>
      </w:r>
      <w:r w:rsidRPr="008A7ED1">
        <w:t xml:space="preserve">(за этим следит ведущий), а их анализ производится </w:t>
      </w:r>
      <w:r w:rsidRPr="008A7ED1">
        <w:rPr>
          <w:i/>
          <w:iCs/>
        </w:rPr>
        <w:t>централизованно</w:t>
      </w:r>
      <w:r w:rsidRPr="008A7ED1">
        <w:t>, после завершения</w:t>
      </w:r>
      <w:r>
        <w:t xml:space="preserve"> </w:t>
      </w:r>
      <w:r w:rsidRPr="008A7ED1">
        <w:t>процесса высказывания идей, на основе записей, произ</w:t>
      </w:r>
      <w:r>
        <w:t>водимых секретариатом. В резуль</w:t>
      </w:r>
      <w:r w:rsidRPr="008A7ED1">
        <w:t xml:space="preserve">тате формируется список, в котором все представленные предложения </w:t>
      </w:r>
      <w:r w:rsidRPr="008A7ED1">
        <w:rPr>
          <w:i/>
          <w:iCs/>
        </w:rPr>
        <w:t xml:space="preserve">структурируются </w:t>
      </w:r>
      <w:r w:rsidRPr="008A7ED1">
        <w:t>по</w:t>
      </w:r>
      <w:r>
        <w:t xml:space="preserve"> </w:t>
      </w:r>
      <w:r w:rsidRPr="008A7ED1">
        <w:t>определенным параметрам (критериям), а также по их результативности в части решения</w:t>
      </w:r>
      <w:r>
        <w:t xml:space="preserve"> </w:t>
      </w:r>
      <w:r w:rsidRPr="008A7ED1">
        <w:t>обсуждаемой проблемы.</w:t>
      </w:r>
    </w:p>
    <w:p w:rsidR="008A7ED1" w:rsidRDefault="008A7ED1" w:rsidP="008A7ED1">
      <w:r w:rsidRPr="008A7ED1">
        <w:t>Графическая модель содержания этапов метода мозгового штурма приведена на</w:t>
      </w:r>
      <w:r>
        <w:t xml:space="preserve"> </w:t>
      </w:r>
      <w:r w:rsidRPr="008A7ED1">
        <w:t>рис. 1.1.</w:t>
      </w:r>
    </w:p>
    <w:p w:rsidR="00CE2C9E" w:rsidRDefault="00CE2C9E" w:rsidP="008A7ED1">
      <w:r>
        <w:rPr>
          <w:noProof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2" type="#_x0000_t202" style="position:absolute;left:0;text-align:left;margin-left:-20.55pt;margin-top:154.45pt;width:494.25pt;height:126.6pt;z-index:251660288">
            <v:textbox style="layout-flow:vertical;mso-next-textbox:#_x0000_s1042">
              <w:txbxContent>
                <w:p w:rsidR="002143D3" w:rsidRPr="00CD62B1" w:rsidRDefault="002143D3" w:rsidP="00CD62B1">
                  <w:pPr>
                    <w:pStyle w:val="11"/>
                    <w:shd w:val="clear" w:color="auto" w:fill="auto"/>
                    <w:spacing w:after="54" w:line="158" w:lineRule="exact"/>
                    <w:ind w:left="100" w:right="1000" w:firstLine="0"/>
                    <w:jc w:val="both"/>
                    <w:rPr>
                      <w:rFonts w:asciiTheme="minorHAnsi" w:hAnsiTheme="minorHAnsi"/>
                      <w:sz w:val="18"/>
                      <w:szCs w:val="18"/>
                    </w:rPr>
                  </w:pPr>
                  <w:r w:rsidRPr="00CD62B1">
                    <w:rPr>
                      <w:rFonts w:asciiTheme="minorHAnsi" w:hAnsiTheme="minorHAnsi"/>
                      <w:color w:val="000000"/>
                      <w:spacing w:val="0"/>
                      <w:sz w:val="18"/>
                      <w:szCs w:val="18"/>
                    </w:rPr>
                    <w:t>Постановка задачи Определение цели Коррекция задачи</w:t>
                  </w:r>
                </w:p>
                <w:p w:rsidR="002143D3" w:rsidRPr="00CD62B1" w:rsidRDefault="002143D3" w:rsidP="00CD62B1">
                  <w:pPr>
                    <w:pStyle w:val="11"/>
                    <w:shd w:val="clear" w:color="auto" w:fill="auto"/>
                    <w:spacing w:line="165" w:lineRule="exact"/>
                    <w:ind w:left="100" w:firstLine="0"/>
                    <w:rPr>
                      <w:rFonts w:asciiTheme="minorHAnsi" w:hAnsiTheme="minorHAnsi"/>
                      <w:sz w:val="18"/>
                      <w:szCs w:val="18"/>
                    </w:rPr>
                  </w:pPr>
                  <w:r w:rsidRPr="00CD62B1">
                    <w:rPr>
                      <w:rFonts w:asciiTheme="minorHAnsi" w:hAnsiTheme="minorHAnsi"/>
                      <w:color w:val="000000"/>
                      <w:spacing w:val="0"/>
                      <w:sz w:val="18"/>
                      <w:szCs w:val="18"/>
                    </w:rPr>
                    <w:t>Группа генераторов</w:t>
                  </w:r>
                </w:p>
                <w:p w:rsidR="002143D3" w:rsidRPr="00CD62B1" w:rsidRDefault="002143D3" w:rsidP="00CD62B1">
                  <w:pPr>
                    <w:pStyle w:val="11"/>
                    <w:shd w:val="clear" w:color="auto" w:fill="auto"/>
                    <w:spacing w:line="165" w:lineRule="exact"/>
                    <w:ind w:left="100" w:firstLine="0"/>
                    <w:jc w:val="both"/>
                    <w:rPr>
                      <w:rFonts w:asciiTheme="minorHAnsi" w:hAnsiTheme="minorHAnsi"/>
                      <w:sz w:val="18"/>
                      <w:szCs w:val="18"/>
                    </w:rPr>
                  </w:pPr>
                  <w:r w:rsidRPr="00CD62B1">
                    <w:rPr>
                      <w:rFonts w:asciiTheme="minorHAnsi" w:hAnsiTheme="minorHAnsi"/>
                      <w:color w:val="000000"/>
                      <w:spacing w:val="0"/>
                      <w:sz w:val="18"/>
                      <w:szCs w:val="18"/>
                    </w:rPr>
                    <w:t>Группа аналитиков</w:t>
                  </w:r>
                </w:p>
                <w:p w:rsidR="002143D3" w:rsidRPr="00CD62B1" w:rsidRDefault="002143D3" w:rsidP="00CD62B1">
                  <w:pPr>
                    <w:pStyle w:val="11"/>
                    <w:shd w:val="clear" w:color="auto" w:fill="auto"/>
                    <w:spacing w:after="60" w:line="165" w:lineRule="exact"/>
                    <w:ind w:left="100" w:firstLine="0"/>
                    <w:jc w:val="both"/>
                    <w:rPr>
                      <w:rFonts w:asciiTheme="minorHAnsi" w:hAnsiTheme="minorHAnsi"/>
                      <w:sz w:val="18"/>
                      <w:szCs w:val="18"/>
                    </w:rPr>
                  </w:pPr>
                  <w:r w:rsidRPr="00CD62B1">
                    <w:rPr>
                      <w:rFonts w:asciiTheme="minorHAnsi" w:hAnsiTheme="minorHAnsi"/>
                      <w:spacing w:val="0"/>
                      <w:sz w:val="18"/>
                      <w:szCs w:val="18"/>
                    </w:rPr>
                    <w:t>Г</w:t>
                  </w:r>
                  <w:r w:rsidRPr="00CD62B1">
                    <w:rPr>
                      <w:rFonts w:asciiTheme="minorHAnsi" w:hAnsiTheme="minorHAnsi"/>
                      <w:color w:val="000000"/>
                      <w:spacing w:val="0"/>
                      <w:sz w:val="18"/>
                      <w:szCs w:val="18"/>
                    </w:rPr>
                    <w:t xml:space="preserve">руппа генераторов </w:t>
                  </w:r>
                  <w:proofErr w:type="spellStart"/>
                  <w:r w:rsidRPr="00CD62B1">
                    <w:rPr>
                      <w:rFonts w:asciiTheme="minorHAnsi" w:hAnsiTheme="minorHAnsi"/>
                      <w:color w:val="000000"/>
                      <w:spacing w:val="0"/>
                      <w:sz w:val="18"/>
                      <w:szCs w:val="18"/>
                    </w:rPr>
                    <w:t>ко</w:t>
                  </w:r>
                  <w:r w:rsidRPr="00CD62B1">
                    <w:rPr>
                      <w:rFonts w:asciiTheme="minorHAnsi" w:hAnsiTheme="minorHAnsi"/>
                      <w:spacing w:val="0"/>
                      <w:sz w:val="18"/>
                      <w:szCs w:val="18"/>
                    </w:rPr>
                    <w:t>н</w:t>
                  </w:r>
                  <w:r w:rsidRPr="00CD62B1">
                    <w:rPr>
                      <w:rFonts w:asciiTheme="minorHAnsi" w:hAnsiTheme="minorHAnsi"/>
                      <w:color w:val="000000"/>
                      <w:spacing w:val="0"/>
                      <w:sz w:val="18"/>
                      <w:szCs w:val="18"/>
                    </w:rPr>
                    <w:t>трид</w:t>
                  </w:r>
                  <w:r w:rsidRPr="00CD62B1">
                    <w:rPr>
                      <w:rFonts w:asciiTheme="minorHAnsi" w:hAnsiTheme="minorHAnsi"/>
                      <w:spacing w:val="0"/>
                      <w:sz w:val="18"/>
                      <w:szCs w:val="18"/>
                    </w:rPr>
                    <w:t>е</w:t>
                  </w:r>
                  <w:r w:rsidRPr="00CD62B1">
                    <w:rPr>
                      <w:rFonts w:asciiTheme="minorHAnsi" w:hAnsiTheme="minorHAnsi"/>
                      <w:color w:val="000000"/>
                      <w:spacing w:val="0"/>
                      <w:sz w:val="18"/>
                      <w:szCs w:val="18"/>
                    </w:rPr>
                    <w:t>й</w:t>
                  </w:r>
                  <w:proofErr w:type="spellEnd"/>
                </w:p>
                <w:p w:rsidR="002143D3" w:rsidRPr="00CD62B1" w:rsidRDefault="002143D3" w:rsidP="00CD62B1">
                  <w:pPr>
                    <w:pStyle w:val="11"/>
                    <w:shd w:val="clear" w:color="auto" w:fill="auto"/>
                    <w:spacing w:line="165" w:lineRule="exact"/>
                    <w:ind w:left="100" w:right="380" w:firstLine="0"/>
                    <w:rPr>
                      <w:rFonts w:asciiTheme="minorHAnsi" w:hAnsiTheme="minorHAnsi"/>
                      <w:sz w:val="18"/>
                      <w:szCs w:val="18"/>
                    </w:rPr>
                  </w:pPr>
                  <w:r w:rsidRPr="00CD62B1">
                    <w:rPr>
                      <w:rFonts w:asciiTheme="minorHAnsi" w:hAnsiTheme="minorHAnsi"/>
                      <w:color w:val="000000"/>
                      <w:spacing w:val="0"/>
                      <w:sz w:val="18"/>
                      <w:szCs w:val="18"/>
                    </w:rPr>
                    <w:t>Подготовка</w:t>
                  </w:r>
                  <w:r w:rsidRPr="00CD62B1">
                    <w:rPr>
                      <w:rFonts w:asciiTheme="minorHAnsi" w:hAnsiTheme="minorHAnsi"/>
                      <w:spacing w:val="0"/>
                      <w:sz w:val="18"/>
                      <w:szCs w:val="18"/>
                    </w:rPr>
                    <w:t xml:space="preserve"> помещения, техники, доски Расп</w:t>
                  </w:r>
                  <w:r w:rsidRPr="00CD62B1">
                    <w:rPr>
                      <w:rFonts w:asciiTheme="minorHAnsi" w:hAnsiTheme="minorHAnsi"/>
                      <w:color w:val="000000"/>
                      <w:spacing w:val="0"/>
                      <w:sz w:val="18"/>
                      <w:szCs w:val="18"/>
                    </w:rPr>
                    <w:t xml:space="preserve">ределение ролей среди </w:t>
                  </w:r>
                  <w:r w:rsidRPr="00CD62B1">
                    <w:rPr>
                      <w:rStyle w:val="7ptExact"/>
                      <w:rFonts w:asciiTheme="minorHAnsi" w:hAnsiTheme="minorHAnsi"/>
                      <w:spacing w:val="0"/>
                      <w:sz w:val="18"/>
                      <w:szCs w:val="18"/>
                    </w:rPr>
                    <w:t>участников</w:t>
                  </w:r>
                </w:p>
                <w:p w:rsidR="002143D3" w:rsidRDefault="002143D3" w:rsidP="00CD62B1">
                  <w:pPr>
                    <w:pStyle w:val="11"/>
                    <w:numPr>
                      <w:ilvl w:val="0"/>
                      <w:numId w:val="20"/>
                    </w:numPr>
                    <w:shd w:val="clear" w:color="auto" w:fill="auto"/>
                    <w:spacing w:line="165" w:lineRule="exact"/>
                    <w:ind w:right="320"/>
                    <w:rPr>
                      <w:rFonts w:asciiTheme="minorHAnsi" w:hAnsiTheme="minorHAnsi"/>
                      <w:color w:val="000000"/>
                      <w:spacing w:val="0"/>
                      <w:sz w:val="18"/>
                      <w:szCs w:val="18"/>
                    </w:rPr>
                  </w:pPr>
                  <w:r w:rsidRPr="00CD62B1">
                    <w:rPr>
                      <w:rFonts w:asciiTheme="minorHAnsi" w:hAnsiTheme="minorHAnsi"/>
                      <w:color w:val="000000"/>
                      <w:spacing w:val="0"/>
                      <w:sz w:val="18"/>
                      <w:szCs w:val="18"/>
                    </w:rPr>
                    <w:t xml:space="preserve">представление участников </w:t>
                  </w:r>
                </w:p>
                <w:p w:rsidR="002143D3" w:rsidRDefault="002143D3" w:rsidP="00CD62B1">
                  <w:pPr>
                    <w:pStyle w:val="11"/>
                    <w:numPr>
                      <w:ilvl w:val="0"/>
                      <w:numId w:val="20"/>
                    </w:numPr>
                    <w:shd w:val="clear" w:color="auto" w:fill="auto"/>
                    <w:spacing w:line="165" w:lineRule="exact"/>
                    <w:ind w:right="320"/>
                    <w:rPr>
                      <w:rFonts w:asciiTheme="minorHAnsi" w:hAnsiTheme="minorHAnsi"/>
                      <w:color w:val="000000"/>
                      <w:spacing w:val="0"/>
                      <w:sz w:val="18"/>
                      <w:szCs w:val="18"/>
                    </w:rPr>
                  </w:pPr>
                  <w:r w:rsidRPr="00CD62B1">
                    <w:rPr>
                      <w:rFonts w:asciiTheme="minorHAnsi" w:hAnsiTheme="minorHAnsi"/>
                      <w:color w:val="000000"/>
                      <w:spacing w:val="0"/>
                      <w:sz w:val="18"/>
                      <w:szCs w:val="18"/>
                    </w:rPr>
                    <w:t xml:space="preserve">постановка задач ведущим </w:t>
                  </w:r>
                </w:p>
                <w:p w:rsidR="002143D3" w:rsidRPr="00CD62B1" w:rsidRDefault="002143D3" w:rsidP="00CD62B1">
                  <w:pPr>
                    <w:pStyle w:val="11"/>
                    <w:numPr>
                      <w:ilvl w:val="0"/>
                      <w:numId w:val="20"/>
                    </w:numPr>
                    <w:shd w:val="clear" w:color="auto" w:fill="auto"/>
                    <w:spacing w:line="165" w:lineRule="exact"/>
                    <w:ind w:right="320"/>
                    <w:rPr>
                      <w:rFonts w:asciiTheme="minorHAnsi" w:hAnsiTheme="minorHAnsi"/>
                      <w:sz w:val="18"/>
                      <w:szCs w:val="18"/>
                    </w:rPr>
                  </w:pPr>
                  <w:r w:rsidRPr="00CD62B1">
                    <w:rPr>
                      <w:rFonts w:asciiTheme="minorHAnsi" w:hAnsiTheme="minorHAnsi"/>
                      <w:color w:val="000000"/>
                      <w:spacing w:val="0"/>
                      <w:sz w:val="18"/>
                      <w:szCs w:val="18"/>
                    </w:rPr>
                    <w:t xml:space="preserve">ответы на вопросы </w:t>
                  </w:r>
                </w:p>
                <w:p w:rsidR="002143D3" w:rsidRPr="00CD62B1" w:rsidRDefault="002143D3" w:rsidP="00CD62B1">
                  <w:pPr>
                    <w:pStyle w:val="11"/>
                    <w:numPr>
                      <w:ilvl w:val="0"/>
                      <w:numId w:val="20"/>
                    </w:numPr>
                    <w:shd w:val="clear" w:color="auto" w:fill="auto"/>
                    <w:spacing w:line="165" w:lineRule="exact"/>
                    <w:ind w:right="320"/>
                    <w:rPr>
                      <w:rFonts w:asciiTheme="minorHAnsi" w:hAnsiTheme="minorHAnsi"/>
                      <w:sz w:val="18"/>
                      <w:szCs w:val="18"/>
                    </w:rPr>
                  </w:pPr>
                  <w:r w:rsidRPr="00CD62B1">
                    <w:rPr>
                      <w:rFonts w:asciiTheme="minorHAnsi" w:hAnsiTheme="minorHAnsi"/>
                      <w:color w:val="000000"/>
                      <w:spacing w:val="0"/>
                      <w:sz w:val="18"/>
                      <w:szCs w:val="18"/>
                    </w:rPr>
                    <w:t xml:space="preserve">генерирование идей </w:t>
                  </w:r>
                </w:p>
                <w:p w:rsidR="002143D3" w:rsidRPr="00CD62B1" w:rsidRDefault="002143D3" w:rsidP="00CD62B1">
                  <w:pPr>
                    <w:pStyle w:val="11"/>
                    <w:numPr>
                      <w:ilvl w:val="0"/>
                      <w:numId w:val="20"/>
                    </w:numPr>
                    <w:shd w:val="clear" w:color="auto" w:fill="auto"/>
                    <w:spacing w:line="165" w:lineRule="exact"/>
                    <w:ind w:right="320"/>
                    <w:rPr>
                      <w:rFonts w:asciiTheme="minorHAnsi" w:hAnsiTheme="minorHAnsi"/>
                      <w:sz w:val="18"/>
                      <w:szCs w:val="18"/>
                    </w:rPr>
                  </w:pPr>
                  <w:r w:rsidRPr="00CD62B1">
                    <w:rPr>
                      <w:rFonts w:asciiTheme="minorHAnsi" w:hAnsiTheme="minorHAnsi"/>
                      <w:color w:val="000000"/>
                      <w:spacing w:val="0"/>
                      <w:sz w:val="18"/>
                      <w:szCs w:val="18"/>
                    </w:rPr>
                    <w:t>анализ ид</w:t>
                  </w:r>
                  <w:r w:rsidRPr="00CD62B1">
                    <w:rPr>
                      <w:rFonts w:asciiTheme="minorHAnsi" w:hAnsiTheme="minorHAnsi"/>
                      <w:spacing w:val="0"/>
                      <w:sz w:val="18"/>
                      <w:szCs w:val="18"/>
                    </w:rPr>
                    <w:t>е</w:t>
                  </w:r>
                  <w:r w:rsidRPr="00CD62B1">
                    <w:rPr>
                      <w:rFonts w:asciiTheme="minorHAnsi" w:hAnsiTheme="minorHAnsi"/>
                      <w:color w:val="000000"/>
                      <w:spacing w:val="0"/>
                      <w:sz w:val="18"/>
                      <w:szCs w:val="18"/>
                    </w:rPr>
                    <w:t xml:space="preserve">й </w:t>
                  </w:r>
                </w:p>
                <w:p w:rsidR="002143D3" w:rsidRPr="00CD62B1" w:rsidRDefault="002143D3" w:rsidP="00CD62B1">
                  <w:pPr>
                    <w:pStyle w:val="11"/>
                    <w:numPr>
                      <w:ilvl w:val="0"/>
                      <w:numId w:val="20"/>
                    </w:numPr>
                    <w:shd w:val="clear" w:color="auto" w:fill="auto"/>
                    <w:spacing w:line="165" w:lineRule="exact"/>
                    <w:ind w:right="320"/>
                    <w:rPr>
                      <w:rFonts w:asciiTheme="minorHAnsi" w:hAnsiTheme="minorHAnsi"/>
                      <w:sz w:val="18"/>
                      <w:szCs w:val="18"/>
                    </w:rPr>
                  </w:pPr>
                  <w:r>
                    <w:rPr>
                      <w:rFonts w:asciiTheme="minorHAnsi" w:hAnsiTheme="minorHAnsi"/>
                      <w:color w:val="000000"/>
                      <w:spacing w:val="0"/>
                      <w:sz w:val="18"/>
                      <w:szCs w:val="18"/>
                    </w:rPr>
                    <w:t>с</w:t>
                  </w:r>
                  <w:r w:rsidRPr="00CD62B1">
                    <w:rPr>
                      <w:rFonts w:asciiTheme="minorHAnsi" w:hAnsiTheme="minorHAnsi"/>
                      <w:color w:val="000000"/>
                      <w:spacing w:val="0"/>
                      <w:sz w:val="18"/>
                      <w:szCs w:val="18"/>
                    </w:rPr>
                    <w:t>оставление отредактированного списка идей</w:t>
                  </w:r>
                </w:p>
                <w:p w:rsidR="002143D3" w:rsidRPr="00CD62B1" w:rsidRDefault="002143D3" w:rsidP="00CD62B1">
                  <w:pPr>
                    <w:pStyle w:val="11"/>
                    <w:numPr>
                      <w:ilvl w:val="0"/>
                      <w:numId w:val="21"/>
                    </w:numPr>
                    <w:shd w:val="clear" w:color="auto" w:fill="auto"/>
                    <w:spacing w:line="158" w:lineRule="exact"/>
                    <w:jc w:val="both"/>
                    <w:rPr>
                      <w:rFonts w:asciiTheme="minorHAnsi" w:hAnsiTheme="minorHAnsi"/>
                      <w:sz w:val="18"/>
                      <w:szCs w:val="18"/>
                    </w:rPr>
                  </w:pPr>
                  <w:r w:rsidRPr="00CD62B1">
                    <w:rPr>
                      <w:rFonts w:asciiTheme="minorHAnsi" w:hAnsiTheme="minorHAnsi"/>
                      <w:color w:val="000000"/>
                      <w:spacing w:val="0"/>
                      <w:sz w:val="18"/>
                      <w:szCs w:val="18"/>
                    </w:rPr>
                    <w:t>Отсутствие всякой критики</w:t>
                  </w:r>
                </w:p>
                <w:p w:rsidR="002143D3" w:rsidRPr="00CD62B1" w:rsidRDefault="002143D3" w:rsidP="00CD62B1">
                  <w:pPr>
                    <w:pStyle w:val="11"/>
                    <w:numPr>
                      <w:ilvl w:val="0"/>
                      <w:numId w:val="21"/>
                    </w:numPr>
                    <w:shd w:val="clear" w:color="auto" w:fill="auto"/>
                    <w:spacing w:line="158" w:lineRule="exact"/>
                    <w:ind w:right="320"/>
                    <w:rPr>
                      <w:rFonts w:asciiTheme="minorHAnsi" w:hAnsiTheme="minorHAnsi"/>
                      <w:sz w:val="18"/>
                      <w:szCs w:val="18"/>
                    </w:rPr>
                  </w:pPr>
                  <w:r w:rsidRPr="00CD62B1">
                    <w:rPr>
                      <w:rFonts w:asciiTheme="minorHAnsi" w:hAnsiTheme="minorHAnsi"/>
                      <w:color w:val="000000"/>
                      <w:spacing w:val="0"/>
                      <w:sz w:val="18"/>
                      <w:szCs w:val="18"/>
                    </w:rPr>
                    <w:t>Поощрение предлагаемых идей</w:t>
                  </w:r>
                </w:p>
                <w:p w:rsidR="002143D3" w:rsidRPr="00CD62B1" w:rsidRDefault="002143D3" w:rsidP="00CD62B1">
                  <w:pPr>
                    <w:pStyle w:val="11"/>
                    <w:numPr>
                      <w:ilvl w:val="0"/>
                      <w:numId w:val="21"/>
                    </w:numPr>
                    <w:shd w:val="clear" w:color="auto" w:fill="auto"/>
                    <w:spacing w:line="158" w:lineRule="exact"/>
                    <w:ind w:right="320"/>
                    <w:rPr>
                      <w:rFonts w:asciiTheme="minorHAnsi" w:hAnsiTheme="minorHAnsi"/>
                      <w:sz w:val="18"/>
                      <w:szCs w:val="18"/>
                    </w:rPr>
                  </w:pPr>
                  <w:r w:rsidRPr="00CD62B1">
                    <w:rPr>
                      <w:rFonts w:asciiTheme="minorHAnsi" w:hAnsiTheme="minorHAnsi"/>
                      <w:color w:val="000000"/>
                      <w:spacing w:val="0"/>
                      <w:sz w:val="18"/>
                      <w:szCs w:val="18"/>
                    </w:rPr>
                    <w:t>Равноправие участников мозгового штурма</w:t>
                  </w:r>
                </w:p>
                <w:p w:rsidR="002143D3" w:rsidRPr="00CD62B1" w:rsidRDefault="002143D3" w:rsidP="00CD62B1">
                  <w:pPr>
                    <w:pStyle w:val="11"/>
                    <w:numPr>
                      <w:ilvl w:val="0"/>
                      <w:numId w:val="21"/>
                    </w:numPr>
                    <w:shd w:val="clear" w:color="auto" w:fill="auto"/>
                    <w:spacing w:line="158" w:lineRule="exact"/>
                    <w:ind w:right="320"/>
                    <w:rPr>
                      <w:rFonts w:asciiTheme="minorHAnsi" w:hAnsiTheme="minorHAnsi"/>
                      <w:sz w:val="18"/>
                      <w:szCs w:val="18"/>
                    </w:rPr>
                  </w:pPr>
                  <w:r w:rsidRPr="00CD62B1">
                    <w:rPr>
                      <w:rFonts w:asciiTheme="minorHAnsi" w:hAnsiTheme="minorHAnsi"/>
                      <w:color w:val="000000"/>
                      <w:spacing w:val="0"/>
                      <w:sz w:val="18"/>
                      <w:szCs w:val="18"/>
                    </w:rPr>
                    <w:t>Свобода ассоциаций и творческого воображения</w:t>
                  </w:r>
                </w:p>
                <w:p w:rsidR="002143D3" w:rsidRPr="00CD62B1" w:rsidRDefault="002143D3" w:rsidP="00CD62B1">
                  <w:pPr>
                    <w:pStyle w:val="11"/>
                    <w:numPr>
                      <w:ilvl w:val="0"/>
                      <w:numId w:val="21"/>
                    </w:numPr>
                    <w:shd w:val="clear" w:color="auto" w:fill="auto"/>
                    <w:spacing w:line="158" w:lineRule="exact"/>
                    <w:ind w:right="320"/>
                    <w:rPr>
                      <w:rFonts w:asciiTheme="minorHAnsi" w:hAnsiTheme="minorHAnsi"/>
                      <w:sz w:val="18"/>
                      <w:szCs w:val="18"/>
                    </w:rPr>
                  </w:pPr>
                  <w:r w:rsidRPr="00CD62B1">
                    <w:rPr>
                      <w:rFonts w:asciiTheme="minorHAnsi" w:hAnsiTheme="minorHAnsi"/>
                      <w:color w:val="000000"/>
                      <w:spacing w:val="0"/>
                      <w:sz w:val="18"/>
                      <w:szCs w:val="18"/>
                    </w:rPr>
                    <w:t>Творческая атмосфера на «игровой поляне-</w:t>
                  </w:r>
                </w:p>
                <w:p w:rsidR="002143D3" w:rsidRPr="00CD62B1" w:rsidRDefault="002143D3" w:rsidP="00CD62B1">
                  <w:pPr>
                    <w:pStyle w:val="11"/>
                    <w:numPr>
                      <w:ilvl w:val="0"/>
                      <w:numId w:val="21"/>
                    </w:numPr>
                    <w:shd w:val="clear" w:color="auto" w:fill="auto"/>
                    <w:spacing w:line="158" w:lineRule="exact"/>
                    <w:ind w:right="120"/>
                    <w:rPr>
                      <w:rFonts w:asciiTheme="minorHAnsi" w:hAnsiTheme="minorHAnsi"/>
                      <w:sz w:val="18"/>
                      <w:szCs w:val="18"/>
                    </w:rPr>
                  </w:pPr>
                  <w:r w:rsidRPr="00CD62B1">
                    <w:rPr>
                      <w:rFonts w:asciiTheme="minorHAnsi" w:hAnsiTheme="minorHAnsi"/>
                      <w:color w:val="000000"/>
                      <w:spacing w:val="0"/>
                      <w:sz w:val="18"/>
                      <w:szCs w:val="18"/>
                    </w:rPr>
                    <w:t>Обязательная фиксация всех высказанных идей</w:t>
                  </w:r>
                </w:p>
                <w:p w:rsidR="002143D3" w:rsidRPr="00CD62B1" w:rsidRDefault="002143D3" w:rsidP="00CD62B1">
                  <w:pPr>
                    <w:pStyle w:val="11"/>
                    <w:numPr>
                      <w:ilvl w:val="0"/>
                      <w:numId w:val="21"/>
                    </w:numPr>
                    <w:shd w:val="clear" w:color="auto" w:fill="auto"/>
                    <w:spacing w:after="48" w:line="158" w:lineRule="exact"/>
                    <w:ind w:right="120"/>
                    <w:rPr>
                      <w:rFonts w:asciiTheme="minorHAnsi" w:hAnsiTheme="minorHAnsi"/>
                      <w:sz w:val="18"/>
                      <w:szCs w:val="18"/>
                    </w:rPr>
                  </w:pPr>
                  <w:r w:rsidRPr="00CD62B1">
                    <w:rPr>
                      <w:rFonts w:asciiTheme="minorHAnsi" w:hAnsiTheme="minorHAnsi"/>
                      <w:color w:val="000000"/>
                      <w:spacing w:val="0"/>
                      <w:sz w:val="18"/>
                      <w:szCs w:val="18"/>
                    </w:rPr>
                    <w:t>Время для обдумывания выдвинутых идей</w:t>
                  </w:r>
                </w:p>
                <w:p w:rsidR="002143D3" w:rsidRPr="00CD62B1" w:rsidRDefault="002143D3" w:rsidP="00CD62B1">
                  <w:pPr>
                    <w:pStyle w:val="11"/>
                    <w:shd w:val="clear" w:color="auto" w:fill="auto"/>
                    <w:spacing w:line="173" w:lineRule="exact"/>
                    <w:ind w:left="100" w:right="120" w:firstLine="0"/>
                    <w:rPr>
                      <w:rFonts w:asciiTheme="minorHAnsi" w:hAnsiTheme="minorHAnsi"/>
                      <w:sz w:val="18"/>
                      <w:szCs w:val="18"/>
                    </w:rPr>
                  </w:pPr>
                  <w:r w:rsidRPr="00CD62B1">
                    <w:rPr>
                      <w:rFonts w:asciiTheme="minorHAnsi" w:hAnsiTheme="minorHAnsi"/>
                      <w:color w:val="000000"/>
                      <w:spacing w:val="0"/>
                      <w:sz w:val="18"/>
                      <w:szCs w:val="18"/>
                    </w:rPr>
                    <w:t>Диагностика ситуации Глубинный анализ проблемы Изучение признаков, по которым можно объединить идеи, классификация и составление перечня групп идей</w:t>
                  </w:r>
                </w:p>
                <w:p w:rsidR="002143D3" w:rsidRPr="00CD62B1" w:rsidRDefault="002143D3" w:rsidP="00CD62B1">
                  <w:pPr>
                    <w:pStyle w:val="11"/>
                    <w:shd w:val="clear" w:color="auto" w:fill="auto"/>
                    <w:spacing w:after="112" w:line="165" w:lineRule="exact"/>
                    <w:ind w:left="100" w:right="120" w:firstLine="0"/>
                    <w:rPr>
                      <w:rFonts w:asciiTheme="minorHAnsi" w:hAnsiTheme="minorHAnsi"/>
                      <w:sz w:val="18"/>
                      <w:szCs w:val="18"/>
                    </w:rPr>
                  </w:pPr>
                  <w:r w:rsidRPr="00CD62B1">
                    <w:rPr>
                      <w:rFonts w:asciiTheme="minorHAnsi" w:hAnsiTheme="minorHAnsi"/>
                      <w:color w:val="000000"/>
                      <w:spacing w:val="0"/>
                      <w:sz w:val="18"/>
                      <w:szCs w:val="18"/>
                    </w:rPr>
                    <w:t>Всестороннее рассмотрение возможных препятствий к реализации выдвинутых идей</w:t>
                  </w:r>
                </w:p>
                <w:p w:rsidR="002143D3" w:rsidRPr="00CD62B1" w:rsidRDefault="002143D3" w:rsidP="00CD62B1">
                  <w:pPr>
                    <w:pStyle w:val="11"/>
                    <w:shd w:val="clear" w:color="auto" w:fill="auto"/>
                    <w:spacing w:after="19" w:line="100" w:lineRule="exact"/>
                    <w:ind w:left="100" w:firstLine="0"/>
                    <w:jc w:val="both"/>
                    <w:rPr>
                      <w:rFonts w:asciiTheme="minorHAnsi" w:hAnsiTheme="minorHAnsi"/>
                      <w:sz w:val="18"/>
                      <w:szCs w:val="18"/>
                    </w:rPr>
                  </w:pPr>
                  <w:r w:rsidRPr="00CD62B1">
                    <w:rPr>
                      <w:rFonts w:asciiTheme="minorHAnsi" w:hAnsiTheme="minorHAnsi"/>
                      <w:color w:val="000000"/>
                      <w:spacing w:val="0"/>
                      <w:sz w:val="18"/>
                      <w:szCs w:val="18"/>
                    </w:rPr>
                    <w:t>Определение оптимальной идеи</w:t>
                  </w:r>
                </w:p>
                <w:p w:rsidR="002143D3" w:rsidRPr="00CD62B1" w:rsidRDefault="002143D3" w:rsidP="00CD62B1">
                  <w:pPr>
                    <w:pStyle w:val="11"/>
                    <w:shd w:val="clear" w:color="auto" w:fill="auto"/>
                    <w:spacing w:line="158" w:lineRule="exact"/>
                    <w:ind w:left="100" w:right="120" w:firstLine="0"/>
                    <w:rPr>
                      <w:rFonts w:asciiTheme="minorHAnsi" w:hAnsiTheme="minorHAnsi"/>
                      <w:sz w:val="18"/>
                      <w:szCs w:val="18"/>
                    </w:rPr>
                  </w:pPr>
                  <w:r w:rsidRPr="00CD62B1">
                    <w:rPr>
                      <w:rFonts w:asciiTheme="minorHAnsi" w:hAnsiTheme="minorHAnsi"/>
                      <w:color w:val="000000"/>
                      <w:spacing w:val="0"/>
                      <w:sz w:val="18"/>
                      <w:szCs w:val="18"/>
                    </w:rPr>
                    <w:t xml:space="preserve">Итоговый перечень идей и </w:t>
                  </w:r>
                  <w:proofErr w:type="spellStart"/>
                  <w:r w:rsidRPr="00CD62B1">
                    <w:rPr>
                      <w:rFonts w:asciiTheme="minorHAnsi" w:hAnsiTheme="minorHAnsi"/>
                      <w:color w:val="000000"/>
                      <w:spacing w:val="0"/>
                      <w:sz w:val="18"/>
                      <w:szCs w:val="18"/>
                    </w:rPr>
                    <w:t>контридей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ru-RU"/>
        </w:rPr>
      </w:r>
      <w:r>
        <w:pict>
          <v:group id="_x0000_s1027" editas="canvas" style="width:467.75pt;height:280.65pt;mso-position-horizontal-relative:char;mso-position-vertical-relative:line" coordorigin="1701,9589" coordsize="9355,5613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1701;top:9589;width:9355;height:5613" o:preferrelative="f">
              <v:fill o:detectmouseclick="t"/>
              <v:path o:extrusionok="t" o:connecttype="none"/>
              <o:lock v:ext="edit" text="t"/>
            </v:shape>
            <v:shape id="_x0000_s1028" type="#_x0000_t202" style="position:absolute;left:5933;top:9589;width:911;height:368">
              <v:textbox style="mso-next-textbox:#_x0000_s1028">
                <w:txbxContent>
                  <w:p w:rsidR="002143D3" w:rsidRDefault="002143D3">
                    <w:r>
                      <w:t>Этапы</w:t>
                    </w:r>
                  </w:p>
                </w:txbxContent>
              </v:textbox>
            </v:shape>
            <v:shape id="_x0000_s1029" type="#_x0000_t202" style="position:absolute;left:5487;top:10102;width:1797;height:681">
              <v:textbox style="mso-next-textbox:#_x0000_s1029">
                <w:txbxContent>
                  <w:p w:rsidR="002143D3" w:rsidRDefault="002143D3" w:rsidP="00CE2C9E">
                    <w:pPr>
                      <w:jc w:val="center"/>
                    </w:pPr>
                    <w:r>
                      <w:t>Генерирование идей</w:t>
                    </w:r>
                  </w:p>
                </w:txbxContent>
              </v:textbox>
            </v:shape>
            <v:shape id="_x0000_s1030" type="#_x0000_t202" style="position:absolute;left:2383;top:10102;width:1730;height:681">
              <v:textbox style="mso-next-textbox:#_x0000_s1030">
                <w:txbxContent>
                  <w:p w:rsidR="002143D3" w:rsidRDefault="002143D3" w:rsidP="00CE2C9E">
                    <w:pPr>
                      <w:jc w:val="center"/>
                    </w:pPr>
                    <w:r>
                      <w:t>Анализ и оценка идей</w:t>
                    </w:r>
                  </w:p>
                </w:txbxContent>
              </v:textbox>
            </v:shape>
            <v:shape id="_x0000_s1031" type="#_x0000_t202" style="position:absolute;left:8455;top:10102;width:1797;height:681">
              <v:textbox style="mso-next-textbox:#_x0000_s1031">
                <w:txbxContent>
                  <w:p w:rsidR="002143D3" w:rsidRDefault="002143D3" w:rsidP="00CE2C9E">
                    <w:pPr>
                      <w:jc w:val="center"/>
                    </w:pPr>
                    <w:r>
                      <w:t>Подготовка</w:t>
                    </w:r>
                  </w:p>
                </w:txbxContent>
              </v:textbox>
            </v:shape>
            <v:shape id="_x0000_s1033" type="#_x0000_t202" style="position:absolute;left:2019;top:10918;width:568;height:1773">
              <v:textbox style="layout-flow:vertical;mso-next-textbox:#_x0000_s1033">
                <w:txbxContent>
                  <w:p w:rsidR="002143D3" w:rsidRDefault="002143D3" w:rsidP="00CE2C9E">
                    <w:pPr>
                      <w:jc w:val="center"/>
                    </w:pPr>
                    <w:r>
                      <w:t>Список годных</w:t>
                    </w:r>
                  </w:p>
                </w:txbxContent>
              </v:textbox>
            </v:shape>
            <v:shape id="_x0000_s1034" type="#_x0000_t202" style="position:absolute;left:2587;top:10897;width:841;height:1773">
              <v:textbox style="layout-flow:vertical;mso-next-textbox:#_x0000_s1034">
                <w:txbxContent>
                  <w:p w:rsidR="002143D3" w:rsidRDefault="002143D3" w:rsidP="00CE2C9E">
                    <w:pPr>
                      <w:jc w:val="center"/>
                    </w:pPr>
                    <w:r>
                      <w:t>Оценка реализуемости</w:t>
                    </w:r>
                  </w:p>
                </w:txbxContent>
              </v:textbox>
            </v:shape>
            <v:shape id="_x0000_s1035" type="#_x0000_t202" style="position:absolute;left:3428;top:10897;width:530;height:1773">
              <v:textbox style="layout-flow:vertical;mso-next-textbox:#_x0000_s1035">
                <w:txbxContent>
                  <w:p w:rsidR="002143D3" w:rsidRDefault="002143D3" w:rsidP="00CE2C9E">
                    <w:pPr>
                      <w:jc w:val="center"/>
                    </w:pPr>
                    <w:r>
                      <w:t>Классификация</w:t>
                    </w:r>
                  </w:p>
                </w:txbxContent>
              </v:textbox>
            </v:shape>
            <v:shape id="_x0000_s1036" type="#_x0000_t202" style="position:absolute;left:3958;top:10897;width:576;height:1773">
              <v:textbox style="layout-flow:vertical;mso-next-textbox:#_x0000_s1036">
                <w:txbxContent>
                  <w:p w:rsidR="002143D3" w:rsidRDefault="002143D3" w:rsidP="00CE2C9E">
                    <w:pPr>
                      <w:jc w:val="center"/>
                    </w:pPr>
                    <w:r>
                      <w:t>Диагностика</w:t>
                    </w:r>
                  </w:p>
                </w:txbxContent>
              </v:textbox>
            </v:shape>
            <v:shape id="_x0000_s1037" type="#_x0000_t202" style="position:absolute;left:5472;top:10887;width:576;height:1773">
              <v:textbox style="layout-flow:vertical;mso-next-textbox:#_x0000_s1037">
                <w:txbxContent>
                  <w:p w:rsidR="002143D3" w:rsidRDefault="002143D3" w:rsidP="00CE2C9E">
                    <w:pPr>
                      <w:jc w:val="center"/>
                    </w:pPr>
                    <w:r>
                      <w:t>Правила</w:t>
                    </w:r>
                  </w:p>
                </w:txbxContent>
              </v:textbox>
            </v:shape>
            <v:shape id="_x0000_s1038" type="#_x0000_t202" style="position:absolute;left:6693;top:10887;width:576;height:1773">
              <v:textbox style="layout-flow:vertical;mso-next-textbox:#_x0000_s1038">
                <w:txbxContent>
                  <w:p w:rsidR="002143D3" w:rsidRDefault="002143D3" w:rsidP="00CE2C9E">
                    <w:pPr>
                      <w:jc w:val="center"/>
                    </w:pPr>
                    <w:r>
                      <w:t>Регламент</w:t>
                    </w:r>
                  </w:p>
                </w:txbxContent>
              </v:textbox>
            </v:shape>
            <v:shape id="_x0000_s1039" type="#_x0000_t202" style="position:absolute;left:8077;top:10902;width:1152;height:1773">
              <v:textbox style="layout-flow:vertical;mso-next-textbox:#_x0000_s1039">
                <w:txbxContent>
                  <w:p w:rsidR="002143D3" w:rsidRDefault="002143D3" w:rsidP="00CE2C9E">
                    <w:pPr>
                      <w:jc w:val="center"/>
                    </w:pPr>
                    <w:r>
                      <w:t>Решение организационных вопросов</w:t>
                    </w:r>
                  </w:p>
                </w:txbxContent>
              </v:textbox>
            </v:shape>
            <v:shape id="_x0000_s1040" type="#_x0000_t202" style="position:absolute;left:9114;top:10902;width:843;height:1773">
              <v:textbox style="layout-flow:vertical;mso-next-textbox:#_x0000_s1040">
                <w:txbxContent>
                  <w:p w:rsidR="002143D3" w:rsidRDefault="002143D3" w:rsidP="00CE2C9E">
                    <w:pPr>
                      <w:jc w:val="center"/>
                    </w:pPr>
                    <w:r>
                      <w:t>Подбор участников</w:t>
                    </w:r>
                  </w:p>
                </w:txbxContent>
              </v:textbox>
            </v:shape>
            <v:shape id="_x0000_s1041" type="#_x0000_t202" style="position:absolute;left:9957;top:10902;width:841;height:1773">
              <v:textbox style="layout-flow:vertical;mso-next-textbox:#_x0000_s1041">
                <w:txbxContent>
                  <w:p w:rsidR="002143D3" w:rsidRDefault="002143D3" w:rsidP="00CE2C9E">
                    <w:pPr>
                      <w:jc w:val="center"/>
                    </w:pPr>
                    <w:r>
                      <w:t>Формулирование цели</w:t>
                    </w:r>
                  </w:p>
                </w:txbxContent>
              </v:textbox>
            </v:shape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043" type="#_x0000_t34" style="position:absolute;left:4746;top:8459;width:145;height:3141;rotation:90" o:connectortype="elbow" adj="10726,-68527,-952932"/>
            <v:shape id="_x0000_s1044" type="#_x0000_t34" style="position:absolute;left:6315;top:10028;width:145;height:3;rotation:90" o:connectortype="elbow" adj="10726,-71748000,-952932"/>
            <v:shape id="_x0000_s1045" type="#_x0000_t34" style="position:absolute;left:7799;top:8547;width:145;height:2965;rotation:90;flip:x" o:connectortype="elbow" adj="10726,72595,-952932"/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47" type="#_x0000_t32" style="position:absolute;left:2303;top:10783;width:945;height:135;flip:x" o:connectortype="straight"/>
            <v:shape id="_x0000_s1048" type="#_x0000_t32" style="position:absolute;left:3008;top:10783;width:240;height:114;flip:x" o:connectortype="straight"/>
            <v:shape id="_x0000_s1049" type="#_x0000_t32" style="position:absolute;left:3248;top:10783;width:445;height:114" o:connectortype="straight"/>
            <v:shape id="_x0000_s1050" type="#_x0000_t32" style="position:absolute;left:3248;top:10783;width:998;height:114" o:connectortype="straight"/>
            <v:shape id="_x0000_s1051" type="#_x0000_t32" style="position:absolute;left:5760;top:10783;width:626;height:104;flip:x" o:connectortype="straight"/>
            <v:shape id="_x0000_s1052" type="#_x0000_t32" style="position:absolute;left:6386;top:10783;width:595;height:104" o:connectortype="straight"/>
            <v:shape id="_x0000_s1053" type="#_x0000_t32" style="position:absolute;left:8653;top:10783;width:701;height:119;flip:x" o:connectortype="straight"/>
            <v:shape id="_x0000_s1054" type="#_x0000_t32" style="position:absolute;left:9354;top:10783;width:182;height:119" o:connectortype="straight"/>
            <v:shape id="_x0000_s1055" type="#_x0000_t32" style="position:absolute;left:9354;top:10783;width:1024;height:119" o:connectortype="straight"/>
            <w10:wrap type="none"/>
            <w10:anchorlock/>
          </v:group>
        </w:pict>
      </w:r>
    </w:p>
    <w:p w:rsidR="008A7ED1" w:rsidRPr="007301CD" w:rsidRDefault="007301CD" w:rsidP="007301CD">
      <w:pPr>
        <w:pStyle w:val="a5"/>
        <w:jc w:val="center"/>
        <w:rPr>
          <w:b w:val="0"/>
          <w:color w:val="auto"/>
        </w:rPr>
      </w:pPr>
      <w:r w:rsidRPr="007301CD">
        <w:rPr>
          <w:color w:val="auto"/>
        </w:rPr>
        <w:t xml:space="preserve">Рис. </w:t>
      </w:r>
      <w:r w:rsidRPr="007301CD">
        <w:rPr>
          <w:color w:val="auto"/>
        </w:rPr>
        <w:fldChar w:fldCharType="begin"/>
      </w:r>
      <w:r w:rsidRPr="007301CD">
        <w:rPr>
          <w:color w:val="auto"/>
        </w:rPr>
        <w:instrText xml:space="preserve"> STYLEREF 1 \s </w:instrText>
      </w:r>
      <w:r w:rsidRPr="007301CD">
        <w:rPr>
          <w:color w:val="auto"/>
        </w:rPr>
        <w:fldChar w:fldCharType="separate"/>
      </w:r>
      <w:r w:rsidRPr="007301CD">
        <w:rPr>
          <w:noProof/>
          <w:color w:val="auto"/>
        </w:rPr>
        <w:t>1</w:t>
      </w:r>
      <w:r w:rsidRPr="007301CD">
        <w:rPr>
          <w:color w:val="auto"/>
        </w:rPr>
        <w:fldChar w:fldCharType="end"/>
      </w:r>
      <w:r w:rsidRPr="007301CD">
        <w:rPr>
          <w:color w:val="auto"/>
        </w:rPr>
        <w:t>.</w:t>
      </w:r>
      <w:r w:rsidRPr="007301CD">
        <w:rPr>
          <w:color w:val="auto"/>
        </w:rPr>
        <w:fldChar w:fldCharType="begin"/>
      </w:r>
      <w:r w:rsidRPr="007301CD">
        <w:rPr>
          <w:color w:val="auto"/>
        </w:rPr>
        <w:instrText xml:space="preserve"> SEQ Рис. \* ARABIC \s 1 </w:instrText>
      </w:r>
      <w:r w:rsidRPr="007301CD">
        <w:rPr>
          <w:color w:val="auto"/>
        </w:rPr>
        <w:fldChar w:fldCharType="separate"/>
      </w:r>
      <w:r w:rsidRPr="007301CD">
        <w:rPr>
          <w:noProof/>
          <w:color w:val="auto"/>
        </w:rPr>
        <w:t>1</w:t>
      </w:r>
      <w:r w:rsidRPr="007301CD">
        <w:rPr>
          <w:color w:val="auto"/>
        </w:rPr>
        <w:fldChar w:fldCharType="end"/>
      </w:r>
      <w:r w:rsidRPr="007301CD">
        <w:rPr>
          <w:color w:val="auto"/>
        </w:rPr>
        <w:t>.</w:t>
      </w:r>
      <w:r>
        <w:rPr>
          <w:b w:val="0"/>
          <w:color w:val="auto"/>
        </w:rPr>
        <w:t xml:space="preserve"> Графическая модель содержания этапов метода мозгового штурма</w:t>
      </w:r>
    </w:p>
    <w:p w:rsidR="008A7ED1" w:rsidRPr="008A7ED1" w:rsidRDefault="008A7ED1" w:rsidP="008A7ED1">
      <w:r w:rsidRPr="008A7ED1">
        <w:lastRenderedPageBreak/>
        <w:t>При подготовке к проведению мозгового штурма необходимо определить место его</w:t>
      </w:r>
      <w:r>
        <w:t xml:space="preserve"> </w:t>
      </w:r>
      <w:r w:rsidRPr="008A7ED1">
        <w:t>проведения и участников. Лучшим вариантом является «круглый стол», за которым все</w:t>
      </w:r>
      <w:r>
        <w:t xml:space="preserve"> </w:t>
      </w:r>
      <w:r w:rsidRPr="008A7ED1">
        <w:t>участники могли бы чувствовать себя равноправными коллегами и видеть лица друг друга.</w:t>
      </w:r>
    </w:p>
    <w:p w:rsidR="008A7ED1" w:rsidRPr="008A7ED1" w:rsidRDefault="008A7ED1" w:rsidP="008A7ED1">
      <w:r w:rsidRPr="008A7ED1">
        <w:t>Штурм можно проводить при любом количестве участников, но наиболее удачный</w:t>
      </w:r>
      <w:r>
        <w:t xml:space="preserve"> </w:t>
      </w:r>
      <w:r w:rsidRPr="008A7ED1">
        <w:t>состав группы – от четырех до двенадцати человек. При этом для решения определенной</w:t>
      </w:r>
      <w:r>
        <w:t xml:space="preserve"> </w:t>
      </w:r>
      <w:r w:rsidRPr="008A7ED1">
        <w:t>проблемы надо приглашать как специалистов, так и неспециалистов: практика показывает,</w:t>
      </w:r>
      <w:r>
        <w:t xml:space="preserve"> </w:t>
      </w:r>
      <w:r w:rsidRPr="008A7ED1">
        <w:t>что наиболее ценные идеи чаще всего принадлежат людя</w:t>
      </w:r>
      <w:r>
        <w:t>м, которые не являются професси</w:t>
      </w:r>
      <w:r w:rsidRPr="008A7ED1">
        <w:t>оналами в заданной области, но косвенно связаны с решаемой проблемой.</w:t>
      </w:r>
    </w:p>
    <w:p w:rsidR="008A7ED1" w:rsidRPr="008A7ED1" w:rsidRDefault="008A7ED1" w:rsidP="008A7ED1">
      <w:r w:rsidRPr="008A7ED1">
        <w:t xml:space="preserve">Мозговой штурм «наоборот», или свернутая мозговая </w:t>
      </w:r>
      <w:r>
        <w:t>атака, как метод во многом напо</w:t>
      </w:r>
      <w:r w:rsidRPr="008A7ED1">
        <w:t>минает обычную мозговую атаку, но при этом участникам не только разрешается, но и</w:t>
      </w:r>
      <w:r>
        <w:t xml:space="preserve"> </w:t>
      </w:r>
      <w:r w:rsidRPr="008A7ED1">
        <w:t>предлагается высказывать критические замечания по сформулированным идеям. Основные</w:t>
      </w:r>
      <w:r>
        <w:t xml:space="preserve"> </w:t>
      </w:r>
      <w:r w:rsidRPr="008A7ED1">
        <w:t>сложности в этом процессе связаны с необходимостью корректного отношения участников</w:t>
      </w:r>
      <w:r>
        <w:t xml:space="preserve"> </w:t>
      </w:r>
      <w:r w:rsidRPr="008A7ED1">
        <w:t>друг к другу в процессе дискуссии. Обычно в ходе реализации этого метода они должны</w:t>
      </w:r>
      <w:r>
        <w:t xml:space="preserve"> </w:t>
      </w:r>
      <w:r w:rsidRPr="008A7ED1">
        <w:t>стараться не только найти как можно больше слабых мест в каждой идее, но и предложить</w:t>
      </w:r>
      <w:r>
        <w:t xml:space="preserve"> </w:t>
      </w:r>
      <w:r w:rsidRPr="008A7ED1">
        <w:t>пути их устранения. Этот метод используется обычно при дефиците времени, отпущенного</w:t>
      </w:r>
      <w:r>
        <w:t xml:space="preserve"> </w:t>
      </w:r>
      <w:r w:rsidRPr="008A7ED1">
        <w:t>на решение проблемы. По сути дела, это ускоренная, или «свернутая», мозговая атака.</w:t>
      </w:r>
    </w:p>
    <w:p w:rsidR="008A7ED1" w:rsidRDefault="008A7ED1" w:rsidP="008A7ED1">
      <w:r w:rsidRPr="008A7ED1">
        <w:t>Анализ сущности метода мозгового штурма приводит к двум противоречиям. С одной</w:t>
      </w:r>
      <w:r>
        <w:t xml:space="preserve"> </w:t>
      </w:r>
      <w:r w:rsidRPr="008A7ED1">
        <w:t>стороны, чтобы развивать идею на этапе генерирования, е</w:t>
      </w:r>
      <w:r>
        <w:t>е необходимо критиковать, а кри</w:t>
      </w:r>
      <w:r w:rsidRPr="008A7ED1">
        <w:t>тика правилами проведения штурма запрещена. С другой, – чтобы направлять ход решения</w:t>
      </w:r>
      <w:r>
        <w:t xml:space="preserve"> </w:t>
      </w:r>
      <w:r w:rsidRPr="008A7ED1">
        <w:t>в одну сторону, необходимо им управлять, а суть метода з</w:t>
      </w:r>
      <w:r>
        <w:t>аключается в хаотическом генери</w:t>
      </w:r>
      <w:r w:rsidRPr="008A7ED1">
        <w:t>ровании идей.</w:t>
      </w:r>
    </w:p>
    <w:p w:rsidR="008A7ED1" w:rsidRDefault="008A7ED1" w:rsidP="008A7ED1">
      <w:pPr>
        <w:pStyle w:val="2"/>
      </w:pPr>
      <w:r>
        <w:t>Метод Дельфи</w:t>
      </w:r>
    </w:p>
    <w:p w:rsidR="008A7ED1" w:rsidRPr="008A7ED1" w:rsidRDefault="008A7ED1" w:rsidP="008A7ED1">
      <w:r w:rsidRPr="008A7ED1">
        <w:t xml:space="preserve">Разработан он сотрудниками американской фирмы </w:t>
      </w:r>
      <w:proofErr w:type="spellStart"/>
      <w:r w:rsidRPr="008A7ED1">
        <w:t>Rand</w:t>
      </w:r>
      <w:proofErr w:type="spellEnd"/>
      <w:r w:rsidRPr="008A7ED1">
        <w:t xml:space="preserve"> </w:t>
      </w:r>
      <w:proofErr w:type="spellStart"/>
      <w:r w:rsidRPr="008A7ED1">
        <w:t>Corporation</w:t>
      </w:r>
      <w:proofErr w:type="spellEnd"/>
      <w:r w:rsidRPr="008A7ED1">
        <w:t xml:space="preserve"> в 1964 г.</w:t>
      </w:r>
      <w:r>
        <w:t xml:space="preserve"> </w:t>
      </w:r>
      <w:r w:rsidRPr="008A7ED1">
        <w:t>В нем реализована попытка устранить противоречие, возникающее при организации</w:t>
      </w:r>
      <w:r>
        <w:t xml:space="preserve"> </w:t>
      </w:r>
      <w:r w:rsidRPr="008A7ED1">
        <w:t>работы группы экспертов. Суть его заключается в том, что,</w:t>
      </w:r>
      <w:r>
        <w:t xml:space="preserve"> если опрашивать экспертов неза</w:t>
      </w:r>
      <w:r w:rsidRPr="008A7ED1">
        <w:t>висимо друг от друга, то возможны отклонения в больших преде</w:t>
      </w:r>
      <w:r>
        <w:t>лах. А если позволить экс</w:t>
      </w:r>
      <w:r w:rsidRPr="008A7ED1">
        <w:t>пертам взаимодействовать, обмениваться мнениями в проц</w:t>
      </w:r>
      <w:r>
        <w:t>ессе работы, то это может приве</w:t>
      </w:r>
      <w:r w:rsidRPr="008A7ED1">
        <w:t>сти к появлению оценок, навязанных авторитетными коллегами.</w:t>
      </w:r>
    </w:p>
    <w:p w:rsidR="008A7ED1" w:rsidRPr="008A7ED1" w:rsidRDefault="008A7ED1" w:rsidP="008A7ED1">
      <w:r w:rsidRPr="008A7ED1">
        <w:t>Поэтому при применении метода Дельфи осуществляется процедура, обеспечивающая</w:t>
      </w:r>
      <w:r>
        <w:t xml:space="preserve"> </w:t>
      </w:r>
      <w:r w:rsidRPr="008A7ED1">
        <w:t>обмен информацией о доводах и ответах, без непосредственного взаимодействия экспертов</w:t>
      </w:r>
      <w:r>
        <w:t xml:space="preserve"> </w:t>
      </w:r>
      <w:r w:rsidRPr="008A7ED1">
        <w:t>друг с другом. Прямые дискуссии экспертов заменяютс</w:t>
      </w:r>
      <w:r>
        <w:t>я индивидуальными опросами, про</w:t>
      </w:r>
      <w:r w:rsidRPr="008A7ED1">
        <w:t>ходящими по определенной программе в несколько этапов.</w:t>
      </w:r>
    </w:p>
    <w:p w:rsidR="008A7ED1" w:rsidRDefault="008A7ED1" w:rsidP="008A7ED1">
      <w:r w:rsidRPr="008A7ED1">
        <w:t>Этот метод часто используют в тех случаях, когда сбор группы невозможен либо велика</w:t>
      </w:r>
      <w:r>
        <w:t xml:space="preserve"> </w:t>
      </w:r>
      <w:r w:rsidRPr="008A7ED1">
        <w:t>вероятность конформизма, боязни спора с авторитетами, а также присутствует стремление</w:t>
      </w:r>
      <w:r>
        <w:t xml:space="preserve"> </w:t>
      </w:r>
      <w:r w:rsidRPr="008A7ED1">
        <w:t>устранить возможные конфликтные ситуации и атмосферу эмоционального дискомфорта. В</w:t>
      </w:r>
      <w:r>
        <w:t xml:space="preserve"> </w:t>
      </w:r>
      <w:r w:rsidRPr="008A7ED1">
        <w:t>соответствии с процедурой членам группы не разрешается</w:t>
      </w:r>
      <w:r>
        <w:t xml:space="preserve"> встречаться и обмениваться мне</w:t>
      </w:r>
      <w:r w:rsidRPr="008A7ED1">
        <w:t xml:space="preserve">ниями по поводу решаемой проблемы, обеспечивается </w:t>
      </w:r>
      <w:r>
        <w:t>независимость мнений. Последова</w:t>
      </w:r>
      <w:r w:rsidRPr="008A7ED1">
        <w:t>тельность этапов метода представлена на рис. 1.2.</w:t>
      </w:r>
    </w:p>
    <w:p w:rsidR="00CD62B1" w:rsidRDefault="00CD62B1" w:rsidP="008A7ED1">
      <w:r>
        <w:rPr>
          <w:noProof/>
          <w:lang w:eastAsia="ru-RU"/>
        </w:rPr>
      </w:r>
      <w:r w:rsidR="00FA12DB">
        <w:pict>
          <v:group id="_x0000_s1057" editas="canvas" style="width:467.75pt;height:196.8pt;mso-position-horizontal-relative:char;mso-position-vertical-relative:line" coordorigin="1701,1134" coordsize="9355,3936">
            <o:lock v:ext="edit" aspectratio="t"/>
            <v:shape id="_x0000_s1056" type="#_x0000_t75" style="position:absolute;left:1701;top:1134;width:9355;height:3936" o:preferrelative="f">
              <v:fill o:detectmouseclick="t"/>
              <v:path o:extrusionok="t" o:connecttype="none"/>
              <o:lock v:ext="edit" text="t"/>
            </v:shape>
            <v:rect id="_x0000_s1073" style="position:absolute;left:4500;top:1289;width:2610;height:3586"/>
            <v:shape id="_x0000_s1058" type="#_x0000_t202" style="position:absolute;left:1911;top:1289;width:2244;height:677">
              <v:textbox>
                <w:txbxContent>
                  <w:p w:rsidR="002143D3" w:rsidRDefault="002143D3" w:rsidP="00CD62B1">
                    <w:pPr>
                      <w:jc w:val="center"/>
                    </w:pPr>
                    <w:r>
                      <w:t>Формирование рабочей группы</w:t>
                    </w:r>
                  </w:p>
                </w:txbxContent>
              </v:textbox>
            </v:shape>
            <v:shape id="_x0000_s1059" type="#_x0000_t202" style="position:absolute;left:1911;top:2489;width:2244;height:451">
              <v:textbox>
                <w:txbxContent>
                  <w:p w:rsidR="002143D3" w:rsidRDefault="002143D3" w:rsidP="00CD62B1">
                    <w:pPr>
                      <w:jc w:val="center"/>
                    </w:pPr>
                    <w:r>
                      <w:t>Выбор экспертов</w:t>
                    </w:r>
                  </w:p>
                </w:txbxContent>
              </v:textbox>
            </v:shape>
            <v:shape id="_x0000_s1060" type="#_x0000_t202" style="position:absolute;left:1911;top:3523;width:2244;height:662">
              <v:textbox>
                <w:txbxContent>
                  <w:p w:rsidR="002143D3" w:rsidRDefault="002143D3" w:rsidP="00CD62B1">
                    <w:pPr>
                      <w:jc w:val="center"/>
                    </w:pPr>
                    <w:r>
                      <w:t>Составление анкеты (опросного листа)</w:t>
                    </w:r>
                  </w:p>
                </w:txbxContent>
              </v:textbox>
            </v:shape>
            <v:shape id="_x0000_s1061" type="#_x0000_t202" style="position:absolute;left:4686;top:1454;width:2244;height:677">
              <v:textbox>
                <w:txbxContent>
                  <w:p w:rsidR="002143D3" w:rsidRDefault="002143D3" w:rsidP="00CD62B1">
                    <w:pPr>
                      <w:jc w:val="center"/>
                    </w:pPr>
                    <w:r>
                      <w:t>Согласование оценок экспертов</w:t>
                    </w:r>
                  </w:p>
                </w:txbxContent>
              </v:textbox>
            </v:shape>
            <v:shape id="_x0000_s1062" type="#_x0000_t202" style="position:absolute;left:4686;top:2489;width:2244;height:931">
              <v:textbox>
                <w:txbxContent>
                  <w:p w:rsidR="002143D3" w:rsidRDefault="002143D3" w:rsidP="00CD62B1">
                    <w:pPr>
                      <w:jc w:val="center"/>
                    </w:pPr>
                    <w:r>
                      <w:t>Вероятностная оценка рабочей модели</w:t>
                    </w:r>
                  </w:p>
                </w:txbxContent>
              </v:textbox>
            </v:shape>
            <v:shape id="_x0000_s1063" type="#_x0000_t202" style="position:absolute;left:4686;top:3764;width:2244;height:931">
              <v:textbox>
                <w:txbxContent>
                  <w:p w:rsidR="002143D3" w:rsidRDefault="002143D3" w:rsidP="00CD62B1">
                    <w:pPr>
                      <w:jc w:val="center"/>
                    </w:pPr>
                    <w:r>
                      <w:t>Уточнение объекта опрос и получение мнений экспертов</w:t>
                    </w:r>
                  </w:p>
                </w:txbxContent>
              </v:textbox>
            </v:shape>
            <v:shape id="_x0000_s1064" type="#_x0000_t202" style="position:absolute;left:7686;top:1966;width:2244;height:2114">
              <v:textbox>
                <w:txbxContent>
                  <w:p w:rsidR="002143D3" w:rsidRDefault="002143D3" w:rsidP="00CD62B1">
                    <w:pPr>
                      <w:jc w:val="center"/>
                    </w:pPr>
                    <w:r>
                      <w:t>Обобщение экспертных заключений и подготовка рекомендаций по исследуемой проблеме</w:t>
                    </w:r>
                  </w:p>
                </w:txbxContent>
              </v:textbox>
            </v:shape>
            <v:shape id="_x0000_s1065" type="#_x0000_t202" style="position:absolute;left:7551;top:4185;width:1434;height:885" filled="f" stroked="f">
              <v:textbox>
                <w:txbxContent>
                  <w:p w:rsidR="002143D3" w:rsidRDefault="002143D3" w:rsidP="00CD62B1">
                    <w:pPr>
                      <w:jc w:val="center"/>
                    </w:pPr>
                    <w:r>
                      <w:t>ОПРОС</w:t>
                    </w:r>
                  </w:p>
                  <w:p w:rsidR="002143D3" w:rsidRDefault="002143D3" w:rsidP="00CD62B1">
                    <w:pPr>
                      <w:jc w:val="center"/>
                    </w:pPr>
                    <w:r>
                      <w:t>ЭКСПЕРТОВ</w:t>
                    </w:r>
                  </w:p>
                </w:txbxContent>
              </v:textbox>
            </v:shape>
            <v:shape id="_x0000_s1066" type="#_x0000_t32" style="position:absolute;left:2772;top:2227;width:523;height:1;rotation:90" o:connectortype="elbow" adj="-125263,-1,-125263">
              <v:stroke endarrow="block"/>
            </v:shape>
            <v:shape id="_x0000_s1067" type="#_x0000_t32" style="position:absolute;left:2742;top:3231;width:583;height:1;rotation:90" o:connectortype="elbow" adj="-112372,-1,-112372">
              <v:stroke endarrow="block"/>
            </v:shape>
            <v:shape id="_x0000_s1068" type="#_x0000_t34" style="position:absolute;left:4166;top:3052;width:510;height:2775;rotation:90;flip:x" o:connectortype="elbow" adj="36805,32575,-128456">
              <v:stroke endarrow="block"/>
            </v:shape>
            <v:shape id="_x0000_s1069" type="#_x0000_t32" style="position:absolute;left:5637;top:3591;width:344;height:1;rotation:270" o:connectortype="elbow" adj="-364688,-1,-364688">
              <v:stroke endarrow="block"/>
            </v:shape>
            <v:shape id="_x0000_s1070" type="#_x0000_t32" style="position:absolute;left:6200;top:2309;width:358;height:1;rotation:270" o:connectortype="elbow" adj="-350427,-1,-350427">
              <v:stroke endarrow="block"/>
            </v:shape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1071" type="#_x0000_t33" style="position:absolute;left:6930;top:1793;width:1878;height:173" o:connectortype="elbow" adj="-79706,-223866,-79706">
              <v:stroke endarrow="block"/>
            </v:shape>
            <v:shape id="_x0000_s1072" type="#_x0000_t32" style="position:absolute;left:5253;top:2131;width:1;height:358" o:connectortype="straight">
              <v:stroke endarrow="block"/>
            </v:shape>
            <v:shape id="_x0000_s1074" type="#_x0000_t32" style="position:absolute;left:7110;top:4357;width:441;height:271" o:connectortype="straight" adj="10776,-43060,-348245"/>
            <w10:wrap type="none"/>
            <w10:anchorlock/>
          </v:group>
        </w:pict>
      </w:r>
    </w:p>
    <w:p w:rsidR="007301CD" w:rsidRPr="007301CD" w:rsidRDefault="007301CD" w:rsidP="007301CD">
      <w:pPr>
        <w:pStyle w:val="a5"/>
        <w:jc w:val="center"/>
        <w:rPr>
          <w:b w:val="0"/>
          <w:color w:val="auto"/>
        </w:rPr>
      </w:pPr>
      <w:r w:rsidRPr="007301CD">
        <w:rPr>
          <w:color w:val="auto"/>
        </w:rPr>
        <w:t xml:space="preserve">Рис. </w:t>
      </w:r>
      <w:r w:rsidRPr="007301CD">
        <w:rPr>
          <w:color w:val="auto"/>
        </w:rPr>
        <w:fldChar w:fldCharType="begin"/>
      </w:r>
      <w:r w:rsidRPr="007301CD">
        <w:rPr>
          <w:color w:val="auto"/>
        </w:rPr>
        <w:instrText xml:space="preserve"> STYLEREF 1 \s </w:instrText>
      </w:r>
      <w:r w:rsidRPr="007301CD">
        <w:rPr>
          <w:color w:val="auto"/>
        </w:rPr>
        <w:fldChar w:fldCharType="separate"/>
      </w:r>
      <w:r>
        <w:rPr>
          <w:noProof/>
          <w:color w:val="auto"/>
        </w:rPr>
        <w:t>1</w:t>
      </w:r>
      <w:r w:rsidRPr="007301CD">
        <w:rPr>
          <w:color w:val="auto"/>
        </w:rPr>
        <w:fldChar w:fldCharType="end"/>
      </w:r>
      <w:r w:rsidRPr="007301CD">
        <w:rPr>
          <w:color w:val="auto"/>
        </w:rPr>
        <w:t>.</w:t>
      </w:r>
      <w:r w:rsidRPr="007301CD">
        <w:rPr>
          <w:color w:val="auto"/>
        </w:rPr>
        <w:fldChar w:fldCharType="begin"/>
      </w:r>
      <w:r w:rsidRPr="007301CD">
        <w:rPr>
          <w:color w:val="auto"/>
        </w:rPr>
        <w:instrText xml:space="preserve"> SEQ Рис. \* ARABIC \s 1 </w:instrText>
      </w:r>
      <w:r w:rsidRPr="007301CD">
        <w:rPr>
          <w:color w:val="auto"/>
        </w:rPr>
        <w:fldChar w:fldCharType="separate"/>
      </w:r>
      <w:r>
        <w:rPr>
          <w:noProof/>
          <w:color w:val="auto"/>
        </w:rPr>
        <w:t>2</w:t>
      </w:r>
      <w:r w:rsidRPr="007301CD">
        <w:rPr>
          <w:color w:val="auto"/>
        </w:rPr>
        <w:fldChar w:fldCharType="end"/>
      </w:r>
      <w:r w:rsidRPr="007301CD">
        <w:rPr>
          <w:color w:val="auto"/>
        </w:rPr>
        <w:t>.</w:t>
      </w:r>
      <w:r>
        <w:rPr>
          <w:b w:val="0"/>
          <w:color w:val="auto"/>
        </w:rPr>
        <w:t xml:space="preserve"> Последовательность этапов метода Дельфи</w:t>
      </w:r>
    </w:p>
    <w:p w:rsidR="008A7ED1" w:rsidRPr="008A7ED1" w:rsidRDefault="008A7ED1" w:rsidP="008A7ED1">
      <w:r w:rsidRPr="008A7ED1">
        <w:t xml:space="preserve">Членам группы предлагается ответить на целый </w:t>
      </w:r>
      <w:r>
        <w:t>перечень детально сформулирован</w:t>
      </w:r>
      <w:r w:rsidRPr="008A7ED1">
        <w:t>ных вопросов по рассматриваемой проблеме. Каждый у</w:t>
      </w:r>
      <w:r>
        <w:t>частник отвечает на вопросы ано</w:t>
      </w:r>
      <w:r w:rsidRPr="008A7ED1">
        <w:t>нимно.</w:t>
      </w:r>
    </w:p>
    <w:p w:rsidR="008A7ED1" w:rsidRPr="008A7ED1" w:rsidRDefault="008A7ED1" w:rsidP="008A7ED1">
      <w:r w:rsidRPr="008A7ED1">
        <w:t>Результаты ответов собираются в центре, и по результатам их обработки составляется</w:t>
      </w:r>
      <w:r>
        <w:t xml:space="preserve"> </w:t>
      </w:r>
      <w:r w:rsidRPr="008A7ED1">
        <w:t>интегральный документ, содержащий все предлагаемые варианты решений.</w:t>
      </w:r>
    </w:p>
    <w:p w:rsidR="008A7ED1" w:rsidRPr="008A7ED1" w:rsidRDefault="008A7ED1" w:rsidP="008A7ED1">
      <w:r w:rsidRPr="008A7ED1">
        <w:t>После каждого опроса осуществляется сбор, обработка и анализ результатов. Ответы</w:t>
      </w:r>
      <w:r>
        <w:t xml:space="preserve"> </w:t>
      </w:r>
      <w:r w:rsidRPr="008A7ED1">
        <w:t>классифицируются по признакам, что позволяет упорядочить полученные оценки. Затем</w:t>
      </w:r>
      <w:r>
        <w:t xml:space="preserve"> </w:t>
      </w:r>
      <w:r w:rsidRPr="008A7ED1">
        <w:t>находятся медиана и размах (величина, измеряющая на ч</w:t>
      </w:r>
      <w:r>
        <w:t>исловой шкале расстояние, в пре</w:t>
      </w:r>
      <w:r w:rsidRPr="008A7ED1">
        <w:t>делах которого берутся оценки).</w:t>
      </w:r>
    </w:p>
    <w:p w:rsidR="008A7ED1" w:rsidRDefault="008A7ED1" w:rsidP="008A7ED1">
      <w:r w:rsidRPr="008A7ED1">
        <w:t>Перед каждым последующим этапом опроса все члены группы получают копию ин</w:t>
      </w:r>
      <w:r>
        <w:t>те</w:t>
      </w:r>
      <w:r w:rsidRPr="008A7ED1">
        <w:t>грального документа и в случае выхода индивидуальных о</w:t>
      </w:r>
      <w:r>
        <w:t>ценок за величину принятого раз</w:t>
      </w:r>
      <w:r w:rsidRPr="008A7ED1">
        <w:t>маха экспертам предлагают обосновать свое мнение (анонимно) или пересмотреть его, а при</w:t>
      </w:r>
      <w:r>
        <w:t xml:space="preserve"> </w:t>
      </w:r>
      <w:r w:rsidRPr="008A7ED1">
        <w:t>необходимости и исправить предыдущие ответы.</w:t>
      </w:r>
    </w:p>
    <w:p w:rsidR="008A7ED1" w:rsidRPr="008A7ED1" w:rsidRDefault="008A7ED1" w:rsidP="008A7ED1">
      <w:r w:rsidRPr="008A7ED1">
        <w:t>Этапы опроса повторяют столько раз, сколько необходимо для достиж</w:t>
      </w:r>
      <w:r>
        <w:t>ения согласован</w:t>
      </w:r>
      <w:r w:rsidRPr="008A7ED1">
        <w:t>ного решения.</w:t>
      </w:r>
    </w:p>
    <w:p w:rsidR="008A7ED1" w:rsidRDefault="008A7ED1" w:rsidP="008A7ED1">
      <w:r w:rsidRPr="008A7ED1">
        <w:t>Этот метод применим, когда нет ограничений по вр</w:t>
      </w:r>
      <w:r>
        <w:t>емени выработки решения и согла</w:t>
      </w:r>
      <w:r w:rsidRPr="008A7ED1">
        <w:t>сованные решения принимаются самими экспертами.</w:t>
      </w:r>
    </w:p>
    <w:p w:rsidR="008A7ED1" w:rsidRDefault="008A7ED1" w:rsidP="008A7ED1">
      <w:pPr>
        <w:pStyle w:val="2"/>
      </w:pPr>
      <w:r>
        <w:t>Методы, использующие карточки</w:t>
      </w:r>
    </w:p>
    <w:p w:rsidR="008A7ED1" w:rsidRPr="008A7ED1" w:rsidRDefault="008A7ED1" w:rsidP="008A7ED1">
      <w:r w:rsidRPr="008A7ED1">
        <w:t>Методы, основанные на использовании карточек, позволяют добиться анонимности</w:t>
      </w:r>
      <w:r>
        <w:t xml:space="preserve"> </w:t>
      </w:r>
      <w:r w:rsidRPr="008A7ED1">
        <w:t>участников групповой работы, поэтому их часто применяют, когда есть конфликты в группе,</w:t>
      </w:r>
      <w:r>
        <w:t xml:space="preserve"> </w:t>
      </w:r>
      <w:r w:rsidRPr="008A7ED1">
        <w:t>выдвигающей идеи. Конфликты не дают проявиться творческому, созидательному характеру</w:t>
      </w:r>
      <w:r>
        <w:t xml:space="preserve"> </w:t>
      </w:r>
      <w:r w:rsidRPr="008A7ED1">
        <w:t>решений.</w:t>
      </w:r>
    </w:p>
    <w:p w:rsidR="008A7ED1" w:rsidRPr="008A7ED1" w:rsidRDefault="008A7ED1" w:rsidP="008A7ED1">
      <w:r w:rsidRPr="008A7ED1">
        <w:t>Кроме того, вербальные описания дисциплинируют</w:t>
      </w:r>
      <w:r>
        <w:t xml:space="preserve"> участников, предъявляя требова</w:t>
      </w:r>
      <w:r w:rsidRPr="008A7ED1">
        <w:t>ния к лаконичности высказывания мыслей, и позволяют</w:t>
      </w:r>
      <w:r>
        <w:t xml:space="preserve"> визуализировать процесс генери</w:t>
      </w:r>
      <w:r w:rsidRPr="008A7ED1">
        <w:t>рования идей, подключая тем самым дополнительные кан</w:t>
      </w:r>
      <w:r>
        <w:t>алы восприятия и создавая допол</w:t>
      </w:r>
      <w:r w:rsidRPr="008A7ED1">
        <w:t>нительные ассоциации.</w:t>
      </w:r>
    </w:p>
    <w:p w:rsidR="008A7ED1" w:rsidRDefault="008A7ED1" w:rsidP="008A7ED1">
      <w:r w:rsidRPr="008A7ED1">
        <w:t>На рисунке 1.3 представлены наиболее извест</w:t>
      </w:r>
      <w:r>
        <w:t>ные методы, использующие возмож</w:t>
      </w:r>
      <w:r w:rsidRPr="008A7ED1">
        <w:t>ность включения в процесс групповой работы карточек.</w:t>
      </w:r>
    </w:p>
    <w:p w:rsidR="00FA12DB" w:rsidRDefault="00FA12DB" w:rsidP="00FA12DB">
      <w:pPr>
        <w:jc w:val="center"/>
      </w:pPr>
      <w:r>
        <w:rPr>
          <w:noProof/>
          <w:lang w:eastAsia="ru-RU"/>
        </w:rPr>
      </w:r>
      <w:r>
        <w:pict>
          <v:group id="_x0000_s1076" editas="canvas" style="width:358.65pt;height:184.5pt;mso-position-horizontal-relative:char;mso-position-vertical-relative:line" coordorigin="2054,6150" coordsize="7173,3690">
            <o:lock v:ext="edit" aspectratio="t"/>
            <v:shape id="_x0000_s1075" type="#_x0000_t75" style="position:absolute;left:2054;top:6150;width:7173;height:3690" o:preferrelative="f">
              <v:fill o:detectmouseclick="t"/>
              <v:path o:extrusionok="t" o:connecttype="none"/>
              <o:lock v:ext="edit" text="t"/>
            </v:shape>
            <v:shape id="_x0000_s1077" type="#_x0000_t202" style="position:absolute;left:2054;top:6150;width:3586;height:1845">
              <v:textbox>
                <w:txbxContent>
                  <w:p w:rsidR="002143D3" w:rsidRPr="00FA12DB" w:rsidRDefault="002143D3" w:rsidP="00FA12DB">
                    <w:pPr>
                      <w:jc w:val="center"/>
                      <w:rPr>
                        <w:u w:val="single"/>
                      </w:rPr>
                    </w:pPr>
                    <w:r w:rsidRPr="00FA12DB">
                      <w:rPr>
                        <w:u w:val="single"/>
                      </w:rPr>
                      <w:t xml:space="preserve">Метод анкетирования </w:t>
                    </w:r>
                    <w:proofErr w:type="spellStart"/>
                    <w:r w:rsidRPr="00FA12DB">
                      <w:rPr>
                        <w:u w:val="single"/>
                      </w:rPr>
                      <w:t>Кроуфорда</w:t>
                    </w:r>
                    <w:proofErr w:type="spellEnd"/>
                    <w:r w:rsidRPr="00FA12DB">
                      <w:rPr>
                        <w:u w:val="single"/>
                      </w:rPr>
                      <w:t>:</w:t>
                    </w:r>
                  </w:p>
                  <w:p w:rsidR="002143D3" w:rsidRDefault="002143D3" w:rsidP="00FA12DB">
                    <w:pPr>
                      <w:pStyle w:val="a6"/>
                      <w:numPr>
                        <w:ilvl w:val="0"/>
                        <w:numId w:val="22"/>
                      </w:numPr>
                      <w:ind w:left="142" w:hanging="142"/>
                    </w:pPr>
                    <w:r>
                      <w:t>с использованием карточек</w:t>
                    </w:r>
                  </w:p>
                  <w:p w:rsidR="002143D3" w:rsidRDefault="002143D3" w:rsidP="00FA12DB">
                    <w:pPr>
                      <w:pStyle w:val="a6"/>
                      <w:numPr>
                        <w:ilvl w:val="0"/>
                        <w:numId w:val="22"/>
                      </w:numPr>
                      <w:ind w:left="142" w:hanging="142"/>
                    </w:pPr>
                    <w:r>
                      <w:t>с использованием стендов</w:t>
                    </w:r>
                  </w:p>
                </w:txbxContent>
              </v:textbox>
            </v:shape>
            <v:shape id="_x0000_s1078" type="#_x0000_t202" style="position:absolute;left:5640;top:6150;width:3587;height:1845">
              <v:textbox>
                <w:txbxContent>
                  <w:p w:rsidR="002143D3" w:rsidRPr="00FA12DB" w:rsidRDefault="002143D3" w:rsidP="00FA12DB">
                    <w:pPr>
                      <w:jc w:val="center"/>
                      <w:rPr>
                        <w:u w:val="single"/>
                      </w:rPr>
                    </w:pPr>
                    <w:r w:rsidRPr="00FA12DB">
                      <w:rPr>
                        <w:u w:val="single"/>
                      </w:rPr>
                      <w:t>Метод 635:</w:t>
                    </w:r>
                  </w:p>
                  <w:p w:rsidR="002143D3" w:rsidRDefault="002143D3" w:rsidP="00FA12DB">
                    <w:pPr>
                      <w:pStyle w:val="a6"/>
                      <w:numPr>
                        <w:ilvl w:val="0"/>
                        <w:numId w:val="22"/>
                      </w:numPr>
                      <w:ind w:left="142" w:hanging="142"/>
                    </w:pPr>
                    <w:r>
                      <w:t>шесть участников</w:t>
                    </w:r>
                  </w:p>
                  <w:p w:rsidR="002143D3" w:rsidRDefault="002143D3" w:rsidP="00FA12DB">
                    <w:pPr>
                      <w:pStyle w:val="a6"/>
                      <w:numPr>
                        <w:ilvl w:val="0"/>
                        <w:numId w:val="22"/>
                      </w:numPr>
                      <w:ind w:left="142" w:hanging="142"/>
                    </w:pPr>
                    <w:r>
                      <w:t>по три варианта решений</w:t>
                    </w:r>
                  </w:p>
                  <w:p w:rsidR="002143D3" w:rsidRDefault="002143D3" w:rsidP="00FA12DB">
                    <w:pPr>
                      <w:pStyle w:val="a6"/>
                      <w:numPr>
                        <w:ilvl w:val="0"/>
                        <w:numId w:val="22"/>
                      </w:numPr>
                      <w:ind w:left="142" w:hanging="142"/>
                    </w:pPr>
                    <w:r>
                      <w:t>за пять минут</w:t>
                    </w:r>
                  </w:p>
                </w:txbxContent>
              </v:textbox>
            </v:shape>
            <v:shape id="_x0000_s1079" type="#_x0000_t202" style="position:absolute;left:5640;top:7995;width:3587;height:1845">
              <v:textbox>
                <w:txbxContent>
                  <w:p w:rsidR="002143D3" w:rsidRPr="00FA12DB" w:rsidRDefault="002143D3" w:rsidP="00FA12DB">
                    <w:pPr>
                      <w:jc w:val="center"/>
                      <w:rPr>
                        <w:u w:val="single"/>
                      </w:rPr>
                    </w:pPr>
                    <w:r w:rsidRPr="00FA12DB">
                      <w:rPr>
                        <w:u w:val="single"/>
                      </w:rPr>
                      <w:t>Техника расчленения:</w:t>
                    </w:r>
                  </w:p>
                  <w:p w:rsidR="002143D3" w:rsidRDefault="002143D3" w:rsidP="00FA12DB">
                    <w:pPr>
                      <w:pStyle w:val="a6"/>
                      <w:numPr>
                        <w:ilvl w:val="0"/>
                        <w:numId w:val="22"/>
                      </w:numPr>
                      <w:ind w:left="142" w:hanging="142"/>
                    </w:pPr>
                    <w:r>
                      <w:t>части целого</w:t>
                    </w:r>
                  </w:p>
                  <w:p w:rsidR="002143D3" w:rsidRDefault="002143D3" w:rsidP="00FA12DB">
                    <w:pPr>
                      <w:pStyle w:val="a6"/>
                      <w:numPr>
                        <w:ilvl w:val="0"/>
                        <w:numId w:val="22"/>
                      </w:numPr>
                      <w:ind w:left="142" w:hanging="142"/>
                    </w:pPr>
                    <w:r>
                      <w:t>признаки частей</w:t>
                    </w:r>
                  </w:p>
                  <w:p w:rsidR="002143D3" w:rsidRDefault="002143D3" w:rsidP="00FA12DB">
                    <w:pPr>
                      <w:pStyle w:val="a6"/>
                      <w:numPr>
                        <w:ilvl w:val="0"/>
                        <w:numId w:val="22"/>
                      </w:numPr>
                      <w:ind w:left="142" w:hanging="142"/>
                    </w:pPr>
                    <w:r>
                      <w:t>значение каждого признака</w:t>
                    </w:r>
                  </w:p>
                  <w:p w:rsidR="002143D3" w:rsidRDefault="002143D3" w:rsidP="00FA12DB">
                    <w:pPr>
                      <w:pStyle w:val="a6"/>
                      <w:numPr>
                        <w:ilvl w:val="0"/>
                        <w:numId w:val="22"/>
                      </w:numPr>
                      <w:ind w:left="142" w:hanging="142"/>
                    </w:pPr>
                    <w:r>
                      <w:t>ранжирование признаков</w:t>
                    </w:r>
                  </w:p>
                </w:txbxContent>
              </v:textbox>
            </v:shape>
            <v:shape id="_x0000_s1080" type="#_x0000_t202" style="position:absolute;left:2054;top:7995;width:3586;height:1845">
              <v:textbox>
                <w:txbxContent>
                  <w:p w:rsidR="002143D3" w:rsidRPr="00FA12DB" w:rsidRDefault="002143D3" w:rsidP="00FA12DB">
                    <w:pPr>
                      <w:jc w:val="center"/>
                      <w:rPr>
                        <w:u w:val="single"/>
                      </w:rPr>
                    </w:pPr>
                    <w:r w:rsidRPr="00FA12DB">
                      <w:rPr>
                        <w:u w:val="single"/>
                      </w:rPr>
                      <w:t>Диаграмма родового сходства:</w:t>
                    </w:r>
                  </w:p>
                  <w:p w:rsidR="002143D3" w:rsidRDefault="002143D3" w:rsidP="00FA12DB">
                    <w:pPr>
                      <w:pStyle w:val="a6"/>
                      <w:numPr>
                        <w:ilvl w:val="0"/>
                        <w:numId w:val="22"/>
                      </w:numPr>
                      <w:ind w:left="142" w:hanging="142"/>
                    </w:pPr>
                    <w:r>
                      <w:t>постановка задачи</w:t>
                    </w:r>
                  </w:p>
                  <w:p w:rsidR="002143D3" w:rsidRDefault="002143D3" w:rsidP="00FA12DB">
                    <w:pPr>
                      <w:pStyle w:val="a6"/>
                      <w:numPr>
                        <w:ilvl w:val="0"/>
                        <w:numId w:val="22"/>
                      </w:numPr>
                      <w:ind w:left="142" w:hanging="142"/>
                    </w:pPr>
                    <w:r>
                      <w:t>перегруппировка карт</w:t>
                    </w:r>
                  </w:p>
                  <w:p w:rsidR="002143D3" w:rsidRDefault="002143D3" w:rsidP="00FA12DB">
                    <w:pPr>
                      <w:pStyle w:val="a6"/>
                      <w:numPr>
                        <w:ilvl w:val="0"/>
                        <w:numId w:val="22"/>
                      </w:numPr>
                      <w:ind w:left="142" w:hanging="142"/>
                    </w:pPr>
                    <w:r>
                      <w:t>построение диаграммы</w:t>
                    </w:r>
                  </w:p>
                  <w:p w:rsidR="002143D3" w:rsidRDefault="002143D3" w:rsidP="00FA12DB">
                    <w:pPr>
                      <w:pStyle w:val="a6"/>
                      <w:numPr>
                        <w:ilvl w:val="0"/>
                        <w:numId w:val="22"/>
                      </w:numPr>
                      <w:ind w:left="142" w:hanging="142"/>
                    </w:pPr>
                    <w:r>
                      <w:t>улучшение диаграммы</w:t>
                    </w:r>
                  </w:p>
                  <w:p w:rsidR="002143D3" w:rsidRDefault="002143D3" w:rsidP="00FA12DB">
                    <w:pPr>
                      <w:pStyle w:val="a6"/>
                      <w:numPr>
                        <w:ilvl w:val="0"/>
                        <w:numId w:val="22"/>
                      </w:numPr>
                      <w:ind w:left="142" w:hanging="142"/>
                    </w:pPr>
                    <w:r>
                      <w:t>приоритеты действий</w:t>
                    </w:r>
                  </w:p>
                </w:txbxContent>
              </v:textbox>
            </v:shape>
            <v:shape id="_x0000_s1081" type="#_x0000_t202" style="position:absolute;left:5024;top:7679;width:1246;height:421">
              <v:textbox>
                <w:txbxContent>
                  <w:p w:rsidR="002143D3" w:rsidRPr="00FA12DB" w:rsidRDefault="002143D3" w:rsidP="00FA12DB">
                    <w:r>
                      <w:t>Карточки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7301CD" w:rsidRPr="007301CD" w:rsidRDefault="007301CD" w:rsidP="007301CD">
      <w:pPr>
        <w:pStyle w:val="a5"/>
        <w:jc w:val="center"/>
        <w:rPr>
          <w:b w:val="0"/>
          <w:color w:val="auto"/>
        </w:rPr>
      </w:pPr>
      <w:r w:rsidRPr="007301CD">
        <w:rPr>
          <w:color w:val="auto"/>
        </w:rPr>
        <w:t xml:space="preserve">Рис. </w:t>
      </w:r>
      <w:r w:rsidRPr="007301CD">
        <w:rPr>
          <w:color w:val="auto"/>
        </w:rPr>
        <w:fldChar w:fldCharType="begin"/>
      </w:r>
      <w:r w:rsidRPr="007301CD">
        <w:rPr>
          <w:color w:val="auto"/>
        </w:rPr>
        <w:instrText xml:space="preserve"> STYLEREF 1 \s </w:instrText>
      </w:r>
      <w:r w:rsidRPr="007301CD">
        <w:rPr>
          <w:color w:val="auto"/>
        </w:rPr>
        <w:fldChar w:fldCharType="separate"/>
      </w:r>
      <w:r>
        <w:rPr>
          <w:noProof/>
          <w:color w:val="auto"/>
        </w:rPr>
        <w:t>1</w:t>
      </w:r>
      <w:r w:rsidRPr="007301CD">
        <w:rPr>
          <w:color w:val="auto"/>
        </w:rPr>
        <w:fldChar w:fldCharType="end"/>
      </w:r>
      <w:r w:rsidRPr="007301CD">
        <w:rPr>
          <w:color w:val="auto"/>
        </w:rPr>
        <w:t>.</w:t>
      </w:r>
      <w:r w:rsidRPr="007301CD">
        <w:rPr>
          <w:color w:val="auto"/>
        </w:rPr>
        <w:fldChar w:fldCharType="begin"/>
      </w:r>
      <w:r w:rsidRPr="007301CD">
        <w:rPr>
          <w:color w:val="auto"/>
        </w:rPr>
        <w:instrText xml:space="preserve"> SEQ Рис. \* ARABIC \s 1 </w:instrText>
      </w:r>
      <w:r w:rsidRPr="007301CD">
        <w:rPr>
          <w:color w:val="auto"/>
        </w:rPr>
        <w:fldChar w:fldCharType="separate"/>
      </w:r>
      <w:r>
        <w:rPr>
          <w:noProof/>
          <w:color w:val="auto"/>
        </w:rPr>
        <w:t>3</w:t>
      </w:r>
      <w:r w:rsidRPr="007301CD">
        <w:rPr>
          <w:color w:val="auto"/>
        </w:rPr>
        <w:fldChar w:fldCharType="end"/>
      </w:r>
      <w:r w:rsidRPr="007301CD">
        <w:rPr>
          <w:color w:val="auto"/>
        </w:rPr>
        <w:t>.</w:t>
      </w:r>
      <w:r>
        <w:rPr>
          <w:b w:val="0"/>
          <w:color w:val="auto"/>
        </w:rPr>
        <w:t xml:space="preserve"> Сочетание методов, основанных на использовании карточек</w:t>
      </w:r>
    </w:p>
    <w:p w:rsidR="007301CD" w:rsidRDefault="008A7ED1" w:rsidP="008A7ED1">
      <w:pPr>
        <w:rPr>
          <w:b/>
          <w:bCs/>
        </w:rPr>
      </w:pPr>
      <w:r w:rsidRPr="008A7ED1">
        <w:rPr>
          <w:b/>
          <w:bCs/>
        </w:rPr>
        <w:t xml:space="preserve">Метод анкетирования </w:t>
      </w:r>
      <w:proofErr w:type="spellStart"/>
      <w:r w:rsidRPr="008A7ED1">
        <w:rPr>
          <w:b/>
          <w:bCs/>
        </w:rPr>
        <w:t>Кроуфорда</w:t>
      </w:r>
      <w:proofErr w:type="spellEnd"/>
      <w:r w:rsidRPr="008A7ED1">
        <w:rPr>
          <w:b/>
          <w:bCs/>
        </w:rPr>
        <w:t xml:space="preserve">. </w:t>
      </w:r>
    </w:p>
    <w:p w:rsidR="008A7ED1" w:rsidRPr="008A7ED1" w:rsidRDefault="008A7ED1" w:rsidP="008A7ED1">
      <w:r w:rsidRPr="008A7ED1">
        <w:t>Данный метод можно реализовать двумя путями.</w:t>
      </w:r>
    </w:p>
    <w:p w:rsidR="008A7ED1" w:rsidRPr="008A7ED1" w:rsidRDefault="008A7ED1" w:rsidP="008A7ED1">
      <w:r w:rsidRPr="008A7ED1">
        <w:t>1. С использованием карточек. В этом случае иде</w:t>
      </w:r>
      <w:r w:rsidR="00214390">
        <w:t>и записываются на маленьких кар</w:t>
      </w:r>
      <w:r w:rsidRPr="008A7ED1">
        <w:t>точках и могут циркулировать (хотя метод не предусматривает этого) среди участников так,</w:t>
      </w:r>
      <w:r w:rsidR="00214390">
        <w:t xml:space="preserve"> </w:t>
      </w:r>
      <w:r w:rsidRPr="008A7ED1">
        <w:t>чтобы можно было добавить сопутствующие идеи или расширить ранее высказанную идею,</w:t>
      </w:r>
      <w:r w:rsidR="00214390">
        <w:t xml:space="preserve"> </w:t>
      </w:r>
      <w:r w:rsidRPr="008A7ED1">
        <w:t>добавляя новые элементы.</w:t>
      </w:r>
    </w:p>
    <w:p w:rsidR="008A7ED1" w:rsidRPr="008A7ED1" w:rsidRDefault="008A7ED1" w:rsidP="008A7ED1">
      <w:r w:rsidRPr="008A7ED1">
        <w:t>2. С использованием стендов. В этом случае идеи зап</w:t>
      </w:r>
      <w:r w:rsidR="00214390">
        <w:t>исываются на досках или на стен</w:t>
      </w:r>
      <w:r w:rsidRPr="008A7ED1">
        <w:t>дах. Участники ходят вдоль них, как в галерее, и добав</w:t>
      </w:r>
      <w:r w:rsidR="00214390">
        <w:t>ляют сопутствующие идеи или рас</w:t>
      </w:r>
      <w:r w:rsidRPr="008A7ED1">
        <w:t>ширяют указанные ранее идеи, добавляя новые элементы.</w:t>
      </w:r>
    </w:p>
    <w:p w:rsidR="008A7ED1" w:rsidRPr="008A7ED1" w:rsidRDefault="008A7ED1" w:rsidP="008A7ED1">
      <w:r w:rsidRPr="008A7ED1">
        <w:t>Процедура заключается в следующем.</w:t>
      </w:r>
    </w:p>
    <w:p w:rsidR="008A7ED1" w:rsidRDefault="008A7ED1" w:rsidP="008A7ED1">
      <w:r w:rsidRPr="008A7ED1">
        <w:t>1. Так же как и при классическом методе мозгового штурма, начинать надо с четкого</w:t>
      </w:r>
      <w:r w:rsidR="00214390">
        <w:t xml:space="preserve"> </w:t>
      </w:r>
      <w:r w:rsidRPr="008A7ED1">
        <w:t>определения предмета обсуждения. Его название надо написать на доске или на отдельных</w:t>
      </w:r>
      <w:r w:rsidR="00214390">
        <w:t xml:space="preserve"> </w:t>
      </w:r>
      <w:r w:rsidRPr="008A7ED1">
        <w:t>карточках каждого участника, если используется метод с карточками.</w:t>
      </w:r>
    </w:p>
    <w:p w:rsidR="008A7ED1" w:rsidRPr="008A7ED1" w:rsidRDefault="008A7ED1" w:rsidP="008A7ED1">
      <w:r w:rsidRPr="008A7ED1">
        <w:t>2. Участники записывают свои идеи либо на карто</w:t>
      </w:r>
      <w:r w:rsidR="00214390">
        <w:t>чках, либо на досках. Нужно ста</w:t>
      </w:r>
      <w:r w:rsidRPr="008A7ED1">
        <w:t>раться дать точную формулировку идеи, иначе придется сно</w:t>
      </w:r>
      <w:r w:rsidR="00214390">
        <w:t>ва обращаться к автору за допол</w:t>
      </w:r>
      <w:r w:rsidRPr="008A7ED1">
        <w:t>нительными разъяснениями.</w:t>
      </w:r>
    </w:p>
    <w:p w:rsidR="008A7ED1" w:rsidRPr="008A7ED1" w:rsidRDefault="008A7ED1" w:rsidP="008A7ED1">
      <w:r w:rsidRPr="008A7ED1">
        <w:t>3. Участникам разрешается делать добавления к идеям других авто</w:t>
      </w:r>
      <w:r w:rsidR="00214390">
        <w:t>ров. В этом слу</w:t>
      </w:r>
      <w:r w:rsidRPr="008A7ED1">
        <w:t>чае дополнительный эффект достигается за счет слияния различных идей и развития ранее</w:t>
      </w:r>
      <w:r w:rsidR="00214390">
        <w:t xml:space="preserve"> </w:t>
      </w:r>
      <w:r w:rsidRPr="008A7ED1">
        <w:t>высказанной идеи.</w:t>
      </w:r>
    </w:p>
    <w:p w:rsidR="008A7ED1" w:rsidRPr="008A7ED1" w:rsidRDefault="008A7ED1" w:rsidP="008A7ED1">
      <w:r w:rsidRPr="008A7ED1">
        <w:t>4. В заключение высказанные идеи подвергаются устному обсуждению в группе. Все</w:t>
      </w:r>
      <w:r w:rsidR="00214390">
        <w:t xml:space="preserve"> </w:t>
      </w:r>
      <w:r w:rsidRPr="008A7ED1">
        <w:t>их желательно рассортировать на классы.</w:t>
      </w:r>
    </w:p>
    <w:p w:rsidR="008A7ED1" w:rsidRPr="008A7ED1" w:rsidRDefault="008A7ED1" w:rsidP="008A7ED1">
      <w:r w:rsidRPr="008A7ED1">
        <w:t>Ни одна из форм открытой оценки предложений не</w:t>
      </w:r>
      <w:r w:rsidR="00214390">
        <w:t xml:space="preserve"> допустима – это повышает требо</w:t>
      </w:r>
      <w:r w:rsidRPr="008A7ED1">
        <w:t>вания к точности формулировки высказываемых идей. Ит</w:t>
      </w:r>
      <w:r w:rsidR="00214390">
        <w:t>оговый документ, в котором изло</w:t>
      </w:r>
      <w:r w:rsidRPr="008A7ED1">
        <w:t>жено предварительное суммирование всех идей, уже может открыто обсуждаться группой.</w:t>
      </w:r>
    </w:p>
    <w:p w:rsidR="008A7ED1" w:rsidRPr="008A7ED1" w:rsidRDefault="008A7ED1" w:rsidP="008A7ED1">
      <w:r w:rsidRPr="008A7ED1">
        <w:t>При достижении согласия выработанные идеи используются в дальнейшей работе.</w:t>
      </w:r>
    </w:p>
    <w:p w:rsidR="008A7ED1" w:rsidRPr="008A7ED1" w:rsidRDefault="008A7ED1" w:rsidP="008A7ED1">
      <w:r w:rsidRPr="008A7ED1">
        <w:rPr>
          <w:b/>
          <w:bCs/>
        </w:rPr>
        <w:t>Метод 635</w:t>
      </w:r>
      <w:r w:rsidRPr="008A7ED1">
        <w:t xml:space="preserve">. Каждому участнику (в идеальном случае их </w:t>
      </w:r>
      <w:r w:rsidRPr="008A7ED1">
        <w:rPr>
          <w:i/>
          <w:iCs/>
        </w:rPr>
        <w:t>шестеро</w:t>
      </w:r>
      <w:r w:rsidRPr="008A7ED1">
        <w:t>) вручается карточка</w:t>
      </w:r>
    </w:p>
    <w:p w:rsidR="008A7ED1" w:rsidRPr="008A7ED1" w:rsidRDefault="008A7ED1" w:rsidP="008A7ED1">
      <w:r w:rsidRPr="008A7ED1">
        <w:t xml:space="preserve">(лист бумаги) с записанным на ней вопросом. В течение последующих </w:t>
      </w:r>
      <w:r w:rsidRPr="008A7ED1">
        <w:rPr>
          <w:i/>
          <w:iCs/>
        </w:rPr>
        <w:t xml:space="preserve">пяти </w:t>
      </w:r>
      <w:r w:rsidR="00214390">
        <w:t>минут участ</w:t>
      </w:r>
      <w:r w:rsidRPr="008A7ED1">
        <w:t xml:space="preserve">ник набрасывает </w:t>
      </w:r>
      <w:r w:rsidRPr="008A7ED1">
        <w:rPr>
          <w:i/>
          <w:iCs/>
        </w:rPr>
        <w:t xml:space="preserve">три </w:t>
      </w:r>
      <w:r w:rsidRPr="008A7ED1">
        <w:t>варианта решения проблемы, затем протягивает свою карточку соседу</w:t>
      </w:r>
    </w:p>
    <w:p w:rsidR="008A7ED1" w:rsidRPr="008A7ED1" w:rsidRDefault="008A7ED1" w:rsidP="008A7ED1">
      <w:r w:rsidRPr="008A7ED1">
        <w:t>слева, а от соседа справа в свою очередь получает его ка</w:t>
      </w:r>
      <w:r w:rsidR="00214390">
        <w:t>рточку с тремя другими предложе</w:t>
      </w:r>
      <w:r w:rsidRPr="008A7ED1">
        <w:t>ниями. В идеале он ими вдохновляется и в последующие пять минут добавляет к ним три</w:t>
      </w:r>
      <w:r w:rsidR="00214390">
        <w:t xml:space="preserve"> </w:t>
      </w:r>
      <w:r w:rsidRPr="008A7ED1">
        <w:t>новые идеи, затем передает карточку дальше налево. Сеанс заканчивается примерно через</w:t>
      </w:r>
      <w:r w:rsidR="00214390">
        <w:t xml:space="preserve"> </w:t>
      </w:r>
      <w:r w:rsidRPr="008A7ED1">
        <w:t xml:space="preserve">полчаса, когда </w:t>
      </w:r>
      <w:r w:rsidRPr="008A7ED1">
        <w:lastRenderedPageBreak/>
        <w:t>каждый из участников сделал записи на каждом листе. За это время должно</w:t>
      </w:r>
      <w:r w:rsidR="00214390">
        <w:t xml:space="preserve"> </w:t>
      </w:r>
      <w:r w:rsidRPr="008A7ED1">
        <w:t>появиться 6</w:t>
      </w:r>
      <w:r w:rsidR="007301CD">
        <w:t>*</w:t>
      </w:r>
      <w:r w:rsidRPr="008A7ED1">
        <w:t xml:space="preserve"> 3</w:t>
      </w:r>
      <w:r w:rsidR="007301CD">
        <w:t>*</w:t>
      </w:r>
      <w:r w:rsidRPr="008A7ED1">
        <w:t xml:space="preserve"> 6 = 108 решений проблемы. Оценка проводится так же, как и при мозговом</w:t>
      </w:r>
      <w:r w:rsidR="00214390">
        <w:t xml:space="preserve"> </w:t>
      </w:r>
      <w:r w:rsidRPr="008A7ED1">
        <w:t>штурме.</w:t>
      </w:r>
    </w:p>
    <w:p w:rsidR="008A7ED1" w:rsidRPr="008A7ED1" w:rsidRDefault="008A7ED1" w:rsidP="008A7ED1">
      <w:r w:rsidRPr="008A7ED1">
        <w:t>В рамках метода 635 участники работают в услови</w:t>
      </w:r>
      <w:r w:rsidR="00214390">
        <w:t>ях ощутимого давления, еще гово</w:t>
      </w:r>
      <w:r w:rsidRPr="008A7ED1">
        <w:t xml:space="preserve">рят «в условиях </w:t>
      </w:r>
      <w:proofErr w:type="spellStart"/>
      <w:r w:rsidRPr="008A7ED1">
        <w:t>креативного</w:t>
      </w:r>
      <w:proofErr w:type="spellEnd"/>
      <w:r w:rsidRPr="008A7ED1">
        <w:t xml:space="preserve"> стресса». Поэтому кажд</w:t>
      </w:r>
      <w:r w:rsidR="00214390">
        <w:t>ый из них вынужден сконцентриро</w:t>
      </w:r>
      <w:r w:rsidRPr="008A7ED1">
        <w:t>ваться, он не может спрятаться внутри группы или пуститься в пустую болтовню, как это</w:t>
      </w:r>
      <w:r w:rsidR="00214390">
        <w:t xml:space="preserve"> </w:t>
      </w:r>
      <w:r w:rsidRPr="008A7ED1">
        <w:t>иногда бывает в групповой работе. Например, магистра</w:t>
      </w:r>
      <w:r w:rsidR="00214390">
        <w:t>нты дневной формы обучения (вче</w:t>
      </w:r>
      <w:r w:rsidRPr="008A7ED1">
        <w:t>рашние бакалавры) согласно учебному плану первого г</w:t>
      </w:r>
      <w:r w:rsidR="00214390">
        <w:t>ода обучения должны пройти педа</w:t>
      </w:r>
      <w:r w:rsidRPr="008A7ED1">
        <w:t>гогическую практику. Обычно у них возникает проблема боязни аудитории. Их решения,</w:t>
      </w:r>
      <w:r w:rsidR="00214390">
        <w:t xml:space="preserve"> </w:t>
      </w:r>
      <w:r w:rsidRPr="008A7ED1">
        <w:t>собранные методом 635, приведены в Приложении 1.</w:t>
      </w:r>
    </w:p>
    <w:p w:rsidR="008A7ED1" w:rsidRPr="008A7ED1" w:rsidRDefault="008A7ED1" w:rsidP="008A7ED1">
      <w:r w:rsidRPr="008A7ED1">
        <w:rPr>
          <w:b/>
          <w:bCs/>
        </w:rPr>
        <w:t xml:space="preserve">Техника расчленения. </w:t>
      </w:r>
      <w:r w:rsidRPr="008A7ED1">
        <w:t>Этот метод включает четыре последовательных шага. Суть его</w:t>
      </w:r>
      <w:r w:rsidR="00214390">
        <w:t xml:space="preserve"> </w:t>
      </w:r>
      <w:r w:rsidRPr="008A7ED1">
        <w:t>заключается в одновременной обозримости всего множ</w:t>
      </w:r>
      <w:r w:rsidR="00214390">
        <w:t>ества элементов, подлежащих пре</w:t>
      </w:r>
      <w:r w:rsidRPr="008A7ED1">
        <w:t>образованию, т. е. в активизации не только аналитических возможностей левого полушария</w:t>
      </w:r>
      <w:r w:rsidR="00214390">
        <w:t xml:space="preserve"> </w:t>
      </w:r>
      <w:r w:rsidRPr="008A7ED1">
        <w:t>головного мозга человека, но и синтетических возможностей правого.</w:t>
      </w:r>
    </w:p>
    <w:p w:rsidR="008A7ED1" w:rsidRPr="008A7ED1" w:rsidRDefault="008A7ED1" w:rsidP="008A7ED1">
      <w:r w:rsidRPr="008A7ED1">
        <w:t>Вначале все составные части конструкции, подл</w:t>
      </w:r>
      <w:r w:rsidR="00214390">
        <w:t>ежащей совершенствованию (назва</w:t>
      </w:r>
      <w:r w:rsidRPr="008A7ED1">
        <w:t>ния предметов, услуг, товаров и т. д.), записывают на отдельные карточки. Затем на каждой из</w:t>
      </w:r>
      <w:r w:rsidR="00214390">
        <w:t xml:space="preserve"> </w:t>
      </w:r>
      <w:r w:rsidRPr="008A7ED1">
        <w:t>них последовательно перечисляют максимальное количе</w:t>
      </w:r>
      <w:r w:rsidR="00214390">
        <w:t>ство характерных признаков соот</w:t>
      </w:r>
      <w:r w:rsidRPr="008A7ED1">
        <w:t>ветствующей части.</w:t>
      </w:r>
    </w:p>
    <w:p w:rsidR="008A7ED1" w:rsidRPr="008A7ED1" w:rsidRDefault="008A7ED1" w:rsidP="008A7ED1">
      <w:r w:rsidRPr="008A7ED1">
        <w:t>После этого необходимо оценить значение и роль каждого признака для функций</w:t>
      </w:r>
      <w:r w:rsidR="00214390">
        <w:t xml:space="preserve"> </w:t>
      </w:r>
      <w:r w:rsidRPr="008A7ED1">
        <w:t>данной части (должны ли они оставаться неизменными с точки зрения реализации своих</w:t>
      </w:r>
      <w:r w:rsidR="00214390">
        <w:t xml:space="preserve"> </w:t>
      </w:r>
      <w:r w:rsidRPr="008A7ED1">
        <w:t>функций). Необходимо подчеркнуть разными цветами те признаки, которые совсем нельзя</w:t>
      </w:r>
      <w:r w:rsidR="00214390">
        <w:t xml:space="preserve"> </w:t>
      </w:r>
      <w:r w:rsidRPr="008A7ED1">
        <w:t>менять, те, которые можно менять в заданных пределах, и те, которые можно менять в любых</w:t>
      </w:r>
      <w:r w:rsidR="00214390">
        <w:t xml:space="preserve"> </w:t>
      </w:r>
      <w:r w:rsidRPr="008A7ED1">
        <w:t>пределах.</w:t>
      </w:r>
    </w:p>
    <w:p w:rsidR="008A7ED1" w:rsidRPr="008A7ED1" w:rsidRDefault="008A7ED1" w:rsidP="008A7ED1">
      <w:r w:rsidRPr="008A7ED1">
        <w:t>В заключение все карточки выкладываются на стол одновременно и анализируются</w:t>
      </w:r>
      <w:r w:rsidR="00214390">
        <w:t xml:space="preserve"> </w:t>
      </w:r>
      <w:r w:rsidRPr="008A7ED1">
        <w:t>как общее поле приложения усилий.</w:t>
      </w:r>
    </w:p>
    <w:p w:rsidR="008A7ED1" w:rsidRPr="008A7ED1" w:rsidRDefault="008A7ED1" w:rsidP="008A7ED1">
      <w:r w:rsidRPr="008A7ED1">
        <w:rPr>
          <w:b/>
          <w:bCs/>
        </w:rPr>
        <w:t>Диаграмма сродств</w:t>
      </w:r>
      <w:r w:rsidR="007301CD">
        <w:t>а.</w:t>
      </w:r>
      <w:r w:rsidRPr="008A7ED1">
        <w:t xml:space="preserve"> Метод диаграммы сродст</w:t>
      </w:r>
      <w:r w:rsidR="00214390">
        <w:t>ва (или диаграммы родового сход</w:t>
      </w:r>
      <w:r w:rsidRPr="008A7ED1">
        <w:t>ства) был разработан в 60-х гг. прошлого столетия в Японии профессором антропологии</w:t>
      </w:r>
      <w:r w:rsidR="00214390">
        <w:t xml:space="preserve"> </w:t>
      </w:r>
      <w:proofErr w:type="spellStart"/>
      <w:r w:rsidRPr="008A7ED1">
        <w:t>Кавакито</w:t>
      </w:r>
      <w:proofErr w:type="spellEnd"/>
      <w:r w:rsidRPr="008A7ED1">
        <w:t xml:space="preserve"> </w:t>
      </w:r>
      <w:proofErr w:type="spellStart"/>
      <w:r w:rsidRPr="008A7ED1">
        <w:t>Джиро</w:t>
      </w:r>
      <w:proofErr w:type="spellEnd"/>
      <w:r w:rsidRPr="008A7ED1">
        <w:t xml:space="preserve"> и часто называется методом </w:t>
      </w:r>
      <w:proofErr w:type="spellStart"/>
      <w:r w:rsidRPr="008A7ED1">
        <w:t>Кей</w:t>
      </w:r>
      <w:proofErr w:type="spellEnd"/>
      <w:r w:rsidRPr="008A7ED1">
        <w:t xml:space="preserve"> </w:t>
      </w:r>
      <w:proofErr w:type="spellStart"/>
      <w:r w:rsidRPr="008A7ED1">
        <w:t>Джей</w:t>
      </w:r>
      <w:proofErr w:type="spellEnd"/>
      <w:r w:rsidRPr="008A7ED1">
        <w:t xml:space="preserve"> (по его инициалам). Этот метод</w:t>
      </w:r>
      <w:r>
        <w:t xml:space="preserve"> </w:t>
      </w:r>
      <w:r w:rsidRPr="008A7ED1">
        <w:t>направлен на прояснение сложных ситуаций, и в нем можно выделить шесть самостоятельных фаз.</w:t>
      </w:r>
    </w:p>
    <w:p w:rsidR="008A7ED1" w:rsidRPr="008A7ED1" w:rsidRDefault="008A7ED1" w:rsidP="008A7ED1">
      <w:r w:rsidRPr="008A7ED1">
        <w:rPr>
          <w:b/>
          <w:bCs/>
        </w:rPr>
        <w:t xml:space="preserve">Фаза 1. </w:t>
      </w:r>
      <w:r w:rsidRPr="008A7ED1">
        <w:t>Участники собираются в комнате с большой</w:t>
      </w:r>
      <w:r w:rsidR="00214390">
        <w:t xml:space="preserve"> доской. Название предмета обсу</w:t>
      </w:r>
      <w:r w:rsidRPr="008A7ED1">
        <w:t xml:space="preserve">ждения пишется большими буквами в верхней ее части – </w:t>
      </w:r>
      <w:r w:rsidR="00214390">
        <w:t>предпочтительно без использо</w:t>
      </w:r>
      <w:r w:rsidRPr="008A7ED1">
        <w:t>вания специальных терминов – и подчеркивается. Пред</w:t>
      </w:r>
      <w:r w:rsidR="00214390">
        <w:t>мет обсуждения должен быть сфор</w:t>
      </w:r>
      <w:r w:rsidRPr="008A7ED1">
        <w:t>мулирован в форме вопросительного предложения. Выбор темы может быть предметом</w:t>
      </w:r>
      <w:r w:rsidR="00214390">
        <w:t xml:space="preserve"> </w:t>
      </w:r>
      <w:r w:rsidRPr="008A7ED1">
        <w:t>небольшой мозговой атаки под управлением руководителя группы.</w:t>
      </w:r>
    </w:p>
    <w:p w:rsidR="008A7ED1" w:rsidRPr="008A7ED1" w:rsidRDefault="008A7ED1" w:rsidP="008A7ED1">
      <w:r w:rsidRPr="008A7ED1">
        <w:rPr>
          <w:b/>
          <w:bCs/>
        </w:rPr>
        <w:t xml:space="preserve">Фаза 2. </w:t>
      </w:r>
      <w:r w:rsidRPr="008A7ED1">
        <w:t>Цель второй фазы – собрать информацию в форме «замечаний» о проблеме,</w:t>
      </w:r>
      <w:r w:rsidR="00214390">
        <w:t xml:space="preserve"> </w:t>
      </w:r>
      <w:r w:rsidRPr="008A7ED1">
        <w:t>включающих опыт всех участников групповой работы.</w:t>
      </w:r>
    </w:p>
    <w:p w:rsidR="008A7ED1" w:rsidRPr="008A7ED1" w:rsidRDefault="008A7ED1" w:rsidP="008A7ED1">
      <w:r w:rsidRPr="008A7ED1">
        <w:t>Идеи или решения находятся методом мозгового штурма и открыто обсуждаются в</w:t>
      </w:r>
      <w:r w:rsidR="00214390">
        <w:t xml:space="preserve"> </w:t>
      </w:r>
      <w:r w:rsidRPr="008A7ED1">
        <w:t>течение нескольких минут. Руководитель группы раздает примерно 20 клейких карточек,</w:t>
      </w:r>
      <w:r w:rsidR="00214390">
        <w:t xml:space="preserve"> </w:t>
      </w:r>
      <w:r w:rsidRPr="008A7ED1">
        <w:t>на которых каждый из участников записывает свои замечания, сформулированные в форме</w:t>
      </w:r>
      <w:r w:rsidR="00214390">
        <w:t xml:space="preserve"> </w:t>
      </w:r>
      <w:r w:rsidRPr="008A7ED1">
        <w:t>короткого законченного предложения.</w:t>
      </w:r>
    </w:p>
    <w:p w:rsidR="008A7ED1" w:rsidRPr="008A7ED1" w:rsidRDefault="008A7ED1" w:rsidP="008A7ED1">
      <w:r w:rsidRPr="008A7ED1">
        <w:t>Руководитель группы должен обеспечить единое понимание участниками смысла</w:t>
      </w:r>
      <w:r w:rsidR="00214390">
        <w:t xml:space="preserve"> </w:t>
      </w:r>
      <w:r w:rsidRPr="008A7ED1">
        <w:t>замечаний, содержащихся в каждой карточке. С этой цель</w:t>
      </w:r>
      <w:r w:rsidR="00214390">
        <w:t>ю он по очереди приклеивает кар</w:t>
      </w:r>
      <w:r w:rsidRPr="008A7ED1">
        <w:t>точки на доску и зачитывает их содержание, предлагая их авторам прокомментировать свои</w:t>
      </w:r>
      <w:r w:rsidR="00214390">
        <w:t xml:space="preserve"> </w:t>
      </w:r>
      <w:r w:rsidRPr="008A7ED1">
        <w:t>мысли и ответить на вопросы группы. При необходимос</w:t>
      </w:r>
      <w:r w:rsidR="00214390">
        <w:t>ти содержание карточки корректи</w:t>
      </w:r>
      <w:r w:rsidRPr="008A7ED1">
        <w:t>руется или переписывается вновь.</w:t>
      </w:r>
    </w:p>
    <w:p w:rsidR="008A7ED1" w:rsidRPr="008A7ED1" w:rsidRDefault="008A7ED1" w:rsidP="008A7ED1">
      <w:r w:rsidRPr="008A7ED1">
        <w:t>Затем карточки приклеиваются к доске в произвольном порядке.</w:t>
      </w:r>
    </w:p>
    <w:p w:rsidR="008A7ED1" w:rsidRPr="008A7ED1" w:rsidRDefault="008A7ED1" w:rsidP="008A7ED1">
      <w:r w:rsidRPr="008A7ED1">
        <w:rPr>
          <w:b/>
          <w:bCs/>
        </w:rPr>
        <w:t>Фаза 3</w:t>
      </w:r>
      <w:r w:rsidRPr="008A7ED1">
        <w:t>. Не говоря ни слова, без какой-либо диск</w:t>
      </w:r>
      <w:r w:rsidR="00214390">
        <w:t>уссии, участники должны передви</w:t>
      </w:r>
      <w:r w:rsidRPr="008A7ED1">
        <w:t>гать карточки по доске так, чтобы получились группы со взаимосвязанными замечаниями</w:t>
      </w:r>
      <w:r w:rsidR="00214390">
        <w:t xml:space="preserve"> </w:t>
      </w:r>
      <w:r w:rsidRPr="008A7ED1">
        <w:t xml:space="preserve">и решениями. Это перегруппирование делается на основе </w:t>
      </w:r>
      <w:r w:rsidR="00214390">
        <w:t>не логики, а интуиции и чувстви</w:t>
      </w:r>
      <w:r w:rsidRPr="008A7ED1">
        <w:t xml:space="preserve">тельности каждого из </w:t>
      </w:r>
      <w:r w:rsidRPr="008A7ED1">
        <w:lastRenderedPageBreak/>
        <w:t xml:space="preserve">участников, его впечатлений от того, что «две или три карточки </w:t>
      </w:r>
      <w:r w:rsidRPr="008A7ED1">
        <w:rPr>
          <w:i/>
          <w:iCs/>
        </w:rPr>
        <w:t>могут</w:t>
      </w:r>
      <w:r w:rsidR="00214390">
        <w:rPr>
          <w:i/>
          <w:iCs/>
        </w:rPr>
        <w:t xml:space="preserve"> </w:t>
      </w:r>
      <w:r w:rsidRPr="008A7ED1">
        <w:rPr>
          <w:i/>
          <w:iCs/>
        </w:rPr>
        <w:t>что-то сообщить друг другу</w:t>
      </w:r>
      <w:r w:rsidRPr="008A7ED1">
        <w:t>», что оправдывает название метода – диаграмма родового сходства.</w:t>
      </w:r>
    </w:p>
    <w:p w:rsidR="008A7ED1" w:rsidRPr="008A7ED1" w:rsidRDefault="008A7ED1" w:rsidP="008A7ED1">
      <w:r w:rsidRPr="008A7ED1">
        <w:t>Обычная ситуация заключается в том, что карточки передвигаются вперед и назад</w:t>
      </w:r>
      <w:r w:rsidR="00214390">
        <w:t xml:space="preserve"> </w:t>
      </w:r>
      <w:r w:rsidRPr="008A7ED1">
        <w:t>много раз, пока не займут нужные места.</w:t>
      </w:r>
    </w:p>
    <w:p w:rsidR="008A7ED1" w:rsidRPr="008A7ED1" w:rsidRDefault="008A7ED1" w:rsidP="008A7ED1">
      <w:r w:rsidRPr="008A7ED1">
        <w:t>В зависимости от числа выдвинутых идей на всю процедуру уходит час или более.</w:t>
      </w:r>
    </w:p>
    <w:p w:rsidR="008A7ED1" w:rsidRPr="008A7ED1" w:rsidRDefault="008A7ED1" w:rsidP="008A7ED1">
      <w:r w:rsidRPr="008A7ED1">
        <w:t>Альтернатива заключается в том, что, с одной стороны, время можно ограничить, а с другой</w:t>
      </w:r>
      <w:r w:rsidR="00214390">
        <w:t xml:space="preserve"> </w:t>
      </w:r>
      <w:r w:rsidRPr="008A7ED1">
        <w:t>стороны – установить достаточно продолжительным (целый рабочий день, несколько дней,</w:t>
      </w:r>
      <w:r w:rsidR="00214390">
        <w:t xml:space="preserve"> </w:t>
      </w:r>
      <w:r w:rsidRPr="008A7ED1">
        <w:t>неделя). В течение всего этого времени участники подходят к доске и передвигают карточки</w:t>
      </w:r>
      <w:r w:rsidR="00214390">
        <w:t xml:space="preserve"> </w:t>
      </w:r>
      <w:r w:rsidRPr="008A7ED1">
        <w:t>в соответствии со своими внутренними предпочтениями.</w:t>
      </w:r>
    </w:p>
    <w:p w:rsidR="008A7ED1" w:rsidRPr="008A7ED1" w:rsidRDefault="008A7ED1" w:rsidP="008A7ED1">
      <w:r w:rsidRPr="008A7ED1">
        <w:rPr>
          <w:b/>
          <w:bCs/>
        </w:rPr>
        <w:t xml:space="preserve">Фаза 4. </w:t>
      </w:r>
      <w:r w:rsidRPr="008A7ED1">
        <w:t>По окончании процедуры группировки карточек участники эксперимента</w:t>
      </w:r>
      <w:r w:rsidR="00214390">
        <w:t xml:space="preserve"> </w:t>
      </w:r>
      <w:r w:rsidRPr="008A7ED1">
        <w:t>обсуждают окончательную форму результата. С учетом объяснений, почему те или иные</w:t>
      </w:r>
    </w:p>
    <w:p w:rsidR="008A7ED1" w:rsidRPr="008A7ED1" w:rsidRDefault="008A7ED1" w:rsidP="008A7ED1">
      <w:r w:rsidRPr="008A7ED1">
        <w:t>карточки оказались на конкретных местах, возможны дополнительные их перемещения.</w:t>
      </w:r>
    </w:p>
    <w:p w:rsidR="008A7ED1" w:rsidRPr="008A7ED1" w:rsidRDefault="008A7ED1" w:rsidP="008A7ED1">
      <w:r w:rsidRPr="008A7ED1">
        <w:t>Каждая группа из двух или трех карточек получает «название», которое будет написано</w:t>
      </w:r>
      <w:r w:rsidR="00214390">
        <w:t xml:space="preserve"> </w:t>
      </w:r>
      <w:r w:rsidRPr="008A7ED1">
        <w:t>красным маркером на новой карточке. Общее число п</w:t>
      </w:r>
      <w:r w:rsidR="00214390">
        <w:t>олученных групп не должно превы</w:t>
      </w:r>
      <w:r w:rsidRPr="008A7ED1">
        <w:t>шать пяти—десяти. Большие группы можно поделить на подгруппы более низких уровней.</w:t>
      </w:r>
    </w:p>
    <w:p w:rsidR="008A7ED1" w:rsidRPr="008A7ED1" w:rsidRDefault="008A7ED1" w:rsidP="008A7ED1">
      <w:r w:rsidRPr="008A7ED1">
        <w:t>Построение затем продолжается с использованием карточек с «названиями», следуя в</w:t>
      </w:r>
      <w:r w:rsidR="00214390">
        <w:t xml:space="preserve"> </w:t>
      </w:r>
      <w:r w:rsidRPr="008A7ED1">
        <w:t>точности правилам, установленным для группирования разрозненных карточек. Эти новые</w:t>
      </w:r>
      <w:r w:rsidR="00214390">
        <w:t xml:space="preserve"> </w:t>
      </w:r>
      <w:r w:rsidRPr="008A7ED1">
        <w:t>группы (второго уровня) будут состоять из карточек с наз</w:t>
      </w:r>
      <w:r w:rsidR="00214390">
        <w:t>ваниями и относящихся к ним кар</w:t>
      </w:r>
      <w:r w:rsidRPr="008A7ED1">
        <w:t>точек с «замечаниями».</w:t>
      </w:r>
    </w:p>
    <w:p w:rsidR="008A7ED1" w:rsidRPr="008A7ED1" w:rsidRDefault="008A7ED1" w:rsidP="008A7ED1">
      <w:r w:rsidRPr="008A7ED1">
        <w:t>В группе могут быть максимально три карточки с названиями. Перегруппирование</w:t>
      </w:r>
      <w:r w:rsidR="00214390">
        <w:t xml:space="preserve"> </w:t>
      </w:r>
      <w:r w:rsidRPr="008A7ED1">
        <w:t>производить проще, если первичные карточки наклеен</w:t>
      </w:r>
      <w:r w:rsidR="00214390">
        <w:t>ы под соответствующими «названи</w:t>
      </w:r>
      <w:r w:rsidRPr="008A7ED1">
        <w:t>ями».</w:t>
      </w:r>
    </w:p>
    <w:p w:rsidR="008A7ED1" w:rsidRDefault="008A7ED1" w:rsidP="008A7ED1">
      <w:r w:rsidRPr="008A7ED1">
        <w:t>Затем члены группы дают названия для каждой групп</w:t>
      </w:r>
      <w:r w:rsidR="00214390">
        <w:t>ы карточек второго уровня, кото</w:t>
      </w:r>
      <w:r w:rsidRPr="008A7ED1">
        <w:t>рые пишутся голубым фломастером (маркером) на новой карточке.</w:t>
      </w:r>
    </w:p>
    <w:p w:rsidR="008A7ED1" w:rsidRPr="008A7ED1" w:rsidRDefault="008A7ED1" w:rsidP="008A7ED1">
      <w:r w:rsidRPr="008A7ED1">
        <w:t>Построение продолжается до тех пор, пока количество групп станет не больше пяти.</w:t>
      </w:r>
    </w:p>
    <w:p w:rsidR="008A7ED1" w:rsidRPr="008A7ED1" w:rsidRDefault="008A7ED1" w:rsidP="008A7ED1">
      <w:r w:rsidRPr="008A7ED1">
        <w:t>В случае необходимости возможно создание третьего уровня, с использованием зеленых</w:t>
      </w:r>
      <w:r w:rsidR="00214390">
        <w:t xml:space="preserve"> </w:t>
      </w:r>
      <w:r w:rsidRPr="008A7ED1">
        <w:t>карточек.</w:t>
      </w:r>
    </w:p>
    <w:p w:rsidR="008A7ED1" w:rsidRPr="008A7ED1" w:rsidRDefault="008A7ED1" w:rsidP="008A7ED1">
      <w:r w:rsidRPr="008A7ED1">
        <w:rPr>
          <w:b/>
          <w:bCs/>
        </w:rPr>
        <w:t xml:space="preserve">Фаза 5. </w:t>
      </w:r>
      <w:r w:rsidRPr="008A7ED1">
        <w:t>Теперь можно начертить искомую диаграмму сродства. Для этого выделенные</w:t>
      </w:r>
      <w:r w:rsidR="00214390">
        <w:t xml:space="preserve"> </w:t>
      </w:r>
      <w:r w:rsidRPr="008A7ED1">
        <w:t>группы вместе с названиями заключаются в прямоугольники, которые соединяют стрелками</w:t>
      </w:r>
      <w:r w:rsidR="00214390">
        <w:t xml:space="preserve"> </w:t>
      </w:r>
      <w:r w:rsidRPr="008A7ED1">
        <w:t>для указания связей между группами.</w:t>
      </w:r>
    </w:p>
    <w:p w:rsidR="008A7ED1" w:rsidRPr="008A7ED1" w:rsidRDefault="008A7ED1" w:rsidP="008A7ED1">
      <w:r w:rsidRPr="008A7ED1">
        <w:t>Индивидуальные карточки и карточки-заголовки первого уровня приклеиваются там,</w:t>
      </w:r>
      <w:r w:rsidR="00214390">
        <w:t xml:space="preserve"> </w:t>
      </w:r>
      <w:r w:rsidRPr="008A7ED1">
        <w:t>где они были помещены (не приклеивайте карточки-названия второго и третьего уровней и</w:t>
      </w:r>
      <w:r w:rsidR="00214390">
        <w:t xml:space="preserve"> </w:t>
      </w:r>
      <w:r w:rsidRPr="008A7ED1">
        <w:t>карточки со знаками отношений). Участники группы делают это сообща.</w:t>
      </w:r>
    </w:p>
    <w:p w:rsidR="008A7ED1" w:rsidRPr="008A7ED1" w:rsidRDefault="008A7ED1" w:rsidP="008A7ED1">
      <w:r w:rsidRPr="008A7ED1">
        <w:t>Обводящая линия для группы первого уровня рисуется теперь черным фломастером.</w:t>
      </w:r>
    </w:p>
    <w:p w:rsidR="008A7ED1" w:rsidRPr="008A7ED1" w:rsidRDefault="008A7ED1" w:rsidP="008A7ED1">
      <w:r w:rsidRPr="008A7ED1">
        <w:t>Аналогичные второму уровню – зеленым, а аналогичные третьему уровню – черным.</w:t>
      </w:r>
    </w:p>
    <w:p w:rsidR="008A7ED1" w:rsidRPr="008A7ED1" w:rsidRDefault="008A7ED1" w:rsidP="008A7ED1">
      <w:r w:rsidRPr="008A7ED1">
        <w:t>Заголовки второго уровня пишутся голубым прямо на картоне над соответствующими</w:t>
      </w:r>
      <w:r w:rsidR="00214390">
        <w:t xml:space="preserve"> </w:t>
      </w:r>
      <w:r w:rsidRPr="008A7ED1">
        <w:t>кругами, третьего – зеленым. Стрелки рисуются красным на картоне.</w:t>
      </w:r>
    </w:p>
    <w:p w:rsidR="008A7ED1" w:rsidRPr="008A7ED1" w:rsidRDefault="008A7ED1" w:rsidP="008A7ED1">
      <w:r w:rsidRPr="008A7ED1">
        <w:rPr>
          <w:b/>
          <w:bCs/>
        </w:rPr>
        <w:t xml:space="preserve">Фаза 6. </w:t>
      </w:r>
      <w:r w:rsidRPr="008A7ED1">
        <w:t>Заключительный этап – оценка полученной диаграммы сродства с учетом</w:t>
      </w:r>
      <w:r w:rsidR="00214390">
        <w:t xml:space="preserve"> </w:t>
      </w:r>
      <w:r w:rsidRPr="008A7ED1">
        <w:t>ее дальнейшего использования. Здесь важно определит</w:t>
      </w:r>
      <w:r w:rsidR="00214390">
        <w:t>ь приоритеты для дальнейших дей</w:t>
      </w:r>
      <w:r w:rsidRPr="008A7ED1">
        <w:t>ствий, направленных на решение проблемы. Эти приоритеты определяются голосованием,</w:t>
      </w:r>
      <w:r w:rsidR="00214390">
        <w:t xml:space="preserve"> </w:t>
      </w:r>
      <w:r w:rsidRPr="008A7ED1">
        <w:t>в ходе которого каждый участник голосует за три группы в порядке важности, используя</w:t>
      </w:r>
      <w:r w:rsidR="00214390">
        <w:t xml:space="preserve"> </w:t>
      </w:r>
      <w:r w:rsidRPr="008A7ED1">
        <w:t>три клеящиеся цветные точки (красная – три очка, голубая – два очка, зеленая – одно очко).</w:t>
      </w:r>
    </w:p>
    <w:p w:rsidR="008A7ED1" w:rsidRPr="008A7ED1" w:rsidRDefault="008A7ED1" w:rsidP="008A7ED1">
      <w:r w:rsidRPr="008A7ED1">
        <w:t>Каждый участник имеет шесть очков. Голосование проходит по группам первого уровня, а</w:t>
      </w:r>
      <w:r w:rsidR="00214390">
        <w:t xml:space="preserve"> </w:t>
      </w:r>
      <w:r w:rsidRPr="008A7ED1">
        <w:t>не второго и третьего.</w:t>
      </w:r>
      <w:r w:rsidR="00214390">
        <w:t xml:space="preserve"> </w:t>
      </w:r>
    </w:p>
    <w:p w:rsidR="008A7ED1" w:rsidRPr="008A7ED1" w:rsidRDefault="008A7ED1" w:rsidP="008A7ED1">
      <w:r w:rsidRPr="008A7ED1">
        <w:t>В группах (прямоугольниках) содержатся различ</w:t>
      </w:r>
      <w:r w:rsidR="00214390">
        <w:t>ные предлагаемые решения рассма</w:t>
      </w:r>
      <w:r w:rsidRPr="008A7ED1">
        <w:t>триваемой проблемы, которые при разработке итоговых решений должны рассматриваться</w:t>
      </w:r>
      <w:r w:rsidR="00214390">
        <w:t xml:space="preserve"> </w:t>
      </w:r>
      <w:r w:rsidRPr="008A7ED1">
        <w:t>во взаимосвязи, так как могут влиять друг на друга.</w:t>
      </w:r>
    </w:p>
    <w:p w:rsidR="008A7ED1" w:rsidRDefault="008A7ED1" w:rsidP="008A7ED1">
      <w:r w:rsidRPr="008A7ED1">
        <w:lastRenderedPageBreak/>
        <w:t>В качестве примера можно привести обработку вариантов решения проблемы магистрантов «Боюсь начинать педагогическую деятельность». Группировки вариантов решения</w:t>
      </w:r>
      <w:r w:rsidR="00214390">
        <w:t xml:space="preserve"> </w:t>
      </w:r>
      <w:r w:rsidRPr="008A7ED1">
        <w:t>приведены в Приложении 2, а граф, отражающий причинно-следственные с</w:t>
      </w:r>
      <w:r w:rsidR="00214390">
        <w:t>вязи между бло</w:t>
      </w:r>
      <w:r w:rsidRPr="008A7ED1">
        <w:t>ками решений, – на рис. 1.4.</w:t>
      </w:r>
    </w:p>
    <w:p w:rsidR="008A7ED1" w:rsidRDefault="008A7ED1" w:rsidP="008A7ED1">
      <w:pPr>
        <w:rPr>
          <w:noProof/>
          <w:lang w:eastAsia="ru-RU"/>
        </w:rPr>
      </w:pPr>
    </w:p>
    <w:p w:rsidR="00FA12DB" w:rsidRDefault="00FA12DB" w:rsidP="007301CD">
      <w:pPr>
        <w:pStyle w:val="a5"/>
        <w:jc w:val="center"/>
        <w:rPr>
          <w:color w:val="auto"/>
        </w:rPr>
      </w:pPr>
      <w:r>
        <w:rPr>
          <w:noProof/>
          <w:lang w:eastAsia="ru-RU"/>
        </w:rPr>
      </w:r>
      <w:r w:rsidR="000161FB">
        <w:rPr>
          <w:color w:val="auto"/>
        </w:rPr>
        <w:pict>
          <v:group id="_x0000_s1083" editas="canvas" style="width:467.75pt;height:230.3pt;mso-position-horizontal-relative:char;mso-position-vertical-relative:line" coordorigin="1702,9374" coordsize="9355,4606">
            <o:lock v:ext="edit" aspectratio="t"/>
            <v:shape id="_x0000_s1082" type="#_x0000_t75" style="position:absolute;left:1702;top:9374;width:9355;height:4606" o:preferrelative="f">
              <v:fill o:detectmouseclick="t"/>
              <v:path o:extrusionok="t" o:connecttype="none"/>
              <o:lock v:ext="edit" text="t"/>
            </v:shape>
            <v:shape id="_x0000_s1084" type="#_x0000_t202" style="position:absolute;left:5700;top:9374;width:1350;height:600">
              <v:textbox>
                <w:txbxContent>
                  <w:p w:rsidR="002143D3" w:rsidRDefault="002143D3">
                    <w:r>
                      <w:t>Блок №1</w:t>
                    </w:r>
                  </w:p>
                </w:txbxContent>
              </v:textbox>
            </v:shape>
            <v:shape id="_x0000_s1085" type="#_x0000_t202" style="position:absolute;left:7650;top:9974;width:1350;height:600">
              <v:textbox>
                <w:txbxContent>
                  <w:p w:rsidR="002143D3" w:rsidRDefault="002143D3">
                    <w:r>
                      <w:t>Блок №2</w:t>
                    </w:r>
                  </w:p>
                </w:txbxContent>
              </v:textbox>
            </v:shape>
            <v:shape id="_x0000_s1086" type="#_x0000_t202" style="position:absolute;left:9450;top:10680;width:1350;height:600">
              <v:textbox>
                <w:txbxContent>
                  <w:p w:rsidR="002143D3" w:rsidRPr="00FA12DB" w:rsidRDefault="002143D3">
                    <w:pPr>
                      <w:rPr>
                        <w:b/>
                      </w:rPr>
                    </w:pPr>
                    <w:r w:rsidRPr="00FA12DB">
                      <w:rPr>
                        <w:b/>
                      </w:rPr>
                      <w:t>Блок №3</w:t>
                    </w:r>
                  </w:p>
                </w:txbxContent>
              </v:textbox>
            </v:shape>
            <v:shape id="_x0000_s1087" type="#_x0000_t202" style="position:absolute;left:9450;top:11775;width:1350;height:600">
              <v:textbox>
                <w:txbxContent>
                  <w:p w:rsidR="002143D3" w:rsidRDefault="002143D3">
                    <w:r>
                      <w:t>Блок №4</w:t>
                    </w:r>
                  </w:p>
                </w:txbxContent>
              </v:textbox>
            </v:shape>
            <v:shape id="_x0000_s1088" type="#_x0000_t202" style="position:absolute;left:7755;top:12780;width:1350;height:600">
              <v:textbox>
                <w:txbxContent>
                  <w:p w:rsidR="002143D3" w:rsidRDefault="002143D3">
                    <w:r>
                      <w:t>Блок №5</w:t>
                    </w:r>
                  </w:p>
                </w:txbxContent>
              </v:textbox>
            </v:shape>
            <v:shape id="_x0000_s1089" type="#_x0000_t202" style="position:absolute;left:5775;top:13380;width:1350;height:600">
              <v:textbox>
                <w:txbxContent>
                  <w:p w:rsidR="002143D3" w:rsidRDefault="002143D3">
                    <w:r>
                      <w:t>Блок №6</w:t>
                    </w:r>
                  </w:p>
                </w:txbxContent>
              </v:textbox>
            </v:shape>
            <v:shape id="_x0000_s1090" type="#_x0000_t202" style="position:absolute;left:3990;top:12780;width:1350;height:600">
              <v:textbox>
                <w:txbxContent>
                  <w:p w:rsidR="002143D3" w:rsidRDefault="002143D3">
                    <w:r>
                      <w:t>Блок №7</w:t>
                    </w:r>
                  </w:p>
                </w:txbxContent>
              </v:textbox>
            </v:shape>
            <v:shape id="_x0000_s1091" type="#_x0000_t202" style="position:absolute;left:2250;top:12105;width:1350;height:600">
              <v:textbox>
                <w:txbxContent>
                  <w:p w:rsidR="002143D3" w:rsidRDefault="002143D3">
                    <w:r>
                      <w:t>Блок №8</w:t>
                    </w:r>
                  </w:p>
                </w:txbxContent>
              </v:textbox>
            </v:shape>
            <v:shape id="_x0000_s1092" type="#_x0000_t202" style="position:absolute;left:2250;top:11280;width:1350;height:600">
              <v:textbox>
                <w:txbxContent>
                  <w:p w:rsidR="002143D3" w:rsidRDefault="002143D3">
                    <w:r>
                      <w:t>Блок №9</w:t>
                    </w:r>
                  </w:p>
                </w:txbxContent>
              </v:textbox>
            </v:shape>
            <v:shape id="_x0000_s1093" type="#_x0000_t202" style="position:absolute;left:2250;top:10470;width:1350;height:600">
              <v:textbox>
                <w:txbxContent>
                  <w:p w:rsidR="002143D3" w:rsidRDefault="002143D3">
                    <w:r>
                      <w:t>Блок №10</w:t>
                    </w:r>
                  </w:p>
                </w:txbxContent>
              </v:textbox>
            </v:shape>
            <v:shape id="_x0000_s1094" type="#_x0000_t202" style="position:absolute;left:3750;top:9720;width:1350;height:600">
              <v:textbox>
                <w:txbxContent>
                  <w:p w:rsidR="002143D3" w:rsidRDefault="002143D3">
                    <w:r>
                      <w:t>Блок №11</w:t>
                    </w:r>
                  </w:p>
                </w:txbxContent>
              </v:textbox>
            </v:shape>
            <v:shape id="_x0000_s1095" type="#_x0000_t32" style="position:absolute;left:7050;top:9674;width:1275;height:300" o:connectortype="straight">
              <v:stroke endarrow="block"/>
            </v:shape>
            <v:shape id="_x0000_s1096" type="#_x0000_t32" style="position:absolute;left:10125;top:11280;width:1;height:495" o:connectortype="straight">
              <v:stroke endarrow="block"/>
            </v:shape>
            <v:shape id="_x0000_s1097" type="#_x0000_t32" style="position:absolute;left:3600;top:10815;width:5850;height:600;flip:x" o:connectortype="straight">
              <v:stroke endarrow="block"/>
            </v:shape>
            <v:shape id="_x0000_s1098" type="#_x0000_t32" style="position:absolute;left:3600;top:10890;width:5850;height:1425;flip:x" o:connectortype="straight">
              <v:stroke endarrow="block"/>
            </v:shape>
            <v:shape id="_x0000_s1099" type="#_x0000_t32" style="position:absolute;left:6450;top:10980;width:3000;height:2400;flip:x" o:connectortype="straight">
              <v:stroke endarrow="block"/>
            </v:shape>
            <v:shape id="_x0000_s1100" type="#_x0000_t32" style="position:absolute;left:3600;top:9974;width:2775;height:1606;flip:x" o:connectortype="straight">
              <v:stroke endarrow="block"/>
            </v:shape>
            <v:shape id="_x0000_s1101" type="#_x0000_t32" style="position:absolute;left:3600;top:9974;width:2775;height:2431;flip:x" o:connectortype="straight">
              <v:stroke endarrow="block"/>
            </v:shape>
            <v:shape id="_x0000_s1102" type="#_x0000_t32" style="position:absolute;left:6375;top:9974;width:75;height:3406" o:connectortype="straight">
              <v:stroke endarrow="block"/>
            </v:shape>
            <v:shape id="_x0000_s1103" type="#_x0000_t32" style="position:absolute;left:6375;top:9974;width:3075;height:2101" o:connectortype="straight">
              <v:stroke endarrow="block"/>
            </v:shape>
            <v:shape id="_x0000_s1104" type="#_x0000_t32" style="position:absolute;left:5100;top:10020;width:2550;height:254" o:connectortype="straight">
              <v:stroke endarrow="block"/>
            </v:shape>
            <v:shape id="_x0000_s1105" type="#_x0000_t32" style="position:absolute;left:3600;top:10274;width:4050;height:496;flip:y" o:connectortype="straight">
              <v:stroke endarrow="block"/>
            </v:shape>
            <v:shape id="_x0000_s1106" type="#_x0000_t32" style="position:absolute;left:3600;top:12405;width:4155;height:675;flip:x y" o:connectortype="straight">
              <v:stroke endarrow="block"/>
            </v:shape>
            <v:shape id="_x0000_s1107" type="#_x0000_t32" style="position:absolute;left:3600;top:11580;width:4155;height:1500;flip:x y" o:connectortype="straight">
              <v:stroke endarrow="block"/>
            </v:shape>
            <v:shape id="_x0000_s1108" type="#_x0000_t32" style="position:absolute;left:3600;top:10770;width:4155;height:2310;flip:x y" o:connectortype="straight">
              <v:stroke endarrow="block"/>
            </v:shape>
            <v:shape id="_x0000_s1109" type="#_x0000_t32" style="position:absolute;left:6375;top:9974;width:1380;height:3106;flip:x y" o:connectortype="straight">
              <v:stroke endarrow="block"/>
            </v:shape>
            <v:shape id="_x0000_s1110" type="#_x0000_t32" style="position:absolute;left:8325;top:10574;width:105;height:2206;flip:x y" o:connectortype="straight">
              <v:stroke endarrow="block"/>
            </v:shape>
            <v:shape id="_x0000_s1111" type="#_x0000_t32" style="position:absolute;left:8325;top:10574;width:1800;height:1201;flip:x y" o:connectortype="straight">
              <v:stroke endarrow="block"/>
            </v:shape>
            <v:shape id="_x0000_s1112" type="#_x0000_t32" style="position:absolute;left:7125;top:13380;width:1305;height:300;flip:x" o:connectortype="straight" strokecolor="black [3200]" strokeweight="2.25pt">
              <v:stroke endarrow="block"/>
              <v:shadow type="perspective" color="#7f7f7f [1601]" offset="1pt" offset2="-3pt"/>
            </v:shape>
            <w10:wrap type="none"/>
            <w10:anchorlock/>
          </v:group>
        </w:pict>
      </w:r>
    </w:p>
    <w:p w:rsidR="007301CD" w:rsidRPr="007301CD" w:rsidRDefault="007301CD" w:rsidP="007301CD">
      <w:pPr>
        <w:pStyle w:val="a5"/>
        <w:jc w:val="center"/>
        <w:rPr>
          <w:b w:val="0"/>
          <w:color w:val="auto"/>
        </w:rPr>
      </w:pPr>
      <w:r w:rsidRPr="007301CD">
        <w:rPr>
          <w:color w:val="auto"/>
        </w:rPr>
        <w:t xml:space="preserve">Рис. </w:t>
      </w:r>
      <w:r w:rsidRPr="007301CD">
        <w:rPr>
          <w:color w:val="auto"/>
        </w:rPr>
        <w:fldChar w:fldCharType="begin"/>
      </w:r>
      <w:r w:rsidRPr="007301CD">
        <w:rPr>
          <w:color w:val="auto"/>
        </w:rPr>
        <w:instrText xml:space="preserve"> STYLEREF 1 \s </w:instrText>
      </w:r>
      <w:r w:rsidRPr="007301CD">
        <w:rPr>
          <w:color w:val="auto"/>
        </w:rPr>
        <w:fldChar w:fldCharType="separate"/>
      </w:r>
      <w:r>
        <w:rPr>
          <w:noProof/>
          <w:color w:val="auto"/>
        </w:rPr>
        <w:t>1</w:t>
      </w:r>
      <w:r w:rsidRPr="007301CD">
        <w:rPr>
          <w:color w:val="auto"/>
        </w:rPr>
        <w:fldChar w:fldCharType="end"/>
      </w:r>
      <w:r w:rsidRPr="007301CD">
        <w:rPr>
          <w:color w:val="auto"/>
        </w:rPr>
        <w:t>.</w:t>
      </w:r>
      <w:r w:rsidRPr="007301CD">
        <w:rPr>
          <w:color w:val="auto"/>
        </w:rPr>
        <w:fldChar w:fldCharType="begin"/>
      </w:r>
      <w:r w:rsidRPr="007301CD">
        <w:rPr>
          <w:color w:val="auto"/>
        </w:rPr>
        <w:instrText xml:space="preserve"> SEQ Рис. \* ARABIC \s 1 </w:instrText>
      </w:r>
      <w:r w:rsidRPr="007301CD">
        <w:rPr>
          <w:color w:val="auto"/>
        </w:rPr>
        <w:fldChar w:fldCharType="separate"/>
      </w:r>
      <w:r>
        <w:rPr>
          <w:noProof/>
          <w:color w:val="auto"/>
        </w:rPr>
        <w:t>4</w:t>
      </w:r>
      <w:r w:rsidRPr="007301CD">
        <w:rPr>
          <w:color w:val="auto"/>
        </w:rPr>
        <w:fldChar w:fldCharType="end"/>
      </w:r>
      <w:r w:rsidRPr="007301CD">
        <w:rPr>
          <w:color w:val="auto"/>
        </w:rPr>
        <w:t>.</w:t>
      </w:r>
      <w:r>
        <w:rPr>
          <w:b w:val="0"/>
          <w:color w:val="auto"/>
        </w:rPr>
        <w:t xml:space="preserve"> Диаграмма родового сходства</w:t>
      </w:r>
    </w:p>
    <w:p w:rsidR="008A7ED1" w:rsidRDefault="008A7ED1" w:rsidP="008A7ED1">
      <w:r>
        <w:rPr>
          <w:rFonts w:ascii="Arial,Bold" w:hAnsi="Arial,Bold" w:cs="Arial,Bold"/>
          <w:b/>
          <w:bCs/>
          <w:sz w:val="31"/>
          <w:szCs w:val="31"/>
        </w:rPr>
        <w:t xml:space="preserve">Метод </w:t>
      </w:r>
      <w:proofErr w:type="spellStart"/>
      <w:r>
        <w:rPr>
          <w:rFonts w:ascii="Arial,Bold" w:hAnsi="Arial,Bold" w:cs="Arial,Bold"/>
          <w:b/>
          <w:bCs/>
          <w:sz w:val="31"/>
          <w:szCs w:val="31"/>
        </w:rPr>
        <w:t>синектики</w:t>
      </w:r>
      <w:proofErr w:type="spellEnd"/>
    </w:p>
    <w:p w:rsidR="008A7ED1" w:rsidRDefault="008A7ED1" w:rsidP="008A7ED1">
      <w:r w:rsidRPr="008A7ED1">
        <w:t>Отмеченное выше противоречие частично устраняет</w:t>
      </w:r>
      <w:r w:rsidR="00214390">
        <w:t xml:space="preserve">ся в методе </w:t>
      </w:r>
      <w:proofErr w:type="spellStart"/>
      <w:r w:rsidR="00214390">
        <w:t>синектики</w:t>
      </w:r>
      <w:proofErr w:type="spellEnd"/>
      <w:r w:rsidR="00214390">
        <w:t>, при кото</w:t>
      </w:r>
      <w:r w:rsidRPr="008A7ED1">
        <w:t>ром штурм ведется постоянной группой со специально подобранным составом. Факторы</w:t>
      </w:r>
      <w:r w:rsidR="00214390">
        <w:t xml:space="preserve"> </w:t>
      </w:r>
      <w:r w:rsidRPr="008A7ED1">
        <w:t>реализации этог</w:t>
      </w:r>
      <w:r w:rsidR="007301CD">
        <w:t>о метода приведены на рисунке 1</w:t>
      </w:r>
      <w:r w:rsidRPr="008A7ED1">
        <w:t>.5.</w:t>
      </w:r>
    </w:p>
    <w:p w:rsidR="008A7ED1" w:rsidRDefault="008A7ED1" w:rsidP="008A7ED1"/>
    <w:p w:rsidR="000161FB" w:rsidRDefault="000161FB" w:rsidP="008A7ED1"/>
    <w:p w:rsidR="000161FB" w:rsidRDefault="000161FB" w:rsidP="008A7ED1">
      <w:r>
        <w:rPr>
          <w:noProof/>
          <w:lang w:eastAsia="ru-RU"/>
        </w:rPr>
        <w:lastRenderedPageBreak/>
        <w:pict>
          <v:shape id="_x0000_s1116" type="#_x0000_t202" style="position:absolute;left:0;text-align:left;margin-left:117.45pt;margin-top:0;width:177.75pt;height:94.8pt;z-index:251662336">
            <v:textbox>
              <w:txbxContent>
                <w:p w:rsidR="002143D3" w:rsidRDefault="002143D3" w:rsidP="000161FB">
                  <w:pPr>
                    <w:jc w:val="center"/>
                  </w:pPr>
                  <w:r>
                    <w:t>Аналогии для озарения</w:t>
                  </w:r>
                </w:p>
                <w:p w:rsidR="002143D3" w:rsidRDefault="002143D3" w:rsidP="000161FB">
                  <w:pPr>
                    <w:pStyle w:val="a6"/>
                    <w:numPr>
                      <w:ilvl w:val="0"/>
                      <w:numId w:val="23"/>
                    </w:numPr>
                    <w:ind w:left="142" w:hanging="142"/>
                    <w:jc w:val="left"/>
                  </w:pPr>
                  <w:r>
                    <w:t>прямые (например, аналогии с биологическими системами);</w:t>
                  </w:r>
                </w:p>
                <w:p w:rsidR="002143D3" w:rsidRDefault="002143D3" w:rsidP="000161FB">
                  <w:pPr>
                    <w:pStyle w:val="a6"/>
                    <w:numPr>
                      <w:ilvl w:val="0"/>
                      <w:numId w:val="23"/>
                    </w:numPr>
                    <w:ind w:left="142" w:hanging="142"/>
                    <w:jc w:val="left"/>
                  </w:pPr>
                  <w:r>
                    <w:t>личные (отождествления себя с объектом исследования)</w:t>
                  </w:r>
                </w:p>
              </w:txbxContent>
            </v:textbox>
          </v:shape>
        </w:pict>
      </w:r>
      <w:r>
        <w:rPr>
          <w:noProof/>
          <w:lang w:eastAsia="ru-RU"/>
        </w:rPr>
      </w:r>
      <w:r>
        <w:pict>
          <v:group id="_x0000_s1114" editas="canvas" style="width:467.75pt;height:340.65pt;mso-position-horizontal-relative:char;mso-position-vertical-relative:line" coordorigin="1701,1134" coordsize="9355,6813">
            <o:lock v:ext="edit" aspectratio="t"/>
            <v:shape id="_x0000_s1113" type="#_x0000_t75" style="position:absolute;left:1701;top:1134;width:9355;height:6813" o:preferrelative="f">
              <v:fill o:detectmouseclick="t"/>
              <v:path o:extrusionok="t" o:connecttype="none"/>
              <o:lock v:ext="edit" text="t"/>
            </v:shape>
            <v:oval id="_x0000_s1120" style="position:absolute;left:3917;top:3328;width:3688;height:2364"/>
            <v:shape id="_x0000_s1115" type="#_x0000_t202" style="position:absolute;left:1725;top:3930;width:1980;height:509">
              <v:textbox>
                <w:txbxContent>
                  <w:p w:rsidR="002143D3" w:rsidRDefault="002143D3" w:rsidP="000161FB">
                    <w:pPr>
                      <w:jc w:val="center"/>
                    </w:pPr>
                    <w:r>
                      <w:t>Мозговой штурм</w:t>
                    </w:r>
                  </w:p>
                </w:txbxContent>
              </v:textbox>
            </v:shape>
            <v:shape id="_x0000_s1117" type="#_x0000_t202" style="position:absolute;left:3980;top:3728;width:3555;height:1641" filled="f" stroked="f">
              <v:textbox>
                <w:txbxContent>
                  <w:p w:rsidR="002143D3" w:rsidRDefault="002143D3" w:rsidP="000161FB">
                    <w:pPr>
                      <w:jc w:val="center"/>
                    </w:pPr>
                    <w:r>
                      <w:t xml:space="preserve">Этапы сессии </w:t>
                    </w:r>
                    <w:proofErr w:type="spellStart"/>
                    <w:r>
                      <w:t>синекторов</w:t>
                    </w:r>
                    <w:proofErr w:type="spellEnd"/>
                  </w:p>
                  <w:p w:rsidR="002143D3" w:rsidRDefault="002143D3" w:rsidP="000161FB">
                    <w:pPr>
                      <w:pStyle w:val="a6"/>
                      <w:numPr>
                        <w:ilvl w:val="0"/>
                        <w:numId w:val="24"/>
                      </w:numPr>
                      <w:jc w:val="left"/>
                    </w:pPr>
                    <w:proofErr w:type="spellStart"/>
                    <w:r>
                      <w:t>Целеполагание</w:t>
                    </w:r>
                    <w:proofErr w:type="spellEnd"/>
                  </w:p>
                  <w:p w:rsidR="002143D3" w:rsidRDefault="002143D3" w:rsidP="000161FB">
                    <w:pPr>
                      <w:pStyle w:val="a6"/>
                      <w:numPr>
                        <w:ilvl w:val="0"/>
                        <w:numId w:val="24"/>
                      </w:numPr>
                      <w:jc w:val="left"/>
                    </w:pPr>
                    <w:r>
                      <w:t>Дискуссия</w:t>
                    </w:r>
                  </w:p>
                  <w:p w:rsidR="002143D3" w:rsidRDefault="002143D3" w:rsidP="000161FB">
                    <w:pPr>
                      <w:pStyle w:val="a6"/>
                      <w:numPr>
                        <w:ilvl w:val="0"/>
                        <w:numId w:val="24"/>
                      </w:numPr>
                      <w:jc w:val="left"/>
                    </w:pPr>
                    <w:r>
                      <w:t>Анализ и отбор идей</w:t>
                    </w:r>
                  </w:p>
                  <w:p w:rsidR="002143D3" w:rsidRDefault="002143D3" w:rsidP="000161FB">
                    <w:pPr>
                      <w:pStyle w:val="a6"/>
                      <w:numPr>
                        <w:ilvl w:val="0"/>
                        <w:numId w:val="24"/>
                      </w:numPr>
                      <w:jc w:val="left"/>
                    </w:pPr>
                    <w:r>
                      <w:t>Подведение итогов</w:t>
                    </w:r>
                  </w:p>
                </w:txbxContent>
              </v:textbox>
            </v:shape>
            <v:shape id="_x0000_s1118" type="#_x0000_t202" style="position:absolute;left:3980;top:5882;width:3555;height:1926">
              <v:textbox>
                <w:txbxContent>
                  <w:p w:rsidR="002143D3" w:rsidRDefault="002143D3" w:rsidP="000161FB">
                    <w:pPr>
                      <w:jc w:val="center"/>
                    </w:pPr>
                    <w:r>
                      <w:t>Аналогии для озарения</w:t>
                    </w:r>
                  </w:p>
                  <w:p w:rsidR="002143D3" w:rsidRDefault="002143D3" w:rsidP="000161FB">
                    <w:pPr>
                      <w:pStyle w:val="a6"/>
                      <w:numPr>
                        <w:ilvl w:val="0"/>
                        <w:numId w:val="23"/>
                      </w:numPr>
                      <w:ind w:left="142" w:hanging="142"/>
                      <w:jc w:val="left"/>
                    </w:pPr>
                    <w:r>
                      <w:t>символические (поэтические метафоры и сравнения)</w:t>
                    </w:r>
                  </w:p>
                  <w:p w:rsidR="002143D3" w:rsidRDefault="002143D3" w:rsidP="000161FB">
                    <w:pPr>
                      <w:pStyle w:val="a6"/>
                      <w:numPr>
                        <w:ilvl w:val="0"/>
                        <w:numId w:val="23"/>
                      </w:numPr>
                      <w:ind w:left="142" w:hanging="142"/>
                      <w:jc w:val="left"/>
                    </w:pPr>
                    <w:r>
                      <w:t>фантастические (формирование образа не существующего, но желаемого)</w:t>
                    </w:r>
                  </w:p>
                </w:txbxContent>
              </v:textbox>
            </v:shape>
            <v:shape id="_x0000_s1119" type="#_x0000_t202" style="position:absolute;left:7847;top:1920;width:2896;height:4666">
              <v:textbox>
                <w:txbxContent>
                  <w:p w:rsidR="002143D3" w:rsidRDefault="002143D3" w:rsidP="000161FB">
                    <w:pPr>
                      <w:jc w:val="center"/>
                    </w:pPr>
                    <w:r>
                      <w:t>Трудности</w:t>
                    </w:r>
                  </w:p>
                  <w:p w:rsidR="002143D3" w:rsidRDefault="002143D3" w:rsidP="000161FB">
                    <w:pPr>
                      <w:pStyle w:val="a6"/>
                      <w:numPr>
                        <w:ilvl w:val="0"/>
                        <w:numId w:val="23"/>
                      </w:numPr>
                      <w:ind w:left="142" w:hanging="142"/>
                      <w:jc w:val="left"/>
                    </w:pPr>
                    <w:r>
                      <w:t>Целесообразно выполнять вслед за мозговым штурмом</w:t>
                    </w:r>
                  </w:p>
                  <w:p w:rsidR="002143D3" w:rsidRDefault="002143D3" w:rsidP="000161FB">
                    <w:pPr>
                      <w:pStyle w:val="a6"/>
                      <w:numPr>
                        <w:ilvl w:val="0"/>
                        <w:numId w:val="23"/>
                      </w:numPr>
                      <w:ind w:left="142" w:hanging="142"/>
                      <w:jc w:val="left"/>
                    </w:pPr>
                    <w:r>
                      <w:t>В состав группы должны входить представители творческих профессий</w:t>
                    </w:r>
                  </w:p>
                  <w:p w:rsidR="002143D3" w:rsidRDefault="002143D3" w:rsidP="000161FB">
                    <w:pPr>
                      <w:pStyle w:val="a6"/>
                      <w:numPr>
                        <w:ilvl w:val="0"/>
                        <w:numId w:val="23"/>
                      </w:numPr>
                      <w:ind w:left="142" w:hanging="142"/>
                      <w:jc w:val="left"/>
                    </w:pPr>
                    <w:r>
                      <w:t>Требование максимальной комфортности психологической обстановки</w:t>
                    </w:r>
                  </w:p>
                  <w:p w:rsidR="002143D3" w:rsidRDefault="002143D3" w:rsidP="000161FB">
                    <w:pPr>
                      <w:pStyle w:val="a6"/>
                      <w:numPr>
                        <w:ilvl w:val="0"/>
                        <w:numId w:val="23"/>
                      </w:numPr>
                      <w:ind w:left="142" w:hanging="142"/>
                      <w:jc w:val="left"/>
                    </w:pPr>
                    <w:r>
                      <w:t>Необходимость специального психологического образования у ведущего</w:t>
                    </w:r>
                  </w:p>
                </w:txbxContent>
              </v:textbox>
            </v:shape>
            <v:shape id="_x0000_s1123" type="#_x0000_t32" style="position:absolute;left:3705;top:1997;width:345;height:2188;flip:y" o:connectortype="straight">
              <v:stroke endarrow="block"/>
            </v:shape>
            <v:shape id="_x0000_s1124" type="#_x0000_t32" style="position:absolute;left:3705;top:4185;width:212;height:325" o:connectortype="straight">
              <v:stroke endarrow="block"/>
            </v:shape>
            <v:shape id="_x0000_s1125" type="#_x0000_t32" style="position:absolute;left:3705;top:4185;width:275;height:2660" o:connectortype="straight">
              <v:stroke endarrow="block"/>
            </v:shape>
            <v:shape id="_x0000_s1126" type="#_x0000_t32" style="position:absolute;left:7605;top:1920;width:242;height:2333" o:connectortype="straight"/>
            <v:shape id="_x0000_s1127" type="#_x0000_t32" style="position:absolute;left:7605;top:4253;width:242;height:257;flip:y" o:connectortype="straight"/>
            <v:shape id="_x0000_s1128" type="#_x0000_t32" style="position:absolute;left:7535;top:4253;width:312;height:2592;flip:y" o:connectortype="straight"/>
            <w10:wrap type="none"/>
            <w10:anchorlock/>
          </v:group>
        </w:pict>
      </w:r>
    </w:p>
    <w:p w:rsidR="007301CD" w:rsidRPr="007301CD" w:rsidRDefault="007301CD" w:rsidP="007301CD">
      <w:pPr>
        <w:pStyle w:val="a5"/>
        <w:jc w:val="center"/>
        <w:rPr>
          <w:b w:val="0"/>
          <w:color w:val="auto"/>
        </w:rPr>
      </w:pPr>
      <w:r w:rsidRPr="007301CD">
        <w:rPr>
          <w:color w:val="auto"/>
        </w:rPr>
        <w:t xml:space="preserve">Рис. </w:t>
      </w:r>
      <w:r w:rsidRPr="007301CD">
        <w:rPr>
          <w:color w:val="auto"/>
        </w:rPr>
        <w:fldChar w:fldCharType="begin"/>
      </w:r>
      <w:r w:rsidRPr="007301CD">
        <w:rPr>
          <w:color w:val="auto"/>
        </w:rPr>
        <w:instrText xml:space="preserve"> STYLEREF 1 \s </w:instrText>
      </w:r>
      <w:r w:rsidRPr="007301CD">
        <w:rPr>
          <w:color w:val="auto"/>
        </w:rPr>
        <w:fldChar w:fldCharType="separate"/>
      </w:r>
      <w:r>
        <w:rPr>
          <w:noProof/>
          <w:color w:val="auto"/>
        </w:rPr>
        <w:t>1</w:t>
      </w:r>
      <w:r w:rsidRPr="007301CD">
        <w:rPr>
          <w:color w:val="auto"/>
        </w:rPr>
        <w:fldChar w:fldCharType="end"/>
      </w:r>
      <w:r w:rsidRPr="007301CD">
        <w:rPr>
          <w:color w:val="auto"/>
        </w:rPr>
        <w:t>.</w:t>
      </w:r>
      <w:r w:rsidRPr="007301CD">
        <w:rPr>
          <w:color w:val="auto"/>
        </w:rPr>
        <w:fldChar w:fldCharType="begin"/>
      </w:r>
      <w:r w:rsidRPr="007301CD">
        <w:rPr>
          <w:color w:val="auto"/>
        </w:rPr>
        <w:instrText xml:space="preserve"> SEQ Рис. \* ARABIC \s 1 </w:instrText>
      </w:r>
      <w:r w:rsidRPr="007301CD">
        <w:rPr>
          <w:color w:val="auto"/>
        </w:rPr>
        <w:fldChar w:fldCharType="separate"/>
      </w:r>
      <w:r>
        <w:rPr>
          <w:noProof/>
          <w:color w:val="auto"/>
        </w:rPr>
        <w:t>5</w:t>
      </w:r>
      <w:r w:rsidRPr="007301CD">
        <w:rPr>
          <w:color w:val="auto"/>
        </w:rPr>
        <w:fldChar w:fldCharType="end"/>
      </w:r>
      <w:r w:rsidRPr="007301CD">
        <w:rPr>
          <w:color w:val="auto"/>
        </w:rPr>
        <w:t>.</w:t>
      </w:r>
      <w:r>
        <w:rPr>
          <w:b w:val="0"/>
          <w:color w:val="auto"/>
        </w:rPr>
        <w:t xml:space="preserve"> Сочетание методов, основанных на использовании карточек</w:t>
      </w:r>
    </w:p>
    <w:p w:rsidR="00214390" w:rsidRPr="00214390" w:rsidRDefault="00214390" w:rsidP="00214390">
      <w:r w:rsidRPr="00214390">
        <w:t xml:space="preserve">Уильям Гордон (автор </w:t>
      </w:r>
      <w:proofErr w:type="spellStart"/>
      <w:r w:rsidRPr="00214390">
        <w:t>синектики</w:t>
      </w:r>
      <w:proofErr w:type="spellEnd"/>
      <w:r w:rsidRPr="00214390">
        <w:t>), стремясь превр</w:t>
      </w:r>
      <w:r>
        <w:t>атить продуктивный процесс, про</w:t>
      </w:r>
      <w:r w:rsidRPr="00214390">
        <w:t>текающий в сфере подсознания при решении задачи, из неявного в явный, из стихийного –</w:t>
      </w:r>
      <w:r>
        <w:t xml:space="preserve"> </w:t>
      </w:r>
      <w:r w:rsidRPr="00214390">
        <w:t>в сознательно управляемый, в 1960 г. ввел осознанный по</w:t>
      </w:r>
      <w:r>
        <w:t>иск аналогий в рамках определен</w:t>
      </w:r>
      <w:r w:rsidRPr="00214390">
        <w:t>ной процедуры.</w:t>
      </w:r>
    </w:p>
    <w:p w:rsidR="00214390" w:rsidRPr="00214390" w:rsidRDefault="00214390" w:rsidP="00214390">
      <w:r w:rsidRPr="00214390">
        <w:t>Термин «</w:t>
      </w:r>
      <w:proofErr w:type="spellStart"/>
      <w:r w:rsidRPr="00214390">
        <w:t>синектика</w:t>
      </w:r>
      <w:proofErr w:type="spellEnd"/>
      <w:r w:rsidRPr="00214390">
        <w:t>» означает совмещение разнор</w:t>
      </w:r>
      <w:r>
        <w:t>одных элементов, соединение раз</w:t>
      </w:r>
      <w:r w:rsidRPr="00214390">
        <w:t xml:space="preserve">личных, зачастую очевидно несовместимых частей. Сама идея </w:t>
      </w:r>
      <w:proofErr w:type="spellStart"/>
      <w:r w:rsidRPr="00214390">
        <w:t>синектики</w:t>
      </w:r>
      <w:proofErr w:type="spellEnd"/>
      <w:r w:rsidRPr="00214390">
        <w:t xml:space="preserve"> состоит в объединении отдельных «творцов» в единую группу для совм</w:t>
      </w:r>
      <w:r>
        <w:t>естной постановки и решения про</w:t>
      </w:r>
      <w:r w:rsidRPr="00214390">
        <w:t xml:space="preserve">блем. Обобщенно </w:t>
      </w:r>
      <w:proofErr w:type="spellStart"/>
      <w:r w:rsidRPr="00214390">
        <w:t>синектика</w:t>
      </w:r>
      <w:proofErr w:type="spellEnd"/>
      <w:r w:rsidRPr="00214390">
        <w:t xml:space="preserve"> включает в себя два базовых процесса:</w:t>
      </w:r>
      <w:r>
        <w:t xml:space="preserve"> </w:t>
      </w:r>
    </w:p>
    <w:p w:rsidR="00214390" w:rsidRPr="00214390" w:rsidRDefault="00214390" w:rsidP="00CE2C9E">
      <w:pPr>
        <w:pStyle w:val="a6"/>
        <w:numPr>
          <w:ilvl w:val="0"/>
          <w:numId w:val="5"/>
        </w:numPr>
      </w:pPr>
      <w:r w:rsidRPr="00214390">
        <w:t>превращение незнакомого в знакомое;</w:t>
      </w:r>
    </w:p>
    <w:p w:rsidR="00214390" w:rsidRPr="00214390" w:rsidRDefault="00214390" w:rsidP="00CE2C9E">
      <w:pPr>
        <w:pStyle w:val="a6"/>
        <w:numPr>
          <w:ilvl w:val="0"/>
          <w:numId w:val="5"/>
        </w:numPr>
      </w:pPr>
      <w:r w:rsidRPr="00214390">
        <w:t>превращение знакомого в незнакомое.</w:t>
      </w:r>
    </w:p>
    <w:p w:rsidR="00214390" w:rsidRPr="00214390" w:rsidRDefault="00214390" w:rsidP="00214390">
      <w:r w:rsidRPr="00214390">
        <w:t>В ситуации объединения от участников требуется высказывать свои мысли и чувства</w:t>
      </w:r>
      <w:r>
        <w:t xml:space="preserve"> </w:t>
      </w:r>
      <w:r w:rsidRPr="00214390">
        <w:t>по поводу поставленной творческой задачи.</w:t>
      </w:r>
    </w:p>
    <w:p w:rsidR="00214390" w:rsidRPr="00214390" w:rsidRDefault="00214390" w:rsidP="00214390">
      <w:r w:rsidRPr="00214390">
        <w:t>Нерациональная форма обсуждения является причиной появления метафор, образов,</w:t>
      </w:r>
      <w:r>
        <w:t xml:space="preserve"> </w:t>
      </w:r>
      <w:r w:rsidRPr="00214390">
        <w:t>символов.</w:t>
      </w:r>
    </w:p>
    <w:p w:rsidR="00214390" w:rsidRPr="00214390" w:rsidRDefault="00214390" w:rsidP="00214390">
      <w:r w:rsidRPr="00214390">
        <w:t>Аналогии используются как средства для смещения процесса исследования проблемы</w:t>
      </w:r>
      <w:r>
        <w:t xml:space="preserve"> </w:t>
      </w:r>
      <w:r w:rsidRPr="00214390">
        <w:t>с уровня осознанного мышления на уровень спонтанной активности головного мозга.</w:t>
      </w:r>
    </w:p>
    <w:p w:rsidR="00214390" w:rsidRPr="00214390" w:rsidRDefault="00214390" w:rsidP="00214390">
      <w:r w:rsidRPr="00214390">
        <w:t>Для активизации мышления и управления им Гордон применил четыре вида аналогий:</w:t>
      </w:r>
    </w:p>
    <w:p w:rsidR="00214390" w:rsidRPr="00214390" w:rsidRDefault="00214390" w:rsidP="00CE2C9E">
      <w:pPr>
        <w:pStyle w:val="a6"/>
        <w:numPr>
          <w:ilvl w:val="0"/>
          <w:numId w:val="7"/>
        </w:numPr>
      </w:pPr>
      <w:r w:rsidRPr="00214390">
        <w:t>прямые;</w:t>
      </w:r>
    </w:p>
    <w:p w:rsidR="00214390" w:rsidRPr="00214390" w:rsidRDefault="00214390" w:rsidP="00CE2C9E">
      <w:pPr>
        <w:pStyle w:val="a6"/>
        <w:numPr>
          <w:ilvl w:val="0"/>
          <w:numId w:val="7"/>
        </w:numPr>
      </w:pPr>
      <w:r w:rsidRPr="00214390">
        <w:t>личные;</w:t>
      </w:r>
    </w:p>
    <w:p w:rsidR="00214390" w:rsidRPr="00214390" w:rsidRDefault="00214390" w:rsidP="00CE2C9E">
      <w:pPr>
        <w:pStyle w:val="a6"/>
        <w:numPr>
          <w:ilvl w:val="0"/>
          <w:numId w:val="7"/>
        </w:numPr>
      </w:pPr>
      <w:r w:rsidRPr="00214390">
        <w:t>символические;</w:t>
      </w:r>
    </w:p>
    <w:p w:rsidR="00214390" w:rsidRPr="00214390" w:rsidRDefault="0050241B" w:rsidP="00CE2C9E">
      <w:pPr>
        <w:pStyle w:val="a6"/>
        <w:numPr>
          <w:ilvl w:val="0"/>
          <w:numId w:val="7"/>
        </w:numPr>
      </w:pPr>
      <w:r>
        <w:t>фантастические.</w:t>
      </w:r>
    </w:p>
    <w:p w:rsidR="00214390" w:rsidRPr="00214390" w:rsidRDefault="00214390" w:rsidP="00214390">
      <w:r w:rsidRPr="00214390">
        <w:t>Поэтому метод основан на использовании бессо</w:t>
      </w:r>
      <w:r>
        <w:t>знательных механизмов, проявляю</w:t>
      </w:r>
      <w:r w:rsidRPr="00214390">
        <w:t>щихся в мышлении человека в момент творческой активности.</w:t>
      </w:r>
    </w:p>
    <w:p w:rsidR="00214390" w:rsidRPr="00214390" w:rsidRDefault="00214390" w:rsidP="00214390">
      <w:r w:rsidRPr="00214390">
        <w:lastRenderedPageBreak/>
        <w:t xml:space="preserve">Считается, что сила решений, вырабатываемых </w:t>
      </w:r>
      <w:r>
        <w:t>группой, является функцией имею</w:t>
      </w:r>
      <w:r w:rsidRPr="00214390">
        <w:t>щихся у участников разнообразия знаний, опыта, эмоциональных особенностей, поэтому</w:t>
      </w:r>
      <w:r>
        <w:t xml:space="preserve"> </w:t>
      </w:r>
      <w:r w:rsidRPr="00214390">
        <w:t>важным критерием для отбора членов группы является эмоциональный тип. Кроме того,</w:t>
      </w:r>
      <w:r>
        <w:t xml:space="preserve"> </w:t>
      </w:r>
      <w:r w:rsidRPr="00214390">
        <w:t>в группу включают двух-трех специалистов со сторон</w:t>
      </w:r>
      <w:r>
        <w:t>ы, представляющих разные профес</w:t>
      </w:r>
      <w:r w:rsidRPr="00214390">
        <w:t>сии, а также несколько работников основной организации, обладающих гибким мышлением,</w:t>
      </w:r>
      <w:r>
        <w:t xml:space="preserve"> </w:t>
      </w:r>
      <w:r w:rsidRPr="00214390">
        <w:t>имеющих широкий диапазон знаний и большой практический опыт.</w:t>
      </w:r>
    </w:p>
    <w:p w:rsidR="00214390" w:rsidRPr="00214390" w:rsidRDefault="00214390" w:rsidP="00214390">
      <w:r w:rsidRPr="00214390">
        <w:t>В отличие от мозгового штурма здесь требуется специальная и длительная подготовка</w:t>
      </w:r>
      <w:r>
        <w:t xml:space="preserve"> </w:t>
      </w:r>
      <w:r w:rsidRPr="00214390">
        <w:t>группы. Работа группы проходит в два этапа. Задача перво</w:t>
      </w:r>
      <w:r>
        <w:t>го – сделать непривычное привыч</w:t>
      </w:r>
      <w:r w:rsidRPr="00214390">
        <w:t>ным. Для этого путем обобщения различных ситуаций непривычную проблему или объект с</w:t>
      </w:r>
      <w:r>
        <w:t xml:space="preserve"> </w:t>
      </w:r>
      <w:r w:rsidRPr="00214390">
        <w:t>помощью метода аналогий помещают в привычный контекст, и ее непривычность исчезает.</w:t>
      </w:r>
    </w:p>
    <w:p w:rsidR="00214390" w:rsidRPr="00214390" w:rsidRDefault="00214390" w:rsidP="00214390">
      <w:r w:rsidRPr="00214390">
        <w:t>После этого начинается второй этап, задача которого – сделать привычное непривычным</w:t>
      </w:r>
      <w:r>
        <w:t xml:space="preserve"> </w:t>
      </w:r>
      <w:r w:rsidRPr="00214390">
        <w:t>(вернуться к исходной проблеме).</w:t>
      </w:r>
    </w:p>
    <w:p w:rsidR="00214390" w:rsidRPr="00214390" w:rsidRDefault="00214390" w:rsidP="00214390">
      <w:r w:rsidRPr="00214390">
        <w:t>Общий алгоритм решения проблемы изложен ниже.</w:t>
      </w:r>
    </w:p>
    <w:p w:rsidR="00214390" w:rsidRPr="00214390" w:rsidRDefault="00214390" w:rsidP="00CE2C9E">
      <w:pPr>
        <w:pStyle w:val="a6"/>
        <w:numPr>
          <w:ilvl w:val="0"/>
          <w:numId w:val="9"/>
        </w:numPr>
      </w:pPr>
      <w:r w:rsidRPr="00214390">
        <w:t>Формулируется проблема, как она задана, – формулировка проблемы.</w:t>
      </w:r>
    </w:p>
    <w:p w:rsidR="00214390" w:rsidRPr="00214390" w:rsidRDefault="00214390" w:rsidP="00CE2C9E">
      <w:pPr>
        <w:pStyle w:val="a6"/>
        <w:numPr>
          <w:ilvl w:val="0"/>
          <w:numId w:val="9"/>
        </w:numPr>
      </w:pPr>
      <w:r w:rsidRPr="00214390">
        <w:t>Производится очищение от очевидных решений – дискуссия, в ходе которой члены</w:t>
      </w:r>
      <w:r>
        <w:t xml:space="preserve"> </w:t>
      </w:r>
      <w:r w:rsidRPr="00214390">
        <w:t>группы выясняют свои взгляды на очевидные решения, к</w:t>
      </w:r>
      <w:r>
        <w:t>оторые едва ли дадут нечто боль</w:t>
      </w:r>
      <w:r w:rsidRPr="00214390">
        <w:t>шее, чем простое сочетание существующих решений (этот этап напоминает мозговой</w:t>
      </w:r>
      <w:r>
        <w:t xml:space="preserve"> </w:t>
      </w:r>
      <w:r w:rsidRPr="00214390">
        <w:t>штурм).</w:t>
      </w:r>
    </w:p>
    <w:p w:rsidR="00214390" w:rsidRPr="00214390" w:rsidRDefault="00214390" w:rsidP="00CE2C9E">
      <w:pPr>
        <w:pStyle w:val="a6"/>
        <w:numPr>
          <w:ilvl w:val="0"/>
          <w:numId w:val="9"/>
        </w:numPr>
      </w:pPr>
      <w:r w:rsidRPr="00214390">
        <w:t>Происходит превращение необычного в привычное – поиск аналогий, позволяющих</w:t>
      </w:r>
      <w:r>
        <w:t xml:space="preserve"> </w:t>
      </w:r>
      <w:r w:rsidRPr="00214390">
        <w:t>выразить заданную проблему в терминах, хорошо знакомых членам группы по опыту работы</w:t>
      </w:r>
      <w:r>
        <w:t xml:space="preserve"> </w:t>
      </w:r>
      <w:r w:rsidRPr="00214390">
        <w:t>(в попытке проникнуть в суть проблемы и распутать клуб</w:t>
      </w:r>
      <w:r>
        <w:t>ок предложений допускается игно</w:t>
      </w:r>
      <w:r w:rsidRPr="00214390">
        <w:t>рирование физических законов и соглашений).</w:t>
      </w:r>
    </w:p>
    <w:p w:rsidR="00214390" w:rsidRPr="00214390" w:rsidRDefault="00214390" w:rsidP="00CE2C9E">
      <w:pPr>
        <w:pStyle w:val="a6"/>
        <w:numPr>
          <w:ilvl w:val="0"/>
          <w:numId w:val="9"/>
        </w:numPr>
      </w:pPr>
      <w:r w:rsidRPr="00214390">
        <w:t>Формулируется проблема, как она понята, – опред</w:t>
      </w:r>
      <w:r>
        <w:t>еляются главные трудности и про</w:t>
      </w:r>
      <w:r w:rsidRPr="00214390">
        <w:t>тиворечия, препятствующие ее решению.</w:t>
      </w:r>
    </w:p>
    <w:p w:rsidR="00214390" w:rsidRPr="00214390" w:rsidRDefault="00214390" w:rsidP="00CE2C9E">
      <w:pPr>
        <w:pStyle w:val="a6"/>
        <w:numPr>
          <w:ilvl w:val="0"/>
          <w:numId w:val="9"/>
        </w:numPr>
      </w:pPr>
      <w:r w:rsidRPr="00214390">
        <w:t>Ставятся наводящие вопросы – ведущий предлагает дать решение, пользуясь одним</w:t>
      </w:r>
      <w:r w:rsidR="0050241B">
        <w:t xml:space="preserve"> </w:t>
      </w:r>
      <w:r w:rsidRPr="00214390">
        <w:t>из типов аналогий. Члены группы в свободной манере проигрывают каждый наводящий</w:t>
      </w:r>
      <w:r w:rsidR="0050241B">
        <w:t xml:space="preserve"> </w:t>
      </w:r>
      <w:r w:rsidRPr="00214390">
        <w:t>вопрос. Если аналогии становятся слишком абстрактными, дискуссия направляется в русло</w:t>
      </w:r>
      <w:r>
        <w:t xml:space="preserve"> </w:t>
      </w:r>
      <w:r w:rsidRPr="00214390">
        <w:t>«проблема, как она понята». Когда появляется перспективная идея, ее развивают словесно</w:t>
      </w:r>
      <w:r w:rsidR="0050241B">
        <w:t xml:space="preserve"> </w:t>
      </w:r>
      <w:r w:rsidRPr="00214390">
        <w:t>до того момента, когда члены группы смогут изготовить и апробировать грубые прототипы</w:t>
      </w:r>
      <w:r w:rsidR="0050241B">
        <w:t xml:space="preserve"> устройства.</w:t>
      </w:r>
    </w:p>
    <w:p w:rsidR="00214390" w:rsidRPr="00214390" w:rsidRDefault="00214390" w:rsidP="00214390">
      <w:r w:rsidRPr="00214390">
        <w:t xml:space="preserve">Подробнее этапы сеанса </w:t>
      </w:r>
      <w:proofErr w:type="spellStart"/>
      <w:r w:rsidRPr="00214390">
        <w:t>синектического</w:t>
      </w:r>
      <w:proofErr w:type="spellEnd"/>
      <w:r w:rsidRPr="00214390">
        <w:t xml:space="preserve"> штурма выглядят следующим образом (табл.</w:t>
      </w:r>
      <w:r w:rsidR="0050241B">
        <w:t xml:space="preserve"> </w:t>
      </w:r>
      <w:r w:rsidR="00CE2C9E">
        <w:t>1</w:t>
      </w:r>
      <w:r w:rsidRPr="00214390">
        <w:t>.1).</w:t>
      </w:r>
    </w:p>
    <w:p w:rsidR="008A7ED1" w:rsidRDefault="00CE2C9E" w:rsidP="000161FB">
      <w:pPr>
        <w:jc w:val="right"/>
      </w:pPr>
      <w:r>
        <w:t>Таблица 1</w:t>
      </w:r>
      <w:r w:rsidR="00214390" w:rsidRPr="00214390">
        <w:t>.1</w:t>
      </w:r>
      <w:r w:rsidR="0050241B">
        <w:t xml:space="preserve"> </w:t>
      </w:r>
      <w:r w:rsidR="00214390" w:rsidRPr="00214390">
        <w:t xml:space="preserve">Вариант этапов </w:t>
      </w:r>
      <w:proofErr w:type="spellStart"/>
      <w:r w:rsidR="00214390" w:rsidRPr="00214390">
        <w:t>синектического</w:t>
      </w:r>
      <w:proofErr w:type="spellEnd"/>
      <w:r w:rsidR="00214390" w:rsidRPr="00214390">
        <w:t xml:space="preserve"> штурма</w:t>
      </w:r>
    </w:p>
    <w:tbl>
      <w:tblPr>
        <w:tblStyle w:val="a8"/>
        <w:tblW w:w="0" w:type="auto"/>
        <w:jc w:val="center"/>
        <w:tblLook w:val="04A0"/>
      </w:tblPr>
      <w:tblGrid>
        <w:gridCol w:w="3190"/>
        <w:gridCol w:w="3190"/>
        <w:gridCol w:w="3191"/>
      </w:tblGrid>
      <w:tr w:rsidR="000161FB" w:rsidTr="00FC6F29">
        <w:trPr>
          <w:jc w:val="center"/>
        </w:trPr>
        <w:tc>
          <w:tcPr>
            <w:tcW w:w="3190" w:type="dxa"/>
          </w:tcPr>
          <w:p w:rsidR="000161FB" w:rsidRDefault="003F1790" w:rsidP="00FC6F29">
            <w:pPr>
              <w:spacing w:after="0"/>
              <w:jc w:val="center"/>
            </w:pPr>
            <w:r>
              <w:t>Номер этапа</w:t>
            </w:r>
          </w:p>
        </w:tc>
        <w:tc>
          <w:tcPr>
            <w:tcW w:w="3190" w:type="dxa"/>
          </w:tcPr>
          <w:p w:rsidR="000161FB" w:rsidRDefault="003F1790" w:rsidP="00FC6F29">
            <w:pPr>
              <w:spacing w:after="0"/>
              <w:jc w:val="center"/>
            </w:pPr>
            <w:r>
              <w:t>Наименование</w:t>
            </w:r>
          </w:p>
        </w:tc>
        <w:tc>
          <w:tcPr>
            <w:tcW w:w="3191" w:type="dxa"/>
          </w:tcPr>
          <w:p w:rsidR="000161FB" w:rsidRDefault="003F1790" w:rsidP="00FC6F29">
            <w:pPr>
              <w:spacing w:after="0"/>
              <w:jc w:val="center"/>
            </w:pPr>
            <w:r>
              <w:t>Время, мин</w:t>
            </w:r>
          </w:p>
        </w:tc>
      </w:tr>
      <w:tr w:rsidR="000161FB" w:rsidTr="00FC6F29">
        <w:trPr>
          <w:jc w:val="center"/>
        </w:trPr>
        <w:tc>
          <w:tcPr>
            <w:tcW w:w="3190" w:type="dxa"/>
          </w:tcPr>
          <w:p w:rsidR="000161FB" w:rsidRDefault="00FC6F29" w:rsidP="00FC6F29">
            <w:pPr>
              <w:spacing w:after="0"/>
              <w:jc w:val="center"/>
            </w:pPr>
            <w:r>
              <w:t>1</w:t>
            </w:r>
          </w:p>
        </w:tc>
        <w:tc>
          <w:tcPr>
            <w:tcW w:w="3190" w:type="dxa"/>
          </w:tcPr>
          <w:p w:rsidR="000161FB" w:rsidRDefault="00FC6F29" w:rsidP="00FC6F29">
            <w:pPr>
              <w:spacing w:after="0"/>
              <w:jc w:val="center"/>
            </w:pPr>
            <w:r>
              <w:t>Формулирование проблемы</w:t>
            </w:r>
          </w:p>
        </w:tc>
        <w:tc>
          <w:tcPr>
            <w:tcW w:w="3191" w:type="dxa"/>
          </w:tcPr>
          <w:p w:rsidR="000161FB" w:rsidRDefault="003F1790" w:rsidP="00FC6F29">
            <w:pPr>
              <w:spacing w:after="0"/>
              <w:jc w:val="center"/>
            </w:pPr>
            <w:r>
              <w:t>15-30</w:t>
            </w:r>
          </w:p>
        </w:tc>
      </w:tr>
      <w:tr w:rsidR="000161FB" w:rsidTr="00FC6F29">
        <w:trPr>
          <w:jc w:val="center"/>
        </w:trPr>
        <w:tc>
          <w:tcPr>
            <w:tcW w:w="3190" w:type="dxa"/>
          </w:tcPr>
          <w:p w:rsidR="000161FB" w:rsidRDefault="00FC6F29" w:rsidP="00FC6F29">
            <w:pPr>
              <w:spacing w:after="0"/>
              <w:jc w:val="center"/>
            </w:pPr>
            <w:r>
              <w:t>2</w:t>
            </w:r>
          </w:p>
        </w:tc>
        <w:tc>
          <w:tcPr>
            <w:tcW w:w="3190" w:type="dxa"/>
          </w:tcPr>
          <w:p w:rsidR="000161FB" w:rsidRDefault="00FC6F29" w:rsidP="00FC6F29">
            <w:pPr>
              <w:spacing w:after="0"/>
              <w:jc w:val="center"/>
            </w:pPr>
            <w:r>
              <w:t>Мозговой штурм</w:t>
            </w:r>
          </w:p>
        </w:tc>
        <w:tc>
          <w:tcPr>
            <w:tcW w:w="3191" w:type="dxa"/>
          </w:tcPr>
          <w:p w:rsidR="000161FB" w:rsidRDefault="003F1790" w:rsidP="00FC6F29">
            <w:pPr>
              <w:spacing w:after="0"/>
              <w:jc w:val="center"/>
            </w:pPr>
            <w:r>
              <w:t>10</w:t>
            </w:r>
          </w:p>
        </w:tc>
      </w:tr>
      <w:tr w:rsidR="000161FB" w:rsidTr="00FC6F29">
        <w:trPr>
          <w:jc w:val="center"/>
        </w:trPr>
        <w:tc>
          <w:tcPr>
            <w:tcW w:w="3190" w:type="dxa"/>
          </w:tcPr>
          <w:p w:rsidR="000161FB" w:rsidRDefault="00FC6F29" w:rsidP="00FC6F29">
            <w:pPr>
              <w:spacing w:after="0"/>
              <w:jc w:val="center"/>
            </w:pPr>
            <w:r>
              <w:t>3</w:t>
            </w:r>
          </w:p>
        </w:tc>
        <w:tc>
          <w:tcPr>
            <w:tcW w:w="3190" w:type="dxa"/>
          </w:tcPr>
          <w:p w:rsidR="000161FB" w:rsidRDefault="00FC6F29" w:rsidP="00FC6F29">
            <w:pPr>
              <w:spacing w:after="0"/>
              <w:jc w:val="center"/>
            </w:pPr>
            <w:r>
              <w:t>Повторное формулирование проблемы</w:t>
            </w:r>
          </w:p>
        </w:tc>
        <w:tc>
          <w:tcPr>
            <w:tcW w:w="3191" w:type="dxa"/>
          </w:tcPr>
          <w:p w:rsidR="000161FB" w:rsidRDefault="003F1790" w:rsidP="00FC6F29">
            <w:pPr>
              <w:spacing w:after="0"/>
              <w:jc w:val="center"/>
            </w:pPr>
            <w:r>
              <w:t>5-10</w:t>
            </w:r>
          </w:p>
        </w:tc>
      </w:tr>
      <w:tr w:rsidR="000161FB" w:rsidTr="00FC6F29">
        <w:trPr>
          <w:jc w:val="center"/>
        </w:trPr>
        <w:tc>
          <w:tcPr>
            <w:tcW w:w="3190" w:type="dxa"/>
          </w:tcPr>
          <w:p w:rsidR="000161FB" w:rsidRDefault="00FC6F29" w:rsidP="00FC6F29">
            <w:pPr>
              <w:spacing w:after="0"/>
              <w:jc w:val="center"/>
            </w:pPr>
            <w:r>
              <w:t>4</w:t>
            </w:r>
          </w:p>
        </w:tc>
        <w:tc>
          <w:tcPr>
            <w:tcW w:w="3190" w:type="dxa"/>
          </w:tcPr>
          <w:p w:rsidR="000161FB" w:rsidRDefault="00FC6F29" w:rsidP="00FC6F29">
            <w:pPr>
              <w:spacing w:after="0"/>
              <w:jc w:val="center"/>
            </w:pPr>
            <w:r>
              <w:t>Создание прямой аналогии</w:t>
            </w:r>
          </w:p>
        </w:tc>
        <w:tc>
          <w:tcPr>
            <w:tcW w:w="3191" w:type="dxa"/>
          </w:tcPr>
          <w:p w:rsidR="000161FB" w:rsidRDefault="003F1790" w:rsidP="00FC6F29">
            <w:pPr>
              <w:spacing w:after="0"/>
              <w:jc w:val="center"/>
            </w:pPr>
            <w:r>
              <w:t>20</w:t>
            </w:r>
          </w:p>
        </w:tc>
      </w:tr>
      <w:tr w:rsidR="000161FB" w:rsidTr="00FC6F29">
        <w:trPr>
          <w:jc w:val="center"/>
        </w:trPr>
        <w:tc>
          <w:tcPr>
            <w:tcW w:w="3190" w:type="dxa"/>
          </w:tcPr>
          <w:p w:rsidR="000161FB" w:rsidRDefault="00FC6F29" w:rsidP="00FC6F29">
            <w:pPr>
              <w:spacing w:after="0"/>
              <w:jc w:val="center"/>
            </w:pPr>
            <w:r>
              <w:t>5</w:t>
            </w:r>
          </w:p>
        </w:tc>
        <w:tc>
          <w:tcPr>
            <w:tcW w:w="3190" w:type="dxa"/>
          </w:tcPr>
          <w:p w:rsidR="000161FB" w:rsidRDefault="00FC6F29" w:rsidP="00FC6F29">
            <w:pPr>
              <w:spacing w:after="0"/>
              <w:jc w:val="center"/>
            </w:pPr>
            <w:r>
              <w:t>Создание личной аналогии</w:t>
            </w:r>
          </w:p>
        </w:tc>
        <w:tc>
          <w:tcPr>
            <w:tcW w:w="3191" w:type="dxa"/>
          </w:tcPr>
          <w:p w:rsidR="000161FB" w:rsidRDefault="003F1790" w:rsidP="00FC6F29">
            <w:pPr>
              <w:spacing w:after="0"/>
              <w:jc w:val="center"/>
            </w:pPr>
            <w:r>
              <w:t>20</w:t>
            </w:r>
          </w:p>
        </w:tc>
      </w:tr>
      <w:tr w:rsidR="000161FB" w:rsidTr="00FC6F29">
        <w:trPr>
          <w:jc w:val="center"/>
        </w:trPr>
        <w:tc>
          <w:tcPr>
            <w:tcW w:w="3190" w:type="dxa"/>
          </w:tcPr>
          <w:p w:rsidR="000161FB" w:rsidRDefault="00FC6F29" w:rsidP="00FC6F29">
            <w:pPr>
              <w:spacing w:after="0"/>
              <w:jc w:val="center"/>
            </w:pPr>
            <w:r>
              <w:t>6</w:t>
            </w:r>
          </w:p>
        </w:tc>
        <w:tc>
          <w:tcPr>
            <w:tcW w:w="3190" w:type="dxa"/>
          </w:tcPr>
          <w:p w:rsidR="000161FB" w:rsidRDefault="00FC6F29" w:rsidP="00FC6F29">
            <w:pPr>
              <w:spacing w:after="0"/>
              <w:jc w:val="center"/>
            </w:pPr>
            <w:r>
              <w:t>Создание символической аналогии</w:t>
            </w:r>
          </w:p>
        </w:tc>
        <w:tc>
          <w:tcPr>
            <w:tcW w:w="3191" w:type="dxa"/>
          </w:tcPr>
          <w:p w:rsidR="000161FB" w:rsidRDefault="00FC6F29" w:rsidP="00FC6F29">
            <w:pPr>
              <w:spacing w:after="0"/>
              <w:jc w:val="center"/>
            </w:pPr>
            <w:r>
              <w:t>10</w:t>
            </w:r>
          </w:p>
        </w:tc>
      </w:tr>
      <w:tr w:rsidR="000161FB" w:rsidTr="00FC6F29">
        <w:trPr>
          <w:jc w:val="center"/>
        </w:trPr>
        <w:tc>
          <w:tcPr>
            <w:tcW w:w="3190" w:type="dxa"/>
          </w:tcPr>
          <w:p w:rsidR="000161FB" w:rsidRDefault="00FC6F29" w:rsidP="00FC6F29">
            <w:pPr>
              <w:spacing w:after="0"/>
              <w:jc w:val="center"/>
            </w:pPr>
            <w:r>
              <w:t>7</w:t>
            </w:r>
          </w:p>
        </w:tc>
        <w:tc>
          <w:tcPr>
            <w:tcW w:w="3190" w:type="dxa"/>
          </w:tcPr>
          <w:p w:rsidR="000161FB" w:rsidRDefault="00FC6F29" w:rsidP="00FC6F29">
            <w:pPr>
              <w:spacing w:after="0"/>
              <w:jc w:val="center"/>
            </w:pPr>
            <w:r>
              <w:t>Создание второй прямой аналогии</w:t>
            </w:r>
          </w:p>
        </w:tc>
        <w:tc>
          <w:tcPr>
            <w:tcW w:w="3191" w:type="dxa"/>
          </w:tcPr>
          <w:p w:rsidR="000161FB" w:rsidRDefault="00FC6F29" w:rsidP="00FC6F29">
            <w:pPr>
              <w:spacing w:after="0"/>
              <w:jc w:val="center"/>
            </w:pPr>
            <w:r>
              <w:t>20</w:t>
            </w:r>
          </w:p>
        </w:tc>
      </w:tr>
      <w:tr w:rsidR="000161FB" w:rsidTr="00FC6F29">
        <w:trPr>
          <w:jc w:val="center"/>
        </w:trPr>
        <w:tc>
          <w:tcPr>
            <w:tcW w:w="3190" w:type="dxa"/>
          </w:tcPr>
          <w:p w:rsidR="000161FB" w:rsidRDefault="00FC6F29" w:rsidP="00FC6F29">
            <w:pPr>
              <w:spacing w:after="0"/>
              <w:jc w:val="center"/>
            </w:pPr>
            <w:r>
              <w:t>8</w:t>
            </w:r>
          </w:p>
        </w:tc>
        <w:tc>
          <w:tcPr>
            <w:tcW w:w="3190" w:type="dxa"/>
          </w:tcPr>
          <w:p w:rsidR="000161FB" w:rsidRDefault="00FC6F29" w:rsidP="00FC6F29">
            <w:pPr>
              <w:spacing w:after="0"/>
              <w:jc w:val="center"/>
            </w:pPr>
            <w:r>
              <w:t>Анализ аналогий</w:t>
            </w:r>
          </w:p>
        </w:tc>
        <w:tc>
          <w:tcPr>
            <w:tcW w:w="3191" w:type="dxa"/>
          </w:tcPr>
          <w:p w:rsidR="000161FB" w:rsidRDefault="00FC6F29" w:rsidP="00FC6F29">
            <w:pPr>
              <w:spacing w:after="0"/>
              <w:jc w:val="center"/>
            </w:pPr>
            <w:r>
              <w:t>20</w:t>
            </w:r>
          </w:p>
        </w:tc>
      </w:tr>
      <w:tr w:rsidR="000161FB" w:rsidTr="00FC6F29">
        <w:trPr>
          <w:jc w:val="center"/>
        </w:trPr>
        <w:tc>
          <w:tcPr>
            <w:tcW w:w="3190" w:type="dxa"/>
          </w:tcPr>
          <w:p w:rsidR="000161FB" w:rsidRDefault="00FC6F29" w:rsidP="00FC6F29">
            <w:pPr>
              <w:spacing w:after="0"/>
              <w:jc w:val="center"/>
            </w:pPr>
            <w:r>
              <w:t>9</w:t>
            </w:r>
          </w:p>
        </w:tc>
        <w:tc>
          <w:tcPr>
            <w:tcW w:w="3190" w:type="dxa"/>
          </w:tcPr>
          <w:p w:rsidR="000161FB" w:rsidRDefault="00FC6F29" w:rsidP="00FC6F29">
            <w:pPr>
              <w:spacing w:after="0"/>
              <w:jc w:val="center"/>
            </w:pPr>
            <w:r>
              <w:t>Вынужденное согласие</w:t>
            </w:r>
          </w:p>
        </w:tc>
        <w:tc>
          <w:tcPr>
            <w:tcW w:w="3191" w:type="dxa"/>
          </w:tcPr>
          <w:p w:rsidR="000161FB" w:rsidRDefault="00FC6F29" w:rsidP="00FC6F29">
            <w:pPr>
              <w:spacing w:after="0"/>
              <w:jc w:val="center"/>
            </w:pPr>
            <w:r>
              <w:t>30</w:t>
            </w:r>
          </w:p>
        </w:tc>
      </w:tr>
      <w:tr w:rsidR="000161FB" w:rsidTr="00FC6F29">
        <w:trPr>
          <w:jc w:val="center"/>
        </w:trPr>
        <w:tc>
          <w:tcPr>
            <w:tcW w:w="3190" w:type="dxa"/>
          </w:tcPr>
          <w:p w:rsidR="000161FB" w:rsidRDefault="00FC6F29" w:rsidP="00FC6F29">
            <w:pPr>
              <w:spacing w:after="0"/>
              <w:jc w:val="center"/>
            </w:pPr>
            <w:r>
              <w:t>10</w:t>
            </w:r>
          </w:p>
        </w:tc>
        <w:tc>
          <w:tcPr>
            <w:tcW w:w="3190" w:type="dxa"/>
          </w:tcPr>
          <w:p w:rsidR="000161FB" w:rsidRDefault="00FC6F29" w:rsidP="00FC6F29">
            <w:pPr>
              <w:spacing w:after="0"/>
              <w:jc w:val="center"/>
            </w:pPr>
            <w:r>
              <w:t>Формулирование вариантов решения</w:t>
            </w:r>
          </w:p>
        </w:tc>
        <w:tc>
          <w:tcPr>
            <w:tcW w:w="3191" w:type="dxa"/>
          </w:tcPr>
          <w:p w:rsidR="000161FB" w:rsidRDefault="00FC6F29" w:rsidP="00FC6F29">
            <w:pPr>
              <w:spacing w:after="0"/>
              <w:jc w:val="center"/>
            </w:pPr>
            <w:r>
              <w:t>20</w:t>
            </w:r>
          </w:p>
        </w:tc>
      </w:tr>
      <w:tr w:rsidR="00FC6F29" w:rsidTr="00FC6F29">
        <w:trPr>
          <w:jc w:val="center"/>
        </w:trPr>
        <w:tc>
          <w:tcPr>
            <w:tcW w:w="3190" w:type="dxa"/>
          </w:tcPr>
          <w:p w:rsidR="00FC6F29" w:rsidRDefault="00FC6F29" w:rsidP="00FC6F29">
            <w:pPr>
              <w:spacing w:after="0"/>
              <w:jc w:val="center"/>
            </w:pPr>
          </w:p>
        </w:tc>
        <w:tc>
          <w:tcPr>
            <w:tcW w:w="3190" w:type="dxa"/>
          </w:tcPr>
          <w:p w:rsidR="00FC6F29" w:rsidRDefault="00FC6F29" w:rsidP="00FC6F29">
            <w:pPr>
              <w:spacing w:after="0"/>
              <w:jc w:val="center"/>
            </w:pPr>
            <w:r>
              <w:t>Итого:</w:t>
            </w:r>
          </w:p>
        </w:tc>
        <w:tc>
          <w:tcPr>
            <w:tcW w:w="3191" w:type="dxa"/>
          </w:tcPr>
          <w:p w:rsidR="00FC6F29" w:rsidRDefault="00FC6F29" w:rsidP="00FC6F29">
            <w:pPr>
              <w:spacing w:after="0"/>
              <w:jc w:val="center"/>
            </w:pPr>
            <w:r>
              <w:t>170-190</w:t>
            </w:r>
          </w:p>
        </w:tc>
      </w:tr>
    </w:tbl>
    <w:p w:rsidR="000161FB" w:rsidRDefault="000161FB" w:rsidP="000161FB">
      <w:pPr>
        <w:jc w:val="right"/>
      </w:pPr>
    </w:p>
    <w:p w:rsidR="00214390" w:rsidRPr="00214390" w:rsidRDefault="00214390" w:rsidP="00CE2C9E">
      <w:pPr>
        <w:pStyle w:val="a6"/>
        <w:numPr>
          <w:ilvl w:val="0"/>
          <w:numId w:val="11"/>
        </w:numPr>
      </w:pPr>
      <w:r w:rsidRPr="00CE2C9E">
        <w:rPr>
          <w:b/>
          <w:bCs/>
        </w:rPr>
        <w:lastRenderedPageBreak/>
        <w:t xml:space="preserve">Формулирование проблемы </w:t>
      </w:r>
      <w:r w:rsidRPr="00214390">
        <w:t>заключается в информировании участников о порядке</w:t>
      </w:r>
      <w:r w:rsidR="0050241B">
        <w:t xml:space="preserve"> </w:t>
      </w:r>
      <w:r w:rsidRPr="00214390">
        <w:t>работы и разъяснении сути проблемы. При этом каждый участник штурма сообщает всю</w:t>
      </w:r>
      <w:r w:rsidR="0050241B">
        <w:t xml:space="preserve"> </w:t>
      </w:r>
      <w:r w:rsidRPr="00214390">
        <w:t>имеющуюся у него информацию о рассматриваемой проблеме.</w:t>
      </w:r>
    </w:p>
    <w:p w:rsidR="00214390" w:rsidRPr="00214390" w:rsidRDefault="00214390" w:rsidP="00CE2C9E">
      <w:pPr>
        <w:pStyle w:val="a6"/>
        <w:numPr>
          <w:ilvl w:val="0"/>
          <w:numId w:val="11"/>
        </w:numPr>
      </w:pPr>
      <w:r w:rsidRPr="00CE2C9E">
        <w:rPr>
          <w:b/>
          <w:bCs/>
        </w:rPr>
        <w:t xml:space="preserve">Мозговой штурм </w:t>
      </w:r>
      <w:r w:rsidRPr="00214390">
        <w:t>позволяет собрать (но не оценить) спонтанные предложения по</w:t>
      </w:r>
      <w:r w:rsidR="0050241B">
        <w:t xml:space="preserve"> </w:t>
      </w:r>
      <w:r w:rsidRPr="00214390">
        <w:t>решению проблемы. Участники не должны быть чем-либо обременены.</w:t>
      </w:r>
    </w:p>
    <w:p w:rsidR="00214390" w:rsidRPr="00214390" w:rsidRDefault="00214390" w:rsidP="00CE2C9E">
      <w:pPr>
        <w:pStyle w:val="a6"/>
        <w:numPr>
          <w:ilvl w:val="0"/>
          <w:numId w:val="11"/>
        </w:numPr>
      </w:pPr>
      <w:r w:rsidRPr="00CE2C9E">
        <w:rPr>
          <w:b/>
          <w:bCs/>
        </w:rPr>
        <w:t xml:space="preserve">Повторное формулирование </w:t>
      </w:r>
      <w:r w:rsidRPr="00214390">
        <w:t>проблемы нужно для</w:t>
      </w:r>
      <w:r w:rsidR="0050241B">
        <w:t xml:space="preserve"> того, чтобы все участники исхо</w:t>
      </w:r>
      <w:r w:rsidRPr="00214390">
        <w:t>дили из одинакового понимания сути решаемой проблемы.</w:t>
      </w:r>
    </w:p>
    <w:p w:rsidR="00214390" w:rsidRPr="00214390" w:rsidRDefault="00214390" w:rsidP="00CE2C9E">
      <w:pPr>
        <w:pStyle w:val="a6"/>
        <w:numPr>
          <w:ilvl w:val="0"/>
          <w:numId w:val="11"/>
        </w:numPr>
      </w:pPr>
      <w:r w:rsidRPr="00CE2C9E">
        <w:rPr>
          <w:b/>
          <w:bCs/>
        </w:rPr>
        <w:t xml:space="preserve">Создание «прямой аналогии» </w:t>
      </w:r>
      <w:r w:rsidRPr="00214390">
        <w:t>помогает най</w:t>
      </w:r>
      <w:r w:rsidR="0050241B">
        <w:t>ти соответствия для решения про</w:t>
      </w:r>
      <w:r w:rsidRPr="00214390">
        <w:t>блемы в другой области на основе генерирования вари</w:t>
      </w:r>
      <w:r w:rsidR="0050241B">
        <w:t xml:space="preserve">антов в рамках </w:t>
      </w:r>
      <w:proofErr w:type="spellStart"/>
      <w:r w:rsidR="0050241B">
        <w:t>бисоциации</w:t>
      </w:r>
      <w:proofErr w:type="spellEnd"/>
      <w:r w:rsidR="0050241B">
        <w:t>. Веду</w:t>
      </w:r>
      <w:r w:rsidRPr="00214390">
        <w:t>щий задает область (природа, техника, история, экономика, социум, искусство, спорт или</w:t>
      </w:r>
      <w:r w:rsidR="0050241B">
        <w:t xml:space="preserve"> </w:t>
      </w:r>
      <w:r w:rsidRPr="00214390">
        <w:t>музыка). Участники ищут ответы на вопрос: «Как в рассм</w:t>
      </w:r>
      <w:r w:rsidR="0050241B">
        <w:t>атриваемой области решена иссле</w:t>
      </w:r>
      <w:r w:rsidRPr="00214390">
        <w:t>дуемая проблема?» Ответы обобщаются и производится выбор наиболее удачного из них.</w:t>
      </w:r>
    </w:p>
    <w:p w:rsidR="00214390" w:rsidRPr="00214390" w:rsidRDefault="00214390" w:rsidP="00CE2C9E">
      <w:pPr>
        <w:pStyle w:val="a6"/>
        <w:numPr>
          <w:ilvl w:val="0"/>
          <w:numId w:val="11"/>
        </w:numPr>
      </w:pPr>
      <w:r w:rsidRPr="00CE2C9E">
        <w:rPr>
          <w:b/>
          <w:bCs/>
        </w:rPr>
        <w:t xml:space="preserve">Создание «личной аналогии» </w:t>
      </w:r>
      <w:r w:rsidRPr="00214390">
        <w:t>позволяет участ</w:t>
      </w:r>
      <w:r w:rsidR="0050241B">
        <w:t>никам вжиться в проблемный пред</w:t>
      </w:r>
      <w:r w:rsidRPr="00214390">
        <w:t xml:space="preserve">мет, чтобы ответить на вопрос: «Что я чувствую или как </w:t>
      </w:r>
      <w:r w:rsidR="0050241B">
        <w:t>я действую, будучи…?» Из нарабо</w:t>
      </w:r>
      <w:r w:rsidRPr="00214390">
        <w:t>танных вариантов отбирается наиболее удачный.</w:t>
      </w:r>
    </w:p>
    <w:p w:rsidR="00214390" w:rsidRDefault="00214390" w:rsidP="00CE2C9E">
      <w:pPr>
        <w:pStyle w:val="a6"/>
        <w:numPr>
          <w:ilvl w:val="0"/>
          <w:numId w:val="11"/>
        </w:numPr>
      </w:pPr>
      <w:r w:rsidRPr="00CE2C9E">
        <w:rPr>
          <w:b/>
          <w:bCs/>
        </w:rPr>
        <w:t xml:space="preserve">Создание «символической аналогии» </w:t>
      </w:r>
      <w:r w:rsidRPr="00214390">
        <w:t>(исходя из выбранного на предыдущем этапе</w:t>
      </w:r>
      <w:r w:rsidR="0050241B">
        <w:t xml:space="preserve"> </w:t>
      </w:r>
      <w:r w:rsidRPr="00214390">
        <w:t>предложения) побуждает искать необычные сравнения с формами, образами или звуками.</w:t>
      </w:r>
      <w:r w:rsidR="00CE2C9E">
        <w:t xml:space="preserve"> </w:t>
      </w:r>
      <w:r w:rsidRPr="00214390">
        <w:t>На этом этапе важно «уплотнить ощущение», поэтому до</w:t>
      </w:r>
      <w:r w:rsidR="0050241B">
        <w:t>пускаются и парадоксальные срав</w:t>
      </w:r>
      <w:r w:rsidRPr="00214390">
        <w:t>нения, как, например, «стремительная медлительность», «мгновенная вечность» и т. д. И в</w:t>
      </w:r>
      <w:r w:rsidR="0050241B">
        <w:t xml:space="preserve"> </w:t>
      </w:r>
      <w:r w:rsidRPr="00214390">
        <w:t>этом случае производится выбор наиболее удачного варианта решения проблемы.</w:t>
      </w:r>
    </w:p>
    <w:p w:rsidR="00214390" w:rsidRPr="00214390" w:rsidRDefault="00214390" w:rsidP="00CE2C9E">
      <w:pPr>
        <w:pStyle w:val="a6"/>
        <w:numPr>
          <w:ilvl w:val="0"/>
          <w:numId w:val="11"/>
        </w:numPr>
      </w:pPr>
      <w:r w:rsidRPr="00CE2C9E">
        <w:rPr>
          <w:b/>
          <w:bCs/>
        </w:rPr>
        <w:t xml:space="preserve">Создание «второй прямой аналогии» </w:t>
      </w:r>
      <w:r w:rsidRPr="00214390">
        <w:t>необходимо для того, чтобы осуществить</w:t>
      </w:r>
      <w:r w:rsidR="0050241B">
        <w:t xml:space="preserve"> </w:t>
      </w:r>
      <w:r w:rsidRPr="00214390">
        <w:t>поиск аналогий в другой, не исследованной еще на четвертом этапе, области. По результатам</w:t>
      </w:r>
      <w:r w:rsidR="0050241B">
        <w:t xml:space="preserve"> </w:t>
      </w:r>
      <w:r w:rsidRPr="00214390">
        <w:t>поиска выбирается решение или группа решений.</w:t>
      </w:r>
    </w:p>
    <w:p w:rsidR="00214390" w:rsidRPr="00214390" w:rsidRDefault="00214390" w:rsidP="00CE2C9E">
      <w:pPr>
        <w:pStyle w:val="a6"/>
        <w:numPr>
          <w:ilvl w:val="0"/>
          <w:numId w:val="11"/>
        </w:numPr>
      </w:pPr>
      <w:r w:rsidRPr="00CE2C9E">
        <w:rPr>
          <w:b/>
          <w:bCs/>
        </w:rPr>
        <w:t xml:space="preserve">Анализ аналогий </w:t>
      </w:r>
      <w:r w:rsidRPr="00214390">
        <w:t>производится в виде фиксации признаков и функциональных</w:t>
      </w:r>
      <w:r w:rsidR="0050241B">
        <w:t xml:space="preserve"> </w:t>
      </w:r>
      <w:r w:rsidRPr="00214390">
        <w:t>принципов выбранных аналогий и определения отличительных характеристик.</w:t>
      </w:r>
    </w:p>
    <w:p w:rsidR="00214390" w:rsidRPr="00214390" w:rsidRDefault="00214390" w:rsidP="00CE2C9E">
      <w:pPr>
        <w:pStyle w:val="a6"/>
        <w:numPr>
          <w:ilvl w:val="0"/>
          <w:numId w:val="11"/>
        </w:numPr>
      </w:pPr>
      <w:r w:rsidRPr="00CE2C9E">
        <w:rPr>
          <w:b/>
          <w:bCs/>
        </w:rPr>
        <w:t xml:space="preserve">«Вынужденное согласие» </w:t>
      </w:r>
      <w:r w:rsidRPr="00214390">
        <w:t>начинается с того, что список признаков проецируется</w:t>
      </w:r>
      <w:r w:rsidR="0050241B">
        <w:t xml:space="preserve"> </w:t>
      </w:r>
      <w:r w:rsidRPr="00214390">
        <w:t>на исходную проблему: «Что означают эти признаки в контексте проблемы?» Участники</w:t>
      </w:r>
      <w:r w:rsidR="0050241B">
        <w:t xml:space="preserve"> </w:t>
      </w:r>
      <w:r w:rsidRPr="00214390">
        <w:t>должны вернуться к постановке вопроса и найти приемлемые идеи, договорившись между</w:t>
      </w:r>
      <w:r w:rsidR="0050241B">
        <w:t xml:space="preserve"> </w:t>
      </w:r>
      <w:r w:rsidRPr="00214390">
        <w:t>собой.</w:t>
      </w:r>
    </w:p>
    <w:p w:rsidR="00214390" w:rsidRDefault="00214390" w:rsidP="00CE2C9E">
      <w:pPr>
        <w:pStyle w:val="a6"/>
        <w:numPr>
          <w:ilvl w:val="0"/>
          <w:numId w:val="11"/>
        </w:numPr>
      </w:pPr>
      <w:r w:rsidRPr="00CE2C9E">
        <w:rPr>
          <w:b/>
          <w:bCs/>
        </w:rPr>
        <w:t xml:space="preserve">Формулирование вариантов решения </w:t>
      </w:r>
      <w:r w:rsidRPr="00214390">
        <w:t>происходит с учетом тех идей, которые</w:t>
      </w:r>
      <w:r w:rsidR="007301CD">
        <w:t xml:space="preserve"> </w:t>
      </w:r>
      <w:r w:rsidRPr="00214390">
        <w:t>были разработаны на девятом этапе. Их количество не имеет значения – решающим является</w:t>
      </w:r>
      <w:r w:rsidR="007301CD">
        <w:t xml:space="preserve"> </w:t>
      </w:r>
      <w:r w:rsidRPr="00214390">
        <w:t xml:space="preserve">способность участников выработать идеи, которые можно подвергнуть дальнейшей разработке, потому что именно это и есть цель </w:t>
      </w:r>
      <w:proofErr w:type="spellStart"/>
      <w:r w:rsidRPr="00214390">
        <w:t>синектического</w:t>
      </w:r>
      <w:proofErr w:type="spellEnd"/>
      <w:r w:rsidRPr="00214390">
        <w:t xml:space="preserve"> сеанса.</w:t>
      </w:r>
    </w:p>
    <w:p w:rsidR="00214390" w:rsidRDefault="00214390" w:rsidP="008A7ED1">
      <w:r>
        <w:rPr>
          <w:rFonts w:ascii="Arial,Bold" w:hAnsi="Arial,Bold" w:cs="Arial,Bold"/>
          <w:b/>
          <w:bCs/>
          <w:sz w:val="31"/>
          <w:szCs w:val="31"/>
        </w:rPr>
        <w:t>Метод коллективных ассоциаций</w:t>
      </w:r>
    </w:p>
    <w:p w:rsidR="00214390" w:rsidRPr="00214390" w:rsidRDefault="00214390" w:rsidP="00214390">
      <w:r w:rsidRPr="00214390">
        <w:t>В методе ассоциаций основными источниками дл</w:t>
      </w:r>
      <w:r w:rsidR="007301CD">
        <w:t>я генерирования идей служат слу</w:t>
      </w:r>
      <w:r w:rsidRPr="00214390">
        <w:t>чайно выбранные понятия и возникающие при этом ассоциации и метафоры.</w:t>
      </w:r>
    </w:p>
    <w:p w:rsidR="00214390" w:rsidRPr="00214390" w:rsidRDefault="00214390" w:rsidP="00214390">
      <w:r w:rsidRPr="00214390">
        <w:t>Например, ассоциации к слову «лед»: стекло (хрупкое, прозрачное, скользкое и т. д.),</w:t>
      </w:r>
      <w:r w:rsidR="007301CD">
        <w:t xml:space="preserve"> </w:t>
      </w:r>
      <w:r w:rsidRPr="00214390">
        <w:t>снег (лед – производное от снега, если последний полить водой на морозе), масло (тает, как</w:t>
      </w:r>
      <w:r w:rsidR="007301CD">
        <w:t xml:space="preserve"> </w:t>
      </w:r>
      <w:r w:rsidRPr="00214390">
        <w:t>и лед). Далее – следующая ассоциация: масло – нож – узкое лезвие.</w:t>
      </w:r>
    </w:p>
    <w:p w:rsidR="00214390" w:rsidRPr="00214390" w:rsidRDefault="00214390" w:rsidP="00214390">
      <w:r w:rsidRPr="00214390">
        <w:t>Может быть еще цепочка ассоциаций: стекло – стеклорез (надлом) – опять хрупкость.</w:t>
      </w:r>
    </w:p>
    <w:p w:rsidR="00214390" w:rsidRPr="00214390" w:rsidRDefault="00214390" w:rsidP="00214390">
      <w:r w:rsidRPr="00214390">
        <w:t>Еще один вариант: лед – мокрый замерзший снег – тает под солнцем – абсолютно черное</w:t>
      </w:r>
      <w:r w:rsidR="007301CD">
        <w:t xml:space="preserve"> </w:t>
      </w:r>
      <w:r w:rsidRPr="00214390">
        <w:t>тело – вода – водяная подушка.</w:t>
      </w:r>
    </w:p>
    <w:p w:rsidR="00214390" w:rsidRPr="00214390" w:rsidRDefault="00214390" w:rsidP="00214390">
      <w:r w:rsidRPr="00214390">
        <w:t>Возможен и такой вариант: лед звенит – звон – звук –</w:t>
      </w:r>
      <w:r w:rsidR="007301CD">
        <w:t xml:space="preserve"> ультразвук (использование ульт</w:t>
      </w:r>
      <w:r w:rsidRPr="00214390">
        <w:t>развука). В этих примерах ассоциаций объектом является лед. А что, если сделать объектом</w:t>
      </w:r>
      <w:r w:rsidR="007301CD">
        <w:t xml:space="preserve"> изменений корабль?</w:t>
      </w:r>
    </w:p>
    <w:p w:rsidR="00214390" w:rsidRPr="00214390" w:rsidRDefault="00214390" w:rsidP="00214390">
      <w:r w:rsidRPr="00214390">
        <w:t>Как видно из примера, для возникновения ассоциа</w:t>
      </w:r>
      <w:r w:rsidR="007301CD">
        <w:t>ций и генерирования идей целесо</w:t>
      </w:r>
      <w:r w:rsidRPr="00214390">
        <w:t xml:space="preserve">образно использовать различные метафоры: бинарные </w:t>
      </w:r>
      <w:r w:rsidR="007301CD">
        <w:t>метафоры-аналоги; метафоры-ката</w:t>
      </w:r>
      <w:r w:rsidRPr="00214390">
        <w:t>хрезы, содержащие противоречия; метафоры-загадки. Технология свободных ассоциаций</w:t>
      </w:r>
      <w:r w:rsidR="007301CD">
        <w:t xml:space="preserve"> </w:t>
      </w:r>
      <w:r w:rsidRPr="00214390">
        <w:t xml:space="preserve">базируется на таких принципах, как свободные ассоциации, </w:t>
      </w:r>
      <w:proofErr w:type="spellStart"/>
      <w:r w:rsidRPr="00214390">
        <w:t>антиконформизм</w:t>
      </w:r>
      <w:proofErr w:type="spellEnd"/>
      <w:r w:rsidRPr="00214390">
        <w:t>, отсроченный</w:t>
      </w:r>
      <w:r w:rsidR="007301CD">
        <w:t xml:space="preserve"> </w:t>
      </w:r>
      <w:r w:rsidRPr="00214390">
        <w:t>критический анализ.</w:t>
      </w:r>
    </w:p>
    <w:p w:rsidR="008A7ED1" w:rsidRDefault="00214390" w:rsidP="00214390">
      <w:r w:rsidRPr="00214390">
        <w:lastRenderedPageBreak/>
        <w:t>Правила реализации метода предусматривают свою специфику как для организаторов,</w:t>
      </w:r>
      <w:r w:rsidR="007301CD">
        <w:t xml:space="preserve"> </w:t>
      </w:r>
      <w:r w:rsidRPr="00214390">
        <w:t>так и для участников. Параметры метода ассоциаций приведены на рис. 1.6.</w:t>
      </w:r>
    </w:p>
    <w:p w:rsidR="00886D85" w:rsidRDefault="00886D85" w:rsidP="00886D85">
      <w:r>
        <w:rPr>
          <w:rFonts w:ascii="Arial,Bold" w:hAnsi="Arial,Bold" w:cs="Arial,Bold"/>
          <w:b/>
          <w:bCs/>
          <w:sz w:val="31"/>
          <w:szCs w:val="31"/>
        </w:rPr>
        <w:t>Метод фокальных объектов</w:t>
      </w:r>
    </w:p>
    <w:p w:rsidR="00886D85" w:rsidRPr="00214390" w:rsidRDefault="00886D85" w:rsidP="00886D85">
      <w:r w:rsidRPr="00214390">
        <w:t>В рамках метода происходит установление ассоциативных связей между фокусом, в</w:t>
      </w:r>
      <w:r>
        <w:t xml:space="preserve"> </w:t>
      </w:r>
      <w:r w:rsidRPr="00214390">
        <w:t>котором находится исследуемая проблема, и случайным словом.</w:t>
      </w:r>
    </w:p>
    <w:p w:rsidR="00886D85" w:rsidRDefault="00886D85" w:rsidP="00886D85">
      <w:r w:rsidRPr="00214390">
        <w:t xml:space="preserve">Метод был предложен в 1926 г. профессором Берлинского университета Ф. </w:t>
      </w:r>
      <w:proofErr w:type="spellStart"/>
      <w:r w:rsidRPr="00214390">
        <w:t>Кунце</w:t>
      </w:r>
      <w:proofErr w:type="spellEnd"/>
      <w:r w:rsidRPr="00214390">
        <w:t xml:space="preserve"> и</w:t>
      </w:r>
      <w:r>
        <w:t xml:space="preserve"> </w:t>
      </w:r>
      <w:r w:rsidRPr="00214390">
        <w:t xml:space="preserve">усовершенствован в 1950-х гг. американским изобретателем Ч. </w:t>
      </w:r>
      <w:proofErr w:type="spellStart"/>
      <w:r w:rsidRPr="00214390">
        <w:t>Вайтингом</w:t>
      </w:r>
      <w:proofErr w:type="spellEnd"/>
      <w:r w:rsidRPr="00214390">
        <w:t xml:space="preserve"> как процедура,</w:t>
      </w:r>
      <w:r>
        <w:t xml:space="preserve"> </w:t>
      </w:r>
      <w:r w:rsidRPr="00214390">
        <w:t>в которой на заданный (фокальный) объект следует перенести свойства других объектов,</w:t>
      </w:r>
      <w:r>
        <w:t xml:space="preserve"> </w:t>
      </w:r>
      <w:r w:rsidRPr="00214390">
        <w:t>выбранных наугад.</w:t>
      </w:r>
    </w:p>
    <w:p w:rsidR="002143D3" w:rsidRDefault="002143D3" w:rsidP="00214390"/>
    <w:p w:rsidR="00886D85" w:rsidRDefault="00886D85" w:rsidP="00214390"/>
    <w:p w:rsidR="00886D85" w:rsidRDefault="00886D85" w:rsidP="00214390">
      <w:pPr>
        <w:sectPr w:rsidR="00886D85" w:rsidSect="0034673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C3E33" w:rsidRDefault="001C3E33" w:rsidP="00CE2C9E">
      <w:pPr>
        <w:jc w:val="center"/>
        <w:rPr>
          <w:b/>
        </w:rPr>
      </w:pPr>
      <w:r>
        <w:rPr>
          <w:noProof/>
          <w:lang w:eastAsia="ru-RU"/>
        </w:rPr>
      </w:r>
      <w:r w:rsidR="00886D85">
        <w:rPr>
          <w:b/>
        </w:rPr>
        <w:pict>
          <v:group id="_x0000_s1130" editas="canvas" style="width:707.55pt;height:425.05pt;mso-position-horizontal-relative:char;mso-position-vertical-relative:line" coordorigin="-1116,6058" coordsize="14151,8501">
            <o:lock v:ext="edit" aspectratio="t"/>
            <v:shape id="_x0000_s1129" type="#_x0000_t75" style="position:absolute;left:-1116;top:6058;width:14151;height:8501" o:preferrelative="f">
              <v:fill o:detectmouseclick="t"/>
              <v:path o:extrusionok="t" o:connecttype="none"/>
              <o:lock v:ext="edit" text="t"/>
            </v:shape>
            <v:shape id="_x0000_s1131" type="#_x0000_t202" style="position:absolute;left:5623;top:6058;width:1535;height:408">
              <v:textbox>
                <w:txbxContent>
                  <w:p w:rsidR="002143D3" w:rsidRDefault="002143D3" w:rsidP="002143D3">
                    <w:r>
                      <w:t>Ассоциации</w:t>
                    </w:r>
                  </w:p>
                </w:txbxContent>
              </v:textbox>
            </v:shape>
            <v:shape id="_x0000_s1132" type="#_x0000_t202" style="position:absolute;left:2673;top:6302;width:2011;height:652">
              <v:textbox>
                <w:txbxContent>
                  <w:p w:rsidR="002143D3" w:rsidRDefault="002143D3" w:rsidP="002143D3">
                    <w:pPr>
                      <w:jc w:val="center"/>
                    </w:pPr>
                    <w:r>
                      <w:t>Семантические аналогии</w:t>
                    </w:r>
                  </w:p>
                </w:txbxContent>
              </v:textbox>
            </v:shape>
            <v:shape id="_x0000_s1133" type="#_x0000_t202" style="position:absolute;left:7623;top:6302;width:2242;height:652">
              <v:textbox>
                <w:txbxContent>
                  <w:p w:rsidR="002143D3" w:rsidRDefault="002143D3" w:rsidP="002143D3">
                    <w:pPr>
                      <w:jc w:val="center"/>
                    </w:pPr>
                    <w:r>
                      <w:t>Вторичные смысловые оттенки</w:t>
                    </w:r>
                  </w:p>
                </w:txbxContent>
              </v:textbox>
            </v:shape>
            <v:shape id="_x0000_s1134" type="#_x0000_t202" style="position:absolute;left:4322;top:7089;width:3933;height:2025">
              <v:textbox>
                <w:txbxContent>
                  <w:p w:rsidR="002143D3" w:rsidRDefault="002143D3" w:rsidP="002143D3">
                    <w:pPr>
                      <w:spacing w:after="0"/>
                      <w:jc w:val="center"/>
                    </w:pPr>
                    <w:r>
                      <w:t>Рефлексия</w:t>
                    </w:r>
                  </w:p>
                  <w:p w:rsidR="002143D3" w:rsidRDefault="002143D3" w:rsidP="002143D3">
                    <w:pPr>
                      <w:spacing w:after="0"/>
                      <w:jc w:val="left"/>
                    </w:pPr>
                    <w:r>
                      <w:t>1. Определение и анализ проблем</w:t>
                    </w:r>
                  </w:p>
                  <w:p w:rsidR="002143D3" w:rsidRDefault="002143D3" w:rsidP="002143D3">
                    <w:pPr>
                      <w:spacing w:after="0"/>
                      <w:jc w:val="left"/>
                    </w:pPr>
                    <w:r>
                      <w:t>2. Установление критериев решения</w:t>
                    </w:r>
                  </w:p>
                  <w:p w:rsidR="002143D3" w:rsidRDefault="002143D3" w:rsidP="002143D3">
                    <w:pPr>
                      <w:spacing w:after="0"/>
                      <w:jc w:val="left"/>
                    </w:pPr>
                    <w:r>
                      <w:t>3. Предложение возможных решений</w:t>
                    </w:r>
                  </w:p>
                  <w:p w:rsidR="002143D3" w:rsidRDefault="002143D3" w:rsidP="002143D3">
                    <w:pPr>
                      <w:spacing w:after="0"/>
                      <w:jc w:val="left"/>
                    </w:pPr>
                    <w:r>
                      <w:t>4. Оценка вариантов решения</w:t>
                    </w:r>
                  </w:p>
                  <w:p w:rsidR="002143D3" w:rsidRDefault="002143D3" w:rsidP="002143D3">
                    <w:pPr>
                      <w:spacing w:after="0"/>
                      <w:jc w:val="left"/>
                    </w:pPr>
                    <w:r>
                      <w:t>5. Выбор решения</w:t>
                    </w:r>
                  </w:p>
                  <w:p w:rsidR="002143D3" w:rsidRDefault="002143D3" w:rsidP="002143D3">
                    <w:pPr>
                      <w:spacing w:after="0"/>
                      <w:jc w:val="left"/>
                    </w:pPr>
                    <w:r>
                      <w:t>6. Разработка плана действий</w:t>
                    </w:r>
                  </w:p>
                </w:txbxContent>
              </v:textbox>
            </v:shape>
            <v:shape id="_x0000_s1135" type="#_x0000_t202" style="position:absolute;left:-510;top:9160;width:3664;height:1276">
              <v:textbox>
                <w:txbxContent>
                  <w:p w:rsidR="002143D3" w:rsidRDefault="002143D3" w:rsidP="002143D3">
                    <w:pPr>
                      <w:spacing w:after="0"/>
                      <w:jc w:val="center"/>
                    </w:pPr>
                    <w:r>
                      <w:t>Метафоры:</w:t>
                    </w:r>
                  </w:p>
                  <w:p w:rsidR="002143D3" w:rsidRDefault="002143D3" w:rsidP="002143D3">
                    <w:pPr>
                      <w:spacing w:after="0"/>
                      <w:jc w:val="left"/>
                    </w:pPr>
                    <w:r>
                      <w:t>– бинарные метафоры-аналоги</w:t>
                    </w:r>
                  </w:p>
                  <w:p w:rsidR="002143D3" w:rsidRDefault="002143D3" w:rsidP="002143D3">
                    <w:pPr>
                      <w:spacing w:after="0"/>
                      <w:jc w:val="left"/>
                    </w:pPr>
                    <w:r>
                      <w:t>– метафоры-катахрезы</w:t>
                    </w:r>
                  </w:p>
                  <w:p w:rsidR="002143D3" w:rsidRPr="002143D3" w:rsidRDefault="002143D3" w:rsidP="002143D3">
                    <w:pPr>
                      <w:spacing w:after="0"/>
                      <w:jc w:val="left"/>
                    </w:pPr>
                    <w:r>
                      <w:t>– метафоры-загадки</w:t>
                    </w:r>
                  </w:p>
                </w:txbxContent>
              </v:textbox>
            </v:shape>
            <v:shape id="_x0000_s1136" type="#_x0000_t202" style="position:absolute;left:9142;top:9160;width:3578;height:1278">
              <v:textbox>
                <w:txbxContent>
                  <w:p w:rsidR="002143D3" w:rsidRDefault="002143D3" w:rsidP="002143D3">
                    <w:pPr>
                      <w:spacing w:after="0"/>
                      <w:jc w:val="center"/>
                    </w:pPr>
                    <w:r>
                      <w:t>Случайные слова:</w:t>
                    </w:r>
                  </w:p>
                  <w:p w:rsidR="002143D3" w:rsidRDefault="002143D3" w:rsidP="002143D3">
                    <w:pPr>
                      <w:spacing w:after="0"/>
                      <w:jc w:val="left"/>
                    </w:pPr>
                    <w:r>
                      <w:t>– слова-раздражители</w:t>
                    </w:r>
                  </w:p>
                  <w:p w:rsidR="002143D3" w:rsidRDefault="002143D3" w:rsidP="002143D3">
                    <w:pPr>
                      <w:spacing w:after="0"/>
                      <w:jc w:val="left"/>
                    </w:pPr>
                    <w:r>
                      <w:t>– произвольно выбранные слова</w:t>
                    </w:r>
                  </w:p>
                  <w:p w:rsidR="002143D3" w:rsidRPr="002143D3" w:rsidRDefault="002143D3" w:rsidP="002143D3">
                    <w:pPr>
                      <w:spacing w:after="0"/>
                      <w:jc w:val="left"/>
                    </w:pPr>
                    <w:r>
                      <w:t>– «волшебные» слова</w:t>
                    </w:r>
                  </w:p>
                </w:txbxContent>
              </v:textbox>
            </v:shape>
            <v:shape id="_x0000_s1137" type="#_x0000_t202" style="position:absolute;left:4534;top:9677;width:3509;height:415">
              <v:textbox>
                <w:txbxContent>
                  <w:p w:rsidR="002143D3" w:rsidRPr="002143D3" w:rsidRDefault="002143D3" w:rsidP="002143D3">
                    <w:pPr>
                      <w:spacing w:after="0"/>
                      <w:jc w:val="center"/>
                    </w:pPr>
                    <w:r>
                      <w:t>Творческое мышление</w:t>
                    </w:r>
                  </w:p>
                </w:txbxContent>
              </v:textbox>
            </v:shape>
            <v:shape id="_x0000_s1138" type="#_x0000_t202" style="position:absolute;left:4534;top:10511;width:3509;height:1248">
              <v:textbox>
                <w:txbxContent>
                  <w:p w:rsidR="002143D3" w:rsidRDefault="002143D3" w:rsidP="002143D3">
                    <w:pPr>
                      <w:spacing w:after="0"/>
                      <w:jc w:val="center"/>
                    </w:pPr>
                    <w:r>
                      <w:t>Принципы:</w:t>
                    </w:r>
                  </w:p>
                  <w:p w:rsidR="002143D3" w:rsidRPr="002143D3" w:rsidRDefault="002143D3" w:rsidP="002143D3">
                    <w:pPr>
                      <w:spacing w:after="0"/>
                      <w:jc w:val="center"/>
                    </w:pPr>
                    <w:r>
                      <w:t xml:space="preserve">свободные ассоциации, </w:t>
                    </w:r>
                    <w:proofErr w:type="spellStart"/>
                    <w:r>
                      <w:t>антиконформизм</w:t>
                    </w:r>
                    <w:proofErr w:type="spellEnd"/>
                    <w:r>
                      <w:t>, отсроченный критический анализ</w:t>
                    </w:r>
                  </w:p>
                </w:txbxContent>
              </v:textbox>
            </v:shape>
            <v:shape id="_x0000_s1139" type="#_x0000_t202" style="position:absolute;left:1440;top:11898;width:4523;height:2110">
              <v:textbox>
                <w:txbxContent>
                  <w:p w:rsidR="002143D3" w:rsidRDefault="002143D3" w:rsidP="002143D3">
                    <w:pPr>
                      <w:spacing w:after="0"/>
                      <w:jc w:val="left"/>
                    </w:pPr>
                    <w:r>
                      <w:t>Для организаторов:</w:t>
                    </w:r>
                  </w:p>
                  <w:p w:rsidR="002143D3" w:rsidRDefault="002143D3" w:rsidP="002143D3">
                    <w:pPr>
                      <w:pStyle w:val="a6"/>
                      <w:numPr>
                        <w:ilvl w:val="0"/>
                        <w:numId w:val="25"/>
                      </w:numPr>
                      <w:spacing w:after="0"/>
                      <w:ind w:left="142" w:hanging="142"/>
                      <w:jc w:val="left"/>
                    </w:pPr>
                    <w:r>
                      <w:t>В начале несколько раз переформулировать проблему предлагать исходное слов для неожиданных ассоциаций</w:t>
                    </w:r>
                  </w:p>
                  <w:p w:rsidR="002143D3" w:rsidRPr="002143D3" w:rsidRDefault="002143D3" w:rsidP="002143D3">
                    <w:pPr>
                      <w:pStyle w:val="a6"/>
                      <w:numPr>
                        <w:ilvl w:val="0"/>
                        <w:numId w:val="25"/>
                      </w:numPr>
                      <w:spacing w:after="0"/>
                      <w:ind w:left="142" w:hanging="142"/>
                      <w:jc w:val="left"/>
                    </w:pPr>
                    <w:r>
                      <w:t>В темпе менять слова и понятия ассоциативной цепочки</w:t>
                    </w:r>
                  </w:p>
                </w:txbxContent>
              </v:textbox>
            </v:shape>
            <v:shape id="_x0000_s1140" type="#_x0000_t202" style="position:absolute;left:6204;top:11898;width:5108;height:2086">
              <v:textbox>
                <w:txbxContent>
                  <w:p w:rsidR="002143D3" w:rsidRDefault="002143D3" w:rsidP="002143D3">
                    <w:pPr>
                      <w:spacing w:after="0"/>
                      <w:jc w:val="center"/>
                    </w:pPr>
                    <w:r>
                      <w:t>По взаимодействию:</w:t>
                    </w:r>
                  </w:p>
                  <w:p w:rsidR="002143D3" w:rsidRDefault="002143D3" w:rsidP="002143D3">
                    <w:pPr>
                      <w:pStyle w:val="a6"/>
                      <w:numPr>
                        <w:ilvl w:val="0"/>
                        <w:numId w:val="25"/>
                      </w:numPr>
                      <w:spacing w:after="0"/>
                      <w:ind w:left="142" w:hanging="142"/>
                    </w:pPr>
                    <w:r>
                      <w:t>Не бояться высказывать все, что связано с зарождающейся идеей</w:t>
                    </w:r>
                  </w:p>
                  <w:p w:rsidR="002143D3" w:rsidRDefault="002143D3" w:rsidP="002143D3">
                    <w:pPr>
                      <w:pStyle w:val="a6"/>
                      <w:numPr>
                        <w:ilvl w:val="0"/>
                        <w:numId w:val="25"/>
                      </w:numPr>
                      <w:spacing w:after="0"/>
                      <w:ind w:left="142" w:hanging="142"/>
                    </w:pPr>
                    <w:r>
                      <w:t>Систематизация идей осуществляется после окончания процесса</w:t>
                    </w:r>
                  </w:p>
                  <w:p w:rsidR="002143D3" w:rsidRPr="002143D3" w:rsidRDefault="002143D3" w:rsidP="002143D3">
                    <w:pPr>
                      <w:pStyle w:val="a6"/>
                      <w:numPr>
                        <w:ilvl w:val="0"/>
                        <w:numId w:val="25"/>
                      </w:numPr>
                      <w:spacing w:after="0"/>
                      <w:ind w:left="142" w:hanging="142"/>
                    </w:pPr>
                    <w:r>
                      <w:t>Самая конструктивная идея отбирается по результатам анализа</w:t>
                    </w:r>
                  </w:p>
                  <w:p w:rsidR="002143D3" w:rsidRPr="002143D3" w:rsidRDefault="002143D3" w:rsidP="002143D3">
                    <w:pPr>
                      <w:spacing w:after="0"/>
                      <w:jc w:val="left"/>
                    </w:pPr>
                  </w:p>
                </w:txbxContent>
              </v:textbox>
            </v:shape>
            <v:shape id="_x0000_s1141" type="#_x0000_t202" style="position:absolute;left:5218;top:14136;width:1535;height:408">
              <v:textbox>
                <w:txbxContent>
                  <w:p w:rsidR="002143D3" w:rsidRDefault="002143D3" w:rsidP="002143D3">
                    <w:pPr>
                      <w:jc w:val="center"/>
                    </w:pPr>
                    <w:r>
                      <w:t>Правила</w:t>
                    </w:r>
                  </w:p>
                </w:txbxContent>
              </v:textbox>
            </v:shape>
            <v:shape id="_x0000_s1142" type="#_x0000_t32" style="position:absolute;left:4684;top:6466;width:1707;height:162;flip:x" o:connectortype="straight"/>
            <v:shape id="_x0000_s1143" type="#_x0000_t32" style="position:absolute;left:6391;top:6466;width:1232;height:162" o:connectortype="straight"/>
            <v:shape id="_x0000_s1145" type="#_x0000_t32" style="position:absolute;left:6289;top:9114;width:1;height:563" o:connectortype="straight">
              <v:stroke endarrow="block"/>
            </v:shape>
            <v:shape id="_x0000_s1146" type="#_x0000_t32" style="position:absolute;left:6289;top:10092;width:1;height:419" o:connectortype="straight">
              <v:stroke startarrow="block"/>
            </v:shape>
            <v:shape id="_x0000_s1147" type="#_x0000_t32" style="position:absolute;left:3679;top:6954;width:23;height:4944" o:connectortype="straight">
              <v:stroke endarrow="block"/>
            </v:shape>
            <v:shape id="_x0000_s1148" type="#_x0000_t32" style="position:absolute;left:8744;top:6954;width:14;height:4944" o:connectortype="straight">
              <v:stroke endarrow="block"/>
            </v:shape>
            <v:shape id="_x0000_s1149" type="#_x0000_t32" style="position:absolute;left:3154;top:9363;width:5988;height:1" o:connectortype="straight">
              <v:stroke endarrow="block"/>
            </v:shape>
            <v:shape id="_x0000_s1150" type="#_x0000_t32" style="position:absolute;left:3154;top:10263;width:5988;height:1;flip:x y" o:connectortype="straight">
              <v:stroke endarrow="block"/>
            </v:shape>
            <v:shape id="_x0000_s1151" type="#_x0000_t32" style="position:absolute;left:3702;top:14008;width:2284;height:128" o:connectortype="straight"/>
            <v:shape id="_x0000_s1152" type="#_x0000_t32" style="position:absolute;left:5986;top:13984;width:2772;height:152;flip:x" o:connectortype="straight"/>
            <v:shape id="_x0000_s1153" type="#_x0000_t32" style="position:absolute;left:4140;top:9160;width:1;height:2691;flip:y" o:connectortype="straight">
              <v:stroke endarrow="block"/>
            </v:shape>
            <v:shape id="_x0000_s1154" type="#_x0000_t32" style="position:absolute;left:8415;top:9160;width:1;height:2691;flip:y" o:connectortype="straight">
              <v:stroke endarrow="block"/>
            </v:shape>
            <w10:wrap type="none"/>
            <w10:anchorlock/>
          </v:group>
        </w:pict>
      </w:r>
    </w:p>
    <w:p w:rsidR="00886D85" w:rsidRDefault="00CE2C9E" w:rsidP="00CE2C9E">
      <w:pPr>
        <w:jc w:val="center"/>
        <w:sectPr w:rsidR="00886D85" w:rsidSect="002143D3">
          <w:pgSz w:w="16838" w:h="11906" w:orient="landscape"/>
          <w:pgMar w:top="850" w:right="1134" w:bottom="1701" w:left="1134" w:header="708" w:footer="708" w:gutter="0"/>
          <w:cols w:space="708"/>
          <w:docGrid w:linePitch="360"/>
        </w:sectPr>
      </w:pPr>
      <w:r w:rsidRPr="00CE2C9E">
        <w:rPr>
          <w:b/>
        </w:rPr>
        <w:t xml:space="preserve">Рис. </w:t>
      </w:r>
      <w:r w:rsidRPr="00CE2C9E">
        <w:rPr>
          <w:b/>
        </w:rPr>
        <w:fldChar w:fldCharType="begin"/>
      </w:r>
      <w:r w:rsidRPr="00CE2C9E">
        <w:rPr>
          <w:b/>
        </w:rPr>
        <w:instrText xml:space="preserve"> STYLEREF 1 \s </w:instrText>
      </w:r>
      <w:r w:rsidRPr="00CE2C9E">
        <w:rPr>
          <w:b/>
        </w:rPr>
        <w:fldChar w:fldCharType="separate"/>
      </w:r>
      <w:r>
        <w:rPr>
          <w:b/>
          <w:noProof/>
        </w:rPr>
        <w:t>1</w:t>
      </w:r>
      <w:r w:rsidRPr="00CE2C9E">
        <w:rPr>
          <w:b/>
        </w:rPr>
        <w:fldChar w:fldCharType="end"/>
      </w:r>
      <w:r w:rsidRPr="00CE2C9E">
        <w:rPr>
          <w:b/>
        </w:rPr>
        <w:t>.</w:t>
      </w:r>
      <w:r w:rsidRPr="00CE2C9E">
        <w:rPr>
          <w:b/>
        </w:rPr>
        <w:fldChar w:fldCharType="begin"/>
      </w:r>
      <w:r w:rsidRPr="00CE2C9E">
        <w:rPr>
          <w:b/>
        </w:rPr>
        <w:instrText xml:space="preserve"> SEQ Рис. \* ARABIC \s 1 </w:instrText>
      </w:r>
      <w:r w:rsidRPr="00CE2C9E">
        <w:rPr>
          <w:b/>
        </w:rPr>
        <w:fldChar w:fldCharType="separate"/>
      </w:r>
      <w:r>
        <w:rPr>
          <w:b/>
          <w:noProof/>
        </w:rPr>
        <w:t>6</w:t>
      </w:r>
      <w:r w:rsidRPr="00CE2C9E">
        <w:rPr>
          <w:b/>
        </w:rPr>
        <w:fldChar w:fldCharType="end"/>
      </w:r>
      <w:r w:rsidRPr="00CE2C9E">
        <w:rPr>
          <w:b/>
        </w:rPr>
        <w:t>.</w:t>
      </w:r>
      <w:r>
        <w:t xml:space="preserve"> </w:t>
      </w:r>
      <w:r w:rsidR="001C3E33">
        <w:t>Параметры метода ассоциаций</w:t>
      </w:r>
    </w:p>
    <w:p w:rsidR="00CE2C9E" w:rsidRPr="001C3E33" w:rsidRDefault="00886D85" w:rsidP="00CE2C9E">
      <w:pPr>
        <w:jc w:val="center"/>
      </w:pPr>
      <w:r>
        <w:rPr>
          <w:noProof/>
          <w:lang w:eastAsia="ru-RU"/>
        </w:rPr>
      </w:r>
      <w:r w:rsidR="005B34BE">
        <w:pict>
          <v:group id="_x0000_s1156" editas="canvas" style="width:467.75pt;height:263.95pt;mso-position-horizontal-relative:char;mso-position-vertical-relative:line" coordorigin="1702,1134" coordsize="9355,5279">
            <o:lock v:ext="edit" aspectratio="t"/>
            <v:shape id="_x0000_s1155" type="#_x0000_t75" style="position:absolute;left:1702;top:1134;width:9355;height:5279" o:preferrelative="f">
              <v:fill o:detectmouseclick="t"/>
              <v:path o:extrusionok="t" o:connecttype="none"/>
              <o:lock v:ext="edit" text="t"/>
            </v:shape>
            <v:shape id="_x0000_s1157" type="#_x0000_t202" style="position:absolute;left:7232;top:1134;width:3825;height:5279">
              <v:textbox>
                <w:txbxContent>
                  <w:p w:rsidR="00886D85" w:rsidRDefault="00886D85" w:rsidP="00886D85">
                    <w:pPr>
                      <w:autoSpaceDE/>
                      <w:autoSpaceDN/>
                      <w:adjustRightInd/>
                      <w:spacing w:after="0"/>
                      <w:jc w:val="left"/>
                      <w:rPr>
                        <w:rFonts w:ascii="Arial" w:eastAsia="Times New Roman" w:hAnsi="Arial" w:cs="Arial"/>
                        <w:color w:val="000000"/>
                        <w:sz w:val="17"/>
                        <w:szCs w:val="17"/>
                        <w:lang w:eastAsia="ru-RU"/>
                      </w:rPr>
                    </w:pPr>
                    <w:r w:rsidRPr="00886D85">
                      <w:rPr>
                        <w:rFonts w:ascii="Arial" w:eastAsia="Times New Roman" w:hAnsi="Arial" w:cs="Arial"/>
                        <w:color w:val="000000"/>
                        <w:sz w:val="17"/>
                        <w:szCs w:val="17"/>
                        <w:lang w:eastAsia="ru-RU"/>
                      </w:rPr>
                      <w:t>Определение фокуса ключевого слова (выражения), которое содержит сущность проблемы</w:t>
                    </w:r>
                  </w:p>
                  <w:p w:rsidR="00886D85" w:rsidRPr="00886D85" w:rsidRDefault="00886D85" w:rsidP="00886D85">
                    <w:pPr>
                      <w:autoSpaceDE/>
                      <w:autoSpaceDN/>
                      <w:adjustRightInd/>
                      <w:spacing w:after="0"/>
                      <w:jc w:val="left"/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lang w:eastAsia="ru-RU"/>
                      </w:rPr>
                    </w:pPr>
                  </w:p>
                  <w:p w:rsidR="00886D85" w:rsidRDefault="00886D85" w:rsidP="00886D85">
                    <w:pPr>
                      <w:autoSpaceDE/>
                      <w:autoSpaceDN/>
                      <w:adjustRightInd/>
                      <w:spacing w:after="0"/>
                      <w:jc w:val="left"/>
                      <w:rPr>
                        <w:rFonts w:ascii="Arial" w:eastAsia="Times New Roman" w:hAnsi="Arial" w:cs="Arial"/>
                        <w:color w:val="000000"/>
                        <w:sz w:val="17"/>
                        <w:szCs w:val="17"/>
                        <w:lang w:eastAsia="ru-RU"/>
                      </w:rPr>
                    </w:pPr>
                    <w:r w:rsidRPr="00886D85">
                      <w:rPr>
                        <w:rFonts w:ascii="Arial" w:eastAsia="Times New Roman" w:hAnsi="Arial" w:cs="Arial"/>
                        <w:color w:val="000000"/>
                        <w:sz w:val="17"/>
                        <w:szCs w:val="17"/>
                        <w:lang w:eastAsia="ru-RU"/>
                      </w:rPr>
                      <w:t>Выбор объектов из книг, газет и т.д. так, чтобы они не были связаны напрямую с исследуемым объектом (имена существительные)</w:t>
                    </w:r>
                  </w:p>
                  <w:p w:rsidR="00886D85" w:rsidRPr="00886D85" w:rsidRDefault="00886D85" w:rsidP="00886D85">
                    <w:pPr>
                      <w:autoSpaceDE/>
                      <w:autoSpaceDN/>
                      <w:adjustRightInd/>
                      <w:spacing w:after="0"/>
                      <w:jc w:val="left"/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lang w:eastAsia="ru-RU"/>
                      </w:rPr>
                    </w:pPr>
                  </w:p>
                  <w:p w:rsidR="00886D85" w:rsidRDefault="00886D85" w:rsidP="00886D85">
                    <w:pPr>
                      <w:autoSpaceDE/>
                      <w:autoSpaceDN/>
                      <w:adjustRightInd/>
                      <w:spacing w:after="0"/>
                      <w:jc w:val="left"/>
                      <w:rPr>
                        <w:rFonts w:ascii="Arial" w:eastAsia="Times New Roman" w:hAnsi="Arial" w:cs="Arial"/>
                        <w:color w:val="000000"/>
                        <w:sz w:val="17"/>
                        <w:szCs w:val="17"/>
                        <w:lang w:eastAsia="ru-RU"/>
                      </w:rPr>
                    </w:pPr>
                    <w:r w:rsidRPr="00886D85">
                      <w:rPr>
                        <w:rFonts w:ascii="Arial" w:eastAsia="Times New Roman" w:hAnsi="Arial" w:cs="Arial"/>
                        <w:color w:val="000000"/>
                        <w:sz w:val="17"/>
                        <w:szCs w:val="17"/>
                        <w:lang w:eastAsia="ru-RU"/>
                      </w:rPr>
                      <w:t>Формирование списка случайных имен прилагательных как признаков имен существительных из предыдущего пункта (использовать слова из разных областей: техника, поэзия, фантастика, психология)</w:t>
                    </w:r>
                  </w:p>
                  <w:p w:rsidR="00886D85" w:rsidRPr="00886D85" w:rsidRDefault="00886D85" w:rsidP="00886D85">
                    <w:pPr>
                      <w:autoSpaceDE/>
                      <w:autoSpaceDN/>
                      <w:adjustRightInd/>
                      <w:spacing w:after="0"/>
                      <w:jc w:val="left"/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lang w:eastAsia="ru-RU"/>
                      </w:rPr>
                    </w:pPr>
                  </w:p>
                  <w:p w:rsidR="00886D85" w:rsidRDefault="00886D85" w:rsidP="00886D85">
                    <w:pPr>
                      <w:autoSpaceDE/>
                      <w:autoSpaceDN/>
                      <w:adjustRightInd/>
                      <w:spacing w:after="0"/>
                      <w:jc w:val="left"/>
                      <w:rPr>
                        <w:rFonts w:ascii="Arial" w:eastAsia="Times New Roman" w:hAnsi="Arial" w:cs="Arial"/>
                        <w:color w:val="000000"/>
                        <w:sz w:val="17"/>
                        <w:szCs w:val="17"/>
                        <w:lang w:eastAsia="ru-RU"/>
                      </w:rPr>
                    </w:pPr>
                    <w:r w:rsidRPr="00886D85">
                      <w:rPr>
                        <w:rFonts w:ascii="Arial" w:eastAsia="Times New Roman" w:hAnsi="Arial" w:cs="Arial"/>
                        <w:color w:val="000000"/>
                        <w:sz w:val="17"/>
                        <w:szCs w:val="17"/>
                        <w:lang w:eastAsia="ru-RU"/>
                      </w:rPr>
                      <w:t>Присоединение к фокальному объекту признаков случайных объектов</w:t>
                    </w:r>
                  </w:p>
                  <w:p w:rsidR="00886D85" w:rsidRPr="00886D85" w:rsidRDefault="00886D85" w:rsidP="00886D85">
                    <w:pPr>
                      <w:autoSpaceDE/>
                      <w:autoSpaceDN/>
                      <w:adjustRightInd/>
                      <w:spacing w:after="0"/>
                      <w:jc w:val="left"/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lang w:eastAsia="ru-RU"/>
                      </w:rPr>
                    </w:pPr>
                  </w:p>
                  <w:p w:rsidR="00886D85" w:rsidRDefault="00886D85" w:rsidP="00886D85">
                    <w:pPr>
                      <w:autoSpaceDE/>
                      <w:autoSpaceDN/>
                      <w:adjustRightInd/>
                      <w:spacing w:after="0"/>
                      <w:jc w:val="left"/>
                      <w:rPr>
                        <w:rFonts w:ascii="Arial" w:eastAsia="Times New Roman" w:hAnsi="Arial" w:cs="Arial"/>
                        <w:color w:val="000000"/>
                        <w:sz w:val="17"/>
                        <w:szCs w:val="17"/>
                        <w:lang w:eastAsia="ru-RU"/>
                      </w:rPr>
                    </w:pPr>
                    <w:r w:rsidRPr="00886D85">
                      <w:rPr>
                        <w:rFonts w:ascii="Arial" w:eastAsia="Times New Roman" w:hAnsi="Arial" w:cs="Arial"/>
                        <w:color w:val="000000"/>
                        <w:sz w:val="17"/>
                        <w:szCs w:val="17"/>
                        <w:lang w:eastAsia="ru-RU"/>
                      </w:rPr>
                      <w:t>Дополнение и развитие полученных идей путем свободных ассоциаций</w:t>
                    </w:r>
                  </w:p>
                  <w:p w:rsidR="00886D85" w:rsidRPr="00886D85" w:rsidRDefault="00886D85" w:rsidP="00886D85">
                    <w:pPr>
                      <w:autoSpaceDE/>
                      <w:autoSpaceDN/>
                      <w:adjustRightInd/>
                      <w:spacing w:after="0"/>
                      <w:jc w:val="left"/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lang w:eastAsia="ru-RU"/>
                      </w:rPr>
                    </w:pPr>
                  </w:p>
                  <w:p w:rsidR="00886D85" w:rsidRPr="00886D85" w:rsidRDefault="00886D85" w:rsidP="00886D85">
                    <w:pPr>
                      <w:autoSpaceDE/>
                      <w:autoSpaceDN/>
                      <w:adjustRightInd/>
                      <w:spacing w:after="0"/>
                      <w:jc w:val="left"/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lang w:eastAsia="ru-RU"/>
                      </w:rPr>
                    </w:pPr>
                    <w:r w:rsidRPr="00886D85">
                      <w:rPr>
                        <w:rFonts w:ascii="Arial" w:eastAsia="Times New Roman" w:hAnsi="Arial" w:cs="Arial"/>
                        <w:color w:val="000000"/>
                        <w:sz w:val="17"/>
                        <w:szCs w:val="17"/>
                        <w:lang w:eastAsia="ru-RU"/>
                      </w:rPr>
                      <w:t>Оценка идей экспертом (или группой экспертов) и последующий отбор нужных решений</w:t>
                    </w:r>
                  </w:p>
                </w:txbxContent>
              </v:textbox>
            </v:shape>
            <v:shape id="_x0000_s1158" type="#_x0000_t202" style="position:absolute;left:3420;top:1134;width:3630;height:767">
              <v:textbox>
                <w:txbxContent>
                  <w:p w:rsidR="00886D85" w:rsidRDefault="00886D85" w:rsidP="00886D85">
                    <w:pPr>
                      <w:jc w:val="center"/>
                    </w:pPr>
                    <w:r>
                      <w:t>Выбор фокального объекта</w:t>
                    </w:r>
                  </w:p>
                </w:txbxContent>
              </v:textbox>
            </v:shape>
            <v:shape id="_x0000_s1159" type="#_x0000_t202" style="position:absolute;left:3420;top:2262;width:3630;height:768">
              <v:textbox>
                <w:txbxContent>
                  <w:p w:rsidR="00886D85" w:rsidRDefault="00886D85" w:rsidP="00886D85">
                    <w:pPr>
                      <w:jc w:val="center"/>
                    </w:pPr>
                    <w:r>
                      <w:t>Выбор трех-четырех случайных объектов</w:t>
                    </w:r>
                  </w:p>
                </w:txbxContent>
              </v:textbox>
            </v:shape>
            <v:shape id="_x0000_s1160" type="#_x0000_t202" style="position:absolute;left:3420;top:3341;width:3630;height:770">
              <v:textbox>
                <w:txbxContent>
                  <w:p w:rsidR="00886D85" w:rsidRDefault="00886D85" w:rsidP="00886D85">
                    <w:pPr>
                      <w:jc w:val="center"/>
                    </w:pPr>
                    <w:r>
                      <w:t>Сопоставление списков признаков случайных объектов</w:t>
                    </w:r>
                  </w:p>
                </w:txbxContent>
              </v:textbox>
            </v:shape>
            <v:shape id="_x0000_s1161" type="#_x0000_t202" style="position:absolute;left:3420;top:4392;width:3630;height:498">
              <v:textbox>
                <w:txbxContent>
                  <w:p w:rsidR="00886D85" w:rsidRDefault="00886D85" w:rsidP="00886D85">
                    <w:pPr>
                      <w:jc w:val="center"/>
                    </w:pPr>
                    <w:r>
                      <w:t>Генерирование идей</w:t>
                    </w:r>
                  </w:p>
                </w:txbxContent>
              </v:textbox>
            </v:shape>
            <v:shape id="_x0000_s1162" type="#_x0000_t202" style="position:absolute;left:3420;top:5156;width:3630;height:499">
              <v:textbox>
                <w:txbxContent>
                  <w:p w:rsidR="00886D85" w:rsidRDefault="00886D85" w:rsidP="00886D85">
                    <w:pPr>
                      <w:jc w:val="center"/>
                    </w:pPr>
                    <w:r>
                      <w:t>Развитие полученных сочетаний</w:t>
                    </w:r>
                  </w:p>
                </w:txbxContent>
              </v:textbox>
            </v:shape>
            <v:shape id="_x0000_s1163" type="#_x0000_t202" style="position:absolute;left:3420;top:5915;width:3630;height:498">
              <v:textbox>
                <w:txbxContent>
                  <w:p w:rsidR="00886D85" w:rsidRDefault="00886D85" w:rsidP="00886D85">
                    <w:pPr>
                      <w:jc w:val="center"/>
                    </w:pPr>
                    <w:r>
                      <w:t>Оценка полученных идей</w:t>
                    </w:r>
                  </w:p>
                </w:txbxContent>
              </v:textbox>
            </v:shape>
            <v:shape id="_x0000_s1164" type="#_x0000_t202" style="position:absolute;left:1702;top:1796;width:622;height:3844">
              <v:textbox style="layout-flow:vertical;mso-layout-flow-alt:bottom-to-top">
                <w:txbxContent>
                  <w:p w:rsidR="00886D85" w:rsidRDefault="00886D85" w:rsidP="00886D85">
                    <w:pPr>
                      <w:jc w:val="center"/>
                    </w:pPr>
                    <w:r>
                      <w:t>Этапы метода фокальных объектов</w:t>
                    </w:r>
                  </w:p>
                </w:txbxContent>
              </v:textbox>
            </v:shape>
            <v:shape id="_x0000_s1165" type="#_x0000_t34" style="position:absolute;left:2324;top:1473;width:1096;height:2245;flip:y" o:connectortype="elbow" adj=",36205,-45801">
              <v:stroke endarrow="block"/>
            </v:shape>
            <v:shape id="_x0000_s1166" type="#_x0000_t33" style="position:absolute;left:2554;top:2957;width:1177;height:555;rotation:270" o:connectortype="elbow" adj="-52578,-148787,-52578">
              <v:stroke endarrow="block"/>
            </v:shape>
            <v:shape id="_x0000_s1167" type="#_x0000_t32" style="position:absolute;left:2850;top:3726;width:555;height:1" o:connectortype="straight" adj="10781,2196778,-111503">
              <v:stroke endarrow="block"/>
            </v:shape>
            <v:shape id="_x0000_s1168" type="#_x0000_t33" style="position:absolute;left:2734;top:3954;width:818;height:555;rotation:90;flip:x" o:connectortype="elbow" adj="-75653,148787,-75653">
              <v:stroke endarrow="block"/>
            </v:shape>
            <v:shape id="_x0000_s1169" type="#_x0000_t33" style="position:absolute;left:1972;top:4715;width:2342;height:555;rotation:90;flip:x" o:connectortype="elbow" adj="-26435,148787,-26435">
              <v:stroke endarrow="block"/>
            </v:shape>
            <w10:wrap type="none"/>
            <w10:anchorlock/>
          </v:group>
        </w:pict>
      </w:r>
    </w:p>
    <w:p w:rsidR="00CE2C9E" w:rsidRPr="00CE2C9E" w:rsidRDefault="00CE2C9E" w:rsidP="00CE2C9E">
      <w:pPr>
        <w:jc w:val="center"/>
      </w:pPr>
      <w:r w:rsidRPr="00CE2C9E">
        <w:rPr>
          <w:b/>
        </w:rPr>
        <w:t xml:space="preserve">Рис. </w:t>
      </w:r>
      <w:r w:rsidRPr="00CE2C9E">
        <w:rPr>
          <w:b/>
        </w:rPr>
        <w:fldChar w:fldCharType="begin"/>
      </w:r>
      <w:r w:rsidRPr="00CE2C9E">
        <w:rPr>
          <w:b/>
        </w:rPr>
        <w:instrText xml:space="preserve"> STYLEREF 1 \s </w:instrText>
      </w:r>
      <w:r w:rsidRPr="00CE2C9E">
        <w:rPr>
          <w:b/>
        </w:rPr>
        <w:fldChar w:fldCharType="separate"/>
      </w:r>
      <w:r>
        <w:rPr>
          <w:b/>
          <w:noProof/>
        </w:rPr>
        <w:t>1</w:t>
      </w:r>
      <w:r w:rsidRPr="00CE2C9E">
        <w:rPr>
          <w:b/>
        </w:rPr>
        <w:fldChar w:fldCharType="end"/>
      </w:r>
      <w:r w:rsidRPr="00CE2C9E">
        <w:rPr>
          <w:b/>
        </w:rPr>
        <w:t>.</w:t>
      </w:r>
      <w:r w:rsidRPr="00CE2C9E">
        <w:rPr>
          <w:b/>
        </w:rPr>
        <w:fldChar w:fldCharType="begin"/>
      </w:r>
      <w:r w:rsidRPr="00CE2C9E">
        <w:rPr>
          <w:b/>
        </w:rPr>
        <w:instrText xml:space="preserve"> SEQ Рис. \* ARABIC \s 1 </w:instrText>
      </w:r>
      <w:r w:rsidRPr="00CE2C9E">
        <w:rPr>
          <w:b/>
        </w:rPr>
        <w:fldChar w:fldCharType="separate"/>
      </w:r>
      <w:r>
        <w:rPr>
          <w:b/>
          <w:noProof/>
        </w:rPr>
        <w:t>7</w:t>
      </w:r>
      <w:r w:rsidRPr="00CE2C9E">
        <w:rPr>
          <w:b/>
        </w:rPr>
        <w:fldChar w:fldCharType="end"/>
      </w:r>
      <w:r w:rsidRPr="00CE2C9E">
        <w:rPr>
          <w:b/>
        </w:rPr>
        <w:t>.</w:t>
      </w:r>
      <w:r>
        <w:t xml:space="preserve"> </w:t>
      </w:r>
      <w:r w:rsidR="00886D85">
        <w:t>Ассоциативные связи между фокусом и случайным словом</w:t>
      </w:r>
    </w:p>
    <w:p w:rsidR="00214390" w:rsidRPr="00214390" w:rsidRDefault="00214390" w:rsidP="00214390">
      <w:r w:rsidRPr="00214390">
        <w:t xml:space="preserve">Необычные сочетания, новые качества возбуждают </w:t>
      </w:r>
      <w:r w:rsidRPr="00214390">
        <w:rPr>
          <w:i/>
          <w:iCs/>
        </w:rPr>
        <w:t xml:space="preserve">цепь ассоциаций, </w:t>
      </w:r>
      <w:r w:rsidRPr="00214390">
        <w:t>необходимых для</w:t>
      </w:r>
      <w:r w:rsidR="007301CD">
        <w:t xml:space="preserve"> </w:t>
      </w:r>
      <w:r w:rsidRPr="00214390">
        <w:t>творческих решений.</w:t>
      </w:r>
    </w:p>
    <w:p w:rsidR="00214390" w:rsidRPr="00214390" w:rsidRDefault="00214390" w:rsidP="00214390">
      <w:r w:rsidRPr="00214390">
        <w:t>Последовательность действий и их краткое со</w:t>
      </w:r>
      <w:r w:rsidR="00CE2C9E">
        <w:t>держание представлены на рис. 1</w:t>
      </w:r>
      <w:r w:rsidRPr="00214390">
        <w:t>.7, из</w:t>
      </w:r>
      <w:r w:rsidR="007301CD">
        <w:t xml:space="preserve"> </w:t>
      </w:r>
      <w:r w:rsidRPr="00214390">
        <w:t>которого следует, что метод может дать хорошие результаты при поиске новых модификаций</w:t>
      </w:r>
      <w:r w:rsidR="007301CD">
        <w:t xml:space="preserve"> </w:t>
      </w:r>
      <w:r w:rsidRPr="00214390">
        <w:t>известных способов и устройств.</w:t>
      </w:r>
    </w:p>
    <w:p w:rsidR="00214390" w:rsidRDefault="00214390" w:rsidP="00214390">
      <w:r w:rsidRPr="00214390">
        <w:rPr>
          <w:b/>
          <w:bCs/>
        </w:rPr>
        <w:t>14.7. Метод гирлянд ассоциаций</w:t>
      </w:r>
    </w:p>
    <w:p w:rsidR="00214390" w:rsidRDefault="00214390" w:rsidP="00214390">
      <w:r w:rsidRPr="00214390">
        <w:t>Метод гирлянд ассоциаций и метафор представляет собой развитие метода фокальных</w:t>
      </w:r>
      <w:r w:rsidR="007301CD">
        <w:t xml:space="preserve"> </w:t>
      </w:r>
      <w:r w:rsidRPr="00214390">
        <w:t xml:space="preserve">объектов и включает </w:t>
      </w:r>
      <w:r w:rsidR="00CE2C9E">
        <w:t>процедуры, отраженные на рис. 1</w:t>
      </w:r>
      <w:r w:rsidRPr="00214390">
        <w:t>.8.</w:t>
      </w:r>
    </w:p>
    <w:p w:rsidR="00214390" w:rsidRDefault="00FC6F29" w:rsidP="00FC6F29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3983355" cy="5597525"/>
            <wp:effectExtent l="1905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3355" cy="559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2C9E" w:rsidRPr="00CE2C9E" w:rsidRDefault="00CE2C9E" w:rsidP="00CE2C9E">
      <w:pPr>
        <w:jc w:val="center"/>
      </w:pPr>
      <w:r w:rsidRPr="00CE2C9E">
        <w:rPr>
          <w:b/>
        </w:rPr>
        <w:t xml:space="preserve">Рис. </w:t>
      </w:r>
      <w:r w:rsidRPr="00CE2C9E">
        <w:rPr>
          <w:b/>
        </w:rPr>
        <w:fldChar w:fldCharType="begin"/>
      </w:r>
      <w:r w:rsidRPr="00CE2C9E">
        <w:rPr>
          <w:b/>
        </w:rPr>
        <w:instrText xml:space="preserve"> STYLEREF 1 \s </w:instrText>
      </w:r>
      <w:r w:rsidRPr="00CE2C9E">
        <w:rPr>
          <w:b/>
        </w:rPr>
        <w:fldChar w:fldCharType="separate"/>
      </w:r>
      <w:r>
        <w:rPr>
          <w:b/>
          <w:noProof/>
        </w:rPr>
        <w:t>1</w:t>
      </w:r>
      <w:r w:rsidRPr="00CE2C9E">
        <w:rPr>
          <w:b/>
        </w:rPr>
        <w:fldChar w:fldCharType="end"/>
      </w:r>
      <w:r w:rsidRPr="00CE2C9E">
        <w:rPr>
          <w:b/>
        </w:rPr>
        <w:t>.</w:t>
      </w:r>
      <w:r w:rsidRPr="00CE2C9E">
        <w:rPr>
          <w:b/>
        </w:rPr>
        <w:fldChar w:fldCharType="begin"/>
      </w:r>
      <w:r w:rsidRPr="00CE2C9E">
        <w:rPr>
          <w:b/>
        </w:rPr>
        <w:instrText xml:space="preserve"> SEQ Рис. \* ARABIC \s 1 </w:instrText>
      </w:r>
      <w:r w:rsidRPr="00CE2C9E">
        <w:rPr>
          <w:b/>
        </w:rPr>
        <w:fldChar w:fldCharType="separate"/>
      </w:r>
      <w:r>
        <w:rPr>
          <w:b/>
          <w:noProof/>
        </w:rPr>
        <w:t>8</w:t>
      </w:r>
      <w:r w:rsidRPr="00CE2C9E">
        <w:rPr>
          <w:b/>
        </w:rPr>
        <w:fldChar w:fldCharType="end"/>
      </w:r>
      <w:r w:rsidRPr="00CE2C9E">
        <w:rPr>
          <w:b/>
        </w:rPr>
        <w:t>.</w:t>
      </w:r>
      <w:r>
        <w:t xml:space="preserve"> </w:t>
      </w:r>
      <w:r w:rsidR="00FC6F29">
        <w:t>Девять шагов метода гирлянд ассоциаций</w:t>
      </w:r>
    </w:p>
    <w:p w:rsidR="00214390" w:rsidRPr="00214390" w:rsidRDefault="00214390" w:rsidP="00214390">
      <w:r w:rsidRPr="00214390">
        <w:t>Вначале дается определение синонимов объекта, в рез</w:t>
      </w:r>
      <w:r w:rsidR="007301CD">
        <w:t>ультате которого образуется гир</w:t>
      </w:r>
      <w:r w:rsidRPr="00214390">
        <w:t>лянда синонимов (например: стол – парта – бюро – пюпитр…). Затем происходит выбор</w:t>
      </w:r>
      <w:r w:rsidR="007301CD">
        <w:t xml:space="preserve"> </w:t>
      </w:r>
      <w:r w:rsidRPr="00214390">
        <w:t>случайных существительных, при помощи которых гене</w:t>
      </w:r>
      <w:r w:rsidR="007301CD">
        <w:t>рируется гирлянда этих существи</w:t>
      </w:r>
      <w:r w:rsidRPr="00214390">
        <w:t>тельных (например: карандаш – окно – пол – лампа…).</w:t>
      </w:r>
    </w:p>
    <w:p w:rsidR="00214390" w:rsidRPr="00214390" w:rsidRDefault="00214390" w:rsidP="00214390">
      <w:r w:rsidRPr="00214390">
        <w:t>Осуществляется комбинирование всех элементов г</w:t>
      </w:r>
      <w:r w:rsidR="007301CD">
        <w:t>ирлянды синонимов с каждыми эле</w:t>
      </w:r>
      <w:r w:rsidRPr="00214390">
        <w:t>ментами гирлянды случайных существительных. Прич</w:t>
      </w:r>
      <w:r w:rsidR="007301CD">
        <w:t>ем некоторые из комбинаций пред</w:t>
      </w:r>
      <w:r w:rsidRPr="00214390">
        <w:t>ставляют идеи для решения задачи (например, стол как карандаш – стол в виде окна – стол,</w:t>
      </w:r>
      <w:r w:rsidR="007301CD">
        <w:t xml:space="preserve"> </w:t>
      </w:r>
      <w:r w:rsidRPr="00214390">
        <w:t>совмещенный с полом, – стол в виде лампы…).</w:t>
      </w:r>
    </w:p>
    <w:p w:rsidR="00214390" w:rsidRPr="00214390" w:rsidRDefault="00214390" w:rsidP="00214390">
      <w:r w:rsidRPr="00214390">
        <w:t>Далее составляется список признаков в виде прилагательных для каждого элемента</w:t>
      </w:r>
      <w:r w:rsidR="007301CD">
        <w:t xml:space="preserve"> </w:t>
      </w:r>
      <w:r w:rsidRPr="00214390">
        <w:t>гирлянды случайных существительных, что позволяет сформировать гирлянду признаков,</w:t>
      </w:r>
      <w:r w:rsidR="007301CD">
        <w:t xml:space="preserve"> </w:t>
      </w:r>
      <w:r w:rsidRPr="00214390">
        <w:t xml:space="preserve">например: карандаш деревянный – музыкальный – цветной </w:t>
      </w:r>
      <w:r w:rsidR="007301CD">
        <w:t>– …; окно пластиковое – про</w:t>
      </w:r>
      <w:r w:rsidRPr="00214390">
        <w:t>зрачное – голубое – …. Затем осуществляется комбинирование элементов гирлянды синонимов с элементами гирлянд признаков, в результате чего могут появиться идеи по решению</w:t>
      </w:r>
      <w:r w:rsidR="007301CD">
        <w:t xml:space="preserve"> </w:t>
      </w:r>
      <w:r w:rsidRPr="00214390">
        <w:t>проблемы, например: стол деревянный (в виде дерева), муз</w:t>
      </w:r>
      <w:r w:rsidR="007301CD">
        <w:t>ыкальный (с встроенным плей</w:t>
      </w:r>
      <w:r w:rsidRPr="00214390">
        <w:t>ером), цветной (меняющий цвет в зависимости от врем</w:t>
      </w:r>
      <w:r w:rsidR="007301CD">
        <w:t>ени суток или освещенности поме</w:t>
      </w:r>
      <w:r w:rsidRPr="00214390">
        <w:t>щения).</w:t>
      </w:r>
    </w:p>
    <w:p w:rsidR="00214390" w:rsidRPr="00214390" w:rsidRDefault="00214390" w:rsidP="00214390">
      <w:r w:rsidRPr="00214390">
        <w:t>Для генерирования гирлянд свободных ассоциаций исходным моментом служит</w:t>
      </w:r>
      <w:r w:rsidR="007301CD">
        <w:t xml:space="preserve"> </w:t>
      </w:r>
      <w:r w:rsidRPr="00214390">
        <w:t>каждый элемент гирлянды признаков. Количество гирлянд свободных ассоциаций равно</w:t>
      </w:r>
      <w:r w:rsidR="007301CD">
        <w:t xml:space="preserve"> </w:t>
      </w:r>
      <w:r w:rsidRPr="00214390">
        <w:t xml:space="preserve">числу элементов гирлянд признаков. А сами гирлянды </w:t>
      </w:r>
      <w:r w:rsidR="007301CD">
        <w:t>образуются при помощи многократ</w:t>
      </w:r>
      <w:r w:rsidRPr="00214390">
        <w:t xml:space="preserve">ной постановки вопроса «О чем </w:t>
      </w:r>
      <w:r w:rsidRPr="00214390">
        <w:lastRenderedPageBreak/>
        <w:t>напоминает слово…?». Ответ на вопрос, полученный на</w:t>
      </w:r>
      <w:r w:rsidR="007301CD">
        <w:t xml:space="preserve"> </w:t>
      </w:r>
      <w:r w:rsidRPr="00214390">
        <w:t>основе ассоциации, представляет собой новый элемент гирлянды, который яв</w:t>
      </w:r>
      <w:r w:rsidR="007301CD">
        <w:t>ляется исход</w:t>
      </w:r>
      <w:r w:rsidRPr="00214390">
        <w:t>ным для повторной постановки вопроса. Например: «О чем напоминает слово «зеленый»?»</w:t>
      </w:r>
    </w:p>
    <w:p w:rsidR="00214390" w:rsidRPr="00214390" w:rsidRDefault="00214390" w:rsidP="00214390">
      <w:r w:rsidRPr="00214390">
        <w:t>– «О траве». – «О чем напоминает трава?» – «О поле». – «О чем напоминает поле?» – «О</w:t>
      </w:r>
      <w:r w:rsidR="007301CD">
        <w:t xml:space="preserve"> </w:t>
      </w:r>
      <w:r w:rsidRPr="00214390">
        <w:t>холоде». И т. д. Гирлянда ассоциаций содержит слова «трава», «поле», «холод».</w:t>
      </w:r>
    </w:p>
    <w:p w:rsidR="00214390" w:rsidRPr="00214390" w:rsidRDefault="00214390" w:rsidP="00214390">
      <w:r w:rsidRPr="00214390">
        <w:t>Комбинирование элементов гирлянды синонимов с элементами гирлянд свободных</w:t>
      </w:r>
      <w:r w:rsidR="007301CD">
        <w:t xml:space="preserve"> </w:t>
      </w:r>
      <w:r w:rsidRPr="00214390">
        <w:t>ассоциаций позволяет получить новые варианты решения проблемы.</w:t>
      </w:r>
    </w:p>
    <w:p w:rsidR="00214390" w:rsidRPr="00214390" w:rsidRDefault="00214390" w:rsidP="00214390">
      <w:r w:rsidRPr="00214390">
        <w:t>Необходимость продолжения ассоциаций определяется по результатам анализа всех</w:t>
      </w:r>
      <w:r w:rsidR="007301CD">
        <w:t xml:space="preserve"> </w:t>
      </w:r>
      <w:r w:rsidRPr="00214390">
        <w:t>полученных вариантов решений. Если решений достаточн</w:t>
      </w:r>
      <w:r w:rsidR="007301CD">
        <w:t>о, то осуществляется выбор опти</w:t>
      </w:r>
      <w:r w:rsidRPr="00214390">
        <w:t>мального варианта. В противном случае генерируются вт</w:t>
      </w:r>
      <w:r w:rsidR="007301CD">
        <w:t>оричные гирлянды, элементы кото</w:t>
      </w:r>
      <w:r w:rsidRPr="00214390">
        <w:t>рых комбинируются с элементами гирлянды синонимов, в результате чего возникают новые</w:t>
      </w:r>
      <w:r w:rsidR="007301CD">
        <w:t xml:space="preserve"> </w:t>
      </w:r>
      <w:r w:rsidRPr="00214390">
        <w:t>идеи.</w:t>
      </w:r>
    </w:p>
    <w:p w:rsidR="00214390" w:rsidRDefault="00214390" w:rsidP="00214390">
      <w:r w:rsidRPr="00214390">
        <w:t>В любом случае необходимо осуществить классиф</w:t>
      </w:r>
      <w:r w:rsidR="007301CD">
        <w:t>икацию всех идей на нерациональ</w:t>
      </w:r>
      <w:r w:rsidRPr="00214390">
        <w:t xml:space="preserve">ные (непригодные, плохие), </w:t>
      </w:r>
      <w:proofErr w:type="spellStart"/>
      <w:r w:rsidRPr="00214390">
        <w:t>полурациональные</w:t>
      </w:r>
      <w:proofErr w:type="spellEnd"/>
      <w:r w:rsidRPr="00214390">
        <w:t xml:space="preserve"> (привл</w:t>
      </w:r>
      <w:r w:rsidR="007301CD">
        <w:t>екательные), рациональные (хоро</w:t>
      </w:r>
      <w:r w:rsidRPr="00214390">
        <w:t>шие). Нерациональные идеи отбрасываются, рациональные образуют ядро для выбора</w:t>
      </w:r>
      <w:r w:rsidR="007301CD">
        <w:t xml:space="preserve"> </w:t>
      </w:r>
      <w:r w:rsidRPr="00214390">
        <w:t xml:space="preserve">оптимального варианта, а </w:t>
      </w:r>
      <w:proofErr w:type="spellStart"/>
      <w:r w:rsidRPr="00214390">
        <w:t>полурациональные</w:t>
      </w:r>
      <w:proofErr w:type="spellEnd"/>
      <w:r w:rsidRPr="00214390">
        <w:t xml:space="preserve"> (которые чем-то привлекательны, но имеют</w:t>
      </w:r>
      <w:r w:rsidR="007301CD">
        <w:t xml:space="preserve"> </w:t>
      </w:r>
      <w:r w:rsidRPr="00214390">
        <w:t xml:space="preserve">видимые недостатки) снова анализируются, после чего </w:t>
      </w:r>
      <w:r w:rsidR="007301CD">
        <w:t>включаются в список нерациональ</w:t>
      </w:r>
      <w:r w:rsidRPr="00214390">
        <w:t>ных или рациональных.</w:t>
      </w:r>
    </w:p>
    <w:p w:rsidR="00214390" w:rsidRPr="00214390" w:rsidRDefault="00214390" w:rsidP="00214390">
      <w:pPr>
        <w:rPr>
          <w:b/>
          <w:bCs/>
        </w:rPr>
      </w:pPr>
      <w:r w:rsidRPr="00214390">
        <w:rPr>
          <w:b/>
          <w:bCs/>
        </w:rPr>
        <w:t>Метод Гордона</w:t>
      </w:r>
    </w:p>
    <w:p w:rsidR="00214390" w:rsidRDefault="00214390" w:rsidP="00214390">
      <w:r w:rsidRPr="00214390">
        <w:t>Метод Гордона65 предполагает, что участники групповой работы заранее не знают,</w:t>
      </w:r>
      <w:r w:rsidR="007301CD">
        <w:t xml:space="preserve"> </w:t>
      </w:r>
      <w:r w:rsidRPr="00214390">
        <w:t xml:space="preserve">какая именно проблема будет обсуждаться, поэтому </w:t>
      </w:r>
      <w:r w:rsidR="007301CD">
        <w:t>они не скованы привычными шабло</w:t>
      </w:r>
      <w:r w:rsidRPr="00214390">
        <w:t>нами. В самых общих словах ведущий излагает некую к</w:t>
      </w:r>
      <w:r w:rsidR="007301CD">
        <w:t>онцепцию, связанную с рассматри</w:t>
      </w:r>
      <w:r w:rsidRPr="00214390">
        <w:t>ваемой проблемой. Участники для разгона высказывают свои идеи, затем под руководством</w:t>
      </w:r>
      <w:r w:rsidR="007301CD">
        <w:t xml:space="preserve"> </w:t>
      </w:r>
      <w:r w:rsidRPr="00214390">
        <w:t>ведущего исходная концепция уточняется. После этого вскрывается та самая проблема,</w:t>
      </w:r>
      <w:r w:rsidR="007301CD">
        <w:t xml:space="preserve"> </w:t>
      </w:r>
      <w:r w:rsidRPr="00214390">
        <w:t>ради которой и затевалось обсуждение. В результате уже «разогретые» участники начинают</w:t>
      </w:r>
      <w:r w:rsidR="007301CD">
        <w:t xml:space="preserve"> </w:t>
      </w:r>
      <w:r w:rsidRPr="00214390">
        <w:t>высказывать совершенно конкретные предложения и искать пути их реализации.</w:t>
      </w:r>
      <w:r w:rsidR="007301CD">
        <w:t xml:space="preserve"> </w:t>
      </w:r>
    </w:p>
    <w:p w:rsidR="00214390" w:rsidRPr="00214390" w:rsidRDefault="00214390" w:rsidP="00214390">
      <w:pPr>
        <w:rPr>
          <w:b/>
          <w:bCs/>
        </w:rPr>
      </w:pPr>
      <w:r w:rsidRPr="00214390">
        <w:rPr>
          <w:b/>
          <w:bCs/>
        </w:rPr>
        <w:t>Метод целевых обсуждений</w:t>
      </w:r>
    </w:p>
    <w:p w:rsidR="00214390" w:rsidRPr="00214390" w:rsidRDefault="00214390" w:rsidP="00214390">
      <w:pPr>
        <w:rPr>
          <w:i/>
          <w:iCs/>
        </w:rPr>
      </w:pPr>
      <w:r w:rsidRPr="00214390">
        <w:rPr>
          <w:i/>
          <w:iCs/>
        </w:rPr>
        <w:t>Хочешь быть умным, научись разумно спрашивать, внимательно</w:t>
      </w:r>
      <w:r w:rsidR="007301CD">
        <w:rPr>
          <w:i/>
          <w:iCs/>
        </w:rPr>
        <w:t xml:space="preserve"> </w:t>
      </w:r>
      <w:r w:rsidRPr="00214390">
        <w:rPr>
          <w:i/>
          <w:iCs/>
        </w:rPr>
        <w:t>слушать, спокойно отвечать и переставать говорить, когда нечего</w:t>
      </w:r>
      <w:r w:rsidR="007301CD">
        <w:rPr>
          <w:i/>
          <w:iCs/>
        </w:rPr>
        <w:t xml:space="preserve"> </w:t>
      </w:r>
      <w:r w:rsidRPr="00214390">
        <w:rPr>
          <w:i/>
          <w:iCs/>
        </w:rPr>
        <w:t>больше сказать.</w:t>
      </w:r>
    </w:p>
    <w:p w:rsidR="00214390" w:rsidRPr="00214390" w:rsidRDefault="00214390" w:rsidP="00214390">
      <w:pPr>
        <w:rPr>
          <w:i/>
          <w:iCs/>
        </w:rPr>
      </w:pPr>
      <w:r w:rsidRPr="00214390">
        <w:rPr>
          <w:i/>
          <w:iCs/>
        </w:rPr>
        <w:t xml:space="preserve">И. </w:t>
      </w:r>
      <w:proofErr w:type="spellStart"/>
      <w:r w:rsidRPr="00214390">
        <w:rPr>
          <w:i/>
          <w:iCs/>
        </w:rPr>
        <w:t>Лафатер</w:t>
      </w:r>
      <w:proofErr w:type="spellEnd"/>
    </w:p>
    <w:p w:rsidR="00214390" w:rsidRPr="00214390" w:rsidRDefault="00214390" w:rsidP="00214390">
      <w:r w:rsidRPr="00214390">
        <w:t xml:space="preserve">Суть метода целевых обсуждений66 заключается в </w:t>
      </w:r>
      <w:r w:rsidR="007301CD">
        <w:t>проведении совещания, направляе</w:t>
      </w:r>
      <w:r w:rsidRPr="00214390">
        <w:t xml:space="preserve">мого ведущим, с тем чтобы вовлечь всех участников в </w:t>
      </w:r>
      <w:r w:rsidR="007301CD">
        <w:t>открытую и заинтересованную дис</w:t>
      </w:r>
      <w:r w:rsidRPr="00214390">
        <w:t>куссию и не дать совещанию превратиться в серию пас</w:t>
      </w:r>
      <w:r w:rsidR="007301CD">
        <w:t>сивных ответов на вопросы. Отли</w:t>
      </w:r>
      <w:r w:rsidRPr="00214390">
        <w:t>чие метода целевых обсуждений от методов мозговой атаки и Гордона в том, что участники</w:t>
      </w:r>
      <w:r w:rsidR="007301CD">
        <w:t xml:space="preserve"> </w:t>
      </w:r>
      <w:r w:rsidRPr="00214390">
        <w:rPr>
          <w:i/>
          <w:iCs/>
        </w:rPr>
        <w:t>предварительно готовят свою точку зрения по решаемой проблеме</w:t>
      </w:r>
      <w:r w:rsidRPr="00214390">
        <w:t>. Это одновременно и</w:t>
      </w:r>
      <w:r w:rsidR="007301CD">
        <w:t xml:space="preserve"> </w:t>
      </w:r>
      <w:r w:rsidRPr="00214390">
        <w:t>хорошо, и плохо.</w:t>
      </w:r>
    </w:p>
    <w:p w:rsidR="00214390" w:rsidRPr="00214390" w:rsidRDefault="00214390" w:rsidP="00214390">
      <w:r w:rsidRPr="00214390">
        <w:t>Хорошо потому, что каждый может серьезно под</w:t>
      </w:r>
      <w:r w:rsidR="007301CD">
        <w:t>готовиться к обсуждению. Неторо</w:t>
      </w:r>
      <w:r w:rsidRPr="00214390">
        <w:t>пливо взвесить все «за» и «против», если надо, применить индивидуальные эвристические</w:t>
      </w:r>
    </w:p>
    <w:p w:rsidR="00214390" w:rsidRPr="00214390" w:rsidRDefault="00214390" w:rsidP="00214390">
      <w:r w:rsidRPr="00214390">
        <w:t>методы выработки идей. Плохо – потому что участнику</w:t>
      </w:r>
      <w:r w:rsidR="007301CD">
        <w:t>, пришедшему к какому-либо реше</w:t>
      </w:r>
      <w:r w:rsidRPr="00214390">
        <w:t>нию, потом будет трудно его отбросить.</w:t>
      </w:r>
    </w:p>
    <w:p w:rsidR="00214390" w:rsidRPr="00214390" w:rsidRDefault="00214390" w:rsidP="00214390">
      <w:pPr>
        <w:rPr>
          <w:b/>
          <w:bCs/>
        </w:rPr>
      </w:pPr>
      <w:r w:rsidRPr="00214390">
        <w:rPr>
          <w:b/>
          <w:bCs/>
        </w:rPr>
        <w:t>Интегральный метод «Метра»</w:t>
      </w:r>
    </w:p>
    <w:p w:rsidR="00214390" w:rsidRPr="00214390" w:rsidRDefault="00214390" w:rsidP="00214390">
      <w:r w:rsidRPr="00214390">
        <w:t>Этот метод сочетает в себе отдельные приемы мозго</w:t>
      </w:r>
      <w:r w:rsidR="007301CD">
        <w:t xml:space="preserve">вого штурма, </w:t>
      </w:r>
      <w:proofErr w:type="spellStart"/>
      <w:r w:rsidR="007301CD">
        <w:t>синектики</w:t>
      </w:r>
      <w:proofErr w:type="spellEnd"/>
      <w:r w:rsidR="007301CD">
        <w:t>, морфоло</w:t>
      </w:r>
      <w:r w:rsidRPr="00214390">
        <w:t>гических таблиц и метода аналогий. Аналоговая методи</w:t>
      </w:r>
      <w:r w:rsidR="007301CD">
        <w:t xml:space="preserve">ка «Метра» была предложена </w:t>
      </w:r>
      <w:proofErr w:type="spellStart"/>
      <w:r w:rsidR="007301CD">
        <w:t>Боул</w:t>
      </w:r>
      <w:r w:rsidRPr="00214390">
        <w:t>вином</w:t>
      </w:r>
      <w:proofErr w:type="spellEnd"/>
      <w:r w:rsidRPr="00214390">
        <w:t xml:space="preserve"> в 1972 г., она состоит из шести фаз.</w:t>
      </w:r>
    </w:p>
    <w:p w:rsidR="00214390" w:rsidRPr="00214390" w:rsidRDefault="00214390" w:rsidP="00214390">
      <w:r w:rsidRPr="00214390">
        <w:rPr>
          <w:b/>
          <w:bCs/>
        </w:rPr>
        <w:t xml:space="preserve">Фаза 1. </w:t>
      </w:r>
      <w:r w:rsidRPr="00214390">
        <w:t>Задача ставится в искомой формулировке, а ведущий призывает участников к</w:t>
      </w:r>
      <w:r w:rsidR="007301CD">
        <w:t xml:space="preserve"> </w:t>
      </w:r>
      <w:r w:rsidRPr="00214390">
        <w:t>свободному обсуждению проблемы (главная цель – ознакомиться с ее сутью).</w:t>
      </w:r>
    </w:p>
    <w:p w:rsidR="00214390" w:rsidRPr="00214390" w:rsidRDefault="00214390" w:rsidP="00214390">
      <w:r w:rsidRPr="00214390">
        <w:rPr>
          <w:b/>
          <w:bCs/>
        </w:rPr>
        <w:t xml:space="preserve">Фаза 2. </w:t>
      </w:r>
      <w:r w:rsidRPr="00214390">
        <w:t>«Дробление» исходного представления о п</w:t>
      </w:r>
      <w:r w:rsidR="007301CD">
        <w:t>роблеме в самых различных аспек</w:t>
      </w:r>
      <w:r w:rsidRPr="00214390">
        <w:t>тах: об объекте, предмете, субъекте, связях (проблема «разжевывается»).</w:t>
      </w:r>
    </w:p>
    <w:p w:rsidR="00214390" w:rsidRPr="00214390" w:rsidRDefault="00214390" w:rsidP="00214390">
      <w:r w:rsidRPr="00214390">
        <w:rPr>
          <w:b/>
          <w:bCs/>
        </w:rPr>
        <w:lastRenderedPageBreak/>
        <w:t xml:space="preserve">Фаза 3. </w:t>
      </w:r>
      <w:r w:rsidRPr="00214390">
        <w:t>Пересмотр исходной формулировки проблемы и попытка новой постановки</w:t>
      </w:r>
      <w:r w:rsidR="007301CD">
        <w:t xml:space="preserve"> </w:t>
      </w:r>
      <w:r w:rsidRPr="00214390">
        <w:t>проблемы, к которой применяется мозговой штурм (расширяется задача и упрощается ее</w:t>
      </w:r>
      <w:r w:rsidR="007301CD">
        <w:t xml:space="preserve"> </w:t>
      </w:r>
      <w:r w:rsidRPr="00214390">
        <w:t>постановка).</w:t>
      </w:r>
    </w:p>
    <w:p w:rsidR="00214390" w:rsidRDefault="00214390" w:rsidP="00214390">
      <w:r w:rsidRPr="00214390">
        <w:rPr>
          <w:b/>
          <w:bCs/>
        </w:rPr>
        <w:t xml:space="preserve">Фаза 4. </w:t>
      </w:r>
      <w:r w:rsidRPr="00214390">
        <w:t>Развитие аналогий в новой постановке проблемы, позволяющих разделить ее</w:t>
      </w:r>
      <w:r w:rsidR="007301CD">
        <w:t xml:space="preserve"> </w:t>
      </w:r>
      <w:r w:rsidRPr="00214390">
        <w:t xml:space="preserve">на ряд </w:t>
      </w:r>
      <w:proofErr w:type="spellStart"/>
      <w:r w:rsidRPr="00214390">
        <w:t>подпроблем</w:t>
      </w:r>
      <w:proofErr w:type="spellEnd"/>
      <w:r w:rsidRPr="00214390">
        <w:t xml:space="preserve"> (для решения расширенной задачи применяются ассоциативные методы,</w:t>
      </w:r>
      <w:r w:rsidR="007301CD">
        <w:t xml:space="preserve"> </w:t>
      </w:r>
      <w:r w:rsidRPr="00214390">
        <w:t xml:space="preserve">предварительно она дробится на ряд </w:t>
      </w:r>
      <w:proofErr w:type="spellStart"/>
      <w:r w:rsidRPr="00214390">
        <w:t>подпроблем</w:t>
      </w:r>
      <w:proofErr w:type="spellEnd"/>
      <w:r w:rsidRPr="00214390">
        <w:t>);</w:t>
      </w:r>
    </w:p>
    <w:p w:rsidR="00214390" w:rsidRPr="00214390" w:rsidRDefault="00214390" w:rsidP="00214390">
      <w:r w:rsidRPr="00214390">
        <w:rPr>
          <w:b/>
          <w:bCs/>
        </w:rPr>
        <w:t xml:space="preserve">Фаза 5. </w:t>
      </w:r>
      <w:r w:rsidRPr="00214390">
        <w:t>Свободный поиск аналогий и ассоциаций, как можно более фантастичных и</w:t>
      </w:r>
      <w:r w:rsidR="007301CD">
        <w:t xml:space="preserve"> </w:t>
      </w:r>
      <w:r w:rsidRPr="00214390">
        <w:t>раскрепощенных (фаза «свободного полета»).</w:t>
      </w:r>
    </w:p>
    <w:p w:rsidR="00214390" w:rsidRPr="00214390" w:rsidRDefault="00214390" w:rsidP="00214390">
      <w:r w:rsidRPr="00214390">
        <w:rPr>
          <w:b/>
          <w:bCs/>
        </w:rPr>
        <w:t xml:space="preserve">Фаза 6. </w:t>
      </w:r>
      <w:r w:rsidRPr="00214390">
        <w:t>Возврат к исходной проблеме, выдвинутые аналогии «переводятся» на язык</w:t>
      </w:r>
      <w:r w:rsidR="007301CD">
        <w:t xml:space="preserve"> </w:t>
      </w:r>
      <w:r w:rsidRPr="00214390">
        <w:t>деловых терминов.</w:t>
      </w:r>
    </w:p>
    <w:p w:rsidR="00214390" w:rsidRPr="00214390" w:rsidRDefault="00214390" w:rsidP="00214390">
      <w:r w:rsidRPr="00214390">
        <w:t>Блок-схема метода «Метра» состоит из трех этапов.</w:t>
      </w:r>
    </w:p>
    <w:p w:rsidR="00214390" w:rsidRPr="00214390" w:rsidRDefault="00214390" w:rsidP="00214390">
      <w:r w:rsidRPr="00214390">
        <w:rPr>
          <w:b/>
          <w:bCs/>
        </w:rPr>
        <w:t xml:space="preserve">Первый этап. </w:t>
      </w:r>
      <w:r w:rsidRPr="00214390">
        <w:t>Формулировка проблемы и ее анализ. Постановка проблемы, генерация</w:t>
      </w:r>
      <w:r w:rsidR="007301CD">
        <w:t xml:space="preserve"> </w:t>
      </w:r>
      <w:r w:rsidRPr="00214390">
        <w:t>исходных идей решения.</w:t>
      </w:r>
    </w:p>
    <w:p w:rsidR="00214390" w:rsidRPr="00214390" w:rsidRDefault="00214390" w:rsidP="00214390">
      <w:r w:rsidRPr="00214390">
        <w:rPr>
          <w:b/>
          <w:bCs/>
        </w:rPr>
        <w:t xml:space="preserve">Второй этап. </w:t>
      </w:r>
      <w:r w:rsidRPr="00214390">
        <w:t>Выбор. Он разветвляется на три о</w:t>
      </w:r>
      <w:r w:rsidR="007301CD">
        <w:t>дновременные процедуры: «дробле</w:t>
      </w:r>
      <w:r w:rsidRPr="00214390">
        <w:t>ние» проблемы с помощью аналогий и ассоциаций, ком</w:t>
      </w:r>
      <w:r w:rsidR="007301CD">
        <w:t>бинаторное построение морфологи</w:t>
      </w:r>
      <w:r w:rsidRPr="00214390">
        <w:t>ческих таблиц и соотнесение целей и средств для их удовлетворения.</w:t>
      </w:r>
    </w:p>
    <w:p w:rsidR="00214390" w:rsidRDefault="00214390" w:rsidP="00214390">
      <w:r w:rsidRPr="00214390">
        <w:rPr>
          <w:b/>
          <w:bCs/>
        </w:rPr>
        <w:t xml:space="preserve">Третий этап. </w:t>
      </w:r>
      <w:r w:rsidRPr="00214390">
        <w:t>Проведение анализа первых резуль</w:t>
      </w:r>
      <w:r w:rsidR="007301CD">
        <w:t>татов, формулировка «новой» про</w:t>
      </w:r>
      <w:r w:rsidRPr="00214390">
        <w:t xml:space="preserve">блемы и поиск ее решения с помощью мозгового штурма. Различные методы решения </w:t>
      </w:r>
      <w:r w:rsidR="007301CD">
        <w:t>срав</w:t>
      </w:r>
      <w:r w:rsidRPr="00214390">
        <w:t>ниваются с исходными критериями поставленной проблемы, производится сопоставление</w:t>
      </w:r>
      <w:r w:rsidR="007301CD">
        <w:t xml:space="preserve"> </w:t>
      </w:r>
      <w:r w:rsidRPr="00214390">
        <w:t>исходных и полученных результатов. Принимается реш</w:t>
      </w:r>
      <w:r w:rsidR="007301CD">
        <w:t>ение о продолжении или прекраще</w:t>
      </w:r>
      <w:r w:rsidRPr="00214390">
        <w:t>нии работы, происходит возврат к исходной проблеме. Осуществляется повторный анализ</w:t>
      </w:r>
      <w:r w:rsidR="007301CD">
        <w:t xml:space="preserve"> </w:t>
      </w:r>
      <w:r w:rsidRPr="00214390">
        <w:t>полученного решения и сопоставление его с целью исхо</w:t>
      </w:r>
      <w:r w:rsidR="007301CD">
        <w:t>дной проблемы, после чего утвер</w:t>
      </w:r>
      <w:r w:rsidRPr="00214390">
        <w:t>ждается один из вариантов решения.</w:t>
      </w:r>
    </w:p>
    <w:p w:rsidR="00214390" w:rsidRPr="00214390" w:rsidRDefault="00214390" w:rsidP="00214390">
      <w:pPr>
        <w:rPr>
          <w:b/>
          <w:bCs/>
        </w:rPr>
      </w:pPr>
      <w:r w:rsidRPr="00214390">
        <w:rPr>
          <w:b/>
          <w:bCs/>
        </w:rPr>
        <w:t>Метод номинальных групп</w:t>
      </w:r>
    </w:p>
    <w:p w:rsidR="00214390" w:rsidRPr="00214390" w:rsidRDefault="00214390" w:rsidP="00214390">
      <w:pPr>
        <w:rPr>
          <w:i/>
          <w:iCs/>
        </w:rPr>
      </w:pPr>
      <w:r w:rsidRPr="00214390">
        <w:rPr>
          <w:i/>
          <w:iCs/>
        </w:rPr>
        <w:t>Общего у людей только одно: все они разные.</w:t>
      </w:r>
    </w:p>
    <w:p w:rsidR="00214390" w:rsidRPr="00214390" w:rsidRDefault="00214390" w:rsidP="00214390">
      <w:pPr>
        <w:rPr>
          <w:b/>
          <w:bCs/>
          <w:i/>
          <w:iCs/>
        </w:rPr>
      </w:pPr>
      <w:r w:rsidRPr="00214390">
        <w:rPr>
          <w:b/>
          <w:bCs/>
          <w:i/>
          <w:iCs/>
        </w:rPr>
        <w:t xml:space="preserve">Роберт </w:t>
      </w:r>
      <w:proofErr w:type="spellStart"/>
      <w:r w:rsidRPr="00214390">
        <w:rPr>
          <w:b/>
          <w:bCs/>
          <w:i/>
          <w:iCs/>
        </w:rPr>
        <w:t>Зенд</w:t>
      </w:r>
      <w:proofErr w:type="spellEnd"/>
    </w:p>
    <w:p w:rsidR="00214390" w:rsidRPr="00214390" w:rsidRDefault="00214390" w:rsidP="007301CD">
      <w:r w:rsidRPr="00214390">
        <w:t>Цель метода – создать такие условия для проведения мозгового штурма, чтобы все</w:t>
      </w:r>
      <w:r w:rsidR="007301CD">
        <w:t xml:space="preserve"> </w:t>
      </w:r>
      <w:r w:rsidRPr="00214390">
        <w:t>члены инициативной группы имели одинаковое право голоса при выработке решения. Он</w:t>
      </w:r>
      <w:r w:rsidR="007301CD">
        <w:t xml:space="preserve"> </w:t>
      </w:r>
      <w:r w:rsidRPr="00214390">
        <w:t>был разработан в результате социально-психологических</w:t>
      </w:r>
      <w:r w:rsidR="007301CD">
        <w:t xml:space="preserve"> исследований в области проведе</w:t>
      </w:r>
      <w:r w:rsidRPr="00214390">
        <w:t>ния совещаний по принятию решений и согласования групповых суждений. Метод получил</w:t>
      </w:r>
      <w:r w:rsidR="007301CD">
        <w:t xml:space="preserve"> </w:t>
      </w:r>
      <w:r w:rsidRPr="00214390">
        <w:t>признание и широкое распространение в силу своей простоты. Он апробирован и взят на</w:t>
      </w:r>
      <w:r w:rsidR="007301CD">
        <w:t xml:space="preserve"> </w:t>
      </w:r>
      <w:r w:rsidRPr="00214390">
        <w:t>вооружение менеджерами западных фирм и с успехом применяется вот уже больше двадцати</w:t>
      </w:r>
      <w:r w:rsidR="007301CD">
        <w:t xml:space="preserve"> </w:t>
      </w:r>
      <w:r w:rsidRPr="00214390">
        <w:t>лет для обучения специалистов и анализа экономической ситуации на предприятиях.</w:t>
      </w:r>
      <w:r w:rsidR="007301CD">
        <w:t xml:space="preserve"> </w:t>
      </w:r>
    </w:p>
    <w:p w:rsidR="00214390" w:rsidRPr="00214390" w:rsidRDefault="00214390" w:rsidP="00214390">
      <w:pPr>
        <w:tabs>
          <w:tab w:val="left" w:pos="1336"/>
        </w:tabs>
      </w:pPr>
      <w:r w:rsidRPr="00214390">
        <w:t>Этот метод хорош для сбора информации и диагностики организации.</w:t>
      </w:r>
    </w:p>
    <w:p w:rsidR="00214390" w:rsidRPr="00214390" w:rsidRDefault="00214390" w:rsidP="00214390">
      <w:pPr>
        <w:tabs>
          <w:tab w:val="left" w:pos="1336"/>
        </w:tabs>
      </w:pPr>
      <w:r w:rsidRPr="00214390">
        <w:t>Порядок проведения заседания по методу номинальных групп таков.</w:t>
      </w:r>
    </w:p>
    <w:p w:rsidR="00214390" w:rsidRPr="00214390" w:rsidRDefault="00214390" w:rsidP="00214390">
      <w:pPr>
        <w:tabs>
          <w:tab w:val="left" w:pos="1336"/>
        </w:tabs>
      </w:pPr>
      <w:r w:rsidRPr="00214390">
        <w:t xml:space="preserve">Во </w:t>
      </w:r>
      <w:r w:rsidRPr="00214390">
        <w:rPr>
          <w:i/>
          <w:iCs/>
        </w:rPr>
        <w:t xml:space="preserve">вступительном слове </w:t>
      </w:r>
      <w:r w:rsidRPr="00214390">
        <w:t xml:space="preserve">необходимо ознакомить </w:t>
      </w:r>
      <w:r w:rsidR="007301CD">
        <w:t>участников с процессом и предло</w:t>
      </w:r>
      <w:r w:rsidRPr="00214390">
        <w:t>жить им чувствовать себя непринужденно.</w:t>
      </w:r>
    </w:p>
    <w:p w:rsidR="00214390" w:rsidRPr="00214390" w:rsidRDefault="00214390" w:rsidP="00CE2C9E">
      <w:pPr>
        <w:pStyle w:val="a6"/>
        <w:numPr>
          <w:ilvl w:val="0"/>
          <w:numId w:val="14"/>
        </w:numPr>
        <w:tabs>
          <w:tab w:val="left" w:pos="1336"/>
        </w:tabs>
      </w:pPr>
      <w:r w:rsidRPr="00CE2C9E">
        <w:rPr>
          <w:i/>
          <w:iCs/>
        </w:rPr>
        <w:t xml:space="preserve">Вводная часть </w:t>
      </w:r>
      <w:r w:rsidRPr="00214390">
        <w:t>продолжительностью 5—10 минут включает следующие вопросы:</w:t>
      </w:r>
    </w:p>
    <w:p w:rsidR="00214390" w:rsidRPr="00214390" w:rsidRDefault="00214390" w:rsidP="00CE2C9E">
      <w:pPr>
        <w:pStyle w:val="a6"/>
        <w:numPr>
          <w:ilvl w:val="0"/>
          <w:numId w:val="15"/>
        </w:numPr>
        <w:tabs>
          <w:tab w:val="left" w:pos="1336"/>
        </w:tabs>
      </w:pPr>
      <w:r w:rsidRPr="00214390">
        <w:t>цель заседания группы;</w:t>
      </w:r>
    </w:p>
    <w:p w:rsidR="00214390" w:rsidRPr="00214390" w:rsidRDefault="00214390" w:rsidP="00CE2C9E">
      <w:pPr>
        <w:pStyle w:val="a6"/>
        <w:numPr>
          <w:ilvl w:val="0"/>
          <w:numId w:val="15"/>
        </w:numPr>
        <w:tabs>
          <w:tab w:val="left" w:pos="1336"/>
        </w:tabs>
      </w:pPr>
      <w:r w:rsidRPr="00214390">
        <w:t>этапы проведения МНГ;</w:t>
      </w:r>
    </w:p>
    <w:p w:rsidR="00214390" w:rsidRPr="00214390" w:rsidRDefault="00214390" w:rsidP="00CE2C9E">
      <w:pPr>
        <w:pStyle w:val="a6"/>
        <w:numPr>
          <w:ilvl w:val="0"/>
          <w:numId w:val="15"/>
        </w:numPr>
        <w:tabs>
          <w:tab w:val="left" w:pos="1336"/>
        </w:tabs>
      </w:pPr>
      <w:r w:rsidRPr="00214390">
        <w:t>варианты использования результатов предстоящей работы.</w:t>
      </w:r>
    </w:p>
    <w:p w:rsidR="00214390" w:rsidRPr="00214390" w:rsidRDefault="00214390" w:rsidP="00214390">
      <w:pPr>
        <w:tabs>
          <w:tab w:val="left" w:pos="1336"/>
        </w:tabs>
      </w:pPr>
      <w:r w:rsidRPr="00214390">
        <w:t>Зачитывается тщательно сформулированная постановка задачи. Если постановка</w:t>
      </w:r>
      <w:r w:rsidR="007301CD">
        <w:t xml:space="preserve"> </w:t>
      </w:r>
      <w:r w:rsidRPr="00214390">
        <w:t>задачи не понимается группой, то необходимо предложить нескольким ее участникам дать</w:t>
      </w:r>
      <w:r w:rsidR="007301CD">
        <w:t xml:space="preserve"> </w:t>
      </w:r>
      <w:r w:rsidRPr="00214390">
        <w:t>прямой ответ – как решить поставленную задачу. Если от</w:t>
      </w:r>
      <w:r w:rsidR="007301CD">
        <w:t>веты совпадают с целью и осталь</w:t>
      </w:r>
      <w:r w:rsidRPr="00214390">
        <w:t>ные участники, как представляется, поняли задачу, консультант (координатор) переходит к</w:t>
      </w:r>
      <w:r w:rsidR="007301CD">
        <w:t xml:space="preserve"> </w:t>
      </w:r>
      <w:r w:rsidRPr="00214390">
        <w:t>следующему этапу.</w:t>
      </w:r>
    </w:p>
    <w:p w:rsidR="00214390" w:rsidRPr="00214390" w:rsidRDefault="00214390" w:rsidP="00CE2C9E">
      <w:pPr>
        <w:pStyle w:val="a6"/>
        <w:numPr>
          <w:ilvl w:val="0"/>
          <w:numId w:val="14"/>
        </w:numPr>
        <w:tabs>
          <w:tab w:val="left" w:pos="1336"/>
        </w:tabs>
      </w:pPr>
      <w:r w:rsidRPr="00214390">
        <w:rPr>
          <w:i/>
          <w:iCs/>
        </w:rPr>
        <w:t xml:space="preserve">Молчаливое генерирование идей </w:t>
      </w:r>
      <w:r w:rsidRPr="00214390">
        <w:t>в течение 10 минут.</w:t>
      </w:r>
    </w:p>
    <w:p w:rsidR="00214390" w:rsidRPr="00214390" w:rsidRDefault="00214390" w:rsidP="00214390">
      <w:pPr>
        <w:tabs>
          <w:tab w:val="left" w:pos="1336"/>
        </w:tabs>
      </w:pPr>
      <w:r w:rsidRPr="00214390">
        <w:lastRenderedPageBreak/>
        <w:t>Членам группы предлагается сформулировать ответы на поставленную задачу. При</w:t>
      </w:r>
      <w:r w:rsidR="007301CD">
        <w:t xml:space="preserve"> </w:t>
      </w:r>
      <w:r w:rsidRPr="00214390">
        <w:t>этом необходимо поддерживать тишину.</w:t>
      </w:r>
    </w:p>
    <w:p w:rsidR="00214390" w:rsidRPr="00214390" w:rsidRDefault="00214390" w:rsidP="00CE2C9E">
      <w:pPr>
        <w:pStyle w:val="a6"/>
        <w:numPr>
          <w:ilvl w:val="0"/>
          <w:numId w:val="14"/>
        </w:numPr>
        <w:tabs>
          <w:tab w:val="left" w:pos="1336"/>
        </w:tabs>
      </w:pPr>
      <w:r w:rsidRPr="00214390">
        <w:rPr>
          <w:i/>
          <w:iCs/>
        </w:rPr>
        <w:t xml:space="preserve">Этап неупорядоченного перечисления идей </w:t>
      </w:r>
      <w:r w:rsidRPr="00214390">
        <w:t>(40–50 минут).</w:t>
      </w:r>
    </w:p>
    <w:p w:rsidR="00214390" w:rsidRPr="00214390" w:rsidRDefault="00214390" w:rsidP="00214390">
      <w:pPr>
        <w:tabs>
          <w:tab w:val="left" w:pos="1336"/>
        </w:tabs>
      </w:pPr>
      <w:r w:rsidRPr="00214390">
        <w:t>Предлагается по очереди называть идеи. Координатор</w:t>
      </w:r>
      <w:r w:rsidR="007301CD">
        <w:t xml:space="preserve"> при этом подчеркивает, что про</w:t>
      </w:r>
      <w:r w:rsidRPr="00214390">
        <w:t>цесс генерирования можно не приостанавливать.</w:t>
      </w:r>
    </w:p>
    <w:p w:rsidR="00214390" w:rsidRPr="00214390" w:rsidRDefault="00214390" w:rsidP="00214390">
      <w:pPr>
        <w:tabs>
          <w:tab w:val="left" w:pos="1336"/>
        </w:tabs>
      </w:pPr>
      <w:r w:rsidRPr="00214390">
        <w:t>Правила третьего этапа заключаются в следующем:</w:t>
      </w:r>
    </w:p>
    <w:p w:rsidR="00214390" w:rsidRPr="00214390" w:rsidRDefault="00214390" w:rsidP="00CE2C9E">
      <w:pPr>
        <w:pStyle w:val="a6"/>
        <w:numPr>
          <w:ilvl w:val="0"/>
          <w:numId w:val="17"/>
        </w:numPr>
        <w:tabs>
          <w:tab w:val="left" w:pos="1336"/>
        </w:tabs>
      </w:pPr>
      <w:r w:rsidRPr="00214390">
        <w:t>за одно обращение к участнику групповой работы он называет только одну идею;</w:t>
      </w:r>
    </w:p>
    <w:p w:rsidR="00214390" w:rsidRPr="00214390" w:rsidRDefault="00214390" w:rsidP="00CE2C9E">
      <w:pPr>
        <w:pStyle w:val="a6"/>
        <w:numPr>
          <w:ilvl w:val="0"/>
          <w:numId w:val="17"/>
        </w:numPr>
        <w:tabs>
          <w:tab w:val="left" w:pos="1336"/>
        </w:tabs>
      </w:pPr>
      <w:r w:rsidRPr="00214390">
        <w:t>участник может пропустить свою очередь и подключиться к перечислению на следующем туре;</w:t>
      </w:r>
    </w:p>
    <w:p w:rsidR="00214390" w:rsidRPr="00214390" w:rsidRDefault="00214390" w:rsidP="00CE2C9E">
      <w:pPr>
        <w:pStyle w:val="a6"/>
        <w:numPr>
          <w:ilvl w:val="0"/>
          <w:numId w:val="17"/>
        </w:numPr>
        <w:tabs>
          <w:tab w:val="left" w:pos="1336"/>
        </w:tabs>
      </w:pPr>
      <w:r w:rsidRPr="00214390">
        <w:t>допускается только диалог между участником, формулирующим ответ, и координатором;</w:t>
      </w:r>
    </w:p>
    <w:p w:rsidR="00214390" w:rsidRPr="00214390" w:rsidRDefault="00214390" w:rsidP="00CE2C9E">
      <w:pPr>
        <w:pStyle w:val="a6"/>
        <w:numPr>
          <w:ilvl w:val="0"/>
          <w:numId w:val="17"/>
        </w:numPr>
        <w:tabs>
          <w:tab w:val="left" w:pos="1336"/>
        </w:tabs>
      </w:pPr>
      <w:r w:rsidRPr="00214390">
        <w:t>обсуждение ограничивается только попыткой кратко (сжато) изложить ответ для</w:t>
      </w:r>
      <w:r w:rsidR="007301CD">
        <w:t xml:space="preserve"> </w:t>
      </w:r>
      <w:r w:rsidRPr="00214390">
        <w:t>удобства его регистрации;</w:t>
      </w:r>
    </w:p>
    <w:p w:rsidR="00214390" w:rsidRPr="00214390" w:rsidRDefault="00214390" w:rsidP="00CE2C9E">
      <w:pPr>
        <w:pStyle w:val="a6"/>
        <w:numPr>
          <w:ilvl w:val="0"/>
          <w:numId w:val="17"/>
        </w:numPr>
        <w:tabs>
          <w:tab w:val="left" w:pos="1336"/>
        </w:tabs>
      </w:pPr>
      <w:r w:rsidRPr="00214390">
        <w:t>оценка ответов не допускается.</w:t>
      </w:r>
    </w:p>
    <w:p w:rsidR="00214390" w:rsidRPr="00214390" w:rsidRDefault="00214390" w:rsidP="00CE2C9E">
      <w:pPr>
        <w:pStyle w:val="a6"/>
        <w:numPr>
          <w:ilvl w:val="0"/>
          <w:numId w:val="14"/>
        </w:numPr>
        <w:tabs>
          <w:tab w:val="left" w:pos="1336"/>
        </w:tabs>
      </w:pPr>
      <w:r w:rsidRPr="00214390">
        <w:rPr>
          <w:i/>
          <w:iCs/>
        </w:rPr>
        <w:t xml:space="preserve">Этап уяснения идей </w:t>
      </w:r>
      <w:r w:rsidRPr="00214390">
        <w:t>(30–40 минут).</w:t>
      </w:r>
    </w:p>
    <w:p w:rsidR="00214390" w:rsidRPr="00214390" w:rsidRDefault="00214390" w:rsidP="00214390">
      <w:pPr>
        <w:tabs>
          <w:tab w:val="left" w:pos="1336"/>
        </w:tabs>
      </w:pPr>
      <w:r w:rsidRPr="00214390">
        <w:t>Координатор зачитывает каждую идею из списка, чтобы убедиться, что все участники</w:t>
      </w:r>
      <w:r w:rsidR="007301CD">
        <w:t xml:space="preserve"> </w:t>
      </w:r>
      <w:r w:rsidRPr="00214390">
        <w:t>их поняли в том виде, как они записаны. В процессе проведения такой процедуры любой</w:t>
      </w:r>
      <w:r w:rsidR="007301CD">
        <w:t xml:space="preserve"> </w:t>
      </w:r>
      <w:r w:rsidRPr="00214390">
        <w:t>участник может предложить разъяснение и толкование идей, а также их комбинирование</w:t>
      </w:r>
      <w:r w:rsidR="007301CD">
        <w:t xml:space="preserve"> </w:t>
      </w:r>
      <w:r w:rsidRPr="00214390">
        <w:t>(агрегирование).</w:t>
      </w:r>
    </w:p>
    <w:p w:rsidR="00214390" w:rsidRPr="00214390" w:rsidRDefault="00214390" w:rsidP="00214390">
      <w:pPr>
        <w:tabs>
          <w:tab w:val="left" w:pos="1336"/>
        </w:tabs>
      </w:pPr>
      <w:r w:rsidRPr="00214390">
        <w:t>Отдельные идеи могут быть отклонены, уточнены или агрегированы.</w:t>
      </w:r>
    </w:p>
    <w:p w:rsidR="00214390" w:rsidRPr="00214390" w:rsidRDefault="00214390" w:rsidP="00214390">
      <w:pPr>
        <w:tabs>
          <w:tab w:val="left" w:pos="1336"/>
        </w:tabs>
      </w:pPr>
      <w:r w:rsidRPr="00214390">
        <w:t>Каждый участник имеет право «вето» на любую идею, т</w:t>
      </w:r>
      <w:r w:rsidR="007301CD">
        <w:t>. е. если хотя бы один из участ</w:t>
      </w:r>
      <w:r w:rsidRPr="00214390">
        <w:t>ников группы не согласен с выдвинутым предложением, оно не принимается.</w:t>
      </w:r>
    </w:p>
    <w:p w:rsidR="00214390" w:rsidRPr="00214390" w:rsidRDefault="00214390" w:rsidP="00214390">
      <w:pPr>
        <w:tabs>
          <w:tab w:val="left" w:pos="1336"/>
        </w:tabs>
      </w:pPr>
      <w:r w:rsidRPr="00214390">
        <w:t>Важно, чтобы процесс на этом этапе помогал уяснению идей, но не допускал их оценку.</w:t>
      </w:r>
    </w:p>
    <w:p w:rsidR="00214390" w:rsidRPr="00214390" w:rsidRDefault="00214390" w:rsidP="00CE2C9E">
      <w:pPr>
        <w:pStyle w:val="a6"/>
        <w:numPr>
          <w:ilvl w:val="0"/>
          <w:numId w:val="14"/>
        </w:numPr>
        <w:tabs>
          <w:tab w:val="left" w:pos="1336"/>
        </w:tabs>
      </w:pPr>
      <w:r w:rsidRPr="00214390">
        <w:rPr>
          <w:i/>
          <w:iCs/>
        </w:rPr>
        <w:t xml:space="preserve">Выбор и ранжирование </w:t>
      </w:r>
      <w:r w:rsidRPr="00214390">
        <w:t>(10–15 минут).</w:t>
      </w:r>
    </w:p>
    <w:p w:rsidR="00214390" w:rsidRPr="00214390" w:rsidRDefault="00214390" w:rsidP="00214390">
      <w:pPr>
        <w:tabs>
          <w:tab w:val="left" w:pos="1336"/>
        </w:tabs>
      </w:pPr>
      <w:r w:rsidRPr="00214390">
        <w:t>Из составленного перечня необходимо выбрать четыре, шесть или в</w:t>
      </w:r>
      <w:r w:rsidR="007301CD">
        <w:t>осемь предложе</w:t>
      </w:r>
      <w:r w:rsidRPr="00214390">
        <w:t>ний (идей).</w:t>
      </w:r>
    </w:p>
    <w:p w:rsidR="00214390" w:rsidRPr="00214390" w:rsidRDefault="00214390" w:rsidP="00214390">
      <w:pPr>
        <w:tabs>
          <w:tab w:val="left" w:pos="1336"/>
        </w:tabs>
      </w:pPr>
      <w:r w:rsidRPr="00214390">
        <w:t>Каждому участнику предлагается отобрать четыре—восемь наиболее важных предложений из перечня. Для этого используются карточки с з</w:t>
      </w:r>
      <w:r w:rsidR="007301CD">
        <w:t>аписанными идеями, которые необ</w:t>
      </w:r>
      <w:r w:rsidRPr="00214390">
        <w:t xml:space="preserve">ходимо </w:t>
      </w:r>
      <w:proofErr w:type="spellStart"/>
      <w:r w:rsidRPr="00214390">
        <w:t>проранжировать</w:t>
      </w:r>
      <w:proofErr w:type="spellEnd"/>
      <w:r w:rsidRPr="00214390">
        <w:t xml:space="preserve"> и придать им соответствующий вес. В карточке указывается номер</w:t>
      </w:r>
      <w:r w:rsidR="007301CD">
        <w:t xml:space="preserve"> </w:t>
      </w:r>
      <w:r w:rsidRPr="00214390">
        <w:t>идеи из списка, формулировка самой идеи и ее ранг. Количе</w:t>
      </w:r>
      <w:r w:rsidR="007301CD">
        <w:t>ство карточек выбирается в зави</w:t>
      </w:r>
      <w:r w:rsidRPr="00214390">
        <w:t>симости от количества выдвинутых идей. Примерное соотношение приведено в табл. 1.3.</w:t>
      </w:r>
    </w:p>
    <w:p w:rsidR="00214390" w:rsidRDefault="00CE2C9E" w:rsidP="00214390">
      <w:pPr>
        <w:tabs>
          <w:tab w:val="left" w:pos="1336"/>
        </w:tabs>
      </w:pPr>
      <w:r>
        <w:t>Таблица 1</w:t>
      </w:r>
      <w:r w:rsidR="00214390" w:rsidRPr="00214390">
        <w:t>.3</w:t>
      </w:r>
      <w:r w:rsidR="007301CD">
        <w:t xml:space="preserve"> </w:t>
      </w:r>
      <w:r w:rsidR="00214390" w:rsidRPr="00214390">
        <w:t>Соотношение количества карточек и идей</w:t>
      </w:r>
    </w:p>
    <w:tbl>
      <w:tblPr>
        <w:tblStyle w:val="a8"/>
        <w:tblW w:w="2768" w:type="pct"/>
        <w:jc w:val="center"/>
        <w:tblInd w:w="1897" w:type="dxa"/>
        <w:tblLook w:val="04A0"/>
      </w:tblPr>
      <w:tblGrid>
        <w:gridCol w:w="2889"/>
        <w:gridCol w:w="2410"/>
      </w:tblGrid>
      <w:tr w:rsidR="000D3A0F" w:rsidRPr="000D3A0F" w:rsidTr="000D3A0F">
        <w:trPr>
          <w:jc w:val="center"/>
        </w:trPr>
        <w:tc>
          <w:tcPr>
            <w:tcW w:w="2726" w:type="pct"/>
            <w:shd w:val="clear" w:color="auto" w:fill="D9D9D9" w:themeFill="background1" w:themeFillShade="D9"/>
          </w:tcPr>
          <w:p w:rsidR="000D3A0F" w:rsidRPr="000D3A0F" w:rsidRDefault="000D3A0F" w:rsidP="000D3A0F">
            <w:pPr>
              <w:tabs>
                <w:tab w:val="left" w:pos="1336"/>
              </w:tabs>
              <w:spacing w:after="0"/>
              <w:jc w:val="center"/>
              <w:rPr>
                <w:b/>
                <w:i/>
              </w:rPr>
            </w:pPr>
            <w:r w:rsidRPr="000D3A0F">
              <w:rPr>
                <w:b/>
                <w:i/>
              </w:rPr>
              <w:t>Количество идей</w:t>
            </w:r>
          </w:p>
        </w:tc>
        <w:tc>
          <w:tcPr>
            <w:tcW w:w="2274" w:type="pct"/>
            <w:shd w:val="clear" w:color="auto" w:fill="D9D9D9" w:themeFill="background1" w:themeFillShade="D9"/>
          </w:tcPr>
          <w:p w:rsidR="000D3A0F" w:rsidRPr="000D3A0F" w:rsidRDefault="000D3A0F" w:rsidP="000D3A0F">
            <w:pPr>
              <w:tabs>
                <w:tab w:val="left" w:pos="1336"/>
              </w:tabs>
              <w:spacing w:after="0"/>
              <w:jc w:val="center"/>
              <w:rPr>
                <w:b/>
                <w:i/>
              </w:rPr>
            </w:pPr>
            <w:r w:rsidRPr="000D3A0F">
              <w:rPr>
                <w:b/>
                <w:i/>
              </w:rPr>
              <w:t>Количество карточек</w:t>
            </w:r>
          </w:p>
        </w:tc>
      </w:tr>
      <w:tr w:rsidR="000D3A0F" w:rsidTr="000D3A0F">
        <w:trPr>
          <w:jc w:val="center"/>
        </w:trPr>
        <w:tc>
          <w:tcPr>
            <w:tcW w:w="2726" w:type="pct"/>
          </w:tcPr>
          <w:p w:rsidR="000D3A0F" w:rsidRDefault="000D3A0F" w:rsidP="000D3A0F">
            <w:pPr>
              <w:tabs>
                <w:tab w:val="left" w:pos="1336"/>
              </w:tabs>
              <w:spacing w:after="0"/>
            </w:pPr>
            <w:r>
              <w:t>До 30</w:t>
            </w:r>
          </w:p>
        </w:tc>
        <w:tc>
          <w:tcPr>
            <w:tcW w:w="2274" w:type="pct"/>
          </w:tcPr>
          <w:p w:rsidR="000D3A0F" w:rsidRDefault="000D3A0F" w:rsidP="000D3A0F">
            <w:pPr>
              <w:tabs>
                <w:tab w:val="left" w:pos="1336"/>
              </w:tabs>
              <w:spacing w:after="0"/>
            </w:pPr>
            <w:r>
              <w:t>4</w:t>
            </w:r>
          </w:p>
        </w:tc>
      </w:tr>
      <w:tr w:rsidR="000D3A0F" w:rsidTr="000D3A0F">
        <w:trPr>
          <w:jc w:val="center"/>
        </w:trPr>
        <w:tc>
          <w:tcPr>
            <w:tcW w:w="2726" w:type="pct"/>
          </w:tcPr>
          <w:p w:rsidR="000D3A0F" w:rsidRDefault="000D3A0F" w:rsidP="000D3A0F">
            <w:pPr>
              <w:tabs>
                <w:tab w:val="left" w:pos="1336"/>
              </w:tabs>
              <w:spacing w:after="0"/>
            </w:pPr>
            <w:r>
              <w:t>31-50</w:t>
            </w:r>
          </w:p>
        </w:tc>
        <w:tc>
          <w:tcPr>
            <w:tcW w:w="2274" w:type="pct"/>
          </w:tcPr>
          <w:p w:rsidR="000D3A0F" w:rsidRDefault="000D3A0F" w:rsidP="000D3A0F">
            <w:pPr>
              <w:tabs>
                <w:tab w:val="left" w:pos="1336"/>
              </w:tabs>
              <w:spacing w:after="0"/>
            </w:pPr>
            <w:r>
              <w:t>6</w:t>
            </w:r>
          </w:p>
        </w:tc>
      </w:tr>
      <w:tr w:rsidR="000D3A0F" w:rsidTr="000D3A0F">
        <w:trPr>
          <w:jc w:val="center"/>
        </w:trPr>
        <w:tc>
          <w:tcPr>
            <w:tcW w:w="2726" w:type="pct"/>
          </w:tcPr>
          <w:p w:rsidR="000D3A0F" w:rsidRDefault="000D3A0F" w:rsidP="000D3A0F">
            <w:pPr>
              <w:tabs>
                <w:tab w:val="left" w:pos="1336"/>
              </w:tabs>
              <w:spacing w:after="0"/>
            </w:pPr>
            <w:r>
              <w:t>51 и более</w:t>
            </w:r>
          </w:p>
        </w:tc>
        <w:tc>
          <w:tcPr>
            <w:tcW w:w="2274" w:type="pct"/>
          </w:tcPr>
          <w:p w:rsidR="000D3A0F" w:rsidRDefault="000D3A0F" w:rsidP="000D3A0F">
            <w:pPr>
              <w:tabs>
                <w:tab w:val="left" w:pos="1336"/>
              </w:tabs>
              <w:spacing w:after="0"/>
            </w:pPr>
            <w:r>
              <w:t>8</w:t>
            </w:r>
          </w:p>
        </w:tc>
      </w:tr>
    </w:tbl>
    <w:p w:rsidR="00214390" w:rsidRPr="00214390" w:rsidRDefault="00214390" w:rsidP="00214390">
      <w:r w:rsidRPr="00214390">
        <w:t>Например, участникам групповой работы как экспе</w:t>
      </w:r>
      <w:r w:rsidR="007301CD">
        <w:t>ртам предлагается из восьми кар</w:t>
      </w:r>
      <w:r w:rsidRPr="00214390">
        <w:t>точек, содержащих идеи, выбрать одну – самую значимую (</w:t>
      </w:r>
      <w:r w:rsidR="007301CD">
        <w:t>ту, которую эксперт стал бы реа</w:t>
      </w:r>
      <w:r w:rsidRPr="00214390">
        <w:t>лизовывать в первую очередь), в правом нижнем углу написать цифру 1 и обвести кружком.</w:t>
      </w:r>
    </w:p>
    <w:p w:rsidR="00214390" w:rsidRPr="00214390" w:rsidRDefault="00214390" w:rsidP="00214390">
      <w:r w:rsidRPr="00214390">
        <w:t>Из оставшихся семи карточек необходимо выбрать наименее важную и в правом нижнем</w:t>
      </w:r>
      <w:r w:rsidR="007301CD">
        <w:t xml:space="preserve"> </w:t>
      </w:r>
      <w:r w:rsidRPr="00214390">
        <w:t>углу написать цифру 8 и обвести кружком. Процедура п</w:t>
      </w:r>
      <w:r w:rsidR="007301CD">
        <w:t>овторяется с оставшимися карточ</w:t>
      </w:r>
      <w:r w:rsidRPr="00214390">
        <w:t>ками, в которых указываются присваиваемые ранги значимости идей: 6 (2), 5(7), 4 (3), 3 (6),2(4), 1 (5). В скобках указаны ранги.</w:t>
      </w:r>
    </w:p>
    <w:p w:rsidR="00214390" w:rsidRPr="00214390" w:rsidRDefault="00214390" w:rsidP="00CE2C9E">
      <w:pPr>
        <w:pStyle w:val="a6"/>
        <w:numPr>
          <w:ilvl w:val="0"/>
          <w:numId w:val="14"/>
        </w:numPr>
        <w:tabs>
          <w:tab w:val="left" w:pos="1336"/>
        </w:tabs>
      </w:pPr>
      <w:r w:rsidRPr="00214390">
        <w:rPr>
          <w:i/>
          <w:iCs/>
        </w:rPr>
        <w:t xml:space="preserve">Подсчет голосов </w:t>
      </w:r>
      <w:r w:rsidRPr="00214390">
        <w:t>занимает 10–15 минут и осуще</w:t>
      </w:r>
      <w:r w:rsidR="007301CD">
        <w:t>ствляется одним из методов обра</w:t>
      </w:r>
      <w:r w:rsidRPr="00214390">
        <w:t>ботки экспертных оценок.</w:t>
      </w:r>
    </w:p>
    <w:p w:rsidR="00214390" w:rsidRPr="00214390" w:rsidRDefault="00214390" w:rsidP="00214390">
      <w:r w:rsidRPr="00214390">
        <w:t>Заполняется таблица, графы которой представлены в табл. 1.4.</w:t>
      </w:r>
    </w:p>
    <w:p w:rsidR="00214390" w:rsidRDefault="00214390" w:rsidP="00FC6F29">
      <w:pPr>
        <w:keepNext/>
        <w:jc w:val="right"/>
      </w:pPr>
      <w:r w:rsidRPr="00214390">
        <w:lastRenderedPageBreak/>
        <w:t>Таблица 1.4</w:t>
      </w:r>
      <w:r w:rsidR="007301CD">
        <w:t xml:space="preserve"> </w:t>
      </w:r>
      <w:r w:rsidRPr="00214390">
        <w:t>Итоговая таблица</w:t>
      </w:r>
    </w:p>
    <w:tbl>
      <w:tblPr>
        <w:tblStyle w:val="a8"/>
        <w:tblW w:w="5000" w:type="pct"/>
        <w:tblLook w:val="04A0"/>
      </w:tblPr>
      <w:tblGrid>
        <w:gridCol w:w="940"/>
        <w:gridCol w:w="1383"/>
        <w:gridCol w:w="1138"/>
        <w:gridCol w:w="1362"/>
        <w:gridCol w:w="859"/>
        <w:gridCol w:w="1897"/>
        <w:gridCol w:w="836"/>
        <w:gridCol w:w="1156"/>
      </w:tblGrid>
      <w:tr w:rsidR="000D3A0F" w:rsidRPr="000D3A0F" w:rsidTr="000D3A0F">
        <w:tc>
          <w:tcPr>
            <w:tcW w:w="520" w:type="pct"/>
            <w:shd w:val="clear" w:color="auto" w:fill="D9D9D9" w:themeFill="background1" w:themeFillShade="D9"/>
            <w:vAlign w:val="center"/>
          </w:tcPr>
          <w:p w:rsidR="000D3A0F" w:rsidRPr="000D3A0F" w:rsidRDefault="000D3A0F" w:rsidP="00FC6F29">
            <w:pPr>
              <w:keepNext/>
              <w:spacing w:after="0"/>
              <w:jc w:val="center"/>
              <w:rPr>
                <w:b/>
                <w:i/>
              </w:rPr>
            </w:pPr>
            <w:r w:rsidRPr="000D3A0F">
              <w:rPr>
                <w:b/>
                <w:i/>
              </w:rPr>
              <w:t>Номера</w:t>
            </w:r>
          </w:p>
        </w:tc>
        <w:tc>
          <w:tcPr>
            <w:tcW w:w="732" w:type="pct"/>
            <w:shd w:val="clear" w:color="auto" w:fill="D9D9D9" w:themeFill="background1" w:themeFillShade="D9"/>
            <w:vAlign w:val="center"/>
          </w:tcPr>
          <w:p w:rsidR="000D3A0F" w:rsidRPr="000D3A0F" w:rsidRDefault="000D3A0F" w:rsidP="00FC6F29">
            <w:pPr>
              <w:keepNext/>
              <w:spacing w:after="0"/>
              <w:jc w:val="center"/>
              <w:rPr>
                <w:b/>
                <w:i/>
              </w:rPr>
            </w:pPr>
            <w:r w:rsidRPr="000D3A0F">
              <w:rPr>
                <w:b/>
                <w:i/>
              </w:rPr>
              <w:t>Содержание идеи</w:t>
            </w:r>
          </w:p>
        </w:tc>
        <w:tc>
          <w:tcPr>
            <w:tcW w:w="565" w:type="pct"/>
            <w:shd w:val="clear" w:color="auto" w:fill="D9D9D9" w:themeFill="background1" w:themeFillShade="D9"/>
            <w:vAlign w:val="center"/>
          </w:tcPr>
          <w:p w:rsidR="000D3A0F" w:rsidRPr="000D3A0F" w:rsidRDefault="000D3A0F" w:rsidP="00FC6F29">
            <w:pPr>
              <w:keepNext/>
              <w:spacing w:after="0"/>
              <w:jc w:val="center"/>
              <w:rPr>
                <w:b/>
                <w:i/>
              </w:rPr>
            </w:pPr>
            <w:r w:rsidRPr="000D3A0F">
              <w:rPr>
                <w:b/>
                <w:i/>
              </w:rPr>
              <w:t>Всего карточек</w:t>
            </w:r>
          </w:p>
        </w:tc>
        <w:tc>
          <w:tcPr>
            <w:tcW w:w="724" w:type="pct"/>
            <w:shd w:val="clear" w:color="auto" w:fill="D9D9D9" w:themeFill="background1" w:themeFillShade="D9"/>
            <w:vAlign w:val="center"/>
          </w:tcPr>
          <w:p w:rsidR="000D3A0F" w:rsidRPr="000D3A0F" w:rsidRDefault="000D3A0F" w:rsidP="00FC6F29">
            <w:pPr>
              <w:keepNext/>
              <w:spacing w:after="0"/>
              <w:jc w:val="center"/>
              <w:rPr>
                <w:b/>
                <w:i/>
              </w:rPr>
            </w:pPr>
            <w:r w:rsidRPr="000D3A0F">
              <w:rPr>
                <w:b/>
                <w:i/>
              </w:rPr>
              <w:t>Полученные ранги</w:t>
            </w:r>
          </w:p>
        </w:tc>
        <w:tc>
          <w:tcPr>
            <w:tcW w:w="480" w:type="pct"/>
            <w:shd w:val="clear" w:color="auto" w:fill="D9D9D9" w:themeFill="background1" w:themeFillShade="D9"/>
            <w:vAlign w:val="center"/>
          </w:tcPr>
          <w:p w:rsidR="000D3A0F" w:rsidRPr="000D3A0F" w:rsidRDefault="000D3A0F" w:rsidP="00FC6F29">
            <w:pPr>
              <w:keepNext/>
              <w:spacing w:after="0"/>
              <w:jc w:val="center"/>
              <w:rPr>
                <w:b/>
                <w:i/>
              </w:rPr>
            </w:pPr>
            <w:r w:rsidRPr="000D3A0F">
              <w:rPr>
                <w:b/>
                <w:i/>
              </w:rPr>
              <w:t>Сумма рангов</w:t>
            </w:r>
          </w:p>
        </w:tc>
        <w:tc>
          <w:tcPr>
            <w:tcW w:w="965" w:type="pct"/>
            <w:shd w:val="clear" w:color="auto" w:fill="D9D9D9" w:themeFill="background1" w:themeFillShade="D9"/>
            <w:vAlign w:val="center"/>
          </w:tcPr>
          <w:p w:rsidR="000D3A0F" w:rsidRPr="000D3A0F" w:rsidRDefault="000D3A0F" w:rsidP="00FC6F29">
            <w:pPr>
              <w:keepNext/>
              <w:spacing w:after="0"/>
              <w:jc w:val="center"/>
              <w:rPr>
                <w:b/>
                <w:i/>
              </w:rPr>
            </w:pPr>
            <w:r w:rsidRPr="000D3A0F">
              <w:rPr>
                <w:b/>
                <w:i/>
              </w:rPr>
              <w:t>Дополнительный ранг</w:t>
            </w:r>
          </w:p>
        </w:tc>
        <w:tc>
          <w:tcPr>
            <w:tcW w:w="437" w:type="pct"/>
            <w:shd w:val="clear" w:color="auto" w:fill="D9D9D9" w:themeFill="background1" w:themeFillShade="D9"/>
            <w:vAlign w:val="center"/>
          </w:tcPr>
          <w:p w:rsidR="000D3A0F" w:rsidRPr="000D3A0F" w:rsidRDefault="000D3A0F" w:rsidP="00FC6F29">
            <w:pPr>
              <w:keepNext/>
              <w:spacing w:after="0"/>
              <w:jc w:val="center"/>
              <w:rPr>
                <w:b/>
                <w:i/>
              </w:rPr>
            </w:pPr>
            <w:r w:rsidRPr="000D3A0F">
              <w:rPr>
                <w:b/>
                <w:i/>
              </w:rPr>
              <w:t>Итого</w:t>
            </w:r>
          </w:p>
        </w:tc>
        <w:tc>
          <w:tcPr>
            <w:tcW w:w="577" w:type="pct"/>
            <w:shd w:val="clear" w:color="auto" w:fill="D9D9D9" w:themeFill="background1" w:themeFillShade="D9"/>
            <w:vAlign w:val="center"/>
          </w:tcPr>
          <w:p w:rsidR="000D3A0F" w:rsidRPr="000D3A0F" w:rsidRDefault="000D3A0F" w:rsidP="00FC6F29">
            <w:pPr>
              <w:keepNext/>
              <w:spacing w:after="0"/>
              <w:jc w:val="center"/>
              <w:rPr>
                <w:b/>
                <w:i/>
              </w:rPr>
            </w:pPr>
            <w:r w:rsidRPr="000D3A0F">
              <w:rPr>
                <w:b/>
                <w:i/>
              </w:rPr>
              <w:t>Итоговое место</w:t>
            </w:r>
          </w:p>
        </w:tc>
      </w:tr>
      <w:tr w:rsidR="000D3A0F" w:rsidTr="000D3A0F">
        <w:tc>
          <w:tcPr>
            <w:tcW w:w="520" w:type="pct"/>
          </w:tcPr>
          <w:p w:rsidR="000D3A0F" w:rsidRDefault="000D3A0F" w:rsidP="000D3A0F">
            <w:pPr>
              <w:spacing w:after="0"/>
              <w:jc w:val="center"/>
            </w:pPr>
            <w:r>
              <w:t>1</w:t>
            </w:r>
          </w:p>
        </w:tc>
        <w:tc>
          <w:tcPr>
            <w:tcW w:w="732" w:type="pct"/>
          </w:tcPr>
          <w:p w:rsidR="000D3A0F" w:rsidRDefault="000D3A0F" w:rsidP="000D3A0F">
            <w:pPr>
              <w:spacing w:after="0"/>
              <w:jc w:val="center"/>
            </w:pPr>
            <w:r>
              <w:t>2</w:t>
            </w:r>
          </w:p>
        </w:tc>
        <w:tc>
          <w:tcPr>
            <w:tcW w:w="565" w:type="pct"/>
          </w:tcPr>
          <w:p w:rsidR="000D3A0F" w:rsidRDefault="000D3A0F" w:rsidP="000D3A0F">
            <w:pPr>
              <w:spacing w:after="0"/>
              <w:jc w:val="center"/>
            </w:pPr>
            <w:r>
              <w:t>3</w:t>
            </w:r>
          </w:p>
        </w:tc>
        <w:tc>
          <w:tcPr>
            <w:tcW w:w="724" w:type="pct"/>
          </w:tcPr>
          <w:p w:rsidR="000D3A0F" w:rsidRDefault="000D3A0F" w:rsidP="000D3A0F">
            <w:pPr>
              <w:spacing w:after="0"/>
              <w:jc w:val="center"/>
            </w:pPr>
            <w:r>
              <w:t>4</w:t>
            </w:r>
          </w:p>
        </w:tc>
        <w:tc>
          <w:tcPr>
            <w:tcW w:w="480" w:type="pct"/>
          </w:tcPr>
          <w:p w:rsidR="000D3A0F" w:rsidRDefault="000D3A0F" w:rsidP="000D3A0F">
            <w:pPr>
              <w:spacing w:after="0"/>
              <w:jc w:val="center"/>
            </w:pPr>
            <w:r>
              <w:t>5</w:t>
            </w:r>
          </w:p>
        </w:tc>
        <w:tc>
          <w:tcPr>
            <w:tcW w:w="965" w:type="pct"/>
          </w:tcPr>
          <w:p w:rsidR="000D3A0F" w:rsidRDefault="000D3A0F" w:rsidP="000D3A0F">
            <w:pPr>
              <w:spacing w:after="0"/>
              <w:jc w:val="center"/>
            </w:pPr>
            <w:r>
              <w:t>6</w:t>
            </w:r>
          </w:p>
        </w:tc>
        <w:tc>
          <w:tcPr>
            <w:tcW w:w="437" w:type="pct"/>
          </w:tcPr>
          <w:p w:rsidR="000D3A0F" w:rsidRDefault="000D3A0F" w:rsidP="000D3A0F">
            <w:pPr>
              <w:spacing w:after="0"/>
              <w:jc w:val="center"/>
            </w:pPr>
            <w:r>
              <w:t>7</w:t>
            </w:r>
          </w:p>
        </w:tc>
        <w:tc>
          <w:tcPr>
            <w:tcW w:w="577" w:type="pct"/>
          </w:tcPr>
          <w:p w:rsidR="000D3A0F" w:rsidRDefault="000D3A0F" w:rsidP="000D3A0F">
            <w:pPr>
              <w:spacing w:after="0"/>
              <w:jc w:val="center"/>
            </w:pPr>
            <w:r>
              <w:t>8</w:t>
            </w:r>
          </w:p>
        </w:tc>
      </w:tr>
    </w:tbl>
    <w:p w:rsidR="00214390" w:rsidRPr="00214390" w:rsidRDefault="00214390" w:rsidP="00CE2C9E">
      <w:pPr>
        <w:pStyle w:val="a6"/>
        <w:numPr>
          <w:ilvl w:val="0"/>
          <w:numId w:val="14"/>
        </w:numPr>
        <w:tabs>
          <w:tab w:val="left" w:pos="1336"/>
        </w:tabs>
      </w:pPr>
      <w:r w:rsidRPr="00214390">
        <w:rPr>
          <w:i/>
          <w:iCs/>
        </w:rPr>
        <w:t xml:space="preserve">Заключительная часть </w:t>
      </w:r>
      <w:r w:rsidRPr="00214390">
        <w:t>(5—10 минут).</w:t>
      </w:r>
    </w:p>
    <w:p w:rsidR="00214390" w:rsidRPr="00214390" w:rsidRDefault="00214390" w:rsidP="00214390">
      <w:r w:rsidRPr="00214390">
        <w:t>На этом этапе обсуждаются итоги голосования, причем координатор подчеркивает те</w:t>
      </w:r>
      <w:r w:rsidR="007301CD">
        <w:t xml:space="preserve"> </w:t>
      </w:r>
      <w:r w:rsidRPr="00214390">
        <w:t>моменты, по которым большинство участников сошлись во мнениях.</w:t>
      </w:r>
    </w:p>
    <w:p w:rsidR="00214390" w:rsidRPr="00214390" w:rsidRDefault="00214390" w:rsidP="00214390">
      <w:r w:rsidRPr="00214390">
        <w:t>Можно предложить группе исключить из перечня те пункты, которые не получили</w:t>
      </w:r>
      <w:r w:rsidR="007301CD">
        <w:t xml:space="preserve"> </w:t>
      </w:r>
      <w:r w:rsidRPr="00214390">
        <w:t>голосов.</w:t>
      </w:r>
    </w:p>
    <w:p w:rsidR="00214390" w:rsidRPr="00214390" w:rsidRDefault="00214390" w:rsidP="00214390">
      <w:r w:rsidRPr="00214390">
        <w:t>Обычно существует резкая грань между идеями трех – пяти пунктов.</w:t>
      </w:r>
    </w:p>
    <w:p w:rsidR="00214390" w:rsidRDefault="00214390" w:rsidP="00214390">
      <w:r w:rsidRPr="00214390">
        <w:t>Следует пояснить, что дополнительный ранг рассч</w:t>
      </w:r>
      <w:r w:rsidR="007301CD">
        <w:t>итывается как произведение коли</w:t>
      </w:r>
      <w:r w:rsidRPr="00214390">
        <w:t>чества поданных карточек за данную идею на фиксированный ранг, который определяется в</w:t>
      </w:r>
      <w:r w:rsidR="007301CD">
        <w:t xml:space="preserve"> </w:t>
      </w:r>
      <w:r w:rsidRPr="00214390">
        <w:t>результате деления количества карточек, используемых для голосования, на два (например,</w:t>
      </w:r>
      <w:r w:rsidR="007301CD">
        <w:t xml:space="preserve"> </w:t>
      </w:r>
      <w:r w:rsidRPr="00214390">
        <w:t>если количество карточек – восемь, фиксированный ранг – четыре, то 8: 2 = 4).</w:t>
      </w:r>
    </w:p>
    <w:sectPr w:rsidR="00214390" w:rsidSect="00886D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BF2745"/>
    <w:multiLevelType w:val="hybridMultilevel"/>
    <w:tmpl w:val="51EC1C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867B37"/>
    <w:multiLevelType w:val="hybridMultilevel"/>
    <w:tmpl w:val="869A619A"/>
    <w:lvl w:ilvl="0" w:tplc="E240628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8C1B12"/>
    <w:multiLevelType w:val="hybridMultilevel"/>
    <w:tmpl w:val="888E2058"/>
    <w:lvl w:ilvl="0" w:tplc="24E6D97E">
      <w:start w:val="1"/>
      <w:numFmt w:val="bullet"/>
      <w:lvlText w:val="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BC2EAE"/>
    <w:multiLevelType w:val="hybridMultilevel"/>
    <w:tmpl w:val="E4B80F5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F0E5134"/>
    <w:multiLevelType w:val="hybridMultilevel"/>
    <w:tmpl w:val="126659F2"/>
    <w:lvl w:ilvl="0" w:tplc="1C32E8FC">
      <w:start w:val="1"/>
      <w:numFmt w:val="bullet"/>
      <w:lvlText w:val="•"/>
      <w:lvlJc w:val="left"/>
      <w:pPr>
        <w:ind w:left="46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5">
    <w:nsid w:val="12226226"/>
    <w:multiLevelType w:val="hybridMultilevel"/>
    <w:tmpl w:val="649070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61571A"/>
    <w:multiLevelType w:val="hybridMultilevel"/>
    <w:tmpl w:val="A7B2F0A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86523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1E4615AB"/>
    <w:multiLevelType w:val="hybridMultilevel"/>
    <w:tmpl w:val="D7CA1190"/>
    <w:lvl w:ilvl="0" w:tplc="E240628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3F2747"/>
    <w:multiLevelType w:val="hybridMultilevel"/>
    <w:tmpl w:val="AEB4D4A2"/>
    <w:lvl w:ilvl="0" w:tplc="1C32E8FC">
      <w:start w:val="1"/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6805BA"/>
    <w:multiLevelType w:val="hybridMultilevel"/>
    <w:tmpl w:val="D39ECCE0"/>
    <w:lvl w:ilvl="0" w:tplc="24E6D9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085428"/>
    <w:multiLevelType w:val="hybridMultilevel"/>
    <w:tmpl w:val="A9C0A9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FE325CE"/>
    <w:multiLevelType w:val="hybridMultilevel"/>
    <w:tmpl w:val="1DC469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FBC14A2"/>
    <w:multiLevelType w:val="multilevel"/>
    <w:tmpl w:val="66CAAB50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63A03BF6"/>
    <w:multiLevelType w:val="hybridMultilevel"/>
    <w:tmpl w:val="BB9CFA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6A228ED"/>
    <w:multiLevelType w:val="hybridMultilevel"/>
    <w:tmpl w:val="87AAF3D4"/>
    <w:lvl w:ilvl="0" w:tplc="1C32E8FC">
      <w:start w:val="1"/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84F783C"/>
    <w:multiLevelType w:val="hybridMultilevel"/>
    <w:tmpl w:val="DF5EAD92"/>
    <w:lvl w:ilvl="0" w:tplc="32846E4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F63270"/>
    <w:multiLevelType w:val="hybridMultilevel"/>
    <w:tmpl w:val="4B822C7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F596F51"/>
    <w:multiLevelType w:val="multilevel"/>
    <w:tmpl w:val="A9C4410E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b w:val="0"/>
        <w:bCs w:val="0"/>
        <w:i w:val="0"/>
        <w:iCs w:val="0"/>
        <w:smallCaps w:val="0"/>
        <w:strike w:val="0"/>
        <w:dstrike w:val="0"/>
        <w:color w:val="000000"/>
        <w:spacing w:val="-3"/>
        <w:w w:val="100"/>
        <w:position w:val="0"/>
        <w:sz w:val="10"/>
        <w:szCs w:val="10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9">
    <w:nsid w:val="726F6E2B"/>
    <w:multiLevelType w:val="hybridMultilevel"/>
    <w:tmpl w:val="4028B300"/>
    <w:lvl w:ilvl="0" w:tplc="344CA06E">
      <w:start w:val="1"/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3F83FBD"/>
    <w:multiLevelType w:val="hybridMultilevel"/>
    <w:tmpl w:val="FC1692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4A771E6"/>
    <w:multiLevelType w:val="hybridMultilevel"/>
    <w:tmpl w:val="9E5E1910"/>
    <w:lvl w:ilvl="0" w:tplc="32846E4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5D831CA"/>
    <w:multiLevelType w:val="hybridMultilevel"/>
    <w:tmpl w:val="7BE2EA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13"/>
  </w:num>
  <w:num w:numId="4">
    <w:abstractNumId w:val="13"/>
  </w:num>
  <w:num w:numId="5">
    <w:abstractNumId w:val="6"/>
  </w:num>
  <w:num w:numId="6">
    <w:abstractNumId w:val="5"/>
  </w:num>
  <w:num w:numId="7">
    <w:abstractNumId w:val="17"/>
  </w:num>
  <w:num w:numId="8">
    <w:abstractNumId w:val="20"/>
  </w:num>
  <w:num w:numId="9">
    <w:abstractNumId w:val="0"/>
  </w:num>
  <w:num w:numId="10">
    <w:abstractNumId w:val="11"/>
  </w:num>
  <w:num w:numId="11">
    <w:abstractNumId w:val="12"/>
  </w:num>
  <w:num w:numId="12">
    <w:abstractNumId w:val="8"/>
  </w:num>
  <w:num w:numId="13">
    <w:abstractNumId w:val="1"/>
  </w:num>
  <w:num w:numId="14">
    <w:abstractNumId w:val="14"/>
  </w:num>
  <w:num w:numId="15">
    <w:abstractNumId w:val="21"/>
  </w:num>
  <w:num w:numId="16">
    <w:abstractNumId w:val="19"/>
  </w:num>
  <w:num w:numId="17">
    <w:abstractNumId w:val="16"/>
  </w:num>
  <w:num w:numId="18">
    <w:abstractNumId w:val="9"/>
  </w:num>
  <w:num w:numId="19">
    <w:abstractNumId w:val="1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>
    <w:abstractNumId w:val="4"/>
  </w:num>
  <w:num w:numId="21">
    <w:abstractNumId w:val="3"/>
  </w:num>
  <w:num w:numId="22">
    <w:abstractNumId w:val="15"/>
  </w:num>
  <w:num w:numId="23">
    <w:abstractNumId w:val="2"/>
  </w:num>
  <w:num w:numId="24">
    <w:abstractNumId w:val="22"/>
  </w:num>
  <w:num w:numId="25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drawingGridHorizontalSpacing w:val="110"/>
  <w:displayHorizontalDrawingGridEvery w:val="2"/>
  <w:characterSpacingControl w:val="doNotCompress"/>
  <w:compat/>
  <w:rsids>
    <w:rsidRoot w:val="008A7ED1"/>
    <w:rsid w:val="000161FB"/>
    <w:rsid w:val="000D3A0F"/>
    <w:rsid w:val="001C3E33"/>
    <w:rsid w:val="00214390"/>
    <w:rsid w:val="002143D3"/>
    <w:rsid w:val="0034673C"/>
    <w:rsid w:val="003F1790"/>
    <w:rsid w:val="0050241B"/>
    <w:rsid w:val="005B34BE"/>
    <w:rsid w:val="007301CD"/>
    <w:rsid w:val="00886D85"/>
    <w:rsid w:val="008A7ED1"/>
    <w:rsid w:val="00AE3ADA"/>
    <w:rsid w:val="00AE40E6"/>
    <w:rsid w:val="00CD62B1"/>
    <w:rsid w:val="00CE2C9E"/>
    <w:rsid w:val="00DD6551"/>
    <w:rsid w:val="00F53B0E"/>
    <w:rsid w:val="00FA12DB"/>
    <w:rsid w:val="00FC6F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none"/>
    </o:shapedefaults>
    <o:shapelayout v:ext="edit">
      <o:idmap v:ext="edit" data="1"/>
      <o:rules v:ext="edit">
        <o:r id="V:Rule2" type="connector" idref="#_x0000_s1043">
          <o:proxy start="" idref="#_x0000_s1028" connectloc="2"/>
          <o:proxy end="" idref="#_x0000_s1030" connectloc="0"/>
        </o:r>
        <o:r id="V:Rule4" type="connector" idref="#_x0000_s1044">
          <o:proxy start="" idref="#_x0000_s1028" connectloc="2"/>
          <o:proxy end="" idref="#_x0000_s1029" connectloc="0"/>
        </o:r>
        <o:r id="V:Rule6" type="connector" idref="#_x0000_s1045">
          <o:proxy start="" idref="#_x0000_s1028" connectloc="2"/>
          <o:proxy end="" idref="#_x0000_s1031" connectloc="0"/>
        </o:r>
        <o:r id="V:Rule10" type="connector" idref="#_x0000_s1047">
          <o:proxy start="" idref="#_x0000_s1030" connectloc="2"/>
          <o:proxy end="" idref="#_x0000_s1033" connectloc="0"/>
        </o:r>
        <o:r id="V:Rule12" type="connector" idref="#_x0000_s1048">
          <o:proxy start="" idref="#_x0000_s1030" connectloc="2"/>
          <o:proxy end="" idref="#_x0000_s1034" connectloc="0"/>
        </o:r>
        <o:r id="V:Rule14" type="connector" idref="#_x0000_s1049">
          <o:proxy start="" idref="#_x0000_s1030" connectloc="2"/>
          <o:proxy end="" idref="#_x0000_s1035" connectloc="0"/>
        </o:r>
        <o:r id="V:Rule16" type="connector" idref="#_x0000_s1050">
          <o:proxy start="" idref="#_x0000_s1030" connectloc="2"/>
          <o:proxy end="" idref="#_x0000_s1036" connectloc="0"/>
        </o:r>
        <o:r id="V:Rule18" type="connector" idref="#_x0000_s1051">
          <o:proxy start="" idref="#_x0000_s1029" connectloc="2"/>
          <o:proxy end="" idref="#_x0000_s1037" connectloc="0"/>
        </o:r>
        <o:r id="V:Rule20" type="connector" idref="#_x0000_s1052">
          <o:proxy start="" idref="#_x0000_s1029" connectloc="2"/>
          <o:proxy end="" idref="#_x0000_s1038" connectloc="0"/>
        </o:r>
        <o:r id="V:Rule22" type="connector" idref="#_x0000_s1053">
          <o:proxy start="" idref="#_x0000_s1031" connectloc="2"/>
          <o:proxy end="" idref="#_x0000_s1039" connectloc="0"/>
        </o:r>
        <o:r id="V:Rule24" type="connector" idref="#_x0000_s1054">
          <o:proxy start="" idref="#_x0000_s1031" connectloc="2"/>
          <o:proxy end="" idref="#_x0000_s1040" connectloc="0"/>
        </o:r>
        <o:r id="V:Rule26" type="connector" idref="#_x0000_s1055">
          <o:proxy start="" idref="#_x0000_s1031" connectloc="2"/>
          <o:proxy end="" idref="#_x0000_s1041" connectloc="0"/>
        </o:r>
        <o:r id="V:Rule28" type="connector" idref="#_x0000_s1066">
          <o:proxy start="" idref="#_x0000_s1058" connectloc="2"/>
          <o:proxy end="" idref="#_x0000_s1059" connectloc="0"/>
        </o:r>
        <o:r id="V:Rule30" type="connector" idref="#_x0000_s1067">
          <o:proxy start="" idref="#_x0000_s1059" connectloc="2"/>
          <o:proxy end="" idref="#_x0000_s1060" connectloc="0"/>
        </o:r>
        <o:r id="V:Rule32" type="connector" idref="#_x0000_s1068">
          <o:proxy start="" idref="#_x0000_s1060" connectloc="2"/>
          <o:proxy end="" idref="#_x0000_s1063" connectloc="2"/>
        </o:r>
        <o:r id="V:Rule34" type="connector" idref="#_x0000_s1069">
          <o:proxy start="" idref="#_x0000_s1063" connectloc="0"/>
          <o:proxy end="" idref="#_x0000_s1062" connectloc="2"/>
        </o:r>
        <o:r id="V:Rule36" type="connector" idref="#_x0000_s1070"/>
        <o:r id="V:Rule38" type="connector" idref="#_x0000_s1071">
          <o:proxy start="" idref="#_x0000_s1061" connectloc="3"/>
          <o:proxy end="" idref="#_x0000_s1064" connectloc="0"/>
        </o:r>
        <o:r id="V:Rule40" type="connector" idref="#_x0000_s1072"/>
        <o:r id="V:Rule42" type="connector" idref="#_x0000_s1074">
          <o:proxy end="" idref="#_x0000_s1065" connectloc="1"/>
        </o:r>
        <o:r id="V:Rule44" type="connector" idref="#_x0000_s1095">
          <o:proxy start="" idref="#_x0000_s1084" connectloc="3"/>
          <o:proxy end="" idref="#_x0000_s1085" connectloc="0"/>
        </o:r>
        <o:r id="V:Rule46" type="connector" idref="#_x0000_s1096">
          <o:proxy start="" idref="#_x0000_s1086" connectloc="2"/>
          <o:proxy end="" idref="#_x0000_s1087" connectloc="0"/>
        </o:r>
        <o:r id="V:Rule48" type="connector" idref="#_x0000_s1097"/>
        <o:r id="V:Rule50" type="connector" idref="#_x0000_s1098"/>
        <o:r id="V:Rule52" type="connector" idref="#_x0000_s1099">
          <o:proxy start="" idref="#_x0000_s1086" connectloc="1"/>
          <o:proxy end="" idref="#_x0000_s1089" connectloc="0"/>
        </o:r>
        <o:r id="V:Rule54" type="connector" idref="#_x0000_s1100">
          <o:proxy start="" idref="#_x0000_s1084" connectloc="2"/>
          <o:proxy end="" idref="#_x0000_s1092" connectloc="3"/>
        </o:r>
        <o:r id="V:Rule56" type="connector" idref="#_x0000_s1101">
          <o:proxy start="" idref="#_x0000_s1084" connectloc="2"/>
          <o:proxy end="" idref="#_x0000_s1091" connectloc="3"/>
        </o:r>
        <o:r id="V:Rule58" type="connector" idref="#_x0000_s1102">
          <o:proxy start="" idref="#_x0000_s1084" connectloc="2"/>
          <o:proxy end="" idref="#_x0000_s1089" connectloc="0"/>
        </o:r>
        <o:r id="V:Rule60" type="connector" idref="#_x0000_s1103">
          <o:proxy start="" idref="#_x0000_s1084" connectloc="2"/>
          <o:proxy end="" idref="#_x0000_s1087" connectloc="1"/>
        </o:r>
        <o:r id="V:Rule62" type="connector" idref="#_x0000_s1104">
          <o:proxy start="" idref="#_x0000_s1094" connectloc="3"/>
          <o:proxy end="" idref="#_x0000_s1085" connectloc="1"/>
        </o:r>
        <o:r id="V:Rule64" type="connector" idref="#_x0000_s1105">
          <o:proxy start="" idref="#_x0000_s1093" connectloc="3"/>
          <o:proxy end="" idref="#_x0000_s1085" connectloc="1"/>
        </o:r>
        <o:r id="V:Rule66" type="connector" idref="#_x0000_s1106">
          <o:proxy start="" idref="#_x0000_s1088" connectloc="1"/>
          <o:proxy end="" idref="#_x0000_s1091" connectloc="3"/>
        </o:r>
        <o:r id="V:Rule68" type="connector" idref="#_x0000_s1107">
          <o:proxy start="" idref="#_x0000_s1088" connectloc="1"/>
          <o:proxy end="" idref="#_x0000_s1092" connectloc="3"/>
        </o:r>
        <o:r id="V:Rule70" type="connector" idref="#_x0000_s1108">
          <o:proxy start="" idref="#_x0000_s1088" connectloc="1"/>
          <o:proxy end="" idref="#_x0000_s1093" connectloc="3"/>
        </o:r>
        <o:r id="V:Rule72" type="connector" idref="#_x0000_s1109">
          <o:proxy start="" idref="#_x0000_s1088" connectloc="1"/>
          <o:proxy end="" idref="#_x0000_s1084" connectloc="2"/>
        </o:r>
        <o:r id="V:Rule74" type="connector" idref="#_x0000_s1110">
          <o:proxy start="" idref="#_x0000_s1088" connectloc="0"/>
          <o:proxy end="" idref="#_x0000_s1085" connectloc="2"/>
        </o:r>
        <o:r id="V:Rule76" type="connector" idref="#_x0000_s1111">
          <o:proxy start="" idref="#_x0000_s1087" connectloc="0"/>
          <o:proxy end="" idref="#_x0000_s1085" connectloc="2"/>
        </o:r>
        <o:r id="V:Rule78" type="connector" idref="#_x0000_s1112">
          <o:proxy start="" idref="#_x0000_s1088" connectloc="2"/>
          <o:proxy end="" idref="#_x0000_s1089" connectloc="3"/>
        </o:r>
        <o:r id="V:Rule84" type="connector" idref="#_x0000_s1123">
          <o:proxy start="" idref="#_x0000_s1115" connectloc="3"/>
        </o:r>
        <o:r id="V:Rule86" type="connector" idref="#_x0000_s1124">
          <o:proxy start="" idref="#_x0000_s1115" connectloc="3"/>
          <o:proxy end="" idref="#_x0000_s1120" connectloc="2"/>
        </o:r>
        <o:r id="V:Rule88" type="connector" idref="#_x0000_s1125">
          <o:proxy start="" idref="#_x0000_s1115" connectloc="3"/>
          <o:proxy end="" idref="#_x0000_s1118" connectloc="1"/>
        </o:r>
        <o:r id="V:Rule90" type="connector" idref="#_x0000_s1126">
          <o:proxy end="" idref="#_x0000_s1119" connectloc="1"/>
        </o:r>
        <o:r id="V:Rule92" type="connector" idref="#_x0000_s1127">
          <o:proxy start="" idref="#_x0000_s1120" connectloc="6"/>
          <o:proxy end="" idref="#_x0000_s1119" connectloc="1"/>
        </o:r>
        <o:r id="V:Rule94" type="connector" idref="#_x0000_s1128">
          <o:proxy start="" idref="#_x0000_s1118" connectloc="3"/>
          <o:proxy end="" idref="#_x0000_s1119" connectloc="1"/>
        </o:r>
        <o:r id="V:Rule96" type="connector" idref="#_x0000_s1142">
          <o:proxy start="" idref="#_x0000_s1131" connectloc="2"/>
          <o:proxy end="" idref="#_x0000_s1132" connectloc="3"/>
        </o:r>
        <o:r id="V:Rule98" type="connector" idref="#_x0000_s1143">
          <o:proxy start="" idref="#_x0000_s1131" connectloc="2"/>
          <o:proxy end="" idref="#_x0000_s1133" connectloc="1"/>
        </o:r>
        <o:r id="V:Rule102" type="connector" idref="#_x0000_s1145">
          <o:proxy start="" idref="#_x0000_s1134" connectloc="2"/>
          <o:proxy end="" idref="#_x0000_s1137" connectloc="0"/>
        </o:r>
        <o:r id="V:Rule104" type="connector" idref="#_x0000_s1146">
          <o:proxy start="" idref="#_x0000_s1137" connectloc="2"/>
          <o:proxy end="" idref="#_x0000_s1138" connectloc="0"/>
        </o:r>
        <o:r id="V:Rule106" type="connector" idref="#_x0000_s1147">
          <o:proxy start="" idref="#_x0000_s1132" connectloc="2"/>
          <o:proxy end="" idref="#_x0000_s1139" connectloc="0"/>
        </o:r>
        <o:r id="V:Rule108" type="connector" idref="#_x0000_s1148">
          <o:proxy start="" idref="#_x0000_s1133" connectloc="2"/>
          <o:proxy end="" idref="#_x0000_s1140" connectloc="0"/>
        </o:r>
        <o:r id="V:Rule110" type="connector" idref="#_x0000_s1149"/>
        <o:r id="V:Rule112" type="connector" idref="#_x0000_s1150"/>
        <o:r id="V:Rule114" type="connector" idref="#_x0000_s1151">
          <o:proxy start="" idref="#_x0000_s1139" connectloc="2"/>
          <o:proxy end="" idref="#_x0000_s1141" connectloc="0"/>
        </o:r>
        <o:r id="V:Rule116" type="connector" idref="#_x0000_s1152">
          <o:proxy start="" idref="#_x0000_s1140" connectloc="2"/>
          <o:proxy end="" idref="#_x0000_s1141" connectloc="0"/>
        </o:r>
        <o:r id="V:Rule118" type="connector" idref="#_x0000_s1153"/>
        <o:r id="V:Rule119" type="connector" idref="#_x0000_s1154"/>
        <o:r id="V:Rule121" type="connector" idref="#_x0000_s1165"/>
        <o:r id="V:Rule123" type="connector" idref="#_x0000_s1166">
          <o:proxy end="" idref="#_x0000_s1159" connectloc="1"/>
        </o:r>
        <o:r id="V:Rule125" type="connector" idref="#_x0000_s1167"/>
        <o:r id="V:Rule127" type="connector" idref="#_x0000_s1168">
          <o:proxy end="" idref="#_x0000_s1161" connectloc="1"/>
        </o:r>
        <o:r id="V:Rule129" type="connector" idref="#_x0000_s1169">
          <o:proxy end="" idref="#_x0000_s1163" connectloc="1"/>
        </o:r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7ED1"/>
    <w:pPr>
      <w:autoSpaceDE w:val="0"/>
      <w:autoSpaceDN w:val="0"/>
      <w:adjustRightInd w:val="0"/>
      <w:spacing w:after="120" w:line="240" w:lineRule="auto"/>
      <w:jc w:val="both"/>
    </w:pPr>
  </w:style>
  <w:style w:type="paragraph" w:styleId="1">
    <w:name w:val="heading 1"/>
    <w:basedOn w:val="a"/>
    <w:next w:val="a"/>
    <w:link w:val="10"/>
    <w:uiPriority w:val="9"/>
    <w:qFormat/>
    <w:rsid w:val="008A7ED1"/>
    <w:pPr>
      <w:keepNext/>
      <w:keepLines/>
      <w:numPr>
        <w:numId w:val="1"/>
      </w:numPr>
      <w:spacing w:before="12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A7ED1"/>
    <w:pPr>
      <w:keepNext/>
      <w:keepLines/>
      <w:numPr>
        <w:ilvl w:val="1"/>
        <w:numId w:val="1"/>
      </w:numPr>
      <w:spacing w:before="12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A7ED1"/>
    <w:pPr>
      <w:spacing w:after="0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A7ED1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8A7ED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A7ED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caption"/>
    <w:basedOn w:val="a"/>
    <w:next w:val="a"/>
    <w:uiPriority w:val="35"/>
    <w:unhideWhenUsed/>
    <w:qFormat/>
    <w:rsid w:val="007301CD"/>
    <w:pPr>
      <w:spacing w:after="200"/>
    </w:pPr>
    <w:rPr>
      <w:b/>
      <w:bCs/>
      <w:color w:val="4F81BD" w:themeColor="accent1"/>
      <w:sz w:val="18"/>
      <w:szCs w:val="18"/>
    </w:rPr>
  </w:style>
  <w:style w:type="paragraph" w:styleId="a6">
    <w:name w:val="List Paragraph"/>
    <w:basedOn w:val="a"/>
    <w:uiPriority w:val="34"/>
    <w:qFormat/>
    <w:rsid w:val="00CE2C9E"/>
    <w:pPr>
      <w:ind w:left="720"/>
      <w:contextualSpacing/>
    </w:pPr>
  </w:style>
  <w:style w:type="character" w:customStyle="1" w:styleId="2Exact">
    <w:name w:val="Основной текст (2) Exact"/>
    <w:basedOn w:val="a0"/>
    <w:link w:val="21"/>
    <w:locked/>
    <w:rsid w:val="00CE2C9E"/>
    <w:rPr>
      <w:rFonts w:ascii="Arial" w:eastAsia="Arial" w:hAnsi="Arial" w:cs="Arial"/>
      <w:i/>
      <w:iCs/>
      <w:spacing w:val="-1"/>
      <w:sz w:val="12"/>
      <w:szCs w:val="12"/>
      <w:shd w:val="clear" w:color="auto" w:fill="FFFFFF"/>
    </w:rPr>
  </w:style>
  <w:style w:type="paragraph" w:customStyle="1" w:styleId="21">
    <w:name w:val="Основной текст (2)"/>
    <w:basedOn w:val="a"/>
    <w:link w:val="2Exact"/>
    <w:rsid w:val="00CE2C9E"/>
    <w:pPr>
      <w:widowControl w:val="0"/>
      <w:shd w:val="clear" w:color="auto" w:fill="FFFFFF"/>
      <w:autoSpaceDE/>
      <w:autoSpaceDN/>
      <w:adjustRightInd/>
      <w:spacing w:after="0" w:line="0" w:lineRule="atLeast"/>
      <w:jc w:val="left"/>
    </w:pPr>
    <w:rPr>
      <w:rFonts w:ascii="Arial" w:eastAsia="Arial" w:hAnsi="Arial" w:cs="Arial"/>
      <w:i/>
      <w:iCs/>
      <w:spacing w:val="-1"/>
      <w:sz w:val="12"/>
      <w:szCs w:val="12"/>
    </w:rPr>
  </w:style>
  <w:style w:type="character" w:customStyle="1" w:styleId="Exact">
    <w:name w:val="Подпись к картинке Exact"/>
    <w:basedOn w:val="a0"/>
    <w:link w:val="a7"/>
    <w:locked/>
    <w:rsid w:val="00CE2C9E"/>
    <w:rPr>
      <w:rFonts w:ascii="Arial" w:eastAsia="Arial" w:hAnsi="Arial" w:cs="Arial"/>
      <w:spacing w:val="-3"/>
      <w:sz w:val="10"/>
      <w:szCs w:val="10"/>
      <w:shd w:val="clear" w:color="auto" w:fill="FFFFFF"/>
    </w:rPr>
  </w:style>
  <w:style w:type="paragraph" w:customStyle="1" w:styleId="a7">
    <w:name w:val="Подпись к картинке"/>
    <w:basedOn w:val="a"/>
    <w:link w:val="Exact"/>
    <w:rsid w:val="00CE2C9E"/>
    <w:pPr>
      <w:widowControl w:val="0"/>
      <w:shd w:val="clear" w:color="auto" w:fill="FFFFFF"/>
      <w:autoSpaceDE/>
      <w:autoSpaceDN/>
      <w:adjustRightInd/>
      <w:spacing w:after="0" w:line="0" w:lineRule="atLeast"/>
      <w:jc w:val="left"/>
    </w:pPr>
    <w:rPr>
      <w:rFonts w:ascii="Arial" w:eastAsia="Arial" w:hAnsi="Arial" w:cs="Arial"/>
      <w:spacing w:val="-3"/>
      <w:sz w:val="10"/>
      <w:szCs w:val="10"/>
    </w:rPr>
  </w:style>
  <w:style w:type="character" w:customStyle="1" w:styleId="Exact0">
    <w:name w:val="Основной текст Exact"/>
    <w:basedOn w:val="a0"/>
    <w:link w:val="11"/>
    <w:locked/>
    <w:rsid w:val="00CE2C9E"/>
    <w:rPr>
      <w:rFonts w:ascii="Arial" w:eastAsia="Arial" w:hAnsi="Arial" w:cs="Arial"/>
      <w:spacing w:val="-3"/>
      <w:sz w:val="10"/>
      <w:szCs w:val="10"/>
      <w:shd w:val="clear" w:color="auto" w:fill="FFFFFF"/>
    </w:rPr>
  </w:style>
  <w:style w:type="paragraph" w:customStyle="1" w:styleId="11">
    <w:name w:val="Основной текст1"/>
    <w:basedOn w:val="a"/>
    <w:link w:val="Exact0"/>
    <w:rsid w:val="00CE2C9E"/>
    <w:pPr>
      <w:widowControl w:val="0"/>
      <w:shd w:val="clear" w:color="auto" w:fill="FFFFFF"/>
      <w:autoSpaceDE/>
      <w:autoSpaceDN/>
      <w:adjustRightInd/>
      <w:spacing w:after="0" w:line="0" w:lineRule="atLeast"/>
      <w:ind w:hanging="140"/>
      <w:jc w:val="left"/>
    </w:pPr>
    <w:rPr>
      <w:rFonts w:ascii="Arial" w:eastAsia="Arial" w:hAnsi="Arial" w:cs="Arial"/>
      <w:spacing w:val="-3"/>
      <w:sz w:val="10"/>
      <w:szCs w:val="10"/>
    </w:rPr>
  </w:style>
  <w:style w:type="character" w:customStyle="1" w:styleId="22">
    <w:name w:val="Основной текст (2) + Не курсив"/>
    <w:aliases w:val="Интервал 0 pt Exact"/>
    <w:basedOn w:val="2Exact"/>
    <w:rsid w:val="00CE2C9E"/>
    <w:rPr>
      <w:color w:val="000000"/>
      <w:spacing w:val="-2"/>
      <w:w w:val="100"/>
      <w:position w:val="0"/>
      <w:lang w:val="ru-RU" w:eastAsia="ru-RU" w:bidi="ru-RU"/>
    </w:rPr>
  </w:style>
  <w:style w:type="character" w:customStyle="1" w:styleId="7ptExact">
    <w:name w:val="Основной текст + 7 pt Exact"/>
    <w:basedOn w:val="Exact0"/>
    <w:rsid w:val="00CE2C9E"/>
    <w:rPr>
      <w:color w:val="000000"/>
      <w:w w:val="100"/>
      <w:position w:val="0"/>
      <w:sz w:val="14"/>
      <w:szCs w:val="14"/>
      <w:lang w:val="ru-RU" w:eastAsia="ru-RU" w:bidi="ru-RU"/>
    </w:rPr>
  </w:style>
  <w:style w:type="table" w:styleId="a8">
    <w:name w:val="Table Grid"/>
    <w:basedOn w:val="a1"/>
    <w:uiPriority w:val="59"/>
    <w:rsid w:val="000161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39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BFB6089-2BD8-40DB-9F02-247AFA1427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18</Pages>
  <Words>5519</Words>
  <Characters>31463</Characters>
  <Application>Microsoft Office Word</Application>
  <DocSecurity>0</DocSecurity>
  <Lines>262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Миловидова Анна</dc:creator>
  <cp:lastModifiedBy>Миловидова Анна</cp:lastModifiedBy>
  <cp:revision>2</cp:revision>
  <dcterms:created xsi:type="dcterms:W3CDTF">2013-11-13T10:39:00Z</dcterms:created>
  <dcterms:modified xsi:type="dcterms:W3CDTF">2013-11-13T13:29:00Z</dcterms:modified>
</cp:coreProperties>
</file>