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rawings/drawing1.xml" ContentType="application/vnd.openxmlformats-officedocument.drawingml.chartshapes+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6F0" w:rsidRDefault="001446F0" w:rsidP="008F062D">
      <w:pPr>
        <w:pStyle w:val="1"/>
      </w:pPr>
      <w:r>
        <w:t>Функционально-стоимостной анализ (ФСА)</w:t>
      </w:r>
    </w:p>
    <w:p w:rsidR="001446F0" w:rsidRDefault="001446F0" w:rsidP="001446F0">
      <w:r>
        <w:t>В настоящее время одним из способов повышения качества продукции является применение функционально-стоимостного анализа (ФСА). Под функционально-стоимостным анализом понимается метод комплексного системного исследования функций объекта (изделия, процесса, структуры), направленный на оптимизацию соотношении между качеством, полезностью функций объекта и затратами на их реализацию на всех этапах жизненного цикла. Основными теоретическими источниками ФСА можно считать: теорию систем и метода системного анализа; теорию функциональной организации и методы инженерного анализа; теорию эффективности и методы экономического анализа; теорию организации трудовых процессов и методы активизации творчества. Использование этих теорий и методов находит отражение в соответствующих принципах ФСА:</w:t>
      </w:r>
    </w:p>
    <w:p w:rsidR="001446F0" w:rsidRDefault="001446F0" w:rsidP="001446F0">
      <w:r>
        <w:t>I) системном подходе;</w:t>
      </w:r>
    </w:p>
    <w:p w:rsidR="001446F0" w:rsidRDefault="001446F0" w:rsidP="001446F0">
      <w:r>
        <w:t>2) функциональном подходе;</w:t>
      </w:r>
    </w:p>
    <w:p w:rsidR="001446F0" w:rsidRDefault="001446F0" w:rsidP="001446F0">
      <w:r>
        <w:t>3) принципе соответствия значимости и полезности функций затратам на их реализацию;</w:t>
      </w:r>
    </w:p>
    <w:p w:rsidR="001446F0" w:rsidRDefault="001446F0" w:rsidP="001446F0">
      <w:r>
        <w:t>4) народнохозяйственном подходе;</w:t>
      </w:r>
    </w:p>
    <w:p w:rsidR="001446F0" w:rsidRDefault="001446F0" w:rsidP="001446F0">
      <w:r>
        <w:t>5) принципе коллективного творчества.</w:t>
      </w:r>
    </w:p>
    <w:p w:rsidR="001446F0" w:rsidRDefault="001446F0" w:rsidP="001446F0">
      <w:r>
        <w:t>Основной целью ФСА является:</w:t>
      </w:r>
    </w:p>
    <w:p w:rsidR="001446F0" w:rsidRDefault="001446F0" w:rsidP="00A02164">
      <w:pPr>
        <w:pStyle w:val="ac"/>
        <w:numPr>
          <w:ilvl w:val="0"/>
          <w:numId w:val="7"/>
        </w:numPr>
      </w:pPr>
      <w:r>
        <w:t>на стадиях НИР и ОКР</w:t>
      </w:r>
      <w:r w:rsidR="008F062D">
        <w:t xml:space="preserve"> – </w:t>
      </w:r>
      <w:r>
        <w:t>предупреждение</w:t>
      </w:r>
      <w:r w:rsidR="001666FE">
        <w:t xml:space="preserve"> возникновения излишних затрат;</w:t>
      </w:r>
    </w:p>
    <w:p w:rsidR="001446F0" w:rsidRDefault="001446F0" w:rsidP="00A02164">
      <w:pPr>
        <w:pStyle w:val="ac"/>
        <w:numPr>
          <w:ilvl w:val="0"/>
          <w:numId w:val="7"/>
        </w:numPr>
      </w:pPr>
      <w:r>
        <w:t>на стадиях производства и применения (эксплуатации) объекта</w:t>
      </w:r>
      <w:r w:rsidR="008F062D">
        <w:t xml:space="preserve"> – </w:t>
      </w:r>
      <w:r>
        <w:t>сокращение (исключение) неоправданных затрат и потер</w:t>
      </w:r>
      <w:r w:rsidR="001666FE">
        <w:t>ь.</w:t>
      </w:r>
    </w:p>
    <w:p w:rsidR="001446F0" w:rsidRDefault="001446F0" w:rsidP="001446F0">
      <w:r>
        <w:t xml:space="preserve">С </w:t>
      </w:r>
      <w:r w:rsidR="001666FE">
        <w:t>помощью ФСА решаются задачи:</w:t>
      </w:r>
    </w:p>
    <w:p w:rsidR="001666FE" w:rsidRDefault="001446F0" w:rsidP="00A02164">
      <w:pPr>
        <w:pStyle w:val="ac"/>
        <w:numPr>
          <w:ilvl w:val="0"/>
          <w:numId w:val="8"/>
        </w:numPr>
      </w:pPr>
      <w:r>
        <w:t>снижение материалоемкости, трудоемкост</w:t>
      </w:r>
      <w:r w:rsidR="001666FE">
        <w:t xml:space="preserve">и, энергоемкости и </w:t>
      </w:r>
      <w:proofErr w:type="spellStart"/>
      <w:r w:rsidR="001666FE">
        <w:t>фондоемкости</w:t>
      </w:r>
      <w:proofErr w:type="spellEnd"/>
      <w:r w:rsidR="001666FE">
        <w:t>;</w:t>
      </w:r>
    </w:p>
    <w:p w:rsidR="001446F0" w:rsidRDefault="001446F0" w:rsidP="00A02164">
      <w:pPr>
        <w:pStyle w:val="ac"/>
        <w:numPr>
          <w:ilvl w:val="0"/>
          <w:numId w:val="8"/>
        </w:numPr>
      </w:pPr>
      <w:r>
        <w:t>уменьшение эксплуатац</w:t>
      </w:r>
      <w:r w:rsidR="001666FE">
        <w:t>ионных и транспортных расходов;</w:t>
      </w:r>
    </w:p>
    <w:p w:rsidR="001446F0" w:rsidRDefault="001446F0" w:rsidP="00A02164">
      <w:pPr>
        <w:pStyle w:val="ac"/>
        <w:numPr>
          <w:ilvl w:val="0"/>
          <w:numId w:val="8"/>
        </w:numPr>
      </w:pPr>
      <w:r>
        <w:t>замены дефицитных, дорого</w:t>
      </w:r>
      <w:r w:rsidR="001666FE">
        <w:t>стоящих и импортных материалов;</w:t>
      </w:r>
    </w:p>
    <w:p w:rsidR="001446F0" w:rsidRDefault="001446F0" w:rsidP="00A02164">
      <w:pPr>
        <w:pStyle w:val="ac"/>
        <w:numPr>
          <w:ilvl w:val="0"/>
          <w:numId w:val="8"/>
        </w:numPr>
      </w:pPr>
      <w:r>
        <w:t>повышение производит</w:t>
      </w:r>
      <w:r w:rsidR="001666FE">
        <w:t>ельности труда;</w:t>
      </w:r>
    </w:p>
    <w:p w:rsidR="001446F0" w:rsidRDefault="001446F0" w:rsidP="00A02164">
      <w:pPr>
        <w:pStyle w:val="ac"/>
        <w:numPr>
          <w:ilvl w:val="0"/>
          <w:numId w:val="8"/>
        </w:numPr>
      </w:pPr>
      <w:r>
        <w:t>повышение рентабельности изделий;</w:t>
      </w:r>
    </w:p>
    <w:p w:rsidR="001666FE" w:rsidRDefault="001446F0" w:rsidP="00A02164">
      <w:pPr>
        <w:pStyle w:val="ac"/>
        <w:numPr>
          <w:ilvl w:val="0"/>
          <w:numId w:val="8"/>
        </w:numPr>
      </w:pPr>
      <w:r>
        <w:t xml:space="preserve">устранений </w:t>
      </w:r>
      <w:r w:rsidR="008F062D">
        <w:t>«</w:t>
      </w:r>
      <w:r>
        <w:t>узких м</w:t>
      </w:r>
      <w:r w:rsidR="001666FE">
        <w:t>ест</w:t>
      </w:r>
      <w:r w:rsidR="008F062D">
        <w:t>»</w:t>
      </w:r>
      <w:r w:rsidR="001666FE">
        <w:t xml:space="preserve"> и диспропорций и т.д.</w:t>
      </w:r>
    </w:p>
    <w:p w:rsidR="00CF065E" w:rsidRDefault="001446F0" w:rsidP="001446F0">
      <w:r>
        <w:t>Итогом проведения ФСА должно быть снижение затрат на единицу полезного эффекта. Это достигается путем сокращения затрат при одновременном повышении потребительских свойств; уменьшения затрат при сохранении уровня качества; повышения качества при сохранении уровня затрат; повышения качества при экономически оправданном некотором увеличении затрат; сокращения затрат при обоснованном снижении технических параметров до их функционально необходимого уровня. В общ</w:t>
      </w:r>
      <w:r w:rsidR="00266086">
        <w:t xml:space="preserve">ем случае этапы проведения ФСА </w:t>
      </w:r>
      <w:r>
        <w:t xml:space="preserve">представлены на рисунке </w:t>
      </w:r>
      <w:r w:rsidR="00D14E5A">
        <w:fldChar w:fldCharType="begin"/>
      </w:r>
      <w:r w:rsidR="004E4831">
        <w:instrText xml:space="preserve"> REF _Ref365205823 \p \h </w:instrText>
      </w:r>
      <w:r w:rsidR="00D14E5A">
        <w:fldChar w:fldCharType="separate"/>
      </w:r>
      <w:r w:rsidR="004E4831">
        <w:t>ниже</w:t>
      </w:r>
      <w:r w:rsidR="00D14E5A">
        <w:fldChar w:fldCharType="end"/>
      </w:r>
      <w:r>
        <w:t>.</w:t>
      </w:r>
    </w:p>
    <w:p w:rsidR="008F062D" w:rsidRDefault="008F062D" w:rsidP="008F062D">
      <w:pPr>
        <w:pStyle w:val="1"/>
      </w:pPr>
      <w:r>
        <w:t>Практическое задание</w:t>
      </w:r>
    </w:p>
    <w:p w:rsidR="008F062D" w:rsidRDefault="008F062D" w:rsidP="001446F0">
      <w:r>
        <w:t>Провести функционально-стоимостной анализ продукции выбранной социально-экономической системы с целью улучшения ее качества.</w:t>
      </w:r>
    </w:p>
    <w:p w:rsidR="008F062D" w:rsidRDefault="008F062D" w:rsidP="001446F0"/>
    <w:p w:rsidR="008F062D" w:rsidRDefault="008F062D" w:rsidP="001446F0">
      <w:pPr>
        <w:sectPr w:rsidR="008F062D">
          <w:pgSz w:w="11906" w:h="16838"/>
          <w:pgMar w:top="1134" w:right="850" w:bottom="1134" w:left="1701" w:header="708" w:footer="708" w:gutter="0"/>
          <w:cols w:space="708"/>
          <w:docGrid w:linePitch="360"/>
        </w:sectPr>
      </w:pPr>
    </w:p>
    <w:p w:rsidR="00CF065E" w:rsidRDefault="00B374CB" w:rsidP="001446F0">
      <w:r>
        <w:rPr>
          <w:noProof/>
          <w:lang w:eastAsia="ru-RU"/>
        </w:rPr>
        <w:lastRenderedPageBreak/>
        <w:drawing>
          <wp:inline distT="0" distB="0" distL="0" distR="0">
            <wp:extent cx="9411553" cy="4954137"/>
            <wp:effectExtent l="76200" t="19050" r="75347" b="17913"/>
            <wp:docPr id="6" name="Схема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C5A6E" w:rsidRDefault="006C5A6E" w:rsidP="001446F0"/>
    <w:p w:rsidR="006C5A6E" w:rsidRPr="007753FE" w:rsidRDefault="006C5A6E" w:rsidP="006C5A6E">
      <w:pPr>
        <w:pStyle w:val="aff3"/>
        <w:jc w:val="center"/>
        <w:rPr>
          <w:color w:val="auto"/>
          <w:sz w:val="22"/>
          <w:szCs w:val="22"/>
        </w:rPr>
        <w:sectPr w:rsidR="006C5A6E" w:rsidRPr="007753FE" w:rsidSect="00CF065E">
          <w:pgSz w:w="16838" w:h="11906" w:orient="landscape"/>
          <w:pgMar w:top="850" w:right="1134" w:bottom="1701" w:left="1134" w:header="708" w:footer="708" w:gutter="0"/>
          <w:cols w:space="708"/>
          <w:docGrid w:linePitch="360"/>
        </w:sectPr>
      </w:pPr>
      <w:bookmarkStart w:id="0" w:name="_Ref365205823"/>
      <w:r w:rsidRPr="007753FE">
        <w:rPr>
          <w:color w:val="auto"/>
          <w:sz w:val="22"/>
          <w:szCs w:val="22"/>
        </w:rPr>
        <w:t xml:space="preserve">Рис. </w:t>
      </w:r>
      <w:r w:rsidR="00D14E5A" w:rsidRPr="007753FE">
        <w:rPr>
          <w:color w:val="auto"/>
          <w:sz w:val="22"/>
          <w:szCs w:val="22"/>
        </w:rPr>
        <w:fldChar w:fldCharType="begin"/>
      </w:r>
      <w:r w:rsidRPr="007753FE">
        <w:rPr>
          <w:color w:val="auto"/>
          <w:sz w:val="22"/>
          <w:szCs w:val="22"/>
        </w:rPr>
        <w:instrText xml:space="preserve"> SEQ Рис. \* ARABIC </w:instrText>
      </w:r>
      <w:r w:rsidR="00D14E5A" w:rsidRPr="007753FE">
        <w:rPr>
          <w:color w:val="auto"/>
          <w:sz w:val="22"/>
          <w:szCs w:val="22"/>
        </w:rPr>
        <w:fldChar w:fldCharType="separate"/>
      </w:r>
      <w:r w:rsidRPr="007753FE">
        <w:rPr>
          <w:noProof/>
          <w:color w:val="auto"/>
          <w:sz w:val="22"/>
          <w:szCs w:val="22"/>
        </w:rPr>
        <w:t>1</w:t>
      </w:r>
      <w:r w:rsidR="00D14E5A" w:rsidRPr="007753FE">
        <w:rPr>
          <w:color w:val="auto"/>
          <w:sz w:val="22"/>
          <w:szCs w:val="22"/>
        </w:rPr>
        <w:fldChar w:fldCharType="end"/>
      </w:r>
      <w:r w:rsidRPr="007753FE">
        <w:rPr>
          <w:color w:val="auto"/>
          <w:sz w:val="22"/>
          <w:szCs w:val="22"/>
        </w:rPr>
        <w:t>. </w:t>
      </w:r>
      <w:r w:rsidRPr="007753FE">
        <w:rPr>
          <w:b w:val="0"/>
          <w:color w:val="auto"/>
          <w:sz w:val="22"/>
          <w:szCs w:val="22"/>
        </w:rPr>
        <w:t>Этапы ФСА</w:t>
      </w:r>
      <w:bookmarkEnd w:id="0"/>
    </w:p>
    <w:p w:rsidR="00F229B9" w:rsidRDefault="006C5A6E" w:rsidP="008F062D">
      <w:pPr>
        <w:pStyle w:val="1"/>
      </w:pPr>
      <w:r>
        <w:lastRenderedPageBreak/>
        <w:t>Пр</w:t>
      </w:r>
      <w:r w:rsidR="00F229B9">
        <w:t>имеры ф</w:t>
      </w:r>
      <w:r w:rsidR="00661F71">
        <w:t>ункц</w:t>
      </w:r>
      <w:r w:rsidR="00F229B9">
        <w:t>ионально-стоимостного анализа</w:t>
      </w:r>
    </w:p>
    <w:p w:rsidR="00661F71" w:rsidRPr="00F229B9" w:rsidRDefault="00F229B9" w:rsidP="00F229B9">
      <w:pPr>
        <w:pStyle w:val="2"/>
      </w:pPr>
      <w:r w:rsidRPr="00F229B9">
        <w:t>Очки</w:t>
      </w:r>
      <w:r w:rsidR="00661F71" w:rsidRPr="00F229B9">
        <w:t xml:space="preserve"> </w:t>
      </w:r>
      <w:r w:rsidRPr="00F229B9">
        <w:t>для коррекции зрения</w:t>
      </w:r>
    </w:p>
    <w:p w:rsidR="00661F71" w:rsidRPr="00F229B9" w:rsidRDefault="00F229B9" w:rsidP="00F229B9">
      <w:pPr>
        <w:pStyle w:val="3"/>
      </w:pPr>
      <w:r w:rsidRPr="00F229B9">
        <w:t>Подготовительный этап</w:t>
      </w:r>
    </w:p>
    <w:p w:rsidR="00661F71" w:rsidRDefault="00661F71" w:rsidP="00661F71">
      <w:r w:rsidRPr="00661F71">
        <w:rPr>
          <w:b/>
        </w:rPr>
        <w:t xml:space="preserve">Выбор объекта анализа: </w:t>
      </w:r>
      <w:r>
        <w:t>на планете огромное количество людей страдает плохим зрением. Очки являются самым массовым способом коррекции зрения. Сотни миллионов людей с помощью очков получают возможность нормально видеть. Поэтому очки должны быть не только прибором для коррекции зрения, но и средством имиджа и стиля человека, ношение очков должно быть комфортным и безопасным.</w:t>
      </w:r>
    </w:p>
    <w:p w:rsidR="00661F71" w:rsidRDefault="00661F71" w:rsidP="00661F71">
      <w:r w:rsidRPr="001769CB">
        <w:rPr>
          <w:b/>
        </w:rPr>
        <w:t xml:space="preserve">Цель ФСА: </w:t>
      </w:r>
      <w:r>
        <w:t>разработка более удобной, современной и стильной модели очков.</w:t>
      </w:r>
    </w:p>
    <w:p w:rsidR="00661F71" w:rsidRPr="00F229B9" w:rsidRDefault="00F229B9" w:rsidP="00F229B9">
      <w:pPr>
        <w:pStyle w:val="3"/>
      </w:pPr>
      <w:r w:rsidRPr="00F229B9">
        <w:t>Информационный этап</w:t>
      </w:r>
    </w:p>
    <w:p w:rsidR="00661F71" w:rsidRDefault="00661F71" w:rsidP="00661F71">
      <w:r>
        <w:rPr>
          <w:noProof/>
          <w:lang w:eastAsia="ru-RU"/>
        </w:rPr>
        <w:drawing>
          <wp:inline distT="0" distB="0" distL="0" distR="0">
            <wp:extent cx="5549900" cy="2881630"/>
            <wp:effectExtent l="0" t="0" r="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49900" cy="2881630"/>
                    </a:xfrm>
                    <a:prstGeom prst="rect">
                      <a:avLst/>
                    </a:prstGeom>
                    <a:noFill/>
                    <a:ln>
                      <a:noFill/>
                    </a:ln>
                  </pic:spPr>
                </pic:pic>
              </a:graphicData>
            </a:graphic>
          </wp:inline>
        </w:drawing>
      </w:r>
    </w:p>
    <w:p w:rsidR="007753FE" w:rsidRPr="007753FE" w:rsidRDefault="007753FE" w:rsidP="007753FE">
      <w:pPr>
        <w:spacing w:before="120" w:after="120"/>
        <w:jc w:val="center"/>
        <w:rPr>
          <w:b/>
          <w:sz w:val="22"/>
          <w:szCs w:val="22"/>
        </w:rPr>
      </w:pPr>
      <w:r w:rsidRPr="007753FE">
        <w:rPr>
          <w:b/>
          <w:sz w:val="22"/>
          <w:szCs w:val="22"/>
        </w:rPr>
        <w:t xml:space="preserve">Рис. </w:t>
      </w:r>
      <w:r w:rsidR="00D14E5A" w:rsidRPr="007753FE">
        <w:rPr>
          <w:b/>
          <w:sz w:val="22"/>
          <w:szCs w:val="22"/>
        </w:rPr>
        <w:fldChar w:fldCharType="begin"/>
      </w:r>
      <w:r w:rsidRPr="007753FE">
        <w:rPr>
          <w:b/>
          <w:sz w:val="22"/>
          <w:szCs w:val="22"/>
        </w:rPr>
        <w:instrText xml:space="preserve"> SEQ Рис. \* ARABIC </w:instrText>
      </w:r>
      <w:r w:rsidR="00D14E5A" w:rsidRPr="007753FE">
        <w:rPr>
          <w:b/>
          <w:sz w:val="22"/>
          <w:szCs w:val="22"/>
        </w:rPr>
        <w:fldChar w:fldCharType="separate"/>
      </w:r>
      <w:r w:rsidRPr="007753FE">
        <w:rPr>
          <w:b/>
          <w:noProof/>
          <w:sz w:val="22"/>
          <w:szCs w:val="22"/>
        </w:rPr>
        <w:t>2</w:t>
      </w:r>
      <w:r w:rsidR="00D14E5A" w:rsidRPr="007753FE">
        <w:rPr>
          <w:b/>
          <w:sz w:val="22"/>
          <w:szCs w:val="22"/>
        </w:rPr>
        <w:fldChar w:fldCharType="end"/>
      </w:r>
      <w:r w:rsidRPr="007753FE">
        <w:rPr>
          <w:b/>
          <w:sz w:val="22"/>
          <w:szCs w:val="22"/>
        </w:rPr>
        <w:t>. </w:t>
      </w:r>
      <w:r w:rsidRPr="007753FE">
        <w:rPr>
          <w:sz w:val="22"/>
          <w:szCs w:val="22"/>
        </w:rPr>
        <w:t>Объект анализа</w:t>
      </w:r>
    </w:p>
    <w:p w:rsidR="00661F71" w:rsidRDefault="00661F71" w:rsidP="00661F71">
      <w:r>
        <w:t>При сборе информации об объекте была получена следующая информация о недостатках исследуемого объекта:</w:t>
      </w:r>
    </w:p>
    <w:p w:rsidR="00661F71" w:rsidRDefault="00661F71" w:rsidP="00A02164">
      <w:pPr>
        <w:pStyle w:val="ac"/>
        <w:numPr>
          <w:ilvl w:val="0"/>
          <w:numId w:val="2"/>
        </w:numPr>
      </w:pPr>
      <w:r>
        <w:t>Устаревший дизайн очков;</w:t>
      </w:r>
    </w:p>
    <w:p w:rsidR="00661F71" w:rsidRDefault="00661F71" w:rsidP="00A02164">
      <w:pPr>
        <w:pStyle w:val="ac"/>
        <w:numPr>
          <w:ilvl w:val="0"/>
          <w:numId w:val="2"/>
        </w:numPr>
      </w:pPr>
      <w:r>
        <w:t>Тяжелая оправа очков;</w:t>
      </w:r>
    </w:p>
    <w:p w:rsidR="00661F71" w:rsidRDefault="00661F71" w:rsidP="00A02164">
      <w:pPr>
        <w:pStyle w:val="ac"/>
        <w:numPr>
          <w:ilvl w:val="0"/>
          <w:numId w:val="2"/>
        </w:numPr>
      </w:pPr>
      <w:r>
        <w:t xml:space="preserve">Жесткие </w:t>
      </w:r>
      <w:proofErr w:type="spellStart"/>
      <w:r>
        <w:t>носоупоры</w:t>
      </w:r>
      <w:proofErr w:type="spellEnd"/>
      <w:r>
        <w:t xml:space="preserve"> очков давят на переносицу;</w:t>
      </w:r>
    </w:p>
    <w:p w:rsidR="00661F71" w:rsidRDefault="00661F71" w:rsidP="00A02164">
      <w:pPr>
        <w:pStyle w:val="ac"/>
        <w:numPr>
          <w:ilvl w:val="0"/>
          <w:numId w:val="2"/>
        </w:numPr>
      </w:pPr>
      <w:r>
        <w:t>Заушники очков оказывают давление на виски;</w:t>
      </w:r>
    </w:p>
    <w:p w:rsidR="00661F71" w:rsidRDefault="00661F71" w:rsidP="00A02164">
      <w:pPr>
        <w:pStyle w:val="ac"/>
        <w:numPr>
          <w:ilvl w:val="0"/>
          <w:numId w:val="2"/>
        </w:numPr>
      </w:pPr>
      <w:r>
        <w:t>Очки сползают и падаю;</w:t>
      </w:r>
    </w:p>
    <w:p w:rsidR="00661F71" w:rsidRDefault="00661F71" w:rsidP="00A02164">
      <w:pPr>
        <w:pStyle w:val="ac"/>
        <w:numPr>
          <w:ilvl w:val="0"/>
          <w:numId w:val="2"/>
        </w:numPr>
      </w:pPr>
      <w:r>
        <w:t>Очки мешают заниматься спортом и активной физической деятельностью.</w:t>
      </w:r>
    </w:p>
    <w:p w:rsidR="00661F71" w:rsidRDefault="00661F71" w:rsidP="00661F71">
      <w:r>
        <w:t>Для дальнейшего анализа объекта необходимо составить структурную, функциональную модели и функционально-стоимостную матрицу.</w:t>
      </w:r>
    </w:p>
    <w:p w:rsidR="00661F71" w:rsidRDefault="00661F71" w:rsidP="00F229B9">
      <w:pPr>
        <w:jc w:val="center"/>
      </w:pPr>
      <w:r>
        <w:rPr>
          <w:noProof/>
          <w:lang w:eastAsia="ru-RU"/>
        </w:rPr>
        <w:lastRenderedPageBreak/>
        <w:drawing>
          <wp:inline distT="0" distB="0" distL="0" distR="0">
            <wp:extent cx="5143500" cy="2171700"/>
            <wp:effectExtent l="0" t="0" r="0" b="0"/>
            <wp:docPr id="114" name="Схема 1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7753FE" w:rsidRDefault="007753FE" w:rsidP="007753FE">
      <w:pPr>
        <w:spacing w:before="120" w:after="120"/>
        <w:jc w:val="center"/>
      </w:pPr>
      <w:r w:rsidRPr="007753FE">
        <w:rPr>
          <w:b/>
          <w:sz w:val="22"/>
          <w:szCs w:val="22"/>
        </w:rPr>
        <w:t xml:space="preserve">Рис. </w:t>
      </w:r>
      <w:r w:rsidR="00D14E5A" w:rsidRPr="007753FE">
        <w:rPr>
          <w:b/>
          <w:sz w:val="22"/>
          <w:szCs w:val="22"/>
        </w:rPr>
        <w:fldChar w:fldCharType="begin"/>
      </w:r>
      <w:r w:rsidRPr="007753FE">
        <w:rPr>
          <w:b/>
          <w:sz w:val="22"/>
          <w:szCs w:val="22"/>
        </w:rPr>
        <w:instrText xml:space="preserve"> SEQ Рис. \* ARABIC </w:instrText>
      </w:r>
      <w:r w:rsidR="00D14E5A" w:rsidRPr="007753FE">
        <w:rPr>
          <w:b/>
          <w:sz w:val="22"/>
          <w:szCs w:val="22"/>
        </w:rPr>
        <w:fldChar w:fldCharType="separate"/>
      </w:r>
      <w:r w:rsidRPr="007753FE">
        <w:rPr>
          <w:b/>
          <w:noProof/>
          <w:sz w:val="22"/>
          <w:szCs w:val="22"/>
        </w:rPr>
        <w:t>2</w:t>
      </w:r>
      <w:r w:rsidR="00D14E5A" w:rsidRPr="007753FE">
        <w:rPr>
          <w:b/>
          <w:sz w:val="22"/>
          <w:szCs w:val="22"/>
        </w:rPr>
        <w:fldChar w:fldCharType="end"/>
      </w:r>
      <w:r w:rsidRPr="007753FE">
        <w:rPr>
          <w:b/>
          <w:sz w:val="22"/>
          <w:szCs w:val="22"/>
        </w:rPr>
        <w:t>. </w:t>
      </w:r>
      <w:r>
        <w:rPr>
          <w:sz w:val="22"/>
          <w:szCs w:val="22"/>
        </w:rPr>
        <w:t>Структурная модель очков</w:t>
      </w:r>
    </w:p>
    <w:p w:rsidR="00661F71" w:rsidRDefault="00661F71" w:rsidP="00F229B9">
      <w:pPr>
        <w:jc w:val="center"/>
      </w:pPr>
      <w:r>
        <w:rPr>
          <w:noProof/>
          <w:lang w:eastAsia="ru-RU"/>
        </w:rPr>
        <w:drawing>
          <wp:inline distT="0" distB="0" distL="0" distR="0">
            <wp:extent cx="4339988" cy="2115403"/>
            <wp:effectExtent l="0" t="0" r="0" b="0"/>
            <wp:docPr id="113" name="Схема 1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753FE" w:rsidRPr="007753FE" w:rsidRDefault="007753FE" w:rsidP="007753FE">
      <w:pPr>
        <w:spacing w:before="120" w:after="120"/>
        <w:jc w:val="center"/>
        <w:rPr>
          <w:b/>
          <w:sz w:val="22"/>
          <w:szCs w:val="22"/>
        </w:rPr>
      </w:pPr>
      <w:r w:rsidRPr="007753FE">
        <w:rPr>
          <w:b/>
          <w:sz w:val="22"/>
          <w:szCs w:val="22"/>
        </w:rPr>
        <w:t xml:space="preserve">Рис. </w:t>
      </w:r>
      <w:r w:rsidR="00D14E5A" w:rsidRPr="007753FE">
        <w:rPr>
          <w:b/>
          <w:sz w:val="22"/>
          <w:szCs w:val="22"/>
        </w:rPr>
        <w:fldChar w:fldCharType="begin"/>
      </w:r>
      <w:r w:rsidRPr="007753FE">
        <w:rPr>
          <w:b/>
          <w:sz w:val="22"/>
          <w:szCs w:val="22"/>
        </w:rPr>
        <w:instrText xml:space="preserve"> SEQ Рис. \* ARABIC </w:instrText>
      </w:r>
      <w:r w:rsidR="00D14E5A" w:rsidRPr="007753FE">
        <w:rPr>
          <w:b/>
          <w:sz w:val="22"/>
          <w:szCs w:val="22"/>
        </w:rPr>
        <w:fldChar w:fldCharType="separate"/>
      </w:r>
      <w:r w:rsidRPr="007753FE">
        <w:rPr>
          <w:b/>
          <w:noProof/>
          <w:sz w:val="22"/>
          <w:szCs w:val="22"/>
        </w:rPr>
        <w:t>2</w:t>
      </w:r>
      <w:r w:rsidR="00D14E5A" w:rsidRPr="007753FE">
        <w:rPr>
          <w:b/>
          <w:sz w:val="22"/>
          <w:szCs w:val="22"/>
        </w:rPr>
        <w:fldChar w:fldCharType="end"/>
      </w:r>
      <w:r w:rsidRPr="007753FE">
        <w:rPr>
          <w:b/>
          <w:sz w:val="22"/>
          <w:szCs w:val="22"/>
        </w:rPr>
        <w:t>. </w:t>
      </w:r>
      <w:r w:rsidRPr="007753FE">
        <w:rPr>
          <w:sz w:val="22"/>
          <w:szCs w:val="22"/>
        </w:rPr>
        <w:t>Функциональная модель очков</w:t>
      </w:r>
    </w:p>
    <w:p w:rsidR="00FB1B98" w:rsidRDefault="00FB1B98" w:rsidP="00F229B9">
      <w:pPr>
        <w:spacing w:before="120"/>
      </w:pPr>
      <w:r>
        <w:t>Описание выполняемых функций:</w:t>
      </w:r>
    </w:p>
    <w:p w:rsidR="00FB1B98" w:rsidRDefault="00FB1B98" w:rsidP="00A02164">
      <w:pPr>
        <w:pStyle w:val="ac"/>
        <w:numPr>
          <w:ilvl w:val="0"/>
          <w:numId w:val="3"/>
        </w:numPr>
      </w:pPr>
      <w:r w:rsidRPr="00FB1B98">
        <w:rPr>
          <w:lang w:val="en-US"/>
        </w:rPr>
        <w:t>F</w:t>
      </w:r>
      <w:r w:rsidRPr="00A5350F">
        <w:rPr>
          <w:vertAlign w:val="subscript"/>
        </w:rPr>
        <w:t>0</w:t>
      </w:r>
      <w:r>
        <w:t xml:space="preserve"> – красивая и безопасная коррекция зрения;</w:t>
      </w:r>
    </w:p>
    <w:p w:rsidR="00FB1B98" w:rsidRDefault="00FB1B98" w:rsidP="00A02164">
      <w:pPr>
        <w:pStyle w:val="ac"/>
        <w:numPr>
          <w:ilvl w:val="0"/>
          <w:numId w:val="3"/>
        </w:numPr>
      </w:pPr>
      <w:r w:rsidRPr="00FB1B98">
        <w:rPr>
          <w:lang w:val="en-US"/>
        </w:rPr>
        <w:t>F</w:t>
      </w:r>
      <w:r w:rsidRPr="00A5350F">
        <w:rPr>
          <w:vertAlign w:val="subscript"/>
        </w:rPr>
        <w:t>1</w:t>
      </w:r>
      <w:r>
        <w:t xml:space="preserve"> – коррекция зрения (основная функция);</w:t>
      </w:r>
    </w:p>
    <w:p w:rsidR="00FB1B98" w:rsidRDefault="00FB1B98" w:rsidP="00A02164">
      <w:pPr>
        <w:pStyle w:val="ac"/>
        <w:numPr>
          <w:ilvl w:val="0"/>
          <w:numId w:val="3"/>
        </w:numPr>
      </w:pPr>
      <w:r w:rsidRPr="00FB1B98">
        <w:rPr>
          <w:lang w:val="en-US"/>
        </w:rPr>
        <w:t>F</w:t>
      </w:r>
      <w:r w:rsidRPr="00A5350F">
        <w:rPr>
          <w:vertAlign w:val="subscript"/>
        </w:rPr>
        <w:t>2</w:t>
      </w:r>
      <w:r>
        <w:t xml:space="preserve"> – защита глаз (основная функция);</w:t>
      </w:r>
    </w:p>
    <w:p w:rsidR="00FB1B98" w:rsidRDefault="00FB1B98" w:rsidP="00A02164">
      <w:pPr>
        <w:pStyle w:val="ac"/>
        <w:numPr>
          <w:ilvl w:val="0"/>
          <w:numId w:val="3"/>
        </w:numPr>
      </w:pPr>
      <w:r w:rsidRPr="00FB1B98">
        <w:rPr>
          <w:lang w:val="en-US"/>
        </w:rPr>
        <w:t>F</w:t>
      </w:r>
      <w:r w:rsidRPr="00A5350F">
        <w:rPr>
          <w:vertAlign w:val="subscript"/>
        </w:rPr>
        <w:t>21</w:t>
      </w:r>
      <w:r>
        <w:t xml:space="preserve"> – защита глаз от пыли (вспомогательная функция);</w:t>
      </w:r>
    </w:p>
    <w:p w:rsidR="00FB1B98" w:rsidRDefault="00FB1B98" w:rsidP="00A02164">
      <w:pPr>
        <w:pStyle w:val="ac"/>
        <w:numPr>
          <w:ilvl w:val="0"/>
          <w:numId w:val="3"/>
        </w:numPr>
      </w:pPr>
      <w:r w:rsidRPr="00FB1B98">
        <w:rPr>
          <w:lang w:val="en-US"/>
        </w:rPr>
        <w:t>F</w:t>
      </w:r>
      <w:r w:rsidRPr="00A5350F">
        <w:rPr>
          <w:vertAlign w:val="subscript"/>
        </w:rPr>
        <w:t>22</w:t>
      </w:r>
      <w:r>
        <w:t xml:space="preserve"> – защита глаз от ультрафиолетового излучения (вспомогательная функция);</w:t>
      </w:r>
    </w:p>
    <w:p w:rsidR="00FB1B98" w:rsidRDefault="00FB1B98" w:rsidP="00A02164">
      <w:pPr>
        <w:pStyle w:val="ac"/>
        <w:numPr>
          <w:ilvl w:val="0"/>
          <w:numId w:val="3"/>
        </w:numPr>
      </w:pPr>
      <w:r w:rsidRPr="00FB1B98">
        <w:rPr>
          <w:lang w:val="en-US"/>
        </w:rPr>
        <w:t>F</w:t>
      </w:r>
      <w:r w:rsidRPr="00A5350F">
        <w:rPr>
          <w:vertAlign w:val="subscript"/>
        </w:rPr>
        <w:t>3</w:t>
      </w:r>
      <w:r>
        <w:t xml:space="preserve"> – создание имиджа и стиля человека (основная функция).</w:t>
      </w:r>
    </w:p>
    <w:p w:rsidR="00661F71" w:rsidRPr="00F229B9" w:rsidRDefault="00661F71" w:rsidP="00A07FEB">
      <w:pPr>
        <w:jc w:val="left"/>
        <w:rPr>
          <w:b/>
          <w:u w:val="single"/>
        </w:rPr>
      </w:pPr>
      <w:r w:rsidRPr="00F229B9">
        <w:rPr>
          <w:b/>
          <w:u w:val="single"/>
        </w:rPr>
        <w:t>Построение фу</w:t>
      </w:r>
      <w:r w:rsidR="00F229B9" w:rsidRPr="00F229B9">
        <w:rPr>
          <w:b/>
          <w:u w:val="single"/>
        </w:rPr>
        <w:t>нкционально-стоимостной матрицы</w:t>
      </w:r>
    </w:p>
    <w:p w:rsidR="00661F71" w:rsidRDefault="00661F71" w:rsidP="00661F71">
      <w:r>
        <w:t>При производстве очков предприятие несет следующие затраты:</w:t>
      </w:r>
    </w:p>
    <w:p w:rsidR="00661F71" w:rsidRDefault="00661F71" w:rsidP="00A02164">
      <w:pPr>
        <w:pStyle w:val="ac"/>
        <w:numPr>
          <w:ilvl w:val="0"/>
          <w:numId w:val="4"/>
        </w:numPr>
      </w:pPr>
      <w:r>
        <w:t>Заработная плата – 100 000 рублей в месяц;</w:t>
      </w:r>
    </w:p>
    <w:p w:rsidR="00661F71" w:rsidRDefault="00661F71" w:rsidP="00A02164">
      <w:pPr>
        <w:pStyle w:val="ac"/>
        <w:numPr>
          <w:ilvl w:val="0"/>
          <w:numId w:val="4"/>
        </w:numPr>
      </w:pPr>
      <w:r>
        <w:t>Сырье и материалы – 50 000 рублей в месяц;</w:t>
      </w:r>
    </w:p>
    <w:p w:rsidR="00661F71" w:rsidRDefault="00661F71" w:rsidP="00A02164">
      <w:pPr>
        <w:pStyle w:val="ac"/>
        <w:numPr>
          <w:ilvl w:val="0"/>
          <w:numId w:val="4"/>
        </w:numPr>
      </w:pPr>
      <w:r>
        <w:t>Амортизация оборудования – 5 000 рублей в месяц;</w:t>
      </w:r>
    </w:p>
    <w:p w:rsidR="00661F71" w:rsidRDefault="00661F71" w:rsidP="00A02164">
      <w:pPr>
        <w:pStyle w:val="ac"/>
        <w:numPr>
          <w:ilvl w:val="0"/>
          <w:numId w:val="4"/>
        </w:numPr>
      </w:pPr>
      <w:r>
        <w:t>Аренда помещения – 10 000 рублей в месяц;</w:t>
      </w:r>
    </w:p>
    <w:p w:rsidR="00661F71" w:rsidRDefault="00661F71" w:rsidP="00A02164">
      <w:pPr>
        <w:pStyle w:val="ac"/>
        <w:numPr>
          <w:ilvl w:val="0"/>
          <w:numId w:val="4"/>
        </w:numPr>
      </w:pPr>
      <w:r>
        <w:t>Расход электроэнергии – 1 000 рублей в месяц.</w:t>
      </w:r>
    </w:p>
    <w:p w:rsidR="00661F71" w:rsidRDefault="00661F71" w:rsidP="00A02164">
      <w:pPr>
        <w:pStyle w:val="ac"/>
        <w:numPr>
          <w:ilvl w:val="0"/>
          <w:numId w:val="4"/>
        </w:numPr>
      </w:pPr>
      <w:r>
        <w:t>Итого затрат – 166 000 рублей в месяц.</w:t>
      </w:r>
    </w:p>
    <w:p w:rsidR="00661F71" w:rsidRDefault="00661F71" w:rsidP="00661F71">
      <w:r>
        <w:t>В месяц предприятие производит 100 очков, затраты на изготовление одних очков заставляют:</w:t>
      </w:r>
    </w:p>
    <w:p w:rsidR="00661F71" w:rsidRDefault="00661F71" w:rsidP="00661F71">
      <w:r>
        <w:t>1) Заработная плата:</w:t>
      </w:r>
      <w:r w:rsidR="004808BC">
        <w:t xml:space="preserve"> </w:t>
      </w:r>
      <w:r>
        <w:t>100 000 : 100 = 1 000 рублей на одни очки в месяц;</w:t>
      </w:r>
    </w:p>
    <w:p w:rsidR="00661F71" w:rsidRDefault="00661F71" w:rsidP="00661F71">
      <w:r>
        <w:t>2) Сырье и материалы:</w:t>
      </w:r>
      <w:r w:rsidR="004808BC">
        <w:t xml:space="preserve"> </w:t>
      </w:r>
      <w:r>
        <w:t>50 000 : 100 = 500 рублей на одни очки в месяц;</w:t>
      </w:r>
    </w:p>
    <w:p w:rsidR="00661F71" w:rsidRDefault="00661F71" w:rsidP="00661F71">
      <w:r>
        <w:t>3) Амортизация оборудования:</w:t>
      </w:r>
      <w:r w:rsidR="004808BC">
        <w:t xml:space="preserve"> </w:t>
      </w:r>
      <w:r>
        <w:t>5 000 : 100 = 50 рублей на одни очки в месяц;</w:t>
      </w:r>
    </w:p>
    <w:p w:rsidR="00661F71" w:rsidRDefault="00661F71" w:rsidP="00661F71">
      <w:r>
        <w:t>4) Аренда помещения:</w:t>
      </w:r>
      <w:r w:rsidR="004808BC">
        <w:t xml:space="preserve"> </w:t>
      </w:r>
      <w:r>
        <w:t>10 000 : 100 = 100 рублей на одни очки в месяц;</w:t>
      </w:r>
    </w:p>
    <w:p w:rsidR="00661F71" w:rsidRDefault="00661F71" w:rsidP="00661F71">
      <w:r>
        <w:lastRenderedPageBreak/>
        <w:t>5) Расход электроэнергии:</w:t>
      </w:r>
      <w:r w:rsidR="004808BC">
        <w:t xml:space="preserve"> </w:t>
      </w:r>
      <w:r>
        <w:t>1 000 : 100 = 10 рублей на одни очки в месяц;</w:t>
      </w:r>
    </w:p>
    <w:p w:rsidR="00661F71" w:rsidRPr="004808BC" w:rsidRDefault="00661F71" w:rsidP="00661F71">
      <w:pPr>
        <w:rPr>
          <w:i/>
        </w:rPr>
      </w:pPr>
      <w:r w:rsidRPr="004808BC">
        <w:rPr>
          <w:i/>
        </w:rPr>
        <w:t>Итого затрат на одни очки в месяц – 1660 рублей.</w:t>
      </w:r>
    </w:p>
    <w:p w:rsidR="00661F71" w:rsidRDefault="00661F71" w:rsidP="004808BC">
      <w:pPr>
        <w:spacing w:after="120"/>
      </w:pPr>
      <w:r>
        <w:t>Построим фу</w:t>
      </w:r>
      <w:r w:rsidR="007753FE">
        <w:t>нкционально-стоимостную матрицу (см. таблицу)</w:t>
      </w:r>
    </w:p>
    <w:p w:rsidR="007753FE" w:rsidRPr="00341618" w:rsidRDefault="00341618" w:rsidP="00341618">
      <w:pPr>
        <w:pStyle w:val="aff3"/>
        <w:jc w:val="right"/>
        <w:rPr>
          <w:color w:val="auto"/>
          <w:sz w:val="22"/>
          <w:szCs w:val="22"/>
        </w:rPr>
      </w:pPr>
      <w:r w:rsidRPr="00341618">
        <w:rPr>
          <w:color w:val="auto"/>
          <w:sz w:val="22"/>
          <w:szCs w:val="22"/>
        </w:rPr>
        <w:t xml:space="preserve">Таблица </w:t>
      </w:r>
      <w:r w:rsidR="00D14E5A" w:rsidRPr="00341618">
        <w:rPr>
          <w:color w:val="auto"/>
          <w:sz w:val="22"/>
          <w:szCs w:val="22"/>
        </w:rPr>
        <w:fldChar w:fldCharType="begin"/>
      </w:r>
      <w:r w:rsidRPr="00341618">
        <w:rPr>
          <w:color w:val="auto"/>
          <w:sz w:val="22"/>
          <w:szCs w:val="22"/>
        </w:rPr>
        <w:instrText xml:space="preserve"> STYLEREF 1 \s </w:instrText>
      </w:r>
      <w:r w:rsidR="00D14E5A" w:rsidRPr="00341618">
        <w:rPr>
          <w:color w:val="auto"/>
          <w:sz w:val="22"/>
          <w:szCs w:val="22"/>
        </w:rPr>
        <w:fldChar w:fldCharType="separate"/>
      </w:r>
      <w:r w:rsidRPr="00341618">
        <w:rPr>
          <w:noProof/>
          <w:color w:val="auto"/>
          <w:sz w:val="22"/>
          <w:szCs w:val="22"/>
        </w:rPr>
        <w:t>2</w:t>
      </w:r>
      <w:r w:rsidR="00D14E5A" w:rsidRPr="00341618">
        <w:rPr>
          <w:color w:val="auto"/>
          <w:sz w:val="22"/>
          <w:szCs w:val="22"/>
        </w:rPr>
        <w:fldChar w:fldCharType="end"/>
      </w:r>
      <w:r w:rsidRPr="00341618">
        <w:rPr>
          <w:color w:val="auto"/>
          <w:sz w:val="22"/>
          <w:szCs w:val="22"/>
        </w:rPr>
        <w:t>.</w:t>
      </w:r>
      <w:r w:rsidR="00D14E5A" w:rsidRPr="00341618">
        <w:rPr>
          <w:color w:val="auto"/>
          <w:sz w:val="22"/>
          <w:szCs w:val="22"/>
        </w:rPr>
        <w:fldChar w:fldCharType="begin"/>
      </w:r>
      <w:r w:rsidRPr="00341618">
        <w:rPr>
          <w:color w:val="auto"/>
          <w:sz w:val="22"/>
          <w:szCs w:val="22"/>
        </w:rPr>
        <w:instrText xml:space="preserve"> SEQ Таблица \* ARABIC \s 1 </w:instrText>
      </w:r>
      <w:r w:rsidR="00D14E5A" w:rsidRPr="00341618">
        <w:rPr>
          <w:color w:val="auto"/>
          <w:sz w:val="22"/>
          <w:szCs w:val="22"/>
        </w:rPr>
        <w:fldChar w:fldCharType="separate"/>
      </w:r>
      <w:r w:rsidRPr="00341618">
        <w:rPr>
          <w:noProof/>
          <w:color w:val="auto"/>
          <w:sz w:val="22"/>
          <w:szCs w:val="22"/>
        </w:rPr>
        <w:t>1</w:t>
      </w:r>
      <w:r w:rsidR="00D14E5A" w:rsidRPr="00341618">
        <w:rPr>
          <w:color w:val="auto"/>
          <w:sz w:val="22"/>
          <w:szCs w:val="22"/>
        </w:rPr>
        <w:fldChar w:fldCharType="end"/>
      </w:r>
      <w:r w:rsidRPr="00341618">
        <w:rPr>
          <w:color w:val="auto"/>
          <w:sz w:val="22"/>
          <w:szCs w:val="22"/>
        </w:rPr>
        <w:t>. </w:t>
      </w:r>
      <w:r w:rsidRPr="00341618">
        <w:rPr>
          <w:b w:val="0"/>
          <w:color w:val="auto"/>
          <w:sz w:val="22"/>
          <w:szCs w:val="22"/>
        </w:rPr>
        <w:t>Функционально-стоимостная матрица</w:t>
      </w:r>
    </w:p>
    <w:tbl>
      <w:tblPr>
        <w:tblW w:w="97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8"/>
        <w:gridCol w:w="1217"/>
        <w:gridCol w:w="1149"/>
        <w:gridCol w:w="1663"/>
        <w:gridCol w:w="1444"/>
        <w:gridCol w:w="1326"/>
        <w:gridCol w:w="613"/>
        <w:gridCol w:w="851"/>
      </w:tblGrid>
      <w:tr w:rsidR="00661F71" w:rsidRPr="004808BC" w:rsidTr="00A07FEB">
        <w:trPr>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61F71" w:rsidRPr="004808BC" w:rsidRDefault="00661F71" w:rsidP="004808BC">
            <w:pPr>
              <w:spacing w:before="0"/>
              <w:jc w:val="center"/>
              <w:rPr>
                <w:b/>
                <w:i/>
              </w:rPr>
            </w:pPr>
            <w:r w:rsidRPr="004808BC">
              <w:rPr>
                <w:b/>
                <w:i/>
              </w:rPr>
              <w:t>Элементы</w:t>
            </w:r>
          </w:p>
          <w:p w:rsidR="00661F71" w:rsidRPr="004808BC" w:rsidRDefault="00661F71" w:rsidP="004808BC">
            <w:pPr>
              <w:spacing w:before="0"/>
              <w:jc w:val="center"/>
              <w:rPr>
                <w:b/>
                <w:i/>
              </w:rPr>
            </w:pPr>
            <w:r w:rsidRPr="004808BC">
              <w:rPr>
                <w:b/>
                <w:i/>
              </w:rPr>
              <w:t>затрат</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61F71" w:rsidRPr="004808BC" w:rsidRDefault="00661F71" w:rsidP="004808BC">
            <w:pPr>
              <w:spacing w:before="0"/>
              <w:jc w:val="center"/>
              <w:rPr>
                <w:b/>
                <w:i/>
              </w:rPr>
            </w:pPr>
            <w:r w:rsidRPr="004808BC">
              <w:rPr>
                <w:b/>
                <w:i/>
              </w:rPr>
              <w:t>1</w:t>
            </w:r>
            <w:r w:rsidRPr="00341618">
              <w:rPr>
                <w:b/>
                <w:i/>
              </w:rPr>
              <w:t xml:space="preserve"> (</w:t>
            </w:r>
            <w:r w:rsidRPr="004808BC">
              <w:rPr>
                <w:b/>
                <w:i/>
              </w:rPr>
              <w:t>линза)</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61F71" w:rsidRPr="004808BC" w:rsidRDefault="00661F71" w:rsidP="004808BC">
            <w:pPr>
              <w:spacing w:before="0"/>
              <w:jc w:val="center"/>
              <w:rPr>
                <w:b/>
                <w:i/>
              </w:rPr>
            </w:pPr>
            <w:r w:rsidRPr="004808BC">
              <w:rPr>
                <w:b/>
                <w:i/>
              </w:rPr>
              <w:t>2 (рама</w:t>
            </w:r>
          </w:p>
          <w:p w:rsidR="00661F71" w:rsidRPr="00341618" w:rsidRDefault="00661F71" w:rsidP="004808BC">
            <w:pPr>
              <w:spacing w:before="0"/>
              <w:jc w:val="center"/>
              <w:rPr>
                <w:b/>
                <w:i/>
              </w:rPr>
            </w:pPr>
            <w:r w:rsidRPr="004808BC">
              <w:rPr>
                <w:b/>
                <w:i/>
              </w:rPr>
              <w:t>оправы)</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61F71" w:rsidRPr="00341618" w:rsidRDefault="00661F71" w:rsidP="004808BC">
            <w:pPr>
              <w:spacing w:before="0"/>
              <w:jc w:val="center"/>
              <w:rPr>
                <w:b/>
                <w:i/>
              </w:rPr>
            </w:pPr>
            <w:r w:rsidRPr="004808BC">
              <w:rPr>
                <w:b/>
                <w:i/>
              </w:rPr>
              <w:t>3 (заушники)</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61F71" w:rsidRPr="004808BC" w:rsidRDefault="00661F71" w:rsidP="004808BC">
            <w:pPr>
              <w:spacing w:before="0"/>
              <w:jc w:val="center"/>
              <w:rPr>
                <w:b/>
                <w:i/>
              </w:rPr>
            </w:pPr>
            <w:r w:rsidRPr="004808BC">
              <w:rPr>
                <w:b/>
                <w:i/>
              </w:rPr>
              <w:t>4 (шарнир)</w:t>
            </w:r>
          </w:p>
        </w:tc>
        <w:tc>
          <w:tcPr>
            <w:tcW w:w="1326"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61F71" w:rsidRPr="00341618" w:rsidRDefault="00661F71" w:rsidP="004808BC">
            <w:pPr>
              <w:spacing w:before="0"/>
              <w:jc w:val="center"/>
              <w:rPr>
                <w:b/>
                <w:i/>
              </w:rPr>
            </w:pPr>
            <w:r w:rsidRPr="004808BC">
              <w:rPr>
                <w:b/>
                <w:i/>
              </w:rPr>
              <w:t>5 (упоры)</w:t>
            </w:r>
          </w:p>
        </w:tc>
        <w:tc>
          <w:tcPr>
            <w:tcW w:w="0" w:type="auto"/>
            <w:gridSpan w:val="2"/>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61F71" w:rsidRPr="004808BC" w:rsidRDefault="00661F71" w:rsidP="004808BC">
            <w:pPr>
              <w:spacing w:before="0"/>
              <w:jc w:val="center"/>
              <w:rPr>
                <w:b/>
                <w:i/>
              </w:rPr>
            </w:pPr>
            <w:r w:rsidRPr="004808BC">
              <w:rPr>
                <w:b/>
                <w:i/>
              </w:rPr>
              <w:t>Всего</w:t>
            </w:r>
          </w:p>
        </w:tc>
      </w:tr>
      <w:tr w:rsidR="00661F71" w:rsidRPr="004808BC" w:rsidTr="00A07FEB">
        <w:trPr>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61F71" w:rsidRPr="004808BC" w:rsidRDefault="00661F71" w:rsidP="004808BC">
            <w:pPr>
              <w:spacing w:before="0"/>
              <w:jc w:val="center"/>
              <w:rPr>
                <w:b/>
                <w:i/>
              </w:rPr>
            </w:pPr>
            <w:r w:rsidRPr="004808BC">
              <w:rPr>
                <w:b/>
                <w:i/>
              </w:rPr>
              <w:t>Функция</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61F71" w:rsidRPr="004808BC" w:rsidRDefault="00661F71" w:rsidP="004808BC">
            <w:pPr>
              <w:spacing w:before="0"/>
              <w:jc w:val="center"/>
              <w:rPr>
                <w:b/>
                <w:i/>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61F71" w:rsidRPr="00341618" w:rsidRDefault="00661F71" w:rsidP="004808BC">
            <w:pPr>
              <w:spacing w:before="0"/>
              <w:jc w:val="center"/>
              <w:rPr>
                <w:b/>
                <w:i/>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61F71" w:rsidRPr="00341618" w:rsidRDefault="00661F71" w:rsidP="004808BC">
            <w:pPr>
              <w:spacing w:before="0"/>
              <w:jc w:val="center"/>
              <w:rPr>
                <w:b/>
                <w:i/>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61F71" w:rsidRPr="004808BC" w:rsidRDefault="00661F71" w:rsidP="004808BC">
            <w:pPr>
              <w:spacing w:before="0"/>
              <w:jc w:val="center"/>
              <w:rPr>
                <w:b/>
                <w:i/>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61F71" w:rsidRPr="00341618" w:rsidRDefault="00661F71" w:rsidP="004808BC">
            <w:pPr>
              <w:spacing w:before="0"/>
              <w:jc w:val="center"/>
              <w:rPr>
                <w:b/>
                <w:i/>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661F71" w:rsidRPr="004808BC" w:rsidRDefault="00661F71" w:rsidP="004808BC">
            <w:pPr>
              <w:spacing w:before="0"/>
              <w:jc w:val="center"/>
              <w:rPr>
                <w:b/>
                <w:i/>
              </w:rPr>
            </w:pPr>
          </w:p>
        </w:tc>
      </w:tr>
      <w:tr w:rsidR="00661F71" w:rsidRPr="004808BC" w:rsidTr="00A07FEB">
        <w:trPr>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61F71" w:rsidRPr="00341618" w:rsidRDefault="00661F71" w:rsidP="004808BC">
            <w:pPr>
              <w:spacing w:before="0"/>
            </w:pPr>
            <w:r w:rsidRPr="004808BC">
              <w:rPr>
                <w:lang w:val="en-US"/>
              </w:rPr>
              <w:t>F</w:t>
            </w:r>
            <w:r w:rsidRPr="00341618">
              <w:rPr>
                <w:vertAlign w:val="subscript"/>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4808BC" w:rsidRDefault="00661F71" w:rsidP="004808BC">
            <w:pPr>
              <w:spacing w:before="0"/>
            </w:pPr>
            <w:r w:rsidRPr="004808BC">
              <w:t>400</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4808BC" w:rsidRDefault="00661F71" w:rsidP="004808BC">
            <w:pPr>
              <w:spacing w:before="0"/>
            </w:pPr>
            <w:r w:rsidRPr="004808BC">
              <w:t>200</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4808BC" w:rsidRDefault="00661F71" w:rsidP="004808BC">
            <w:pPr>
              <w:spacing w:before="0"/>
            </w:pPr>
            <w:r w:rsidRPr="004808BC">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4808BC" w:rsidRDefault="00661F71" w:rsidP="004808BC">
            <w:pPr>
              <w:spacing w:before="0"/>
            </w:pPr>
            <w:r w:rsidRPr="004808BC">
              <w:t>5</w:t>
            </w:r>
          </w:p>
        </w:tc>
        <w:tc>
          <w:tcPr>
            <w:tcW w:w="1326" w:type="dxa"/>
            <w:tcBorders>
              <w:top w:val="single" w:sz="4" w:space="0" w:color="auto"/>
              <w:left w:val="single" w:sz="4" w:space="0" w:color="auto"/>
              <w:bottom w:val="single" w:sz="4" w:space="0" w:color="auto"/>
              <w:right w:val="single" w:sz="4" w:space="0" w:color="auto"/>
            </w:tcBorders>
            <w:vAlign w:val="center"/>
            <w:hideMark/>
          </w:tcPr>
          <w:p w:rsidR="00661F71" w:rsidRPr="004808BC" w:rsidRDefault="00661F71" w:rsidP="004808BC">
            <w:pPr>
              <w:spacing w:before="0"/>
            </w:pPr>
            <w:r w:rsidRPr="004808BC">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4808BC" w:rsidRDefault="00661F71" w:rsidP="004808BC">
            <w:pPr>
              <w:spacing w:before="0"/>
            </w:pPr>
            <w:r w:rsidRPr="004808BC">
              <w:t>685</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341618" w:rsidRDefault="00661F71" w:rsidP="004808BC">
            <w:pPr>
              <w:spacing w:before="0"/>
            </w:pPr>
            <w:r w:rsidRPr="004808BC">
              <w:t>100 %</w:t>
            </w:r>
          </w:p>
        </w:tc>
      </w:tr>
      <w:tr w:rsidR="00661F71" w:rsidRPr="004808BC" w:rsidTr="00A07FEB">
        <w:trPr>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61F71" w:rsidRPr="004808BC" w:rsidRDefault="00661F71" w:rsidP="004808BC">
            <w:pPr>
              <w:spacing w:before="0"/>
              <w:rPr>
                <w:lang w:val="en-US"/>
              </w:rPr>
            </w:pPr>
            <w:r w:rsidRPr="004808BC">
              <w:rPr>
                <w:lang w:val="en-US"/>
              </w:rPr>
              <w:t>F</w:t>
            </w:r>
            <w:r w:rsidRPr="00A5350F">
              <w:rPr>
                <w:vertAlign w:val="subscript"/>
                <w:lang w:val="en-US"/>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4808BC" w:rsidRDefault="00661F71" w:rsidP="004808BC">
            <w:pPr>
              <w:spacing w:before="0"/>
            </w:pPr>
            <w:r w:rsidRPr="004808BC">
              <w:t>350</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4808BC" w:rsidRDefault="00661F71" w:rsidP="004808BC">
            <w:pPr>
              <w:spacing w:before="0"/>
            </w:pPr>
            <w:r w:rsidRPr="004808BC">
              <w:t>-</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4808BC" w:rsidRDefault="00661F71" w:rsidP="004808BC">
            <w:pPr>
              <w:spacing w:before="0"/>
            </w:pPr>
            <w:r w:rsidRPr="004808BC">
              <w:t>-</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4808BC" w:rsidRDefault="00661F71" w:rsidP="004808BC">
            <w:pPr>
              <w:spacing w:before="0"/>
            </w:pPr>
            <w:r w:rsidRPr="004808BC">
              <w:t>-</w:t>
            </w:r>
          </w:p>
        </w:tc>
        <w:tc>
          <w:tcPr>
            <w:tcW w:w="1326" w:type="dxa"/>
            <w:tcBorders>
              <w:top w:val="single" w:sz="4" w:space="0" w:color="auto"/>
              <w:left w:val="single" w:sz="4" w:space="0" w:color="auto"/>
              <w:bottom w:val="single" w:sz="4" w:space="0" w:color="auto"/>
              <w:right w:val="single" w:sz="4" w:space="0" w:color="auto"/>
            </w:tcBorders>
            <w:vAlign w:val="center"/>
            <w:hideMark/>
          </w:tcPr>
          <w:p w:rsidR="00661F71" w:rsidRPr="004808BC" w:rsidRDefault="00661F71" w:rsidP="004808BC">
            <w:pPr>
              <w:spacing w:before="0"/>
            </w:pPr>
            <w:r w:rsidRPr="004808BC">
              <w:t>-</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4808BC" w:rsidRDefault="00661F71" w:rsidP="004808BC">
            <w:pPr>
              <w:spacing w:before="0"/>
            </w:pPr>
            <w:r w:rsidRPr="004808BC">
              <w:t>350</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4808BC" w:rsidRDefault="00661F71" w:rsidP="004808BC">
            <w:pPr>
              <w:spacing w:before="0"/>
            </w:pPr>
            <w:r w:rsidRPr="004808BC">
              <w:t>51,09</w:t>
            </w:r>
          </w:p>
        </w:tc>
      </w:tr>
      <w:tr w:rsidR="00661F71" w:rsidRPr="004808BC" w:rsidTr="00A07FEB">
        <w:trPr>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61F71" w:rsidRPr="004808BC" w:rsidRDefault="00661F71" w:rsidP="004808BC">
            <w:pPr>
              <w:spacing w:before="0"/>
              <w:rPr>
                <w:lang w:val="en-US"/>
              </w:rPr>
            </w:pPr>
            <w:r w:rsidRPr="004808BC">
              <w:rPr>
                <w:lang w:val="en-US"/>
              </w:rPr>
              <w:t>F</w:t>
            </w:r>
            <w:r w:rsidRPr="00A5350F">
              <w:rPr>
                <w:vertAlign w:val="subscript"/>
                <w:lang w:val="en-US"/>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4808BC" w:rsidRDefault="00661F71" w:rsidP="004808BC">
            <w:pPr>
              <w:spacing w:before="0"/>
            </w:pPr>
            <w:r w:rsidRPr="004808BC">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4808BC" w:rsidRDefault="00661F71" w:rsidP="004808BC">
            <w:pPr>
              <w:spacing w:before="0"/>
            </w:pPr>
            <w:r w:rsidRPr="004808BC">
              <w:t>-</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4808BC" w:rsidRDefault="00661F71" w:rsidP="004808BC">
            <w:pPr>
              <w:spacing w:before="0"/>
            </w:pPr>
            <w:r w:rsidRPr="004808BC">
              <w:t>-</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4808BC" w:rsidRDefault="00661F71" w:rsidP="004808BC">
            <w:pPr>
              <w:spacing w:before="0"/>
            </w:pPr>
            <w:r w:rsidRPr="004808BC">
              <w:t>-</w:t>
            </w:r>
          </w:p>
        </w:tc>
        <w:tc>
          <w:tcPr>
            <w:tcW w:w="1326" w:type="dxa"/>
            <w:tcBorders>
              <w:top w:val="single" w:sz="4" w:space="0" w:color="auto"/>
              <w:left w:val="single" w:sz="4" w:space="0" w:color="auto"/>
              <w:bottom w:val="single" w:sz="4" w:space="0" w:color="auto"/>
              <w:right w:val="single" w:sz="4" w:space="0" w:color="auto"/>
            </w:tcBorders>
            <w:vAlign w:val="center"/>
            <w:hideMark/>
          </w:tcPr>
          <w:p w:rsidR="00661F71" w:rsidRPr="004808BC" w:rsidRDefault="00661F71" w:rsidP="004808BC">
            <w:pPr>
              <w:spacing w:before="0"/>
            </w:pPr>
            <w:r w:rsidRPr="004808BC">
              <w:t>-</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4808BC" w:rsidRDefault="00661F71" w:rsidP="004808BC">
            <w:pPr>
              <w:spacing w:before="0"/>
            </w:pPr>
            <w:r w:rsidRPr="004808BC">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4808BC" w:rsidRDefault="00661F71" w:rsidP="004808BC">
            <w:pPr>
              <w:spacing w:before="0"/>
            </w:pPr>
            <w:r w:rsidRPr="004808BC">
              <w:t>7,3</w:t>
            </w:r>
          </w:p>
        </w:tc>
      </w:tr>
      <w:tr w:rsidR="00661F71" w:rsidRPr="004808BC" w:rsidTr="00A07FEB">
        <w:trPr>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61F71" w:rsidRPr="004808BC" w:rsidRDefault="00661F71" w:rsidP="004808BC">
            <w:pPr>
              <w:spacing w:before="0"/>
              <w:rPr>
                <w:lang w:val="en-US"/>
              </w:rPr>
            </w:pPr>
            <w:r w:rsidRPr="004808BC">
              <w:rPr>
                <w:lang w:val="en-US"/>
              </w:rPr>
              <w:t>F</w:t>
            </w:r>
            <w:r w:rsidRPr="00A5350F">
              <w:rPr>
                <w:vertAlign w:val="subscript"/>
                <w:lang w:val="en-US"/>
              </w:rPr>
              <w:t>21</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4808BC" w:rsidRDefault="00661F71" w:rsidP="004808BC">
            <w:pPr>
              <w:spacing w:before="0"/>
            </w:pPr>
            <w:r w:rsidRPr="004808BC">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4808BC" w:rsidRDefault="00661F71" w:rsidP="004808BC">
            <w:pPr>
              <w:spacing w:before="0"/>
            </w:pPr>
            <w:r w:rsidRPr="004808BC">
              <w:t>-</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4808BC" w:rsidRDefault="00661F71" w:rsidP="004808BC">
            <w:pPr>
              <w:spacing w:before="0"/>
            </w:pPr>
            <w:r w:rsidRPr="004808BC">
              <w:t>-</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4808BC" w:rsidRDefault="00661F71" w:rsidP="004808BC">
            <w:pPr>
              <w:spacing w:before="0"/>
            </w:pPr>
            <w:r w:rsidRPr="004808BC">
              <w:t>-</w:t>
            </w:r>
          </w:p>
        </w:tc>
        <w:tc>
          <w:tcPr>
            <w:tcW w:w="1326" w:type="dxa"/>
            <w:tcBorders>
              <w:top w:val="single" w:sz="4" w:space="0" w:color="auto"/>
              <w:left w:val="single" w:sz="4" w:space="0" w:color="auto"/>
              <w:bottom w:val="single" w:sz="4" w:space="0" w:color="auto"/>
              <w:right w:val="single" w:sz="4" w:space="0" w:color="auto"/>
            </w:tcBorders>
            <w:vAlign w:val="center"/>
            <w:hideMark/>
          </w:tcPr>
          <w:p w:rsidR="00661F71" w:rsidRPr="004808BC" w:rsidRDefault="00661F71" w:rsidP="004808BC">
            <w:pPr>
              <w:spacing w:before="0"/>
            </w:pPr>
            <w:r w:rsidRPr="004808BC">
              <w:t>-</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4808BC" w:rsidRDefault="00661F71" w:rsidP="004808BC">
            <w:pPr>
              <w:spacing w:before="0"/>
            </w:pPr>
            <w:r w:rsidRPr="004808BC">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4808BC" w:rsidRDefault="00661F71" w:rsidP="004808BC">
            <w:pPr>
              <w:spacing w:before="0"/>
            </w:pPr>
            <w:r w:rsidRPr="004808BC">
              <w:t>50</w:t>
            </w:r>
          </w:p>
        </w:tc>
      </w:tr>
      <w:tr w:rsidR="00661F71" w:rsidRPr="004808BC" w:rsidTr="00A07FEB">
        <w:trPr>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61F71" w:rsidRPr="004808BC" w:rsidRDefault="00661F71" w:rsidP="004808BC">
            <w:pPr>
              <w:spacing w:before="0"/>
              <w:rPr>
                <w:lang w:val="en-US"/>
              </w:rPr>
            </w:pPr>
            <w:r w:rsidRPr="004808BC">
              <w:rPr>
                <w:lang w:val="en-US"/>
              </w:rPr>
              <w:t>F</w:t>
            </w:r>
            <w:r w:rsidRPr="00A5350F">
              <w:rPr>
                <w:vertAlign w:val="subscript"/>
                <w:lang w:val="en-US"/>
              </w:rPr>
              <w:t>22</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4808BC" w:rsidRDefault="00661F71" w:rsidP="004808BC">
            <w:pPr>
              <w:spacing w:before="0"/>
            </w:pPr>
            <w:r w:rsidRPr="004808BC">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4808BC" w:rsidRDefault="00661F71" w:rsidP="004808BC">
            <w:pPr>
              <w:spacing w:before="0"/>
            </w:pPr>
            <w:r w:rsidRPr="004808BC">
              <w:t>-</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4808BC" w:rsidRDefault="00661F71" w:rsidP="004808BC">
            <w:pPr>
              <w:spacing w:before="0"/>
            </w:pPr>
            <w:r w:rsidRPr="004808BC">
              <w:t>-</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4808BC" w:rsidRDefault="00661F71" w:rsidP="004808BC">
            <w:pPr>
              <w:spacing w:before="0"/>
            </w:pPr>
            <w:r w:rsidRPr="004808BC">
              <w:t>-</w:t>
            </w:r>
          </w:p>
        </w:tc>
        <w:tc>
          <w:tcPr>
            <w:tcW w:w="1326" w:type="dxa"/>
            <w:tcBorders>
              <w:top w:val="single" w:sz="4" w:space="0" w:color="auto"/>
              <w:left w:val="single" w:sz="4" w:space="0" w:color="auto"/>
              <w:bottom w:val="single" w:sz="4" w:space="0" w:color="auto"/>
              <w:right w:val="single" w:sz="4" w:space="0" w:color="auto"/>
            </w:tcBorders>
            <w:vAlign w:val="center"/>
            <w:hideMark/>
          </w:tcPr>
          <w:p w:rsidR="00661F71" w:rsidRPr="004808BC" w:rsidRDefault="00661F71" w:rsidP="004808BC">
            <w:pPr>
              <w:spacing w:before="0"/>
            </w:pPr>
            <w:r w:rsidRPr="004808BC">
              <w:t>-</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4808BC" w:rsidRDefault="00661F71" w:rsidP="004808BC">
            <w:pPr>
              <w:spacing w:before="0"/>
            </w:pPr>
            <w:r w:rsidRPr="004808BC">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4808BC" w:rsidRDefault="00661F71" w:rsidP="004808BC">
            <w:pPr>
              <w:spacing w:before="0"/>
            </w:pPr>
            <w:r w:rsidRPr="004808BC">
              <w:t>50</w:t>
            </w:r>
          </w:p>
        </w:tc>
      </w:tr>
      <w:tr w:rsidR="00661F71" w:rsidRPr="004808BC" w:rsidTr="00A07FEB">
        <w:trPr>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61F71" w:rsidRPr="004808BC" w:rsidRDefault="00661F71" w:rsidP="004808BC">
            <w:pPr>
              <w:spacing w:before="0"/>
              <w:rPr>
                <w:lang w:val="en-US"/>
              </w:rPr>
            </w:pPr>
            <w:r w:rsidRPr="004808BC">
              <w:rPr>
                <w:lang w:val="en-US"/>
              </w:rPr>
              <w:t>F</w:t>
            </w:r>
            <w:r w:rsidRPr="00A5350F">
              <w:rPr>
                <w:vertAlign w:val="subscript"/>
                <w:lang w:val="en-US"/>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4808BC" w:rsidRDefault="00661F71" w:rsidP="004808BC">
            <w:pPr>
              <w:spacing w:before="0"/>
            </w:pPr>
            <w:r w:rsidRPr="004808BC">
              <w:t>-</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4808BC" w:rsidRDefault="00661F71" w:rsidP="004808BC">
            <w:pPr>
              <w:spacing w:before="0"/>
            </w:pPr>
            <w:r w:rsidRPr="004808BC">
              <w:t>200</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4808BC" w:rsidRDefault="00661F71" w:rsidP="004808BC">
            <w:pPr>
              <w:spacing w:before="0"/>
            </w:pPr>
            <w:r w:rsidRPr="004808BC">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4808BC" w:rsidRDefault="00661F71" w:rsidP="004808BC">
            <w:pPr>
              <w:spacing w:before="0"/>
            </w:pPr>
            <w:r w:rsidRPr="004808BC">
              <w:t>5</w:t>
            </w:r>
          </w:p>
        </w:tc>
        <w:tc>
          <w:tcPr>
            <w:tcW w:w="1326" w:type="dxa"/>
            <w:tcBorders>
              <w:top w:val="single" w:sz="4" w:space="0" w:color="auto"/>
              <w:left w:val="single" w:sz="4" w:space="0" w:color="auto"/>
              <w:bottom w:val="single" w:sz="4" w:space="0" w:color="auto"/>
              <w:right w:val="single" w:sz="4" w:space="0" w:color="auto"/>
            </w:tcBorders>
            <w:vAlign w:val="center"/>
            <w:hideMark/>
          </w:tcPr>
          <w:p w:rsidR="00661F71" w:rsidRPr="004808BC" w:rsidRDefault="00661F71" w:rsidP="004808BC">
            <w:pPr>
              <w:spacing w:before="0"/>
            </w:pPr>
            <w:r w:rsidRPr="004808BC">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4808BC" w:rsidRDefault="00661F71" w:rsidP="004808BC">
            <w:pPr>
              <w:spacing w:before="0"/>
            </w:pPr>
            <w:r w:rsidRPr="004808BC">
              <w:t>285</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4808BC" w:rsidRDefault="00661F71" w:rsidP="004808BC">
            <w:pPr>
              <w:spacing w:before="0"/>
            </w:pPr>
            <w:r w:rsidRPr="004808BC">
              <w:t>41,61</w:t>
            </w:r>
          </w:p>
        </w:tc>
      </w:tr>
    </w:tbl>
    <w:p w:rsidR="00661F71" w:rsidRPr="004808BC" w:rsidRDefault="004808BC" w:rsidP="00A07FEB">
      <w:pPr>
        <w:pStyle w:val="3"/>
      </w:pPr>
      <w:r>
        <w:t>Аналитический этап</w:t>
      </w:r>
    </w:p>
    <w:p w:rsidR="00661F71" w:rsidRPr="00A07FEB" w:rsidRDefault="00661F71" w:rsidP="00661F71">
      <w:pPr>
        <w:rPr>
          <w:b/>
          <w:u w:val="single"/>
        </w:rPr>
      </w:pPr>
      <w:r w:rsidRPr="00A07FEB">
        <w:rPr>
          <w:b/>
          <w:u w:val="single"/>
        </w:rPr>
        <w:t>Оценк</w:t>
      </w:r>
      <w:r w:rsidR="00A5350F" w:rsidRPr="00A07FEB">
        <w:rPr>
          <w:b/>
          <w:u w:val="single"/>
        </w:rPr>
        <w:t>а выполняемых функций объектом</w:t>
      </w:r>
    </w:p>
    <w:p w:rsidR="00661F71" w:rsidRDefault="00661F71" w:rsidP="00661F71">
      <w:r>
        <w:t>Оценка выполняемых функций объектом производится на основании значимости, которая определяется последовательно по уровням функционально-стоимостной модели методом коллективных экспертных оценок.</w:t>
      </w:r>
    </w:p>
    <w:p w:rsidR="00661F71" w:rsidRDefault="00661F71" w:rsidP="00661F71">
      <w:r>
        <w:t>Оценка значимости по выбранному объекту распределяется следующим образом:</w:t>
      </w:r>
    </w:p>
    <w:p w:rsidR="00661F71" w:rsidRDefault="00661F71" w:rsidP="00A07FEB">
      <w:pPr>
        <w:spacing w:before="120" w:after="120"/>
        <w:jc w:val="center"/>
      </w:pPr>
      <w:r>
        <w:rPr>
          <w:noProof/>
          <w:lang w:eastAsia="ru-RU"/>
        </w:rPr>
        <w:drawing>
          <wp:inline distT="0" distB="0" distL="0" distR="0">
            <wp:extent cx="3771900" cy="1950085"/>
            <wp:effectExtent l="0" t="0" r="0" b="0"/>
            <wp:docPr id="112" name="Схема 1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7753FE" w:rsidRPr="007753FE" w:rsidRDefault="007753FE" w:rsidP="00A07FEB">
      <w:pPr>
        <w:spacing w:before="120" w:after="120"/>
        <w:jc w:val="center"/>
        <w:rPr>
          <w:b/>
          <w:sz w:val="22"/>
          <w:szCs w:val="22"/>
        </w:rPr>
      </w:pPr>
      <w:r w:rsidRPr="007753FE">
        <w:rPr>
          <w:b/>
          <w:sz w:val="22"/>
          <w:szCs w:val="22"/>
        </w:rPr>
        <w:t xml:space="preserve">Рис. </w:t>
      </w:r>
      <w:r w:rsidR="00D14E5A" w:rsidRPr="007753FE">
        <w:rPr>
          <w:b/>
          <w:sz w:val="22"/>
          <w:szCs w:val="22"/>
        </w:rPr>
        <w:fldChar w:fldCharType="begin"/>
      </w:r>
      <w:r w:rsidRPr="007753FE">
        <w:rPr>
          <w:b/>
          <w:sz w:val="22"/>
          <w:szCs w:val="22"/>
        </w:rPr>
        <w:instrText xml:space="preserve"> SEQ Рис. \* ARABIC </w:instrText>
      </w:r>
      <w:r w:rsidR="00D14E5A" w:rsidRPr="007753FE">
        <w:rPr>
          <w:b/>
          <w:sz w:val="22"/>
          <w:szCs w:val="22"/>
        </w:rPr>
        <w:fldChar w:fldCharType="separate"/>
      </w:r>
      <w:r w:rsidRPr="007753FE">
        <w:rPr>
          <w:b/>
          <w:noProof/>
          <w:sz w:val="22"/>
          <w:szCs w:val="22"/>
        </w:rPr>
        <w:t>2</w:t>
      </w:r>
      <w:r w:rsidR="00D14E5A" w:rsidRPr="007753FE">
        <w:rPr>
          <w:b/>
          <w:sz w:val="22"/>
          <w:szCs w:val="22"/>
        </w:rPr>
        <w:fldChar w:fldCharType="end"/>
      </w:r>
      <w:r w:rsidRPr="007753FE">
        <w:rPr>
          <w:b/>
          <w:sz w:val="22"/>
          <w:szCs w:val="22"/>
        </w:rPr>
        <w:t>. </w:t>
      </w:r>
      <w:r w:rsidRPr="007753FE">
        <w:rPr>
          <w:sz w:val="22"/>
          <w:szCs w:val="22"/>
        </w:rPr>
        <w:t>Оценка значимости функций объекта</w:t>
      </w:r>
    </w:p>
    <w:p w:rsidR="00661F71" w:rsidRPr="00A07FEB" w:rsidRDefault="00A5350F" w:rsidP="00A07FEB">
      <w:pPr>
        <w:jc w:val="left"/>
        <w:rPr>
          <w:b/>
          <w:u w:val="single"/>
        </w:rPr>
      </w:pPr>
      <w:r w:rsidRPr="00A07FEB">
        <w:rPr>
          <w:b/>
          <w:u w:val="single"/>
        </w:rPr>
        <w:t>Оценка затрат</w:t>
      </w:r>
    </w:p>
    <w:p w:rsidR="00661F71" w:rsidRDefault="00661F71" w:rsidP="00661F71">
      <w:r>
        <w:t>Оценка затрат производится методом сопоставления затрат значимости функций по баллам (в процентах). Отношение бальных оценок по затратам и значимости осуществляется по следующей формуле:</w:t>
      </w:r>
    </w:p>
    <w:p w:rsidR="00661F71" w:rsidRDefault="00661F71" w:rsidP="00661F71">
      <w:r>
        <w:rPr>
          <w:lang w:val="en-US"/>
        </w:rPr>
        <w:t>F</w:t>
      </w:r>
      <w:r>
        <w:t xml:space="preserve"> = </w:t>
      </w:r>
      <w:proofErr w:type="spellStart"/>
      <w:r>
        <w:rPr>
          <w:lang w:val="en-US"/>
        </w:rPr>
        <w:t>Z</w:t>
      </w:r>
      <w:r w:rsidRPr="00A5350F">
        <w:rPr>
          <w:vertAlign w:val="subscript"/>
          <w:lang w:val="en-US"/>
        </w:rPr>
        <w:t>j</w:t>
      </w:r>
      <w:proofErr w:type="spellEnd"/>
      <w:r w:rsidRPr="00E62EFB">
        <w:t xml:space="preserve"> </w:t>
      </w:r>
      <w:r>
        <w:t xml:space="preserve">/ </w:t>
      </w:r>
      <w:proofErr w:type="spellStart"/>
      <w:r>
        <w:rPr>
          <w:lang w:val="en-US"/>
        </w:rPr>
        <w:t>z</w:t>
      </w:r>
      <w:r w:rsidRPr="00A5350F">
        <w:rPr>
          <w:vertAlign w:val="subscript"/>
          <w:lang w:val="en-US"/>
        </w:rPr>
        <w:t>j</w:t>
      </w:r>
      <w:proofErr w:type="spellEnd"/>
      <w:r>
        <w:t>, где</w:t>
      </w:r>
    </w:p>
    <w:p w:rsidR="00661F71" w:rsidRDefault="00661F71" w:rsidP="00661F71">
      <w:proofErr w:type="spellStart"/>
      <w:r>
        <w:rPr>
          <w:lang w:val="en-US"/>
        </w:rPr>
        <w:t>Z</w:t>
      </w:r>
      <w:r w:rsidRPr="00A5350F">
        <w:rPr>
          <w:vertAlign w:val="subscript"/>
          <w:lang w:val="en-US"/>
        </w:rPr>
        <w:t>j</w:t>
      </w:r>
      <w:proofErr w:type="spellEnd"/>
      <w:r w:rsidRPr="00E62EFB">
        <w:t xml:space="preserve"> </w:t>
      </w:r>
      <w:r>
        <w:t>– бальная оценка затрат,</w:t>
      </w:r>
    </w:p>
    <w:p w:rsidR="00661F71" w:rsidRDefault="00661F71" w:rsidP="00661F71">
      <w:proofErr w:type="spellStart"/>
      <w:r>
        <w:rPr>
          <w:lang w:val="en-US"/>
        </w:rPr>
        <w:t>Z</w:t>
      </w:r>
      <w:r w:rsidRPr="00A5350F">
        <w:rPr>
          <w:vertAlign w:val="subscript"/>
          <w:lang w:val="en-US"/>
        </w:rPr>
        <w:t>j</w:t>
      </w:r>
      <w:proofErr w:type="spellEnd"/>
      <w:r w:rsidRPr="00E62EFB">
        <w:t xml:space="preserve"> – </w:t>
      </w:r>
      <w:r>
        <w:t>бальная оценка значимости.</w:t>
      </w:r>
    </w:p>
    <w:p w:rsidR="00661F71" w:rsidRPr="00341618" w:rsidRDefault="00341618" w:rsidP="00341618">
      <w:pPr>
        <w:pStyle w:val="aff3"/>
        <w:keepNext/>
        <w:jc w:val="right"/>
        <w:rPr>
          <w:color w:val="auto"/>
          <w:sz w:val="22"/>
          <w:szCs w:val="22"/>
        </w:rPr>
      </w:pPr>
      <w:r w:rsidRPr="00341618">
        <w:rPr>
          <w:color w:val="auto"/>
          <w:sz w:val="22"/>
          <w:szCs w:val="22"/>
        </w:rPr>
        <w:lastRenderedPageBreak/>
        <w:t xml:space="preserve">Таблица </w:t>
      </w:r>
      <w:r w:rsidR="00D14E5A" w:rsidRPr="00341618">
        <w:rPr>
          <w:color w:val="auto"/>
          <w:sz w:val="22"/>
          <w:szCs w:val="22"/>
        </w:rPr>
        <w:fldChar w:fldCharType="begin"/>
      </w:r>
      <w:r w:rsidRPr="00341618">
        <w:rPr>
          <w:color w:val="auto"/>
          <w:sz w:val="22"/>
          <w:szCs w:val="22"/>
        </w:rPr>
        <w:instrText xml:space="preserve"> STYLEREF 1 \s </w:instrText>
      </w:r>
      <w:r w:rsidR="00D14E5A" w:rsidRPr="00341618">
        <w:rPr>
          <w:color w:val="auto"/>
          <w:sz w:val="22"/>
          <w:szCs w:val="22"/>
        </w:rPr>
        <w:fldChar w:fldCharType="separate"/>
      </w:r>
      <w:r w:rsidRPr="00341618">
        <w:rPr>
          <w:noProof/>
          <w:color w:val="auto"/>
          <w:sz w:val="22"/>
          <w:szCs w:val="22"/>
        </w:rPr>
        <w:t>2</w:t>
      </w:r>
      <w:r w:rsidR="00D14E5A" w:rsidRPr="00341618">
        <w:rPr>
          <w:color w:val="auto"/>
          <w:sz w:val="22"/>
          <w:szCs w:val="22"/>
        </w:rPr>
        <w:fldChar w:fldCharType="end"/>
      </w:r>
      <w:r w:rsidRPr="00341618">
        <w:rPr>
          <w:color w:val="auto"/>
          <w:sz w:val="22"/>
          <w:szCs w:val="22"/>
        </w:rPr>
        <w:t>.</w:t>
      </w:r>
      <w:r w:rsidR="00D14E5A" w:rsidRPr="00341618">
        <w:rPr>
          <w:color w:val="auto"/>
          <w:sz w:val="22"/>
          <w:szCs w:val="22"/>
        </w:rPr>
        <w:fldChar w:fldCharType="begin"/>
      </w:r>
      <w:r w:rsidRPr="00341618">
        <w:rPr>
          <w:color w:val="auto"/>
          <w:sz w:val="22"/>
          <w:szCs w:val="22"/>
        </w:rPr>
        <w:instrText xml:space="preserve"> SEQ Таблица \* ARABIC \s 1 </w:instrText>
      </w:r>
      <w:r w:rsidR="00D14E5A" w:rsidRPr="00341618">
        <w:rPr>
          <w:color w:val="auto"/>
          <w:sz w:val="22"/>
          <w:szCs w:val="22"/>
        </w:rPr>
        <w:fldChar w:fldCharType="separate"/>
      </w:r>
      <w:r w:rsidRPr="00341618">
        <w:rPr>
          <w:noProof/>
          <w:color w:val="auto"/>
          <w:sz w:val="22"/>
          <w:szCs w:val="22"/>
        </w:rPr>
        <w:t>1</w:t>
      </w:r>
      <w:r w:rsidR="00D14E5A" w:rsidRPr="00341618">
        <w:rPr>
          <w:color w:val="auto"/>
          <w:sz w:val="22"/>
          <w:szCs w:val="22"/>
        </w:rPr>
        <w:fldChar w:fldCharType="end"/>
      </w:r>
      <w:r w:rsidRPr="00341618">
        <w:rPr>
          <w:color w:val="auto"/>
          <w:sz w:val="22"/>
          <w:szCs w:val="22"/>
        </w:rPr>
        <w:t>. </w:t>
      </w:r>
      <w:r w:rsidRPr="00341618">
        <w:rPr>
          <w:b w:val="0"/>
          <w:color w:val="auto"/>
          <w:sz w:val="22"/>
          <w:szCs w:val="22"/>
        </w:rPr>
        <w:t>Соотношения</w:t>
      </w:r>
      <w:r w:rsidR="00661F71" w:rsidRPr="00341618">
        <w:rPr>
          <w:b w:val="0"/>
          <w:color w:val="auto"/>
          <w:sz w:val="22"/>
          <w:szCs w:val="22"/>
        </w:rPr>
        <w:t xml:space="preserve"> </w:t>
      </w:r>
      <w:r w:rsidRPr="00341618">
        <w:rPr>
          <w:b w:val="0"/>
          <w:color w:val="auto"/>
          <w:sz w:val="22"/>
          <w:szCs w:val="22"/>
        </w:rPr>
        <w:t>затрат и значимости по функциям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1"/>
        <w:gridCol w:w="763"/>
        <w:gridCol w:w="460"/>
        <w:gridCol w:w="641"/>
      </w:tblGrid>
      <w:tr w:rsidR="00661F71" w:rsidRPr="00A07FEB" w:rsidTr="00341618">
        <w:trPr>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61F71" w:rsidRPr="00A07FEB" w:rsidRDefault="00661F71" w:rsidP="00341618">
            <w:pPr>
              <w:keepNext/>
              <w:spacing w:before="0"/>
              <w:rPr>
                <w:b/>
                <w:i/>
              </w:rPr>
            </w:pPr>
            <w:r w:rsidRPr="00A07FEB">
              <w:rPr>
                <w:b/>
                <w:i/>
              </w:rPr>
              <w:t>Функция</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61F71" w:rsidRPr="00A07FEB" w:rsidRDefault="00661F71" w:rsidP="00341618">
            <w:pPr>
              <w:keepNext/>
              <w:spacing w:before="0"/>
              <w:rPr>
                <w:b/>
                <w:i/>
              </w:rPr>
            </w:pPr>
            <w:proofErr w:type="spellStart"/>
            <w:r w:rsidRPr="00A07FEB">
              <w:rPr>
                <w:b/>
                <w:i/>
              </w:rPr>
              <w:t>Z</w:t>
            </w:r>
            <w:r w:rsidRPr="00A07FEB">
              <w:rPr>
                <w:b/>
                <w:i/>
                <w:vertAlign w:val="subscript"/>
              </w:rPr>
              <w:t>j</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61F71" w:rsidRPr="00A07FEB" w:rsidRDefault="00661F71" w:rsidP="00341618">
            <w:pPr>
              <w:keepNext/>
              <w:spacing w:before="0"/>
              <w:rPr>
                <w:b/>
                <w:i/>
                <w:lang w:val="en-US"/>
              </w:rPr>
            </w:pPr>
            <w:proofErr w:type="spellStart"/>
            <w:r w:rsidRPr="00A07FEB">
              <w:rPr>
                <w:b/>
                <w:i/>
                <w:lang w:val="en-US"/>
              </w:rPr>
              <w:t>z</w:t>
            </w:r>
            <w:r w:rsidRPr="00A07FEB">
              <w:rPr>
                <w:b/>
                <w:i/>
                <w:vertAlign w:val="subscript"/>
                <w:lang w:val="en-US"/>
              </w:rPr>
              <w:t>j</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61F71" w:rsidRPr="00A07FEB" w:rsidRDefault="00661F71" w:rsidP="00341618">
            <w:pPr>
              <w:keepNext/>
              <w:spacing w:before="0"/>
              <w:rPr>
                <w:b/>
                <w:i/>
                <w:lang w:val="en-US"/>
              </w:rPr>
            </w:pPr>
            <w:r w:rsidRPr="00A07FEB">
              <w:rPr>
                <w:b/>
                <w:i/>
                <w:lang w:val="en-US"/>
              </w:rPr>
              <w:t>F</w:t>
            </w:r>
          </w:p>
        </w:tc>
      </w:tr>
      <w:tr w:rsidR="00661F71" w:rsidTr="00A07FEB">
        <w:trPr>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61F71" w:rsidRPr="00A07FEB" w:rsidRDefault="00661F71" w:rsidP="00341618">
            <w:pPr>
              <w:keepNext/>
              <w:rPr>
                <w:b/>
                <w:i/>
                <w:lang w:val="en-US"/>
              </w:rPr>
            </w:pPr>
            <w:r w:rsidRPr="00A07FEB">
              <w:rPr>
                <w:b/>
                <w:i/>
                <w:lang w:val="en-US"/>
              </w:rPr>
              <w:t>F</w:t>
            </w:r>
            <w:r w:rsidRPr="00A07FEB">
              <w:rPr>
                <w:b/>
                <w:i/>
                <w:vertAlign w:val="subscript"/>
                <w:lang w:val="en-US"/>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Default="00661F71" w:rsidP="00341618">
            <w:pPr>
              <w:keepNext/>
              <w:rPr>
                <w:lang w:val="en-US"/>
              </w:rPr>
            </w:pPr>
            <w:r>
              <w:t>51,09</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Default="00661F71" w:rsidP="00341618">
            <w:pPr>
              <w:keepNext/>
            </w:pPr>
            <w:r>
              <w:t>60</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Default="00661F71" w:rsidP="00341618">
            <w:pPr>
              <w:keepNext/>
            </w:pPr>
            <w:r>
              <w:t>0,85</w:t>
            </w:r>
          </w:p>
        </w:tc>
      </w:tr>
      <w:tr w:rsidR="00661F71" w:rsidTr="00A07FEB">
        <w:trPr>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61F71" w:rsidRPr="00A07FEB" w:rsidRDefault="00661F71" w:rsidP="00341618">
            <w:pPr>
              <w:keepNext/>
              <w:rPr>
                <w:b/>
                <w:i/>
              </w:rPr>
            </w:pPr>
            <w:r w:rsidRPr="00A07FEB">
              <w:rPr>
                <w:b/>
                <w:i/>
                <w:lang w:val="en-US"/>
              </w:rPr>
              <w:t>F</w:t>
            </w:r>
            <w:r w:rsidRPr="00A07FEB">
              <w:rPr>
                <w:b/>
                <w:i/>
                <w:vertAlign w:val="subscript"/>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Default="00661F71" w:rsidP="00341618">
            <w:pPr>
              <w:keepNext/>
            </w:pPr>
            <w:r>
              <w:t>7,3</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Default="00661F71" w:rsidP="00341618">
            <w:pPr>
              <w:keepNext/>
            </w:pPr>
            <w:r>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Default="00661F71" w:rsidP="00341618">
            <w:pPr>
              <w:keepNext/>
            </w:pPr>
            <w:r>
              <w:t>0,24</w:t>
            </w:r>
          </w:p>
        </w:tc>
      </w:tr>
      <w:tr w:rsidR="00661F71" w:rsidTr="00A07FEB">
        <w:trPr>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61F71" w:rsidRPr="00A07FEB" w:rsidRDefault="00661F71" w:rsidP="00341618">
            <w:pPr>
              <w:keepNext/>
              <w:rPr>
                <w:b/>
                <w:i/>
              </w:rPr>
            </w:pPr>
            <w:r w:rsidRPr="00A07FEB">
              <w:rPr>
                <w:b/>
                <w:i/>
                <w:lang w:val="en-US"/>
              </w:rPr>
              <w:t>F</w:t>
            </w:r>
            <w:r w:rsidRPr="00A07FEB">
              <w:rPr>
                <w:b/>
                <w:i/>
                <w:vertAlign w:val="subscript"/>
              </w:rPr>
              <w:t>21</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Default="00661F71" w:rsidP="00341618">
            <w:pPr>
              <w:keepNext/>
            </w:pPr>
            <w:r>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Default="00661F71" w:rsidP="00341618">
            <w:pPr>
              <w:keepNext/>
            </w:pPr>
            <w:r>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Default="00661F71" w:rsidP="00341618">
            <w:pPr>
              <w:keepNext/>
            </w:pPr>
            <w:r>
              <w:t>1</w:t>
            </w:r>
          </w:p>
        </w:tc>
      </w:tr>
      <w:tr w:rsidR="00661F71" w:rsidTr="00A07FEB">
        <w:trPr>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61F71" w:rsidRPr="00A07FEB" w:rsidRDefault="00661F71" w:rsidP="00341618">
            <w:pPr>
              <w:keepNext/>
              <w:rPr>
                <w:b/>
                <w:i/>
              </w:rPr>
            </w:pPr>
            <w:r w:rsidRPr="00A07FEB">
              <w:rPr>
                <w:b/>
                <w:i/>
                <w:lang w:val="en-US"/>
              </w:rPr>
              <w:t>F</w:t>
            </w:r>
            <w:r w:rsidRPr="00A07FEB">
              <w:rPr>
                <w:b/>
                <w:i/>
                <w:vertAlign w:val="subscript"/>
              </w:rPr>
              <w:t>22</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Default="00661F71" w:rsidP="00341618">
            <w:pPr>
              <w:keepNext/>
            </w:pPr>
            <w:r>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Default="00661F71" w:rsidP="00341618">
            <w:pPr>
              <w:keepNext/>
            </w:pPr>
            <w:r>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Default="00661F71" w:rsidP="00341618">
            <w:pPr>
              <w:keepNext/>
            </w:pPr>
            <w:r>
              <w:t>1</w:t>
            </w:r>
          </w:p>
        </w:tc>
      </w:tr>
      <w:tr w:rsidR="00661F71" w:rsidTr="00A07FEB">
        <w:trPr>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61F71" w:rsidRPr="00A07FEB" w:rsidRDefault="00661F71" w:rsidP="00E63748">
            <w:pPr>
              <w:rPr>
                <w:b/>
                <w:i/>
              </w:rPr>
            </w:pPr>
            <w:r w:rsidRPr="00A07FEB">
              <w:rPr>
                <w:b/>
                <w:i/>
                <w:lang w:val="en-US"/>
              </w:rPr>
              <w:t>F</w:t>
            </w:r>
            <w:r w:rsidRPr="00A07FEB">
              <w:rPr>
                <w:b/>
                <w:i/>
                <w:vertAlign w:val="subscript"/>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Default="00661F71" w:rsidP="00E63748">
            <w:r>
              <w:t>41,61</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Default="00661F71" w:rsidP="00E63748">
            <w: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Default="00661F71" w:rsidP="00E63748">
            <w:r>
              <w:t>4,16</w:t>
            </w:r>
          </w:p>
        </w:tc>
      </w:tr>
    </w:tbl>
    <w:p w:rsidR="00661F71" w:rsidRDefault="00661F71" w:rsidP="00661F71">
      <w:r>
        <w:t xml:space="preserve">Анализ показал, что неудовлетворительное соотношение затрат и значимости наблюдается по функции </w:t>
      </w:r>
      <w:r>
        <w:rPr>
          <w:lang w:val="en-US"/>
        </w:rPr>
        <w:t>F</w:t>
      </w:r>
      <w:r w:rsidRPr="00DD260B">
        <w:rPr>
          <w:vertAlign w:val="subscript"/>
        </w:rPr>
        <w:t>3</w:t>
      </w:r>
      <w:r>
        <w:t xml:space="preserve"> – создание имиджа и стиля человека.</w:t>
      </w:r>
    </w:p>
    <w:p w:rsidR="00661F71" w:rsidRDefault="00661F71" w:rsidP="00661F71">
      <w:r>
        <w:t>Сопоставим значимость функций с затратами на их реализацию.</w:t>
      </w:r>
    </w:p>
    <w:p w:rsidR="00661F71" w:rsidRDefault="00661F71" w:rsidP="00661F71">
      <w:r>
        <w:rPr>
          <w:noProof/>
          <w:lang w:eastAsia="ru-RU"/>
        </w:rPr>
        <w:drawing>
          <wp:inline distT="0" distB="0" distL="0" distR="0">
            <wp:extent cx="5380355" cy="2711450"/>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80355" cy="2711450"/>
                    </a:xfrm>
                    <a:prstGeom prst="rect">
                      <a:avLst/>
                    </a:prstGeom>
                    <a:noFill/>
                    <a:ln>
                      <a:noFill/>
                    </a:ln>
                  </pic:spPr>
                </pic:pic>
              </a:graphicData>
            </a:graphic>
          </wp:inline>
        </w:drawing>
      </w:r>
    </w:p>
    <w:p w:rsidR="00661F71" w:rsidRPr="007753FE" w:rsidRDefault="007753FE" w:rsidP="007753FE">
      <w:pPr>
        <w:spacing w:before="120" w:after="120"/>
        <w:jc w:val="center"/>
        <w:rPr>
          <w:sz w:val="22"/>
          <w:szCs w:val="22"/>
        </w:rPr>
      </w:pPr>
      <w:r w:rsidRPr="007753FE">
        <w:rPr>
          <w:b/>
          <w:sz w:val="22"/>
          <w:szCs w:val="22"/>
        </w:rPr>
        <w:t xml:space="preserve">Рис. </w:t>
      </w:r>
      <w:r w:rsidR="00D14E5A" w:rsidRPr="007753FE">
        <w:rPr>
          <w:b/>
          <w:sz w:val="22"/>
          <w:szCs w:val="22"/>
        </w:rPr>
        <w:fldChar w:fldCharType="begin"/>
      </w:r>
      <w:r w:rsidRPr="007753FE">
        <w:rPr>
          <w:b/>
          <w:sz w:val="22"/>
          <w:szCs w:val="22"/>
        </w:rPr>
        <w:instrText xml:space="preserve"> SEQ Рис. \* ARABIC </w:instrText>
      </w:r>
      <w:r w:rsidR="00D14E5A" w:rsidRPr="007753FE">
        <w:rPr>
          <w:b/>
          <w:sz w:val="22"/>
          <w:szCs w:val="22"/>
        </w:rPr>
        <w:fldChar w:fldCharType="separate"/>
      </w:r>
      <w:r w:rsidRPr="007753FE">
        <w:rPr>
          <w:b/>
          <w:noProof/>
          <w:sz w:val="22"/>
          <w:szCs w:val="22"/>
        </w:rPr>
        <w:t>2</w:t>
      </w:r>
      <w:r w:rsidR="00D14E5A" w:rsidRPr="007753FE">
        <w:rPr>
          <w:b/>
          <w:sz w:val="22"/>
          <w:szCs w:val="22"/>
        </w:rPr>
        <w:fldChar w:fldCharType="end"/>
      </w:r>
      <w:r w:rsidRPr="007753FE">
        <w:rPr>
          <w:b/>
          <w:sz w:val="22"/>
          <w:szCs w:val="22"/>
        </w:rPr>
        <w:t>. </w:t>
      </w:r>
      <w:r w:rsidR="00DD260B" w:rsidRPr="007753FE">
        <w:rPr>
          <w:sz w:val="22"/>
          <w:szCs w:val="22"/>
        </w:rPr>
        <w:t xml:space="preserve">Диаграмма </w:t>
      </w:r>
      <w:r w:rsidR="008F062D">
        <w:rPr>
          <w:sz w:val="22"/>
          <w:szCs w:val="22"/>
        </w:rPr>
        <w:t>«</w:t>
      </w:r>
      <w:r w:rsidR="00DD260B" w:rsidRPr="007753FE">
        <w:rPr>
          <w:sz w:val="22"/>
          <w:szCs w:val="22"/>
        </w:rPr>
        <w:t>Значимость – затраты</w:t>
      </w:r>
      <w:r w:rsidR="008F062D">
        <w:rPr>
          <w:sz w:val="22"/>
          <w:szCs w:val="22"/>
        </w:rPr>
        <w:t>»</w:t>
      </w:r>
    </w:p>
    <w:p w:rsidR="00661F71" w:rsidRDefault="00DD260B" w:rsidP="00DD260B">
      <w:pPr>
        <w:pStyle w:val="3"/>
      </w:pPr>
      <w:r>
        <w:t>Творческий этап</w:t>
      </w:r>
    </w:p>
    <w:p w:rsidR="00661F71" w:rsidRDefault="00661F71" w:rsidP="00661F71">
      <w:r>
        <w:t>В целях выдвижения новых идей исследовательская группа проанализировала недостатки существующей модели очков и разработала следующие возможные идеи совершенствования очков.</w:t>
      </w:r>
    </w:p>
    <w:p w:rsidR="00661F71" w:rsidRPr="00341618" w:rsidRDefault="00341618" w:rsidP="00341618">
      <w:pPr>
        <w:pStyle w:val="aff3"/>
        <w:jc w:val="right"/>
        <w:rPr>
          <w:color w:val="auto"/>
          <w:sz w:val="22"/>
          <w:szCs w:val="22"/>
        </w:rPr>
      </w:pPr>
      <w:r w:rsidRPr="00341618">
        <w:rPr>
          <w:color w:val="auto"/>
          <w:sz w:val="22"/>
          <w:szCs w:val="22"/>
        </w:rPr>
        <w:t xml:space="preserve">Таблица </w:t>
      </w:r>
      <w:r w:rsidR="00D14E5A" w:rsidRPr="00341618">
        <w:rPr>
          <w:color w:val="auto"/>
          <w:sz w:val="22"/>
          <w:szCs w:val="22"/>
        </w:rPr>
        <w:fldChar w:fldCharType="begin"/>
      </w:r>
      <w:r w:rsidRPr="00341618">
        <w:rPr>
          <w:color w:val="auto"/>
          <w:sz w:val="22"/>
          <w:szCs w:val="22"/>
        </w:rPr>
        <w:instrText xml:space="preserve"> STYLEREF 1 \s </w:instrText>
      </w:r>
      <w:r w:rsidR="00D14E5A" w:rsidRPr="00341618">
        <w:rPr>
          <w:color w:val="auto"/>
          <w:sz w:val="22"/>
          <w:szCs w:val="22"/>
        </w:rPr>
        <w:fldChar w:fldCharType="separate"/>
      </w:r>
      <w:r w:rsidRPr="00341618">
        <w:rPr>
          <w:noProof/>
          <w:color w:val="auto"/>
          <w:sz w:val="22"/>
          <w:szCs w:val="22"/>
        </w:rPr>
        <w:t>2</w:t>
      </w:r>
      <w:r w:rsidR="00D14E5A" w:rsidRPr="00341618">
        <w:rPr>
          <w:color w:val="auto"/>
          <w:sz w:val="22"/>
          <w:szCs w:val="22"/>
        </w:rPr>
        <w:fldChar w:fldCharType="end"/>
      </w:r>
      <w:r w:rsidRPr="00341618">
        <w:rPr>
          <w:color w:val="auto"/>
          <w:sz w:val="22"/>
          <w:szCs w:val="22"/>
        </w:rPr>
        <w:t>.</w:t>
      </w:r>
      <w:r w:rsidR="00D14E5A" w:rsidRPr="00341618">
        <w:rPr>
          <w:color w:val="auto"/>
          <w:sz w:val="22"/>
          <w:szCs w:val="22"/>
        </w:rPr>
        <w:fldChar w:fldCharType="begin"/>
      </w:r>
      <w:r w:rsidRPr="00341618">
        <w:rPr>
          <w:color w:val="auto"/>
          <w:sz w:val="22"/>
          <w:szCs w:val="22"/>
        </w:rPr>
        <w:instrText xml:space="preserve"> SEQ Таблица \* ARABIC \s 1 </w:instrText>
      </w:r>
      <w:r w:rsidR="00D14E5A" w:rsidRPr="00341618">
        <w:rPr>
          <w:color w:val="auto"/>
          <w:sz w:val="22"/>
          <w:szCs w:val="22"/>
        </w:rPr>
        <w:fldChar w:fldCharType="separate"/>
      </w:r>
      <w:r w:rsidRPr="00341618">
        <w:rPr>
          <w:noProof/>
          <w:color w:val="auto"/>
          <w:sz w:val="22"/>
          <w:szCs w:val="22"/>
        </w:rPr>
        <w:t>1</w:t>
      </w:r>
      <w:r w:rsidR="00D14E5A" w:rsidRPr="00341618">
        <w:rPr>
          <w:color w:val="auto"/>
          <w:sz w:val="22"/>
          <w:szCs w:val="22"/>
        </w:rPr>
        <w:fldChar w:fldCharType="end"/>
      </w:r>
      <w:r w:rsidRPr="00341618">
        <w:rPr>
          <w:color w:val="auto"/>
          <w:sz w:val="22"/>
          <w:szCs w:val="22"/>
        </w:rPr>
        <w:t>. </w:t>
      </w:r>
      <w:r w:rsidR="00661F71" w:rsidRPr="00341618">
        <w:rPr>
          <w:b w:val="0"/>
          <w:color w:val="auto"/>
          <w:sz w:val="22"/>
          <w:szCs w:val="22"/>
        </w:rPr>
        <w:t xml:space="preserve">Оценка </w:t>
      </w:r>
      <w:r w:rsidRPr="00341618">
        <w:rPr>
          <w:b w:val="0"/>
          <w:color w:val="auto"/>
          <w:sz w:val="22"/>
          <w:szCs w:val="22"/>
        </w:rPr>
        <w:t>предложенных идей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31"/>
        <w:gridCol w:w="1803"/>
        <w:gridCol w:w="2414"/>
        <w:gridCol w:w="1843"/>
        <w:gridCol w:w="1418"/>
        <w:gridCol w:w="1662"/>
      </w:tblGrid>
      <w:tr w:rsidR="008713AE" w:rsidRPr="008B747F" w:rsidTr="00341618">
        <w:trPr>
          <w:tblHeader/>
        </w:trPr>
        <w:tc>
          <w:tcPr>
            <w:tcW w:w="225"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61F71" w:rsidRPr="008B747F" w:rsidRDefault="00661F71" w:rsidP="00DD260B">
            <w:pPr>
              <w:spacing w:before="0"/>
              <w:jc w:val="center"/>
              <w:rPr>
                <w:b/>
                <w:i/>
                <w:sz w:val="20"/>
                <w:szCs w:val="20"/>
              </w:rPr>
            </w:pPr>
            <w:r w:rsidRPr="008B747F">
              <w:rPr>
                <w:b/>
                <w:i/>
                <w:sz w:val="20"/>
                <w:szCs w:val="20"/>
              </w:rPr>
              <w:t>№</w:t>
            </w:r>
          </w:p>
        </w:tc>
        <w:tc>
          <w:tcPr>
            <w:tcW w:w="942"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61F71" w:rsidRPr="008B747F" w:rsidRDefault="00661F71" w:rsidP="00DD260B">
            <w:pPr>
              <w:spacing w:before="0"/>
              <w:jc w:val="center"/>
              <w:rPr>
                <w:b/>
                <w:i/>
                <w:sz w:val="20"/>
                <w:szCs w:val="20"/>
              </w:rPr>
            </w:pPr>
            <w:r w:rsidRPr="008B747F">
              <w:rPr>
                <w:b/>
                <w:i/>
                <w:sz w:val="20"/>
                <w:szCs w:val="20"/>
              </w:rPr>
              <w:t>Содержание идеи</w:t>
            </w:r>
          </w:p>
        </w:tc>
        <w:tc>
          <w:tcPr>
            <w:tcW w:w="2223"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61F71" w:rsidRPr="008B747F" w:rsidRDefault="00661F71" w:rsidP="00DD260B">
            <w:pPr>
              <w:spacing w:before="0"/>
              <w:jc w:val="center"/>
              <w:rPr>
                <w:b/>
                <w:i/>
                <w:sz w:val="20"/>
                <w:szCs w:val="20"/>
              </w:rPr>
            </w:pPr>
            <w:r w:rsidRPr="008B747F">
              <w:rPr>
                <w:b/>
                <w:i/>
                <w:sz w:val="20"/>
                <w:szCs w:val="20"/>
              </w:rPr>
              <w:t>Оценка</w:t>
            </w:r>
          </w:p>
        </w:tc>
        <w:tc>
          <w:tcPr>
            <w:tcW w:w="1609"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61F71" w:rsidRPr="008B747F" w:rsidRDefault="00661F71" w:rsidP="00DD260B">
            <w:pPr>
              <w:spacing w:before="0"/>
              <w:jc w:val="center"/>
              <w:rPr>
                <w:b/>
                <w:i/>
                <w:sz w:val="20"/>
                <w:szCs w:val="20"/>
              </w:rPr>
            </w:pPr>
            <w:r w:rsidRPr="008B747F">
              <w:rPr>
                <w:b/>
                <w:i/>
                <w:sz w:val="20"/>
                <w:szCs w:val="20"/>
              </w:rPr>
              <w:t>Оценка</w:t>
            </w:r>
          </w:p>
        </w:tc>
      </w:tr>
      <w:tr w:rsidR="008713AE" w:rsidRPr="008B747F" w:rsidTr="00341618">
        <w:trPr>
          <w:tblHeader/>
        </w:trPr>
        <w:tc>
          <w:tcPr>
            <w:tcW w:w="225" w:type="pct"/>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61F71" w:rsidRPr="008B747F" w:rsidRDefault="00661F71" w:rsidP="00DD260B">
            <w:pPr>
              <w:spacing w:before="0"/>
              <w:jc w:val="center"/>
              <w:rPr>
                <w:b/>
                <w:i/>
                <w:sz w:val="20"/>
                <w:szCs w:val="20"/>
              </w:rPr>
            </w:pPr>
          </w:p>
        </w:tc>
        <w:tc>
          <w:tcPr>
            <w:tcW w:w="942" w:type="pct"/>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61F71" w:rsidRPr="008B747F" w:rsidRDefault="00661F71" w:rsidP="00DD260B">
            <w:pPr>
              <w:spacing w:before="0"/>
              <w:jc w:val="center"/>
              <w:rPr>
                <w:b/>
                <w:i/>
                <w:sz w:val="20"/>
                <w:szCs w:val="20"/>
              </w:rPr>
            </w:pPr>
          </w:p>
        </w:tc>
        <w:tc>
          <w:tcPr>
            <w:tcW w:w="126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61F71" w:rsidRPr="008B747F" w:rsidRDefault="00661F71" w:rsidP="00DD260B">
            <w:pPr>
              <w:spacing w:before="0"/>
              <w:jc w:val="center"/>
              <w:rPr>
                <w:b/>
                <w:i/>
                <w:sz w:val="20"/>
                <w:szCs w:val="20"/>
              </w:rPr>
            </w:pPr>
            <w:r w:rsidRPr="008B747F">
              <w:rPr>
                <w:b/>
                <w:i/>
                <w:sz w:val="20"/>
                <w:szCs w:val="20"/>
              </w:rPr>
              <w:t>Достоинства</w:t>
            </w:r>
          </w:p>
        </w:tc>
        <w:tc>
          <w:tcPr>
            <w:tcW w:w="96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61F71" w:rsidRPr="008B747F" w:rsidRDefault="00661F71" w:rsidP="00DD260B">
            <w:pPr>
              <w:spacing w:before="0"/>
              <w:jc w:val="center"/>
              <w:rPr>
                <w:b/>
                <w:i/>
                <w:sz w:val="20"/>
                <w:szCs w:val="20"/>
              </w:rPr>
            </w:pPr>
            <w:r w:rsidRPr="008B747F">
              <w:rPr>
                <w:b/>
                <w:i/>
                <w:sz w:val="20"/>
                <w:szCs w:val="20"/>
              </w:rPr>
              <w:t>Недостатки</w:t>
            </w:r>
          </w:p>
        </w:tc>
        <w:tc>
          <w:tcPr>
            <w:tcW w:w="74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61F71" w:rsidRPr="008B747F" w:rsidRDefault="008B747F" w:rsidP="00DD260B">
            <w:pPr>
              <w:spacing w:before="0"/>
              <w:jc w:val="center"/>
              <w:rPr>
                <w:b/>
                <w:i/>
                <w:sz w:val="20"/>
                <w:szCs w:val="20"/>
              </w:rPr>
            </w:pPr>
            <w:r w:rsidRPr="008B747F">
              <w:rPr>
                <w:b/>
                <w:i/>
                <w:sz w:val="20"/>
                <w:szCs w:val="20"/>
              </w:rPr>
              <w:t>Техни</w:t>
            </w:r>
            <w:r w:rsidR="00661F71" w:rsidRPr="008B747F">
              <w:rPr>
                <w:b/>
                <w:i/>
                <w:sz w:val="20"/>
                <w:szCs w:val="20"/>
              </w:rPr>
              <w:t>ческая</w:t>
            </w:r>
          </w:p>
        </w:tc>
        <w:tc>
          <w:tcPr>
            <w:tcW w:w="868"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61F71" w:rsidRPr="008B747F" w:rsidRDefault="008B747F" w:rsidP="00DD260B">
            <w:pPr>
              <w:spacing w:before="0"/>
              <w:jc w:val="center"/>
              <w:rPr>
                <w:b/>
                <w:i/>
                <w:sz w:val="20"/>
                <w:szCs w:val="20"/>
              </w:rPr>
            </w:pPr>
            <w:r w:rsidRPr="008B747F">
              <w:rPr>
                <w:b/>
                <w:i/>
                <w:sz w:val="20"/>
                <w:szCs w:val="20"/>
              </w:rPr>
              <w:t>Экономи</w:t>
            </w:r>
            <w:r w:rsidR="00661F71" w:rsidRPr="008B747F">
              <w:rPr>
                <w:b/>
                <w:i/>
                <w:sz w:val="20"/>
                <w:szCs w:val="20"/>
              </w:rPr>
              <w:t>ческая</w:t>
            </w:r>
          </w:p>
        </w:tc>
      </w:tr>
      <w:tr w:rsidR="008713AE" w:rsidRPr="008B747F" w:rsidTr="008713AE">
        <w:tc>
          <w:tcPr>
            <w:tcW w:w="225" w:type="pct"/>
            <w:tcBorders>
              <w:top w:val="single" w:sz="4" w:space="0" w:color="auto"/>
              <w:left w:val="single" w:sz="4" w:space="0" w:color="auto"/>
              <w:bottom w:val="single" w:sz="4" w:space="0" w:color="auto"/>
              <w:right w:val="single" w:sz="4" w:space="0" w:color="auto"/>
            </w:tcBorders>
            <w:hideMark/>
          </w:tcPr>
          <w:p w:rsidR="00661F71" w:rsidRPr="008B747F" w:rsidRDefault="00661F71" w:rsidP="00DD260B">
            <w:pPr>
              <w:spacing w:before="0"/>
              <w:rPr>
                <w:sz w:val="20"/>
                <w:szCs w:val="20"/>
              </w:rPr>
            </w:pPr>
            <w:r w:rsidRPr="008B747F">
              <w:rPr>
                <w:sz w:val="20"/>
                <w:szCs w:val="20"/>
              </w:rPr>
              <w:t>1</w:t>
            </w:r>
          </w:p>
        </w:tc>
        <w:tc>
          <w:tcPr>
            <w:tcW w:w="942" w:type="pct"/>
            <w:tcBorders>
              <w:top w:val="single" w:sz="4" w:space="0" w:color="auto"/>
              <w:left w:val="single" w:sz="4" w:space="0" w:color="auto"/>
              <w:bottom w:val="single" w:sz="4" w:space="0" w:color="auto"/>
              <w:right w:val="single" w:sz="4" w:space="0" w:color="auto"/>
            </w:tcBorders>
            <w:hideMark/>
          </w:tcPr>
          <w:p w:rsidR="00661F71" w:rsidRPr="008B747F" w:rsidRDefault="00661F71" w:rsidP="00DD260B">
            <w:pPr>
              <w:spacing w:before="0"/>
              <w:rPr>
                <w:sz w:val="20"/>
                <w:szCs w:val="20"/>
              </w:rPr>
            </w:pPr>
            <w:r w:rsidRPr="008B747F">
              <w:rPr>
                <w:sz w:val="20"/>
                <w:szCs w:val="20"/>
              </w:rPr>
              <w:t>Использование для производства оправы пластика</w:t>
            </w:r>
          </w:p>
        </w:tc>
        <w:tc>
          <w:tcPr>
            <w:tcW w:w="1261" w:type="pct"/>
            <w:tcBorders>
              <w:top w:val="single" w:sz="4" w:space="0" w:color="auto"/>
              <w:left w:val="single" w:sz="4" w:space="0" w:color="auto"/>
              <w:bottom w:val="single" w:sz="4" w:space="0" w:color="auto"/>
              <w:right w:val="single" w:sz="4" w:space="0" w:color="auto"/>
            </w:tcBorders>
            <w:hideMark/>
          </w:tcPr>
          <w:p w:rsidR="00661F71" w:rsidRPr="008B747F" w:rsidRDefault="00661F71" w:rsidP="00DD260B">
            <w:pPr>
              <w:spacing w:before="0"/>
              <w:rPr>
                <w:sz w:val="20"/>
                <w:szCs w:val="20"/>
              </w:rPr>
            </w:pPr>
            <w:r w:rsidRPr="008B747F">
              <w:rPr>
                <w:sz w:val="20"/>
                <w:szCs w:val="20"/>
              </w:rPr>
              <w:t>Легкость оправы – нагрузка от очков;</w:t>
            </w:r>
          </w:p>
          <w:p w:rsidR="00661F71" w:rsidRPr="008B747F" w:rsidRDefault="00661F71" w:rsidP="00DD260B">
            <w:pPr>
              <w:spacing w:before="0"/>
              <w:rPr>
                <w:sz w:val="20"/>
                <w:szCs w:val="20"/>
              </w:rPr>
            </w:pPr>
            <w:r w:rsidRPr="008B747F">
              <w:rPr>
                <w:sz w:val="20"/>
                <w:szCs w:val="20"/>
              </w:rPr>
              <w:t xml:space="preserve">Возможность легко произвести подгонку оправы для каждого отдельного потребителя. </w:t>
            </w:r>
          </w:p>
        </w:tc>
        <w:tc>
          <w:tcPr>
            <w:tcW w:w="963" w:type="pct"/>
            <w:tcBorders>
              <w:top w:val="single" w:sz="4" w:space="0" w:color="auto"/>
              <w:left w:val="single" w:sz="4" w:space="0" w:color="auto"/>
              <w:bottom w:val="single" w:sz="4" w:space="0" w:color="auto"/>
              <w:right w:val="single" w:sz="4" w:space="0" w:color="auto"/>
            </w:tcBorders>
            <w:vAlign w:val="center"/>
            <w:hideMark/>
          </w:tcPr>
          <w:p w:rsidR="00661F71" w:rsidRPr="008B747F" w:rsidRDefault="00661F71" w:rsidP="008B747F">
            <w:pPr>
              <w:spacing w:before="0"/>
              <w:jc w:val="center"/>
              <w:rPr>
                <w:sz w:val="20"/>
                <w:szCs w:val="20"/>
              </w:rPr>
            </w:pPr>
            <w:r w:rsidRPr="008B747F">
              <w:rPr>
                <w:sz w:val="20"/>
                <w:szCs w:val="20"/>
              </w:rPr>
              <w:t>-</w:t>
            </w:r>
          </w:p>
        </w:tc>
        <w:tc>
          <w:tcPr>
            <w:tcW w:w="741" w:type="pct"/>
            <w:tcBorders>
              <w:top w:val="single" w:sz="4" w:space="0" w:color="auto"/>
              <w:left w:val="single" w:sz="4" w:space="0" w:color="auto"/>
              <w:bottom w:val="single" w:sz="4" w:space="0" w:color="auto"/>
              <w:right w:val="single" w:sz="4" w:space="0" w:color="auto"/>
            </w:tcBorders>
            <w:vAlign w:val="center"/>
          </w:tcPr>
          <w:p w:rsidR="00661F71" w:rsidRPr="008B747F" w:rsidRDefault="00661F71" w:rsidP="008B747F">
            <w:pPr>
              <w:spacing w:before="0"/>
              <w:jc w:val="center"/>
              <w:rPr>
                <w:sz w:val="20"/>
                <w:szCs w:val="20"/>
              </w:rPr>
            </w:pPr>
            <w:r w:rsidRPr="008B747F">
              <w:rPr>
                <w:sz w:val="20"/>
                <w:szCs w:val="20"/>
              </w:rPr>
              <w:t>↑</w:t>
            </w:r>
          </w:p>
        </w:tc>
        <w:tc>
          <w:tcPr>
            <w:tcW w:w="868" w:type="pct"/>
            <w:tcBorders>
              <w:top w:val="single" w:sz="4" w:space="0" w:color="auto"/>
              <w:left w:val="single" w:sz="4" w:space="0" w:color="auto"/>
              <w:bottom w:val="single" w:sz="4" w:space="0" w:color="auto"/>
              <w:right w:val="single" w:sz="4" w:space="0" w:color="auto"/>
            </w:tcBorders>
            <w:vAlign w:val="center"/>
          </w:tcPr>
          <w:p w:rsidR="00661F71" w:rsidRPr="008B747F" w:rsidRDefault="00661F71" w:rsidP="008B747F">
            <w:pPr>
              <w:spacing w:before="0"/>
              <w:jc w:val="center"/>
              <w:rPr>
                <w:sz w:val="20"/>
                <w:szCs w:val="20"/>
              </w:rPr>
            </w:pPr>
            <w:r w:rsidRPr="008B747F">
              <w:rPr>
                <w:sz w:val="20"/>
                <w:szCs w:val="20"/>
              </w:rPr>
              <w:t>↑</w:t>
            </w:r>
          </w:p>
        </w:tc>
      </w:tr>
      <w:tr w:rsidR="008713AE" w:rsidRPr="008B747F" w:rsidTr="008713AE">
        <w:tc>
          <w:tcPr>
            <w:tcW w:w="225" w:type="pct"/>
            <w:tcBorders>
              <w:top w:val="single" w:sz="4" w:space="0" w:color="auto"/>
              <w:left w:val="single" w:sz="4" w:space="0" w:color="auto"/>
              <w:bottom w:val="single" w:sz="4" w:space="0" w:color="auto"/>
              <w:right w:val="single" w:sz="4" w:space="0" w:color="auto"/>
            </w:tcBorders>
            <w:hideMark/>
          </w:tcPr>
          <w:p w:rsidR="00661F71" w:rsidRPr="008B747F" w:rsidRDefault="00661F71" w:rsidP="00DD260B">
            <w:pPr>
              <w:spacing w:before="0"/>
              <w:rPr>
                <w:sz w:val="20"/>
                <w:szCs w:val="20"/>
              </w:rPr>
            </w:pPr>
            <w:r w:rsidRPr="008B747F">
              <w:rPr>
                <w:sz w:val="20"/>
                <w:szCs w:val="20"/>
              </w:rPr>
              <w:t>2</w:t>
            </w:r>
          </w:p>
        </w:tc>
        <w:tc>
          <w:tcPr>
            <w:tcW w:w="942" w:type="pct"/>
            <w:tcBorders>
              <w:top w:val="single" w:sz="4" w:space="0" w:color="auto"/>
              <w:left w:val="single" w:sz="4" w:space="0" w:color="auto"/>
              <w:bottom w:val="single" w:sz="4" w:space="0" w:color="auto"/>
              <w:right w:val="single" w:sz="4" w:space="0" w:color="auto"/>
            </w:tcBorders>
            <w:hideMark/>
          </w:tcPr>
          <w:p w:rsidR="00661F71" w:rsidRPr="008B747F" w:rsidRDefault="00661F71" w:rsidP="00DD260B">
            <w:pPr>
              <w:spacing w:before="0"/>
              <w:rPr>
                <w:sz w:val="20"/>
                <w:szCs w:val="20"/>
              </w:rPr>
            </w:pPr>
            <w:r w:rsidRPr="008B747F">
              <w:rPr>
                <w:sz w:val="20"/>
                <w:szCs w:val="20"/>
              </w:rPr>
              <w:t>Заменяя стеклянных линз на пластиковые</w:t>
            </w:r>
          </w:p>
        </w:tc>
        <w:tc>
          <w:tcPr>
            <w:tcW w:w="1261" w:type="pct"/>
            <w:tcBorders>
              <w:top w:val="single" w:sz="4" w:space="0" w:color="auto"/>
              <w:left w:val="single" w:sz="4" w:space="0" w:color="auto"/>
              <w:bottom w:val="single" w:sz="4" w:space="0" w:color="auto"/>
              <w:right w:val="single" w:sz="4" w:space="0" w:color="auto"/>
            </w:tcBorders>
            <w:hideMark/>
          </w:tcPr>
          <w:p w:rsidR="00661F71" w:rsidRPr="008B747F" w:rsidRDefault="00661F71" w:rsidP="00DD260B">
            <w:pPr>
              <w:spacing w:before="0"/>
              <w:rPr>
                <w:sz w:val="20"/>
                <w:szCs w:val="20"/>
              </w:rPr>
            </w:pPr>
            <w:r w:rsidRPr="008B747F">
              <w:rPr>
                <w:sz w:val="20"/>
                <w:szCs w:val="20"/>
              </w:rPr>
              <w:t>Легкость – удельный вес оптического пластика вдвое меньше стекла;</w:t>
            </w:r>
          </w:p>
          <w:p w:rsidR="00661F71" w:rsidRPr="008B747F" w:rsidRDefault="00661F71" w:rsidP="00DD260B">
            <w:pPr>
              <w:spacing w:before="0"/>
              <w:rPr>
                <w:sz w:val="20"/>
                <w:szCs w:val="20"/>
              </w:rPr>
            </w:pPr>
            <w:r w:rsidRPr="008B747F">
              <w:rPr>
                <w:sz w:val="20"/>
                <w:szCs w:val="20"/>
              </w:rPr>
              <w:t xml:space="preserve">Пластиковые линзы менее </w:t>
            </w:r>
            <w:proofErr w:type="spellStart"/>
            <w:r w:rsidRPr="008B747F">
              <w:rPr>
                <w:sz w:val="20"/>
                <w:szCs w:val="20"/>
              </w:rPr>
              <w:t>травмоопасны</w:t>
            </w:r>
            <w:proofErr w:type="spellEnd"/>
            <w:r w:rsidRPr="008B747F">
              <w:rPr>
                <w:sz w:val="20"/>
                <w:szCs w:val="20"/>
              </w:rPr>
              <w:t>, чем стеклянные</w:t>
            </w:r>
          </w:p>
          <w:p w:rsidR="00661F71" w:rsidRPr="008B747F" w:rsidRDefault="00661F71" w:rsidP="00DD260B">
            <w:pPr>
              <w:spacing w:before="0"/>
              <w:rPr>
                <w:sz w:val="20"/>
                <w:szCs w:val="20"/>
              </w:rPr>
            </w:pPr>
            <w:r w:rsidRPr="008B747F">
              <w:rPr>
                <w:sz w:val="20"/>
                <w:szCs w:val="20"/>
              </w:rPr>
              <w:t xml:space="preserve">Пластик дает больше возможностей для обработки, в частности </w:t>
            </w:r>
            <w:r w:rsidRPr="008B747F">
              <w:rPr>
                <w:sz w:val="20"/>
                <w:szCs w:val="20"/>
              </w:rPr>
              <w:lastRenderedPageBreak/>
              <w:t>для окрашивания линз.</w:t>
            </w:r>
          </w:p>
        </w:tc>
        <w:tc>
          <w:tcPr>
            <w:tcW w:w="963" w:type="pct"/>
            <w:tcBorders>
              <w:top w:val="single" w:sz="4" w:space="0" w:color="auto"/>
              <w:left w:val="single" w:sz="4" w:space="0" w:color="auto"/>
              <w:bottom w:val="single" w:sz="4" w:space="0" w:color="auto"/>
              <w:right w:val="single" w:sz="4" w:space="0" w:color="auto"/>
            </w:tcBorders>
            <w:hideMark/>
          </w:tcPr>
          <w:p w:rsidR="00661F71" w:rsidRPr="008B747F" w:rsidRDefault="00661F71" w:rsidP="00DD260B">
            <w:pPr>
              <w:spacing w:before="0"/>
              <w:rPr>
                <w:sz w:val="20"/>
                <w:szCs w:val="20"/>
              </w:rPr>
            </w:pPr>
            <w:r w:rsidRPr="008B747F">
              <w:rPr>
                <w:sz w:val="20"/>
                <w:szCs w:val="20"/>
              </w:rPr>
              <w:lastRenderedPageBreak/>
              <w:t>Прочность у стекла выше</w:t>
            </w:r>
            <w:r w:rsidR="008713AE">
              <w:rPr>
                <w:sz w:val="20"/>
                <w:szCs w:val="20"/>
              </w:rPr>
              <w:t>,</w:t>
            </w:r>
            <w:r w:rsidRPr="008B747F">
              <w:rPr>
                <w:sz w:val="20"/>
                <w:szCs w:val="20"/>
              </w:rPr>
              <w:t xml:space="preserve"> чем у пластика, пластик более уязвим к повреждениям.</w:t>
            </w:r>
          </w:p>
        </w:tc>
        <w:tc>
          <w:tcPr>
            <w:tcW w:w="741" w:type="pct"/>
            <w:tcBorders>
              <w:top w:val="single" w:sz="4" w:space="0" w:color="auto"/>
              <w:left w:val="single" w:sz="4" w:space="0" w:color="auto"/>
              <w:bottom w:val="single" w:sz="4" w:space="0" w:color="auto"/>
              <w:right w:val="single" w:sz="4" w:space="0" w:color="auto"/>
            </w:tcBorders>
            <w:vAlign w:val="center"/>
          </w:tcPr>
          <w:p w:rsidR="00661F71" w:rsidRPr="008B747F" w:rsidRDefault="00661F71" w:rsidP="008B747F">
            <w:pPr>
              <w:spacing w:before="0"/>
              <w:jc w:val="center"/>
              <w:rPr>
                <w:sz w:val="20"/>
                <w:szCs w:val="20"/>
              </w:rPr>
            </w:pPr>
            <w:r w:rsidRPr="008B747F">
              <w:rPr>
                <w:sz w:val="20"/>
                <w:szCs w:val="20"/>
              </w:rPr>
              <w:t>↑</w:t>
            </w:r>
          </w:p>
        </w:tc>
        <w:tc>
          <w:tcPr>
            <w:tcW w:w="868" w:type="pct"/>
            <w:tcBorders>
              <w:top w:val="single" w:sz="4" w:space="0" w:color="auto"/>
              <w:left w:val="single" w:sz="4" w:space="0" w:color="auto"/>
              <w:bottom w:val="single" w:sz="4" w:space="0" w:color="auto"/>
              <w:right w:val="single" w:sz="4" w:space="0" w:color="auto"/>
            </w:tcBorders>
            <w:vAlign w:val="center"/>
          </w:tcPr>
          <w:p w:rsidR="00661F71" w:rsidRPr="008B747F" w:rsidRDefault="00661F71" w:rsidP="008B747F">
            <w:pPr>
              <w:spacing w:before="0"/>
              <w:jc w:val="center"/>
              <w:rPr>
                <w:sz w:val="20"/>
                <w:szCs w:val="20"/>
              </w:rPr>
            </w:pPr>
            <w:r w:rsidRPr="008B747F">
              <w:rPr>
                <w:sz w:val="20"/>
                <w:szCs w:val="20"/>
              </w:rPr>
              <w:t>↑</w:t>
            </w:r>
          </w:p>
        </w:tc>
      </w:tr>
      <w:tr w:rsidR="008713AE" w:rsidRPr="008B747F" w:rsidTr="008713AE">
        <w:tc>
          <w:tcPr>
            <w:tcW w:w="225" w:type="pct"/>
            <w:tcBorders>
              <w:top w:val="single" w:sz="4" w:space="0" w:color="auto"/>
              <w:left w:val="single" w:sz="4" w:space="0" w:color="auto"/>
              <w:bottom w:val="single" w:sz="4" w:space="0" w:color="auto"/>
              <w:right w:val="single" w:sz="4" w:space="0" w:color="auto"/>
            </w:tcBorders>
            <w:hideMark/>
          </w:tcPr>
          <w:p w:rsidR="00661F71" w:rsidRPr="008B747F" w:rsidRDefault="00661F71" w:rsidP="00DD260B">
            <w:pPr>
              <w:spacing w:before="0"/>
              <w:rPr>
                <w:sz w:val="20"/>
                <w:szCs w:val="20"/>
                <w:lang w:val="en-US"/>
              </w:rPr>
            </w:pPr>
            <w:r w:rsidRPr="008B747F">
              <w:rPr>
                <w:sz w:val="20"/>
                <w:szCs w:val="20"/>
                <w:lang w:val="en-US"/>
              </w:rPr>
              <w:lastRenderedPageBreak/>
              <w:t>3</w:t>
            </w:r>
          </w:p>
        </w:tc>
        <w:tc>
          <w:tcPr>
            <w:tcW w:w="942" w:type="pct"/>
            <w:tcBorders>
              <w:top w:val="single" w:sz="4" w:space="0" w:color="auto"/>
              <w:left w:val="single" w:sz="4" w:space="0" w:color="auto"/>
              <w:bottom w:val="single" w:sz="4" w:space="0" w:color="auto"/>
              <w:right w:val="single" w:sz="4" w:space="0" w:color="auto"/>
            </w:tcBorders>
            <w:hideMark/>
          </w:tcPr>
          <w:p w:rsidR="00661F71" w:rsidRPr="008B747F" w:rsidRDefault="00661F71" w:rsidP="00DD260B">
            <w:pPr>
              <w:spacing w:before="0"/>
              <w:rPr>
                <w:sz w:val="20"/>
                <w:szCs w:val="20"/>
              </w:rPr>
            </w:pPr>
            <w:r w:rsidRPr="008B747F">
              <w:rPr>
                <w:sz w:val="20"/>
                <w:szCs w:val="20"/>
              </w:rPr>
              <w:t xml:space="preserve">Использование подвижных </w:t>
            </w:r>
            <w:proofErr w:type="spellStart"/>
            <w:r w:rsidRPr="008B747F">
              <w:rPr>
                <w:sz w:val="20"/>
                <w:szCs w:val="20"/>
              </w:rPr>
              <w:t>носоупоров</w:t>
            </w:r>
            <w:proofErr w:type="spellEnd"/>
          </w:p>
        </w:tc>
        <w:tc>
          <w:tcPr>
            <w:tcW w:w="1261" w:type="pct"/>
            <w:tcBorders>
              <w:top w:val="single" w:sz="4" w:space="0" w:color="auto"/>
              <w:left w:val="single" w:sz="4" w:space="0" w:color="auto"/>
              <w:bottom w:val="single" w:sz="4" w:space="0" w:color="auto"/>
              <w:right w:val="single" w:sz="4" w:space="0" w:color="auto"/>
            </w:tcBorders>
            <w:hideMark/>
          </w:tcPr>
          <w:p w:rsidR="00661F71" w:rsidRPr="008B747F" w:rsidRDefault="00661F71" w:rsidP="00DD260B">
            <w:pPr>
              <w:spacing w:before="0"/>
              <w:rPr>
                <w:sz w:val="20"/>
                <w:szCs w:val="20"/>
              </w:rPr>
            </w:pPr>
            <w:r w:rsidRPr="008B747F">
              <w:rPr>
                <w:sz w:val="20"/>
                <w:szCs w:val="20"/>
              </w:rPr>
              <w:t xml:space="preserve">Мягкие, силиконовые </w:t>
            </w:r>
            <w:proofErr w:type="spellStart"/>
            <w:r w:rsidRPr="008B747F">
              <w:rPr>
                <w:sz w:val="20"/>
                <w:szCs w:val="20"/>
              </w:rPr>
              <w:t>носоупоры</w:t>
            </w:r>
            <w:proofErr w:type="spellEnd"/>
            <w:r w:rsidRPr="008B747F">
              <w:rPr>
                <w:sz w:val="20"/>
                <w:szCs w:val="20"/>
              </w:rPr>
              <w:t xml:space="preserve"> не давят на переносицу, повышается комфорт ношения очков.</w:t>
            </w:r>
          </w:p>
        </w:tc>
        <w:tc>
          <w:tcPr>
            <w:tcW w:w="963" w:type="pct"/>
            <w:tcBorders>
              <w:top w:val="single" w:sz="4" w:space="0" w:color="auto"/>
              <w:left w:val="single" w:sz="4" w:space="0" w:color="auto"/>
              <w:bottom w:val="single" w:sz="4" w:space="0" w:color="auto"/>
              <w:right w:val="single" w:sz="4" w:space="0" w:color="auto"/>
            </w:tcBorders>
            <w:hideMark/>
          </w:tcPr>
          <w:p w:rsidR="00661F71" w:rsidRPr="008B747F" w:rsidRDefault="00661F71" w:rsidP="00DD260B">
            <w:pPr>
              <w:spacing w:before="0"/>
              <w:rPr>
                <w:sz w:val="20"/>
                <w:szCs w:val="20"/>
              </w:rPr>
            </w:pPr>
            <w:r w:rsidRPr="008B747F">
              <w:rPr>
                <w:sz w:val="20"/>
                <w:szCs w:val="20"/>
              </w:rPr>
              <w:t>Повышение стоимости очков</w:t>
            </w:r>
          </w:p>
        </w:tc>
        <w:tc>
          <w:tcPr>
            <w:tcW w:w="741" w:type="pct"/>
            <w:tcBorders>
              <w:top w:val="single" w:sz="4" w:space="0" w:color="auto"/>
              <w:left w:val="single" w:sz="4" w:space="0" w:color="auto"/>
              <w:bottom w:val="single" w:sz="4" w:space="0" w:color="auto"/>
              <w:right w:val="single" w:sz="4" w:space="0" w:color="auto"/>
            </w:tcBorders>
            <w:vAlign w:val="center"/>
          </w:tcPr>
          <w:p w:rsidR="00661F71" w:rsidRPr="008B747F" w:rsidRDefault="00661F71" w:rsidP="008B747F">
            <w:pPr>
              <w:spacing w:before="0"/>
              <w:jc w:val="center"/>
              <w:rPr>
                <w:sz w:val="20"/>
                <w:szCs w:val="20"/>
              </w:rPr>
            </w:pPr>
            <w:r w:rsidRPr="008B747F">
              <w:rPr>
                <w:sz w:val="20"/>
                <w:szCs w:val="20"/>
              </w:rPr>
              <w:t>↑</w:t>
            </w:r>
          </w:p>
        </w:tc>
        <w:tc>
          <w:tcPr>
            <w:tcW w:w="868" w:type="pct"/>
            <w:tcBorders>
              <w:top w:val="single" w:sz="4" w:space="0" w:color="auto"/>
              <w:left w:val="single" w:sz="4" w:space="0" w:color="auto"/>
              <w:bottom w:val="single" w:sz="4" w:space="0" w:color="auto"/>
              <w:right w:val="single" w:sz="4" w:space="0" w:color="auto"/>
            </w:tcBorders>
            <w:vAlign w:val="center"/>
          </w:tcPr>
          <w:p w:rsidR="00661F71" w:rsidRPr="008B747F" w:rsidRDefault="00661F71" w:rsidP="008B747F">
            <w:pPr>
              <w:spacing w:before="0"/>
              <w:jc w:val="center"/>
              <w:rPr>
                <w:sz w:val="20"/>
                <w:szCs w:val="20"/>
              </w:rPr>
            </w:pPr>
            <w:r w:rsidRPr="008B747F">
              <w:rPr>
                <w:sz w:val="20"/>
                <w:szCs w:val="20"/>
              </w:rPr>
              <w:t>↑</w:t>
            </w:r>
          </w:p>
        </w:tc>
      </w:tr>
      <w:tr w:rsidR="008713AE" w:rsidRPr="008B747F" w:rsidTr="008713AE">
        <w:tc>
          <w:tcPr>
            <w:tcW w:w="225" w:type="pct"/>
            <w:tcBorders>
              <w:top w:val="single" w:sz="4" w:space="0" w:color="auto"/>
              <w:left w:val="single" w:sz="4" w:space="0" w:color="auto"/>
              <w:bottom w:val="single" w:sz="4" w:space="0" w:color="auto"/>
              <w:right w:val="single" w:sz="4" w:space="0" w:color="auto"/>
            </w:tcBorders>
            <w:hideMark/>
          </w:tcPr>
          <w:p w:rsidR="00661F71" w:rsidRPr="008B747F" w:rsidRDefault="00661F71" w:rsidP="00DD260B">
            <w:pPr>
              <w:spacing w:before="0"/>
              <w:rPr>
                <w:sz w:val="20"/>
                <w:szCs w:val="20"/>
              </w:rPr>
            </w:pPr>
            <w:r w:rsidRPr="008B747F">
              <w:rPr>
                <w:sz w:val="20"/>
                <w:szCs w:val="20"/>
              </w:rPr>
              <w:t>4</w:t>
            </w:r>
          </w:p>
        </w:tc>
        <w:tc>
          <w:tcPr>
            <w:tcW w:w="942" w:type="pct"/>
            <w:tcBorders>
              <w:top w:val="single" w:sz="4" w:space="0" w:color="auto"/>
              <w:left w:val="single" w:sz="4" w:space="0" w:color="auto"/>
              <w:bottom w:val="single" w:sz="4" w:space="0" w:color="auto"/>
              <w:right w:val="single" w:sz="4" w:space="0" w:color="auto"/>
            </w:tcBorders>
            <w:hideMark/>
          </w:tcPr>
          <w:p w:rsidR="00661F71" w:rsidRPr="008B747F" w:rsidRDefault="00661F71" w:rsidP="00DD260B">
            <w:pPr>
              <w:spacing w:before="0"/>
              <w:rPr>
                <w:sz w:val="20"/>
                <w:szCs w:val="20"/>
              </w:rPr>
            </w:pPr>
            <w:r w:rsidRPr="008B747F">
              <w:rPr>
                <w:sz w:val="20"/>
                <w:szCs w:val="20"/>
              </w:rPr>
              <w:t>Использование регулируемых наконечников душек</w:t>
            </w:r>
          </w:p>
        </w:tc>
        <w:tc>
          <w:tcPr>
            <w:tcW w:w="1261" w:type="pct"/>
            <w:tcBorders>
              <w:top w:val="single" w:sz="4" w:space="0" w:color="auto"/>
              <w:left w:val="single" w:sz="4" w:space="0" w:color="auto"/>
              <w:bottom w:val="single" w:sz="4" w:space="0" w:color="auto"/>
              <w:right w:val="single" w:sz="4" w:space="0" w:color="auto"/>
            </w:tcBorders>
            <w:hideMark/>
          </w:tcPr>
          <w:p w:rsidR="00661F71" w:rsidRPr="008B747F" w:rsidRDefault="00661F71" w:rsidP="00DD260B">
            <w:pPr>
              <w:spacing w:before="0"/>
              <w:rPr>
                <w:sz w:val="20"/>
                <w:szCs w:val="20"/>
              </w:rPr>
            </w:pPr>
            <w:r w:rsidRPr="008B747F">
              <w:rPr>
                <w:sz w:val="20"/>
                <w:szCs w:val="20"/>
              </w:rPr>
              <w:t>Возможность подстроить наконечники душек под индивидуальный размер головы, очки не слетают и не соскальзывают.</w:t>
            </w:r>
          </w:p>
        </w:tc>
        <w:tc>
          <w:tcPr>
            <w:tcW w:w="963" w:type="pct"/>
            <w:tcBorders>
              <w:top w:val="single" w:sz="4" w:space="0" w:color="auto"/>
              <w:left w:val="single" w:sz="4" w:space="0" w:color="auto"/>
              <w:bottom w:val="single" w:sz="4" w:space="0" w:color="auto"/>
              <w:right w:val="single" w:sz="4" w:space="0" w:color="auto"/>
            </w:tcBorders>
            <w:hideMark/>
          </w:tcPr>
          <w:p w:rsidR="00661F71" w:rsidRPr="008B747F" w:rsidRDefault="00661F71" w:rsidP="00DD260B">
            <w:pPr>
              <w:spacing w:before="0"/>
              <w:rPr>
                <w:sz w:val="20"/>
                <w:szCs w:val="20"/>
              </w:rPr>
            </w:pPr>
            <w:r w:rsidRPr="008B747F">
              <w:rPr>
                <w:sz w:val="20"/>
                <w:szCs w:val="20"/>
              </w:rPr>
              <w:t>Повышение стоимости очков</w:t>
            </w:r>
          </w:p>
        </w:tc>
        <w:tc>
          <w:tcPr>
            <w:tcW w:w="741" w:type="pct"/>
            <w:tcBorders>
              <w:top w:val="single" w:sz="4" w:space="0" w:color="auto"/>
              <w:left w:val="single" w:sz="4" w:space="0" w:color="auto"/>
              <w:bottom w:val="single" w:sz="4" w:space="0" w:color="auto"/>
              <w:right w:val="single" w:sz="4" w:space="0" w:color="auto"/>
            </w:tcBorders>
            <w:vAlign w:val="center"/>
          </w:tcPr>
          <w:p w:rsidR="00661F71" w:rsidRPr="008B747F" w:rsidRDefault="00661F71" w:rsidP="008B747F">
            <w:pPr>
              <w:spacing w:before="0"/>
              <w:jc w:val="center"/>
              <w:rPr>
                <w:sz w:val="20"/>
                <w:szCs w:val="20"/>
              </w:rPr>
            </w:pPr>
            <w:r w:rsidRPr="008B747F">
              <w:rPr>
                <w:sz w:val="20"/>
                <w:szCs w:val="20"/>
              </w:rPr>
              <w:t>↑</w:t>
            </w:r>
          </w:p>
        </w:tc>
        <w:tc>
          <w:tcPr>
            <w:tcW w:w="868" w:type="pct"/>
            <w:tcBorders>
              <w:top w:val="single" w:sz="4" w:space="0" w:color="auto"/>
              <w:left w:val="single" w:sz="4" w:space="0" w:color="auto"/>
              <w:bottom w:val="single" w:sz="4" w:space="0" w:color="auto"/>
              <w:right w:val="single" w:sz="4" w:space="0" w:color="auto"/>
            </w:tcBorders>
            <w:vAlign w:val="center"/>
          </w:tcPr>
          <w:p w:rsidR="00661F71" w:rsidRPr="008B747F" w:rsidRDefault="00661F71" w:rsidP="008B747F">
            <w:pPr>
              <w:spacing w:before="0"/>
              <w:jc w:val="center"/>
              <w:rPr>
                <w:sz w:val="20"/>
                <w:szCs w:val="20"/>
              </w:rPr>
            </w:pPr>
            <w:r w:rsidRPr="008B747F">
              <w:rPr>
                <w:sz w:val="20"/>
                <w:szCs w:val="20"/>
              </w:rPr>
              <w:t>↑</w:t>
            </w:r>
          </w:p>
        </w:tc>
      </w:tr>
      <w:tr w:rsidR="008713AE" w:rsidRPr="008B747F" w:rsidTr="008713AE">
        <w:tc>
          <w:tcPr>
            <w:tcW w:w="225" w:type="pct"/>
            <w:tcBorders>
              <w:top w:val="single" w:sz="4" w:space="0" w:color="auto"/>
              <w:left w:val="single" w:sz="4" w:space="0" w:color="auto"/>
              <w:bottom w:val="single" w:sz="4" w:space="0" w:color="auto"/>
              <w:right w:val="single" w:sz="4" w:space="0" w:color="auto"/>
            </w:tcBorders>
            <w:hideMark/>
          </w:tcPr>
          <w:p w:rsidR="00661F71" w:rsidRPr="008B747F" w:rsidRDefault="00661F71" w:rsidP="00DD260B">
            <w:pPr>
              <w:spacing w:before="0"/>
              <w:rPr>
                <w:sz w:val="20"/>
                <w:szCs w:val="20"/>
              </w:rPr>
            </w:pPr>
            <w:r w:rsidRPr="008B747F">
              <w:rPr>
                <w:sz w:val="20"/>
                <w:szCs w:val="20"/>
              </w:rPr>
              <w:t>5</w:t>
            </w:r>
          </w:p>
        </w:tc>
        <w:tc>
          <w:tcPr>
            <w:tcW w:w="942" w:type="pct"/>
            <w:tcBorders>
              <w:top w:val="single" w:sz="4" w:space="0" w:color="auto"/>
              <w:left w:val="single" w:sz="4" w:space="0" w:color="auto"/>
              <w:bottom w:val="single" w:sz="4" w:space="0" w:color="auto"/>
              <w:right w:val="single" w:sz="4" w:space="0" w:color="auto"/>
            </w:tcBorders>
            <w:hideMark/>
          </w:tcPr>
          <w:p w:rsidR="00661F71" w:rsidRPr="008B747F" w:rsidRDefault="00661F71" w:rsidP="00DD260B">
            <w:pPr>
              <w:spacing w:before="0"/>
              <w:rPr>
                <w:sz w:val="20"/>
                <w:szCs w:val="20"/>
              </w:rPr>
            </w:pPr>
            <w:r w:rsidRPr="008B747F">
              <w:rPr>
                <w:sz w:val="20"/>
                <w:szCs w:val="20"/>
              </w:rPr>
              <w:t xml:space="preserve">Использование </w:t>
            </w:r>
            <w:proofErr w:type="spellStart"/>
            <w:r w:rsidR="008713AE">
              <w:rPr>
                <w:sz w:val="20"/>
                <w:szCs w:val="20"/>
              </w:rPr>
              <w:t>анти</w:t>
            </w:r>
            <w:r w:rsidRPr="008B747F">
              <w:rPr>
                <w:sz w:val="20"/>
                <w:szCs w:val="20"/>
              </w:rPr>
              <w:t>рефлексного</w:t>
            </w:r>
            <w:proofErr w:type="spellEnd"/>
            <w:r w:rsidRPr="008B747F">
              <w:rPr>
                <w:sz w:val="20"/>
                <w:szCs w:val="20"/>
              </w:rPr>
              <w:t xml:space="preserve"> покрытия линз</w:t>
            </w:r>
          </w:p>
        </w:tc>
        <w:tc>
          <w:tcPr>
            <w:tcW w:w="1261" w:type="pct"/>
            <w:tcBorders>
              <w:top w:val="single" w:sz="4" w:space="0" w:color="auto"/>
              <w:left w:val="single" w:sz="4" w:space="0" w:color="auto"/>
              <w:bottom w:val="single" w:sz="4" w:space="0" w:color="auto"/>
              <w:right w:val="single" w:sz="4" w:space="0" w:color="auto"/>
            </w:tcBorders>
            <w:hideMark/>
          </w:tcPr>
          <w:p w:rsidR="00661F71" w:rsidRPr="008B747F" w:rsidRDefault="008713AE" w:rsidP="00DD260B">
            <w:pPr>
              <w:spacing w:before="0"/>
              <w:rPr>
                <w:sz w:val="20"/>
                <w:szCs w:val="20"/>
              </w:rPr>
            </w:pPr>
            <w:proofErr w:type="spellStart"/>
            <w:r>
              <w:rPr>
                <w:sz w:val="20"/>
                <w:szCs w:val="20"/>
              </w:rPr>
              <w:t>Анти</w:t>
            </w:r>
            <w:r w:rsidR="00661F71" w:rsidRPr="008B747F">
              <w:rPr>
                <w:sz w:val="20"/>
                <w:szCs w:val="20"/>
              </w:rPr>
              <w:t>рефлексное</w:t>
            </w:r>
            <w:proofErr w:type="spellEnd"/>
            <w:r w:rsidR="00661F71" w:rsidRPr="008B747F">
              <w:rPr>
                <w:sz w:val="20"/>
                <w:szCs w:val="20"/>
              </w:rPr>
              <w:t xml:space="preserve"> покрытие повышает прозрачность линз на 8 – 10 %; линзы с таким покрытием комфортнее для глаз и вызывают меньше утомления при зрительных нагрузках.</w:t>
            </w:r>
          </w:p>
        </w:tc>
        <w:tc>
          <w:tcPr>
            <w:tcW w:w="963" w:type="pct"/>
            <w:tcBorders>
              <w:top w:val="single" w:sz="4" w:space="0" w:color="auto"/>
              <w:left w:val="single" w:sz="4" w:space="0" w:color="auto"/>
              <w:bottom w:val="single" w:sz="4" w:space="0" w:color="auto"/>
              <w:right w:val="single" w:sz="4" w:space="0" w:color="auto"/>
            </w:tcBorders>
            <w:hideMark/>
          </w:tcPr>
          <w:p w:rsidR="00661F71" w:rsidRPr="008B747F" w:rsidRDefault="00661F71" w:rsidP="00DD260B">
            <w:pPr>
              <w:spacing w:before="0"/>
              <w:rPr>
                <w:sz w:val="20"/>
                <w:szCs w:val="20"/>
              </w:rPr>
            </w:pPr>
            <w:r w:rsidRPr="008B747F">
              <w:rPr>
                <w:sz w:val="20"/>
                <w:szCs w:val="20"/>
              </w:rPr>
              <w:t>Повышение стоимости очков</w:t>
            </w:r>
          </w:p>
        </w:tc>
        <w:tc>
          <w:tcPr>
            <w:tcW w:w="741" w:type="pct"/>
            <w:tcBorders>
              <w:top w:val="single" w:sz="4" w:space="0" w:color="auto"/>
              <w:left w:val="single" w:sz="4" w:space="0" w:color="auto"/>
              <w:bottom w:val="single" w:sz="4" w:space="0" w:color="auto"/>
              <w:right w:val="single" w:sz="4" w:space="0" w:color="auto"/>
            </w:tcBorders>
            <w:vAlign w:val="center"/>
          </w:tcPr>
          <w:p w:rsidR="00661F71" w:rsidRPr="008B747F" w:rsidRDefault="00661F71" w:rsidP="008B747F">
            <w:pPr>
              <w:spacing w:before="0"/>
              <w:jc w:val="center"/>
              <w:rPr>
                <w:sz w:val="20"/>
                <w:szCs w:val="20"/>
              </w:rPr>
            </w:pPr>
            <w:proofErr w:type="spellStart"/>
            <w:r w:rsidRPr="008B747F">
              <w:rPr>
                <w:sz w:val="20"/>
                <w:szCs w:val="20"/>
              </w:rPr>
              <w:t>↓</w:t>
            </w:r>
            <w:proofErr w:type="spellEnd"/>
          </w:p>
        </w:tc>
        <w:tc>
          <w:tcPr>
            <w:tcW w:w="868" w:type="pct"/>
            <w:tcBorders>
              <w:top w:val="single" w:sz="4" w:space="0" w:color="auto"/>
              <w:left w:val="single" w:sz="4" w:space="0" w:color="auto"/>
              <w:bottom w:val="single" w:sz="4" w:space="0" w:color="auto"/>
              <w:right w:val="single" w:sz="4" w:space="0" w:color="auto"/>
            </w:tcBorders>
            <w:vAlign w:val="center"/>
          </w:tcPr>
          <w:p w:rsidR="00661F71" w:rsidRPr="008B747F" w:rsidRDefault="00661F71" w:rsidP="008B747F">
            <w:pPr>
              <w:spacing w:before="0"/>
              <w:jc w:val="center"/>
              <w:rPr>
                <w:sz w:val="20"/>
                <w:szCs w:val="20"/>
              </w:rPr>
            </w:pPr>
            <w:proofErr w:type="spellStart"/>
            <w:r w:rsidRPr="008B747F">
              <w:rPr>
                <w:sz w:val="20"/>
                <w:szCs w:val="20"/>
              </w:rPr>
              <w:t>↓</w:t>
            </w:r>
            <w:proofErr w:type="spellEnd"/>
          </w:p>
        </w:tc>
      </w:tr>
      <w:tr w:rsidR="008713AE" w:rsidRPr="008B747F" w:rsidTr="008713AE">
        <w:tc>
          <w:tcPr>
            <w:tcW w:w="225" w:type="pct"/>
            <w:tcBorders>
              <w:top w:val="single" w:sz="4" w:space="0" w:color="auto"/>
              <w:left w:val="single" w:sz="4" w:space="0" w:color="auto"/>
              <w:bottom w:val="single" w:sz="4" w:space="0" w:color="auto"/>
              <w:right w:val="single" w:sz="4" w:space="0" w:color="auto"/>
            </w:tcBorders>
            <w:hideMark/>
          </w:tcPr>
          <w:p w:rsidR="00661F71" w:rsidRPr="008B747F" w:rsidRDefault="00661F71" w:rsidP="00DD260B">
            <w:pPr>
              <w:spacing w:before="0"/>
              <w:rPr>
                <w:sz w:val="20"/>
                <w:szCs w:val="20"/>
              </w:rPr>
            </w:pPr>
            <w:r w:rsidRPr="008B747F">
              <w:rPr>
                <w:sz w:val="20"/>
                <w:szCs w:val="20"/>
              </w:rPr>
              <w:t>6</w:t>
            </w:r>
          </w:p>
        </w:tc>
        <w:tc>
          <w:tcPr>
            <w:tcW w:w="942" w:type="pct"/>
            <w:tcBorders>
              <w:top w:val="single" w:sz="4" w:space="0" w:color="auto"/>
              <w:left w:val="single" w:sz="4" w:space="0" w:color="auto"/>
              <w:bottom w:val="single" w:sz="4" w:space="0" w:color="auto"/>
              <w:right w:val="single" w:sz="4" w:space="0" w:color="auto"/>
            </w:tcBorders>
            <w:hideMark/>
          </w:tcPr>
          <w:p w:rsidR="00661F71" w:rsidRPr="008B747F" w:rsidRDefault="00661F71" w:rsidP="00DD260B">
            <w:pPr>
              <w:spacing w:before="0"/>
              <w:rPr>
                <w:sz w:val="20"/>
                <w:szCs w:val="20"/>
              </w:rPr>
            </w:pPr>
            <w:r w:rsidRPr="008B747F">
              <w:rPr>
                <w:sz w:val="20"/>
                <w:szCs w:val="20"/>
              </w:rPr>
              <w:t>Использование линз хамелеонов</w:t>
            </w:r>
          </w:p>
        </w:tc>
        <w:tc>
          <w:tcPr>
            <w:tcW w:w="1261" w:type="pct"/>
            <w:tcBorders>
              <w:top w:val="single" w:sz="4" w:space="0" w:color="auto"/>
              <w:left w:val="single" w:sz="4" w:space="0" w:color="auto"/>
              <w:bottom w:val="single" w:sz="4" w:space="0" w:color="auto"/>
              <w:right w:val="single" w:sz="4" w:space="0" w:color="auto"/>
            </w:tcBorders>
            <w:hideMark/>
          </w:tcPr>
          <w:p w:rsidR="00661F71" w:rsidRPr="008B747F" w:rsidRDefault="00661F71" w:rsidP="00DD260B">
            <w:pPr>
              <w:spacing w:before="0"/>
              <w:rPr>
                <w:sz w:val="20"/>
                <w:szCs w:val="20"/>
              </w:rPr>
            </w:pPr>
            <w:r w:rsidRPr="008B747F">
              <w:rPr>
                <w:sz w:val="20"/>
                <w:szCs w:val="20"/>
              </w:rPr>
              <w:t>Автоматически адаптируют свою плотность от яркости света и температуры, дают возможность хорошо видеть в любых условиях.</w:t>
            </w:r>
          </w:p>
        </w:tc>
        <w:tc>
          <w:tcPr>
            <w:tcW w:w="963" w:type="pct"/>
            <w:tcBorders>
              <w:top w:val="single" w:sz="4" w:space="0" w:color="auto"/>
              <w:left w:val="single" w:sz="4" w:space="0" w:color="auto"/>
              <w:bottom w:val="single" w:sz="4" w:space="0" w:color="auto"/>
              <w:right w:val="single" w:sz="4" w:space="0" w:color="auto"/>
            </w:tcBorders>
            <w:hideMark/>
          </w:tcPr>
          <w:p w:rsidR="00661F71" w:rsidRPr="008B747F" w:rsidRDefault="00661F71" w:rsidP="00DD260B">
            <w:pPr>
              <w:spacing w:before="0"/>
              <w:rPr>
                <w:sz w:val="20"/>
                <w:szCs w:val="20"/>
              </w:rPr>
            </w:pPr>
            <w:r w:rsidRPr="008B747F">
              <w:rPr>
                <w:sz w:val="20"/>
                <w:szCs w:val="20"/>
              </w:rPr>
              <w:t>Повышение стоимости очков</w:t>
            </w:r>
          </w:p>
        </w:tc>
        <w:tc>
          <w:tcPr>
            <w:tcW w:w="741" w:type="pct"/>
            <w:tcBorders>
              <w:top w:val="single" w:sz="4" w:space="0" w:color="auto"/>
              <w:left w:val="single" w:sz="4" w:space="0" w:color="auto"/>
              <w:bottom w:val="single" w:sz="4" w:space="0" w:color="auto"/>
              <w:right w:val="single" w:sz="4" w:space="0" w:color="auto"/>
            </w:tcBorders>
            <w:vAlign w:val="center"/>
          </w:tcPr>
          <w:p w:rsidR="00661F71" w:rsidRPr="008B747F" w:rsidRDefault="00661F71" w:rsidP="008B747F">
            <w:pPr>
              <w:spacing w:before="0"/>
              <w:jc w:val="center"/>
              <w:rPr>
                <w:sz w:val="20"/>
                <w:szCs w:val="20"/>
              </w:rPr>
            </w:pPr>
            <w:proofErr w:type="spellStart"/>
            <w:r w:rsidRPr="008B747F">
              <w:rPr>
                <w:sz w:val="20"/>
                <w:szCs w:val="20"/>
              </w:rPr>
              <w:t>↓</w:t>
            </w:r>
            <w:proofErr w:type="spellEnd"/>
          </w:p>
        </w:tc>
        <w:tc>
          <w:tcPr>
            <w:tcW w:w="868" w:type="pct"/>
            <w:tcBorders>
              <w:top w:val="single" w:sz="4" w:space="0" w:color="auto"/>
              <w:left w:val="single" w:sz="4" w:space="0" w:color="auto"/>
              <w:bottom w:val="single" w:sz="4" w:space="0" w:color="auto"/>
              <w:right w:val="single" w:sz="4" w:space="0" w:color="auto"/>
            </w:tcBorders>
            <w:vAlign w:val="center"/>
          </w:tcPr>
          <w:p w:rsidR="00661F71" w:rsidRPr="008B747F" w:rsidRDefault="00661F71" w:rsidP="008B747F">
            <w:pPr>
              <w:spacing w:before="0"/>
              <w:jc w:val="center"/>
              <w:rPr>
                <w:sz w:val="20"/>
                <w:szCs w:val="20"/>
              </w:rPr>
            </w:pPr>
            <w:proofErr w:type="spellStart"/>
            <w:r w:rsidRPr="008B747F">
              <w:rPr>
                <w:sz w:val="20"/>
                <w:szCs w:val="20"/>
              </w:rPr>
              <w:t>↓</w:t>
            </w:r>
            <w:proofErr w:type="spellEnd"/>
          </w:p>
        </w:tc>
      </w:tr>
      <w:tr w:rsidR="008713AE" w:rsidRPr="008B747F" w:rsidTr="008713AE">
        <w:tc>
          <w:tcPr>
            <w:tcW w:w="225" w:type="pct"/>
            <w:tcBorders>
              <w:top w:val="single" w:sz="4" w:space="0" w:color="auto"/>
              <w:left w:val="single" w:sz="4" w:space="0" w:color="auto"/>
              <w:bottom w:val="single" w:sz="4" w:space="0" w:color="auto"/>
              <w:right w:val="single" w:sz="4" w:space="0" w:color="auto"/>
            </w:tcBorders>
            <w:hideMark/>
          </w:tcPr>
          <w:p w:rsidR="00661F71" w:rsidRPr="008B747F" w:rsidRDefault="00661F71" w:rsidP="00DD260B">
            <w:pPr>
              <w:spacing w:before="0"/>
              <w:rPr>
                <w:sz w:val="20"/>
                <w:szCs w:val="20"/>
              </w:rPr>
            </w:pPr>
            <w:r w:rsidRPr="008B747F">
              <w:rPr>
                <w:sz w:val="20"/>
                <w:szCs w:val="20"/>
              </w:rPr>
              <w:t>7</w:t>
            </w:r>
          </w:p>
        </w:tc>
        <w:tc>
          <w:tcPr>
            <w:tcW w:w="942" w:type="pct"/>
            <w:tcBorders>
              <w:top w:val="single" w:sz="4" w:space="0" w:color="auto"/>
              <w:left w:val="single" w:sz="4" w:space="0" w:color="auto"/>
              <w:bottom w:val="single" w:sz="4" w:space="0" w:color="auto"/>
              <w:right w:val="single" w:sz="4" w:space="0" w:color="auto"/>
            </w:tcBorders>
            <w:hideMark/>
          </w:tcPr>
          <w:p w:rsidR="00661F71" w:rsidRPr="008B747F" w:rsidRDefault="00661F71" w:rsidP="00DD260B">
            <w:pPr>
              <w:spacing w:before="0"/>
              <w:rPr>
                <w:sz w:val="20"/>
                <w:szCs w:val="20"/>
              </w:rPr>
            </w:pPr>
            <w:r w:rsidRPr="008B747F">
              <w:rPr>
                <w:sz w:val="20"/>
                <w:szCs w:val="20"/>
              </w:rPr>
              <w:t>Солнцезащитные очки, которые имеют встроенную оправу для диоптрийных линз, при этом солнцезащитные линзы закреплены в специальной оправе, которая при необходимости может либо подниматься на верх, либо сниматься вообще.</w:t>
            </w:r>
          </w:p>
        </w:tc>
        <w:tc>
          <w:tcPr>
            <w:tcW w:w="1261" w:type="pct"/>
            <w:tcBorders>
              <w:top w:val="single" w:sz="4" w:space="0" w:color="auto"/>
              <w:left w:val="single" w:sz="4" w:space="0" w:color="auto"/>
              <w:bottom w:val="single" w:sz="4" w:space="0" w:color="auto"/>
              <w:right w:val="single" w:sz="4" w:space="0" w:color="auto"/>
            </w:tcBorders>
            <w:hideMark/>
          </w:tcPr>
          <w:p w:rsidR="00661F71" w:rsidRPr="008B747F" w:rsidRDefault="00661F71" w:rsidP="00DD260B">
            <w:pPr>
              <w:spacing w:before="0"/>
              <w:rPr>
                <w:sz w:val="20"/>
                <w:szCs w:val="20"/>
              </w:rPr>
            </w:pPr>
            <w:r w:rsidRPr="008B747F">
              <w:rPr>
                <w:sz w:val="20"/>
                <w:szCs w:val="20"/>
              </w:rPr>
              <w:t>Дают возможность хорошо видеть в любых условиях.</w:t>
            </w:r>
          </w:p>
        </w:tc>
        <w:tc>
          <w:tcPr>
            <w:tcW w:w="963" w:type="pct"/>
            <w:tcBorders>
              <w:top w:val="single" w:sz="4" w:space="0" w:color="auto"/>
              <w:left w:val="single" w:sz="4" w:space="0" w:color="auto"/>
              <w:bottom w:val="single" w:sz="4" w:space="0" w:color="auto"/>
              <w:right w:val="single" w:sz="4" w:space="0" w:color="auto"/>
            </w:tcBorders>
            <w:hideMark/>
          </w:tcPr>
          <w:p w:rsidR="00661F71" w:rsidRPr="008B747F" w:rsidRDefault="00661F71" w:rsidP="00DD260B">
            <w:pPr>
              <w:spacing w:before="0"/>
              <w:rPr>
                <w:sz w:val="20"/>
                <w:szCs w:val="20"/>
              </w:rPr>
            </w:pPr>
            <w:r w:rsidRPr="008B747F">
              <w:rPr>
                <w:sz w:val="20"/>
                <w:szCs w:val="20"/>
              </w:rPr>
              <w:t xml:space="preserve">Громоздкость конструкции очков. </w:t>
            </w:r>
          </w:p>
        </w:tc>
        <w:tc>
          <w:tcPr>
            <w:tcW w:w="741" w:type="pct"/>
            <w:tcBorders>
              <w:top w:val="single" w:sz="4" w:space="0" w:color="auto"/>
              <w:left w:val="single" w:sz="4" w:space="0" w:color="auto"/>
              <w:bottom w:val="single" w:sz="4" w:space="0" w:color="auto"/>
              <w:right w:val="single" w:sz="4" w:space="0" w:color="auto"/>
            </w:tcBorders>
            <w:vAlign w:val="center"/>
          </w:tcPr>
          <w:p w:rsidR="00661F71" w:rsidRPr="008B747F" w:rsidRDefault="00661F71" w:rsidP="008B747F">
            <w:pPr>
              <w:spacing w:before="0"/>
              <w:jc w:val="center"/>
              <w:rPr>
                <w:sz w:val="20"/>
                <w:szCs w:val="20"/>
              </w:rPr>
            </w:pPr>
            <w:proofErr w:type="spellStart"/>
            <w:r w:rsidRPr="008B747F">
              <w:rPr>
                <w:sz w:val="20"/>
                <w:szCs w:val="20"/>
              </w:rPr>
              <w:t>↓</w:t>
            </w:r>
            <w:proofErr w:type="spellEnd"/>
          </w:p>
        </w:tc>
        <w:tc>
          <w:tcPr>
            <w:tcW w:w="868" w:type="pct"/>
            <w:tcBorders>
              <w:top w:val="single" w:sz="4" w:space="0" w:color="auto"/>
              <w:left w:val="single" w:sz="4" w:space="0" w:color="auto"/>
              <w:bottom w:val="single" w:sz="4" w:space="0" w:color="auto"/>
              <w:right w:val="single" w:sz="4" w:space="0" w:color="auto"/>
            </w:tcBorders>
            <w:vAlign w:val="center"/>
          </w:tcPr>
          <w:p w:rsidR="00661F71" w:rsidRPr="008B747F" w:rsidRDefault="00661F71" w:rsidP="008B747F">
            <w:pPr>
              <w:spacing w:before="0"/>
              <w:jc w:val="center"/>
              <w:rPr>
                <w:sz w:val="20"/>
                <w:szCs w:val="20"/>
              </w:rPr>
            </w:pPr>
            <w:proofErr w:type="spellStart"/>
            <w:r w:rsidRPr="008B747F">
              <w:rPr>
                <w:sz w:val="20"/>
                <w:szCs w:val="20"/>
              </w:rPr>
              <w:t>↓</w:t>
            </w:r>
            <w:proofErr w:type="spellEnd"/>
          </w:p>
        </w:tc>
      </w:tr>
      <w:tr w:rsidR="008713AE" w:rsidRPr="008B747F" w:rsidTr="008713AE">
        <w:tc>
          <w:tcPr>
            <w:tcW w:w="225" w:type="pct"/>
            <w:tcBorders>
              <w:top w:val="single" w:sz="4" w:space="0" w:color="auto"/>
              <w:left w:val="single" w:sz="4" w:space="0" w:color="auto"/>
              <w:bottom w:val="single" w:sz="4" w:space="0" w:color="auto"/>
              <w:right w:val="single" w:sz="4" w:space="0" w:color="auto"/>
            </w:tcBorders>
            <w:hideMark/>
          </w:tcPr>
          <w:p w:rsidR="00661F71" w:rsidRPr="008B747F" w:rsidRDefault="00661F71" w:rsidP="00DD260B">
            <w:pPr>
              <w:spacing w:before="0"/>
              <w:rPr>
                <w:sz w:val="20"/>
                <w:szCs w:val="20"/>
              </w:rPr>
            </w:pPr>
            <w:r w:rsidRPr="008B747F">
              <w:rPr>
                <w:sz w:val="20"/>
                <w:szCs w:val="20"/>
              </w:rPr>
              <w:t>8</w:t>
            </w:r>
          </w:p>
        </w:tc>
        <w:tc>
          <w:tcPr>
            <w:tcW w:w="942" w:type="pct"/>
            <w:tcBorders>
              <w:top w:val="single" w:sz="4" w:space="0" w:color="auto"/>
              <w:left w:val="single" w:sz="4" w:space="0" w:color="auto"/>
              <w:bottom w:val="single" w:sz="4" w:space="0" w:color="auto"/>
              <w:right w:val="single" w:sz="4" w:space="0" w:color="auto"/>
            </w:tcBorders>
            <w:hideMark/>
          </w:tcPr>
          <w:p w:rsidR="00661F71" w:rsidRPr="008B747F" w:rsidRDefault="00661F71" w:rsidP="00DD260B">
            <w:pPr>
              <w:spacing w:before="0"/>
              <w:rPr>
                <w:sz w:val="20"/>
                <w:szCs w:val="20"/>
              </w:rPr>
            </w:pPr>
            <w:r w:rsidRPr="008B747F">
              <w:rPr>
                <w:sz w:val="20"/>
                <w:szCs w:val="20"/>
              </w:rPr>
              <w:t>Красивая отделка оправы</w:t>
            </w:r>
          </w:p>
        </w:tc>
        <w:tc>
          <w:tcPr>
            <w:tcW w:w="1261" w:type="pct"/>
            <w:tcBorders>
              <w:top w:val="single" w:sz="4" w:space="0" w:color="auto"/>
              <w:left w:val="single" w:sz="4" w:space="0" w:color="auto"/>
              <w:bottom w:val="single" w:sz="4" w:space="0" w:color="auto"/>
              <w:right w:val="single" w:sz="4" w:space="0" w:color="auto"/>
            </w:tcBorders>
            <w:hideMark/>
          </w:tcPr>
          <w:p w:rsidR="00661F71" w:rsidRPr="008B747F" w:rsidRDefault="00661F71" w:rsidP="00DD260B">
            <w:pPr>
              <w:spacing w:before="0"/>
              <w:rPr>
                <w:sz w:val="20"/>
                <w:szCs w:val="20"/>
              </w:rPr>
            </w:pPr>
            <w:r w:rsidRPr="008B747F">
              <w:rPr>
                <w:sz w:val="20"/>
                <w:szCs w:val="20"/>
              </w:rPr>
              <w:t>Обеспечивает удобство, надежность и выдержанность стиля</w:t>
            </w:r>
          </w:p>
        </w:tc>
        <w:tc>
          <w:tcPr>
            <w:tcW w:w="963" w:type="pct"/>
            <w:tcBorders>
              <w:top w:val="single" w:sz="4" w:space="0" w:color="auto"/>
              <w:left w:val="single" w:sz="4" w:space="0" w:color="auto"/>
              <w:bottom w:val="single" w:sz="4" w:space="0" w:color="auto"/>
              <w:right w:val="single" w:sz="4" w:space="0" w:color="auto"/>
            </w:tcBorders>
            <w:hideMark/>
          </w:tcPr>
          <w:p w:rsidR="00661F71" w:rsidRPr="008B747F" w:rsidRDefault="00661F71" w:rsidP="00DD260B">
            <w:pPr>
              <w:spacing w:before="0"/>
              <w:rPr>
                <w:sz w:val="20"/>
                <w:szCs w:val="20"/>
              </w:rPr>
            </w:pPr>
            <w:r w:rsidRPr="008B747F">
              <w:rPr>
                <w:sz w:val="20"/>
                <w:szCs w:val="20"/>
              </w:rPr>
              <w:t>-</w:t>
            </w:r>
          </w:p>
        </w:tc>
        <w:tc>
          <w:tcPr>
            <w:tcW w:w="741" w:type="pct"/>
            <w:tcBorders>
              <w:top w:val="single" w:sz="4" w:space="0" w:color="auto"/>
              <w:left w:val="single" w:sz="4" w:space="0" w:color="auto"/>
              <w:bottom w:val="single" w:sz="4" w:space="0" w:color="auto"/>
              <w:right w:val="single" w:sz="4" w:space="0" w:color="auto"/>
            </w:tcBorders>
            <w:vAlign w:val="center"/>
            <w:hideMark/>
          </w:tcPr>
          <w:p w:rsidR="00661F71" w:rsidRPr="008B747F" w:rsidRDefault="00661F71" w:rsidP="008B747F">
            <w:pPr>
              <w:spacing w:before="0"/>
              <w:jc w:val="center"/>
              <w:rPr>
                <w:sz w:val="20"/>
                <w:szCs w:val="20"/>
              </w:rPr>
            </w:pPr>
            <w:proofErr w:type="spellStart"/>
            <w:r w:rsidRPr="008B747F">
              <w:rPr>
                <w:sz w:val="20"/>
                <w:szCs w:val="20"/>
              </w:rPr>
              <w:t>↓</w:t>
            </w:r>
            <w:proofErr w:type="spellEnd"/>
          </w:p>
        </w:tc>
        <w:tc>
          <w:tcPr>
            <w:tcW w:w="868" w:type="pct"/>
            <w:tcBorders>
              <w:top w:val="single" w:sz="4" w:space="0" w:color="auto"/>
              <w:left w:val="single" w:sz="4" w:space="0" w:color="auto"/>
              <w:bottom w:val="single" w:sz="4" w:space="0" w:color="auto"/>
              <w:right w:val="single" w:sz="4" w:space="0" w:color="auto"/>
            </w:tcBorders>
            <w:vAlign w:val="center"/>
            <w:hideMark/>
          </w:tcPr>
          <w:p w:rsidR="00661F71" w:rsidRPr="008B747F" w:rsidRDefault="00661F71" w:rsidP="008B747F">
            <w:pPr>
              <w:spacing w:before="0"/>
              <w:jc w:val="center"/>
              <w:rPr>
                <w:sz w:val="20"/>
                <w:szCs w:val="20"/>
              </w:rPr>
            </w:pPr>
            <w:r w:rsidRPr="008B747F">
              <w:rPr>
                <w:sz w:val="20"/>
                <w:szCs w:val="20"/>
              </w:rPr>
              <w:t>↑</w:t>
            </w:r>
          </w:p>
        </w:tc>
      </w:tr>
    </w:tbl>
    <w:p w:rsidR="00661F71" w:rsidRDefault="008713AE" w:rsidP="008713AE">
      <w:pPr>
        <w:pStyle w:val="3"/>
      </w:pPr>
      <w:r>
        <w:t>Исследовательский этап</w:t>
      </w:r>
    </w:p>
    <w:p w:rsidR="00661F71" w:rsidRDefault="00661F71" w:rsidP="00661F71">
      <w:r>
        <w:t>Исследовательская группа сформировала следующие возможные варианты производства очков:</w:t>
      </w:r>
    </w:p>
    <w:p w:rsidR="00661F71" w:rsidRPr="0097657B" w:rsidRDefault="00661F71" w:rsidP="00A02164">
      <w:pPr>
        <w:pStyle w:val="ac"/>
        <w:numPr>
          <w:ilvl w:val="0"/>
          <w:numId w:val="6"/>
        </w:numPr>
      </w:pPr>
      <w:r>
        <w:t xml:space="preserve">формирование варианта № 1 (сохранение всех функций при минимальных затратах); </w:t>
      </w:r>
      <w:r w:rsidRPr="0097657B">
        <w:t>номера идей – 1, 2, 5, 8.</w:t>
      </w:r>
    </w:p>
    <w:p w:rsidR="00661F71" w:rsidRDefault="00661F71" w:rsidP="00A02164">
      <w:pPr>
        <w:pStyle w:val="ac"/>
        <w:numPr>
          <w:ilvl w:val="0"/>
          <w:numId w:val="6"/>
        </w:numPr>
      </w:pPr>
      <w:r>
        <w:t>формирование варианта № 2 (сохранение всех функций при максимальных затратах); номера идей – 1, 2, 3, 4, 5, 8.</w:t>
      </w:r>
    </w:p>
    <w:p w:rsidR="00661F71" w:rsidRDefault="00661F71" w:rsidP="00A02164">
      <w:pPr>
        <w:pStyle w:val="ac"/>
        <w:numPr>
          <w:ilvl w:val="0"/>
          <w:numId w:val="6"/>
        </w:numPr>
      </w:pPr>
      <w:r>
        <w:lastRenderedPageBreak/>
        <w:t>формирование варианта № 3 (промежуточный вариант); номера идей – 2, 5, 8.</w:t>
      </w:r>
    </w:p>
    <w:p w:rsidR="00661F71" w:rsidRPr="00341618" w:rsidRDefault="00341618" w:rsidP="00341618">
      <w:pPr>
        <w:spacing w:before="120" w:after="120"/>
        <w:jc w:val="right"/>
        <w:rPr>
          <w:sz w:val="22"/>
          <w:szCs w:val="22"/>
        </w:rPr>
      </w:pPr>
      <w:r w:rsidRPr="00341618">
        <w:rPr>
          <w:b/>
          <w:sz w:val="22"/>
          <w:szCs w:val="22"/>
        </w:rPr>
        <w:t xml:space="preserve">Таблица </w:t>
      </w:r>
      <w:r w:rsidR="00D14E5A" w:rsidRPr="00341618">
        <w:rPr>
          <w:b/>
          <w:sz w:val="22"/>
          <w:szCs w:val="22"/>
        </w:rPr>
        <w:fldChar w:fldCharType="begin"/>
      </w:r>
      <w:r w:rsidRPr="00341618">
        <w:rPr>
          <w:b/>
          <w:sz w:val="22"/>
          <w:szCs w:val="22"/>
        </w:rPr>
        <w:instrText xml:space="preserve"> STYLEREF 1 \s </w:instrText>
      </w:r>
      <w:r w:rsidR="00D14E5A" w:rsidRPr="00341618">
        <w:rPr>
          <w:b/>
          <w:sz w:val="22"/>
          <w:szCs w:val="22"/>
        </w:rPr>
        <w:fldChar w:fldCharType="separate"/>
      </w:r>
      <w:r w:rsidRPr="00341618">
        <w:rPr>
          <w:b/>
          <w:noProof/>
          <w:sz w:val="22"/>
          <w:szCs w:val="22"/>
        </w:rPr>
        <w:t>2</w:t>
      </w:r>
      <w:r w:rsidR="00D14E5A" w:rsidRPr="00341618">
        <w:rPr>
          <w:b/>
          <w:sz w:val="22"/>
          <w:szCs w:val="22"/>
        </w:rPr>
        <w:fldChar w:fldCharType="end"/>
      </w:r>
      <w:r w:rsidRPr="00341618">
        <w:rPr>
          <w:b/>
          <w:sz w:val="22"/>
          <w:szCs w:val="22"/>
        </w:rPr>
        <w:t>.</w:t>
      </w:r>
      <w:r w:rsidR="00D14E5A" w:rsidRPr="00341618">
        <w:rPr>
          <w:b/>
          <w:sz w:val="22"/>
          <w:szCs w:val="22"/>
        </w:rPr>
        <w:fldChar w:fldCharType="begin"/>
      </w:r>
      <w:r w:rsidRPr="00341618">
        <w:rPr>
          <w:b/>
          <w:sz w:val="22"/>
          <w:szCs w:val="22"/>
        </w:rPr>
        <w:instrText xml:space="preserve"> SEQ Таблица \* ARABIC \s 1 </w:instrText>
      </w:r>
      <w:r w:rsidR="00D14E5A" w:rsidRPr="00341618">
        <w:rPr>
          <w:b/>
          <w:sz w:val="22"/>
          <w:szCs w:val="22"/>
        </w:rPr>
        <w:fldChar w:fldCharType="separate"/>
      </w:r>
      <w:r w:rsidRPr="00341618">
        <w:rPr>
          <w:b/>
          <w:noProof/>
          <w:sz w:val="22"/>
          <w:szCs w:val="22"/>
        </w:rPr>
        <w:t>1</w:t>
      </w:r>
      <w:r w:rsidR="00D14E5A" w:rsidRPr="00341618">
        <w:rPr>
          <w:b/>
          <w:sz w:val="22"/>
          <w:szCs w:val="22"/>
        </w:rPr>
        <w:fldChar w:fldCharType="end"/>
      </w:r>
      <w:r w:rsidRPr="00341618">
        <w:rPr>
          <w:b/>
          <w:sz w:val="22"/>
          <w:szCs w:val="22"/>
        </w:rPr>
        <w:t>.</w:t>
      </w:r>
      <w:r w:rsidRPr="00341618">
        <w:rPr>
          <w:sz w:val="22"/>
          <w:szCs w:val="22"/>
        </w:rPr>
        <w:t> Оценка предложенных вариантов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61"/>
        <w:gridCol w:w="1430"/>
        <w:gridCol w:w="1866"/>
        <w:gridCol w:w="494"/>
        <w:gridCol w:w="1866"/>
        <w:gridCol w:w="494"/>
        <w:gridCol w:w="1866"/>
        <w:gridCol w:w="494"/>
      </w:tblGrid>
      <w:tr w:rsidR="00661F71" w:rsidRPr="0007584E" w:rsidTr="0007584E">
        <w:trPr>
          <w:tblHeader/>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61F71" w:rsidRPr="0007584E" w:rsidRDefault="00661F71" w:rsidP="0007584E">
            <w:pPr>
              <w:spacing w:before="0"/>
              <w:jc w:val="center"/>
              <w:rPr>
                <w:b/>
                <w:i/>
              </w:rPr>
            </w:pPr>
            <w:r w:rsidRPr="0007584E">
              <w:rPr>
                <w:b/>
                <w:i/>
                <w:sz w:val="22"/>
                <w:szCs w:val="22"/>
              </w:rPr>
              <w:t>Функции</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61F71" w:rsidRPr="0007584E" w:rsidRDefault="00661F71" w:rsidP="0007584E">
            <w:pPr>
              <w:spacing w:before="0"/>
              <w:jc w:val="center"/>
              <w:rPr>
                <w:b/>
                <w:i/>
              </w:rPr>
            </w:pPr>
            <w:r w:rsidRPr="0007584E">
              <w:rPr>
                <w:b/>
                <w:i/>
                <w:sz w:val="22"/>
                <w:szCs w:val="22"/>
              </w:rPr>
              <w:t>Значимость</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61F71" w:rsidRPr="0007584E" w:rsidRDefault="00661F71" w:rsidP="0007584E">
            <w:pPr>
              <w:spacing w:before="0"/>
              <w:jc w:val="center"/>
              <w:rPr>
                <w:b/>
                <w:i/>
              </w:rPr>
            </w:pPr>
            <w:r w:rsidRPr="0007584E">
              <w:rPr>
                <w:b/>
                <w:i/>
                <w:sz w:val="22"/>
                <w:szCs w:val="22"/>
              </w:rPr>
              <w:t>Вариант № 1</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61F71" w:rsidRPr="0007584E" w:rsidRDefault="00661F71" w:rsidP="0007584E">
            <w:pPr>
              <w:spacing w:before="0"/>
              <w:jc w:val="center"/>
              <w:rPr>
                <w:b/>
                <w:i/>
              </w:rPr>
            </w:pPr>
            <w:r w:rsidRPr="0007584E">
              <w:rPr>
                <w:b/>
                <w:i/>
                <w:sz w:val="22"/>
                <w:szCs w:val="22"/>
              </w:rPr>
              <w:t>Вариант № 2</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61F71" w:rsidRPr="0007584E" w:rsidRDefault="00661F71" w:rsidP="0007584E">
            <w:pPr>
              <w:spacing w:before="0"/>
              <w:jc w:val="center"/>
              <w:rPr>
                <w:b/>
                <w:i/>
              </w:rPr>
            </w:pPr>
            <w:r w:rsidRPr="0007584E">
              <w:rPr>
                <w:b/>
                <w:i/>
                <w:sz w:val="22"/>
                <w:szCs w:val="22"/>
              </w:rPr>
              <w:t>Вариант № 3</w:t>
            </w:r>
          </w:p>
        </w:tc>
      </w:tr>
      <w:tr w:rsidR="00661F71" w:rsidRPr="0007584E" w:rsidTr="0007584E">
        <w:trPr>
          <w:tblHeader/>
          <w:jc w:val="center"/>
        </w:trPr>
        <w:tc>
          <w:tcPr>
            <w:tcW w:w="0" w:type="auto"/>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61F71" w:rsidRPr="0007584E" w:rsidRDefault="00661F71" w:rsidP="0007584E">
            <w:pPr>
              <w:spacing w:before="0"/>
              <w:jc w:val="center"/>
              <w:rPr>
                <w:b/>
                <w:i/>
              </w:rPr>
            </w:pPr>
          </w:p>
        </w:tc>
        <w:tc>
          <w:tcPr>
            <w:tcW w:w="0" w:type="auto"/>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61F71" w:rsidRPr="0007584E" w:rsidRDefault="00661F71" w:rsidP="0007584E">
            <w:pPr>
              <w:spacing w:before="0"/>
              <w:jc w:val="center"/>
              <w:rPr>
                <w:b/>
                <w:i/>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61F71" w:rsidRPr="0007584E" w:rsidRDefault="00661F71" w:rsidP="0007584E">
            <w:pPr>
              <w:spacing w:before="0"/>
              <w:jc w:val="center"/>
              <w:rPr>
                <w:b/>
                <w:i/>
              </w:rPr>
            </w:pPr>
            <w:r w:rsidRPr="0007584E">
              <w:rPr>
                <w:b/>
                <w:i/>
                <w:sz w:val="22"/>
                <w:szCs w:val="22"/>
              </w:rPr>
              <w:t>Степень исполнения</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61F71" w:rsidRPr="0007584E" w:rsidRDefault="00661F71" w:rsidP="0007584E">
            <w:pPr>
              <w:spacing w:before="0"/>
              <w:jc w:val="center"/>
              <w:rPr>
                <w:b/>
                <w:i/>
                <w:lang w:val="en-US"/>
              </w:rPr>
            </w:pPr>
            <w:r w:rsidRPr="0007584E">
              <w:rPr>
                <w:b/>
                <w:i/>
                <w:sz w:val="22"/>
                <w:szCs w:val="22"/>
                <w:lang w:val="en-US"/>
              </w:rPr>
              <w:t>F</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61F71" w:rsidRPr="0007584E" w:rsidRDefault="00661F71" w:rsidP="0007584E">
            <w:pPr>
              <w:spacing w:before="0"/>
              <w:jc w:val="center"/>
              <w:rPr>
                <w:b/>
                <w:i/>
              </w:rPr>
            </w:pPr>
            <w:r w:rsidRPr="0007584E">
              <w:rPr>
                <w:b/>
                <w:i/>
                <w:sz w:val="22"/>
                <w:szCs w:val="22"/>
              </w:rPr>
              <w:t>Степень исполнения</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61F71" w:rsidRPr="0007584E" w:rsidRDefault="00661F71" w:rsidP="0007584E">
            <w:pPr>
              <w:spacing w:before="0"/>
              <w:jc w:val="center"/>
              <w:rPr>
                <w:b/>
                <w:i/>
                <w:lang w:val="en-US"/>
              </w:rPr>
            </w:pPr>
            <w:r w:rsidRPr="0007584E">
              <w:rPr>
                <w:b/>
                <w:i/>
                <w:sz w:val="22"/>
                <w:szCs w:val="22"/>
                <w:lang w:val="en-US"/>
              </w:rPr>
              <w:t>F</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61F71" w:rsidRPr="0007584E" w:rsidRDefault="00661F71" w:rsidP="0007584E">
            <w:pPr>
              <w:spacing w:before="0"/>
              <w:jc w:val="center"/>
              <w:rPr>
                <w:b/>
                <w:i/>
              </w:rPr>
            </w:pPr>
            <w:r w:rsidRPr="0007584E">
              <w:rPr>
                <w:b/>
                <w:i/>
                <w:sz w:val="22"/>
                <w:szCs w:val="22"/>
              </w:rPr>
              <w:t>Степень исполнения</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61F71" w:rsidRPr="0007584E" w:rsidRDefault="00661F71" w:rsidP="0007584E">
            <w:pPr>
              <w:spacing w:before="0"/>
              <w:jc w:val="center"/>
              <w:rPr>
                <w:b/>
                <w:i/>
                <w:lang w:val="en-US"/>
              </w:rPr>
            </w:pPr>
            <w:r w:rsidRPr="0007584E">
              <w:rPr>
                <w:b/>
                <w:i/>
                <w:sz w:val="22"/>
                <w:szCs w:val="22"/>
                <w:lang w:val="en-US"/>
              </w:rPr>
              <w:t>F</w:t>
            </w:r>
          </w:p>
        </w:tc>
      </w:tr>
      <w:tr w:rsidR="00661F71" w:rsidRPr="0007584E" w:rsidTr="0097657B">
        <w:trPr>
          <w:jc w:val="center"/>
        </w:trPr>
        <w:tc>
          <w:tcPr>
            <w:tcW w:w="0" w:type="auto"/>
            <w:tcBorders>
              <w:top w:val="single" w:sz="4" w:space="0" w:color="auto"/>
              <w:left w:val="single" w:sz="4" w:space="0" w:color="auto"/>
              <w:bottom w:val="single" w:sz="4" w:space="0" w:color="auto"/>
              <w:right w:val="single" w:sz="4" w:space="0" w:color="auto"/>
            </w:tcBorders>
            <w:hideMark/>
          </w:tcPr>
          <w:p w:rsidR="00661F71" w:rsidRPr="0007584E" w:rsidRDefault="00661F71" w:rsidP="0007584E">
            <w:pPr>
              <w:spacing w:before="0"/>
              <w:rPr>
                <w:lang w:val="en-US"/>
              </w:rPr>
            </w:pPr>
            <w:r w:rsidRPr="0007584E">
              <w:rPr>
                <w:sz w:val="22"/>
                <w:szCs w:val="22"/>
                <w:lang w:val="en-US"/>
              </w:rPr>
              <w:t>F</w:t>
            </w:r>
            <w:r w:rsidRPr="0007584E">
              <w:rPr>
                <w:sz w:val="22"/>
                <w:szCs w:val="22"/>
                <w:vertAlign w:val="subscript"/>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07584E" w:rsidRDefault="00661F71" w:rsidP="0097657B">
            <w:pPr>
              <w:spacing w:before="0"/>
              <w:jc w:val="center"/>
              <w:rPr>
                <w:lang w:val="en-US"/>
              </w:rPr>
            </w:pPr>
            <w:r w:rsidRPr="0007584E">
              <w:rPr>
                <w:sz w:val="22"/>
                <w:szCs w:val="22"/>
                <w:lang w:val="en-US"/>
              </w:rPr>
              <w:t>1</w:t>
            </w:r>
          </w:p>
        </w:tc>
        <w:tc>
          <w:tcPr>
            <w:tcW w:w="0" w:type="auto"/>
            <w:tcBorders>
              <w:top w:val="single" w:sz="4" w:space="0" w:color="auto"/>
              <w:left w:val="single" w:sz="4" w:space="0" w:color="auto"/>
              <w:bottom w:val="single" w:sz="4" w:space="0" w:color="auto"/>
              <w:right w:val="single" w:sz="4" w:space="0" w:color="auto"/>
            </w:tcBorders>
            <w:vAlign w:val="center"/>
          </w:tcPr>
          <w:p w:rsidR="00661F71" w:rsidRPr="0007584E" w:rsidRDefault="00661F71" w:rsidP="0097657B">
            <w:pPr>
              <w:spacing w:before="0"/>
              <w:jc w:val="center"/>
            </w:pPr>
          </w:p>
        </w:tc>
        <w:tc>
          <w:tcPr>
            <w:tcW w:w="0" w:type="auto"/>
            <w:tcBorders>
              <w:top w:val="single" w:sz="4" w:space="0" w:color="auto"/>
              <w:left w:val="single" w:sz="4" w:space="0" w:color="auto"/>
              <w:bottom w:val="single" w:sz="4" w:space="0" w:color="auto"/>
              <w:right w:val="single" w:sz="4" w:space="0" w:color="auto"/>
            </w:tcBorders>
            <w:vAlign w:val="center"/>
          </w:tcPr>
          <w:p w:rsidR="00661F71" w:rsidRPr="0007584E" w:rsidRDefault="00661F71" w:rsidP="0097657B">
            <w:pPr>
              <w:spacing w:before="0"/>
              <w:jc w:val="center"/>
            </w:pPr>
          </w:p>
        </w:tc>
        <w:tc>
          <w:tcPr>
            <w:tcW w:w="0" w:type="auto"/>
            <w:tcBorders>
              <w:top w:val="single" w:sz="4" w:space="0" w:color="auto"/>
              <w:left w:val="single" w:sz="4" w:space="0" w:color="auto"/>
              <w:bottom w:val="single" w:sz="4" w:space="0" w:color="auto"/>
              <w:right w:val="single" w:sz="4" w:space="0" w:color="auto"/>
            </w:tcBorders>
            <w:vAlign w:val="center"/>
          </w:tcPr>
          <w:p w:rsidR="00661F71" w:rsidRPr="0007584E" w:rsidRDefault="00661F71" w:rsidP="0097657B">
            <w:pPr>
              <w:spacing w:before="0"/>
              <w:jc w:val="center"/>
            </w:pPr>
          </w:p>
        </w:tc>
        <w:tc>
          <w:tcPr>
            <w:tcW w:w="0" w:type="auto"/>
            <w:tcBorders>
              <w:top w:val="single" w:sz="4" w:space="0" w:color="auto"/>
              <w:left w:val="single" w:sz="4" w:space="0" w:color="auto"/>
              <w:bottom w:val="single" w:sz="4" w:space="0" w:color="auto"/>
              <w:right w:val="single" w:sz="4" w:space="0" w:color="auto"/>
            </w:tcBorders>
            <w:vAlign w:val="center"/>
          </w:tcPr>
          <w:p w:rsidR="00661F71" w:rsidRPr="0007584E" w:rsidRDefault="00661F71" w:rsidP="0097657B">
            <w:pPr>
              <w:spacing w:before="0"/>
              <w:jc w:val="center"/>
            </w:pPr>
          </w:p>
        </w:tc>
        <w:tc>
          <w:tcPr>
            <w:tcW w:w="0" w:type="auto"/>
            <w:tcBorders>
              <w:top w:val="single" w:sz="4" w:space="0" w:color="auto"/>
              <w:left w:val="single" w:sz="4" w:space="0" w:color="auto"/>
              <w:bottom w:val="single" w:sz="4" w:space="0" w:color="auto"/>
              <w:right w:val="single" w:sz="4" w:space="0" w:color="auto"/>
            </w:tcBorders>
            <w:vAlign w:val="center"/>
          </w:tcPr>
          <w:p w:rsidR="00661F71" w:rsidRPr="0007584E" w:rsidRDefault="00661F71" w:rsidP="0097657B">
            <w:pPr>
              <w:spacing w:before="0"/>
              <w:jc w:val="center"/>
            </w:pPr>
          </w:p>
        </w:tc>
        <w:tc>
          <w:tcPr>
            <w:tcW w:w="0" w:type="auto"/>
            <w:tcBorders>
              <w:top w:val="single" w:sz="4" w:space="0" w:color="auto"/>
              <w:left w:val="single" w:sz="4" w:space="0" w:color="auto"/>
              <w:bottom w:val="single" w:sz="4" w:space="0" w:color="auto"/>
              <w:right w:val="single" w:sz="4" w:space="0" w:color="auto"/>
            </w:tcBorders>
            <w:vAlign w:val="center"/>
          </w:tcPr>
          <w:p w:rsidR="00661F71" w:rsidRPr="0007584E" w:rsidRDefault="00661F71" w:rsidP="0097657B">
            <w:pPr>
              <w:spacing w:before="0"/>
              <w:jc w:val="center"/>
            </w:pPr>
          </w:p>
        </w:tc>
      </w:tr>
      <w:tr w:rsidR="00661F71" w:rsidRPr="0007584E" w:rsidTr="0097657B">
        <w:trPr>
          <w:jc w:val="center"/>
        </w:trPr>
        <w:tc>
          <w:tcPr>
            <w:tcW w:w="0" w:type="auto"/>
            <w:tcBorders>
              <w:top w:val="single" w:sz="4" w:space="0" w:color="auto"/>
              <w:left w:val="single" w:sz="4" w:space="0" w:color="auto"/>
              <w:bottom w:val="single" w:sz="4" w:space="0" w:color="auto"/>
              <w:right w:val="single" w:sz="4" w:space="0" w:color="auto"/>
            </w:tcBorders>
            <w:hideMark/>
          </w:tcPr>
          <w:p w:rsidR="00661F71" w:rsidRPr="0007584E" w:rsidRDefault="00661F71" w:rsidP="0007584E">
            <w:pPr>
              <w:spacing w:before="0"/>
              <w:rPr>
                <w:lang w:val="en-US"/>
              </w:rPr>
            </w:pPr>
            <w:r w:rsidRPr="0007584E">
              <w:rPr>
                <w:sz w:val="22"/>
                <w:szCs w:val="22"/>
                <w:lang w:val="en-US"/>
              </w:rPr>
              <w:t>F</w:t>
            </w:r>
            <w:r w:rsidRPr="0007584E">
              <w:rPr>
                <w:sz w:val="22"/>
                <w:szCs w:val="22"/>
                <w:vertAlign w:val="subscript"/>
                <w:lang w:val="en-US"/>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07584E" w:rsidRDefault="00661F71" w:rsidP="0097657B">
            <w:pPr>
              <w:spacing w:before="0"/>
              <w:jc w:val="center"/>
            </w:pPr>
            <w:r w:rsidRPr="0007584E">
              <w:rPr>
                <w:sz w:val="22"/>
                <w:szCs w:val="22"/>
                <w:lang w:val="en-US"/>
              </w:rPr>
              <w:t>0</w:t>
            </w:r>
            <w:r w:rsidRPr="0007584E">
              <w:rPr>
                <w:sz w:val="22"/>
                <w:szCs w:val="22"/>
              </w:rPr>
              <w:t>,6</w:t>
            </w:r>
          </w:p>
        </w:tc>
        <w:tc>
          <w:tcPr>
            <w:tcW w:w="0" w:type="auto"/>
            <w:tcBorders>
              <w:top w:val="single" w:sz="4" w:space="0" w:color="auto"/>
              <w:left w:val="single" w:sz="4" w:space="0" w:color="auto"/>
              <w:bottom w:val="single" w:sz="4" w:space="0" w:color="auto"/>
              <w:right w:val="single" w:sz="4" w:space="0" w:color="auto"/>
            </w:tcBorders>
            <w:vAlign w:val="center"/>
          </w:tcPr>
          <w:p w:rsidR="00661F71" w:rsidRPr="0007584E" w:rsidRDefault="00661F71" w:rsidP="0097657B">
            <w:pPr>
              <w:spacing w:before="0"/>
              <w:jc w:val="center"/>
            </w:pPr>
          </w:p>
        </w:tc>
        <w:tc>
          <w:tcPr>
            <w:tcW w:w="0" w:type="auto"/>
            <w:tcBorders>
              <w:top w:val="single" w:sz="4" w:space="0" w:color="auto"/>
              <w:left w:val="single" w:sz="4" w:space="0" w:color="auto"/>
              <w:bottom w:val="single" w:sz="4" w:space="0" w:color="auto"/>
              <w:right w:val="single" w:sz="4" w:space="0" w:color="auto"/>
            </w:tcBorders>
            <w:vAlign w:val="center"/>
          </w:tcPr>
          <w:p w:rsidR="00661F71" w:rsidRPr="0007584E" w:rsidRDefault="00661F71" w:rsidP="0097657B">
            <w:pPr>
              <w:spacing w:before="0"/>
              <w:jc w:val="center"/>
            </w:pPr>
          </w:p>
        </w:tc>
        <w:tc>
          <w:tcPr>
            <w:tcW w:w="0" w:type="auto"/>
            <w:tcBorders>
              <w:top w:val="single" w:sz="4" w:space="0" w:color="auto"/>
              <w:left w:val="single" w:sz="4" w:space="0" w:color="auto"/>
              <w:bottom w:val="single" w:sz="4" w:space="0" w:color="auto"/>
              <w:right w:val="single" w:sz="4" w:space="0" w:color="auto"/>
            </w:tcBorders>
            <w:vAlign w:val="center"/>
          </w:tcPr>
          <w:p w:rsidR="00661F71" w:rsidRPr="0007584E" w:rsidRDefault="00661F71" w:rsidP="0097657B">
            <w:pPr>
              <w:spacing w:before="0"/>
              <w:jc w:val="center"/>
            </w:pPr>
          </w:p>
        </w:tc>
        <w:tc>
          <w:tcPr>
            <w:tcW w:w="0" w:type="auto"/>
            <w:tcBorders>
              <w:top w:val="single" w:sz="4" w:space="0" w:color="auto"/>
              <w:left w:val="single" w:sz="4" w:space="0" w:color="auto"/>
              <w:bottom w:val="single" w:sz="4" w:space="0" w:color="auto"/>
              <w:right w:val="single" w:sz="4" w:space="0" w:color="auto"/>
            </w:tcBorders>
            <w:vAlign w:val="center"/>
          </w:tcPr>
          <w:p w:rsidR="00661F71" w:rsidRPr="0007584E" w:rsidRDefault="00661F71" w:rsidP="0097657B">
            <w:pPr>
              <w:spacing w:before="0"/>
              <w:jc w:val="center"/>
            </w:pPr>
          </w:p>
        </w:tc>
        <w:tc>
          <w:tcPr>
            <w:tcW w:w="0" w:type="auto"/>
            <w:tcBorders>
              <w:top w:val="single" w:sz="4" w:space="0" w:color="auto"/>
              <w:left w:val="single" w:sz="4" w:space="0" w:color="auto"/>
              <w:bottom w:val="single" w:sz="4" w:space="0" w:color="auto"/>
              <w:right w:val="single" w:sz="4" w:space="0" w:color="auto"/>
            </w:tcBorders>
            <w:vAlign w:val="center"/>
          </w:tcPr>
          <w:p w:rsidR="00661F71" w:rsidRPr="0007584E" w:rsidRDefault="00661F71" w:rsidP="0097657B">
            <w:pPr>
              <w:spacing w:before="0"/>
              <w:jc w:val="center"/>
            </w:pPr>
          </w:p>
        </w:tc>
        <w:tc>
          <w:tcPr>
            <w:tcW w:w="0" w:type="auto"/>
            <w:tcBorders>
              <w:top w:val="single" w:sz="4" w:space="0" w:color="auto"/>
              <w:left w:val="single" w:sz="4" w:space="0" w:color="auto"/>
              <w:bottom w:val="single" w:sz="4" w:space="0" w:color="auto"/>
              <w:right w:val="single" w:sz="4" w:space="0" w:color="auto"/>
            </w:tcBorders>
            <w:vAlign w:val="center"/>
          </w:tcPr>
          <w:p w:rsidR="00661F71" w:rsidRPr="0007584E" w:rsidRDefault="00661F71" w:rsidP="0097657B">
            <w:pPr>
              <w:spacing w:before="0"/>
              <w:jc w:val="center"/>
            </w:pPr>
          </w:p>
        </w:tc>
      </w:tr>
      <w:tr w:rsidR="00661F71" w:rsidRPr="0007584E" w:rsidTr="0097657B">
        <w:trPr>
          <w:jc w:val="center"/>
        </w:trPr>
        <w:tc>
          <w:tcPr>
            <w:tcW w:w="0" w:type="auto"/>
            <w:tcBorders>
              <w:top w:val="single" w:sz="4" w:space="0" w:color="auto"/>
              <w:left w:val="single" w:sz="4" w:space="0" w:color="auto"/>
              <w:bottom w:val="single" w:sz="4" w:space="0" w:color="auto"/>
              <w:right w:val="single" w:sz="4" w:space="0" w:color="auto"/>
            </w:tcBorders>
            <w:hideMark/>
          </w:tcPr>
          <w:p w:rsidR="00661F71" w:rsidRPr="0007584E" w:rsidRDefault="00661F71" w:rsidP="0007584E">
            <w:pPr>
              <w:spacing w:before="0"/>
              <w:rPr>
                <w:lang w:val="en-US"/>
              </w:rPr>
            </w:pPr>
            <w:r w:rsidRPr="0007584E">
              <w:rPr>
                <w:sz w:val="22"/>
                <w:szCs w:val="22"/>
                <w:lang w:val="en-US"/>
              </w:rPr>
              <w:t>F</w:t>
            </w:r>
            <w:r w:rsidRPr="0007584E">
              <w:rPr>
                <w:sz w:val="22"/>
                <w:szCs w:val="22"/>
                <w:vertAlign w:val="subscript"/>
                <w:lang w:val="en-US"/>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07584E" w:rsidRDefault="00661F71" w:rsidP="0097657B">
            <w:pPr>
              <w:spacing w:before="0"/>
              <w:jc w:val="center"/>
            </w:pPr>
            <w:r w:rsidRPr="0007584E">
              <w:rPr>
                <w:sz w:val="22"/>
                <w:szCs w:val="22"/>
              </w:rPr>
              <w:t>0,3</w:t>
            </w:r>
          </w:p>
        </w:tc>
        <w:tc>
          <w:tcPr>
            <w:tcW w:w="0" w:type="auto"/>
            <w:tcBorders>
              <w:top w:val="single" w:sz="4" w:space="0" w:color="auto"/>
              <w:left w:val="single" w:sz="4" w:space="0" w:color="auto"/>
              <w:bottom w:val="single" w:sz="4" w:space="0" w:color="auto"/>
              <w:right w:val="single" w:sz="4" w:space="0" w:color="auto"/>
            </w:tcBorders>
            <w:vAlign w:val="center"/>
          </w:tcPr>
          <w:p w:rsidR="00661F71" w:rsidRPr="0007584E" w:rsidRDefault="00661F71" w:rsidP="0097657B">
            <w:pPr>
              <w:spacing w:before="0"/>
              <w:jc w:val="center"/>
            </w:pPr>
          </w:p>
        </w:tc>
        <w:tc>
          <w:tcPr>
            <w:tcW w:w="0" w:type="auto"/>
            <w:tcBorders>
              <w:top w:val="single" w:sz="4" w:space="0" w:color="auto"/>
              <w:left w:val="single" w:sz="4" w:space="0" w:color="auto"/>
              <w:bottom w:val="single" w:sz="4" w:space="0" w:color="auto"/>
              <w:right w:val="single" w:sz="4" w:space="0" w:color="auto"/>
            </w:tcBorders>
            <w:vAlign w:val="center"/>
          </w:tcPr>
          <w:p w:rsidR="00661F71" w:rsidRPr="0007584E" w:rsidRDefault="00661F71" w:rsidP="0097657B">
            <w:pPr>
              <w:spacing w:before="0"/>
              <w:jc w:val="center"/>
            </w:pPr>
          </w:p>
        </w:tc>
        <w:tc>
          <w:tcPr>
            <w:tcW w:w="0" w:type="auto"/>
            <w:tcBorders>
              <w:top w:val="single" w:sz="4" w:space="0" w:color="auto"/>
              <w:left w:val="single" w:sz="4" w:space="0" w:color="auto"/>
              <w:bottom w:val="single" w:sz="4" w:space="0" w:color="auto"/>
              <w:right w:val="single" w:sz="4" w:space="0" w:color="auto"/>
            </w:tcBorders>
            <w:vAlign w:val="center"/>
          </w:tcPr>
          <w:p w:rsidR="00661F71" w:rsidRPr="0007584E" w:rsidRDefault="00661F71" w:rsidP="0097657B">
            <w:pPr>
              <w:spacing w:before="0"/>
              <w:jc w:val="center"/>
            </w:pPr>
          </w:p>
        </w:tc>
        <w:tc>
          <w:tcPr>
            <w:tcW w:w="0" w:type="auto"/>
            <w:tcBorders>
              <w:top w:val="single" w:sz="4" w:space="0" w:color="auto"/>
              <w:left w:val="single" w:sz="4" w:space="0" w:color="auto"/>
              <w:bottom w:val="single" w:sz="4" w:space="0" w:color="auto"/>
              <w:right w:val="single" w:sz="4" w:space="0" w:color="auto"/>
            </w:tcBorders>
            <w:vAlign w:val="center"/>
          </w:tcPr>
          <w:p w:rsidR="00661F71" w:rsidRPr="0007584E" w:rsidRDefault="00661F71" w:rsidP="0097657B">
            <w:pPr>
              <w:spacing w:before="0"/>
              <w:jc w:val="center"/>
            </w:pPr>
          </w:p>
        </w:tc>
        <w:tc>
          <w:tcPr>
            <w:tcW w:w="0" w:type="auto"/>
            <w:tcBorders>
              <w:top w:val="single" w:sz="4" w:space="0" w:color="auto"/>
              <w:left w:val="single" w:sz="4" w:space="0" w:color="auto"/>
              <w:bottom w:val="single" w:sz="4" w:space="0" w:color="auto"/>
              <w:right w:val="single" w:sz="4" w:space="0" w:color="auto"/>
            </w:tcBorders>
            <w:vAlign w:val="center"/>
          </w:tcPr>
          <w:p w:rsidR="00661F71" w:rsidRPr="0007584E" w:rsidRDefault="00661F71" w:rsidP="0097657B">
            <w:pPr>
              <w:spacing w:before="0"/>
              <w:jc w:val="center"/>
            </w:pPr>
          </w:p>
        </w:tc>
        <w:tc>
          <w:tcPr>
            <w:tcW w:w="0" w:type="auto"/>
            <w:tcBorders>
              <w:top w:val="single" w:sz="4" w:space="0" w:color="auto"/>
              <w:left w:val="single" w:sz="4" w:space="0" w:color="auto"/>
              <w:bottom w:val="single" w:sz="4" w:space="0" w:color="auto"/>
              <w:right w:val="single" w:sz="4" w:space="0" w:color="auto"/>
            </w:tcBorders>
            <w:vAlign w:val="center"/>
          </w:tcPr>
          <w:p w:rsidR="00661F71" w:rsidRPr="0007584E" w:rsidRDefault="00661F71" w:rsidP="0097657B">
            <w:pPr>
              <w:spacing w:before="0"/>
              <w:jc w:val="center"/>
            </w:pPr>
          </w:p>
        </w:tc>
      </w:tr>
      <w:tr w:rsidR="00661F71" w:rsidRPr="0007584E" w:rsidTr="0097657B">
        <w:trPr>
          <w:jc w:val="center"/>
        </w:trPr>
        <w:tc>
          <w:tcPr>
            <w:tcW w:w="0" w:type="auto"/>
            <w:tcBorders>
              <w:top w:val="single" w:sz="4" w:space="0" w:color="auto"/>
              <w:left w:val="single" w:sz="4" w:space="0" w:color="auto"/>
              <w:bottom w:val="single" w:sz="4" w:space="0" w:color="auto"/>
              <w:right w:val="single" w:sz="4" w:space="0" w:color="auto"/>
            </w:tcBorders>
            <w:hideMark/>
          </w:tcPr>
          <w:p w:rsidR="00661F71" w:rsidRPr="0007584E" w:rsidRDefault="00661F71" w:rsidP="0007584E">
            <w:pPr>
              <w:spacing w:before="0"/>
              <w:rPr>
                <w:lang w:val="en-US"/>
              </w:rPr>
            </w:pPr>
            <w:r w:rsidRPr="0007584E">
              <w:rPr>
                <w:sz w:val="22"/>
                <w:szCs w:val="22"/>
                <w:lang w:val="en-US"/>
              </w:rPr>
              <w:t>F</w:t>
            </w:r>
            <w:r w:rsidRPr="0007584E">
              <w:rPr>
                <w:sz w:val="22"/>
                <w:szCs w:val="22"/>
                <w:vertAlign w:val="subscript"/>
                <w:lang w:val="en-US"/>
              </w:rPr>
              <w:t>21</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07584E" w:rsidRDefault="00661F71" w:rsidP="0097657B">
            <w:pPr>
              <w:spacing w:before="0"/>
              <w:jc w:val="center"/>
            </w:pPr>
            <w:r w:rsidRPr="0007584E">
              <w:rPr>
                <w:sz w:val="22"/>
                <w:szCs w:val="22"/>
              </w:rPr>
              <w:t>0,5</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07584E" w:rsidRDefault="00661F71" w:rsidP="0097657B">
            <w:pPr>
              <w:spacing w:before="0"/>
              <w:jc w:val="center"/>
            </w:pPr>
            <w:r w:rsidRPr="0007584E">
              <w:rPr>
                <w:sz w:val="22"/>
                <w:szCs w:val="22"/>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07584E" w:rsidRDefault="00661F71" w:rsidP="0097657B">
            <w:pPr>
              <w:spacing w:before="0"/>
              <w:jc w:val="center"/>
            </w:pPr>
            <w:r w:rsidRPr="0007584E">
              <w:rPr>
                <w:sz w:val="22"/>
                <w:szCs w:val="22"/>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07584E" w:rsidRDefault="00661F71" w:rsidP="0097657B">
            <w:pPr>
              <w:spacing w:before="0"/>
              <w:jc w:val="center"/>
            </w:pPr>
            <w:r w:rsidRPr="0007584E">
              <w:rPr>
                <w:sz w:val="22"/>
                <w:szCs w:val="22"/>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07584E" w:rsidRDefault="00661F71" w:rsidP="0097657B">
            <w:pPr>
              <w:spacing w:before="0"/>
              <w:jc w:val="center"/>
            </w:pPr>
            <w:r w:rsidRPr="0007584E">
              <w:rPr>
                <w:sz w:val="22"/>
                <w:szCs w:val="22"/>
              </w:rPr>
              <w:t>4,5</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07584E" w:rsidRDefault="00661F71" w:rsidP="0097657B">
            <w:pPr>
              <w:spacing w:before="0"/>
              <w:jc w:val="center"/>
            </w:pPr>
            <w:r w:rsidRPr="0007584E">
              <w:rPr>
                <w:sz w:val="22"/>
                <w:szCs w:val="22"/>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07584E" w:rsidRDefault="00661F71" w:rsidP="0097657B">
            <w:pPr>
              <w:spacing w:before="0"/>
              <w:jc w:val="center"/>
            </w:pPr>
            <w:r w:rsidRPr="0007584E">
              <w:rPr>
                <w:sz w:val="22"/>
                <w:szCs w:val="22"/>
              </w:rPr>
              <w:t>0,5</w:t>
            </w:r>
          </w:p>
        </w:tc>
      </w:tr>
      <w:tr w:rsidR="00661F71" w:rsidRPr="0007584E" w:rsidTr="0097657B">
        <w:trPr>
          <w:jc w:val="center"/>
        </w:trPr>
        <w:tc>
          <w:tcPr>
            <w:tcW w:w="0" w:type="auto"/>
            <w:tcBorders>
              <w:top w:val="single" w:sz="4" w:space="0" w:color="auto"/>
              <w:left w:val="single" w:sz="4" w:space="0" w:color="auto"/>
              <w:bottom w:val="single" w:sz="4" w:space="0" w:color="auto"/>
              <w:right w:val="single" w:sz="4" w:space="0" w:color="auto"/>
            </w:tcBorders>
            <w:hideMark/>
          </w:tcPr>
          <w:p w:rsidR="00661F71" w:rsidRPr="0007584E" w:rsidRDefault="00661F71" w:rsidP="0007584E">
            <w:pPr>
              <w:spacing w:before="0"/>
              <w:rPr>
                <w:lang w:val="en-US"/>
              </w:rPr>
            </w:pPr>
            <w:r w:rsidRPr="0007584E">
              <w:rPr>
                <w:sz w:val="22"/>
                <w:szCs w:val="22"/>
                <w:lang w:val="en-US"/>
              </w:rPr>
              <w:t>F</w:t>
            </w:r>
            <w:r w:rsidRPr="0007584E">
              <w:rPr>
                <w:sz w:val="22"/>
                <w:szCs w:val="22"/>
                <w:vertAlign w:val="subscript"/>
                <w:lang w:val="en-US"/>
              </w:rPr>
              <w:t>22</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07584E" w:rsidRDefault="00661F71" w:rsidP="0097657B">
            <w:pPr>
              <w:spacing w:before="0"/>
              <w:jc w:val="center"/>
            </w:pPr>
            <w:r w:rsidRPr="0007584E">
              <w:rPr>
                <w:sz w:val="22"/>
                <w:szCs w:val="22"/>
              </w:rPr>
              <w:t>0,5</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07584E" w:rsidRDefault="00661F71" w:rsidP="0097657B">
            <w:pPr>
              <w:spacing w:before="0"/>
              <w:jc w:val="center"/>
            </w:pPr>
            <w:r w:rsidRPr="0007584E">
              <w:rPr>
                <w:sz w:val="22"/>
                <w:szCs w:val="22"/>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07584E" w:rsidRDefault="00661F71" w:rsidP="0097657B">
            <w:pPr>
              <w:spacing w:before="0"/>
              <w:jc w:val="center"/>
            </w:pPr>
            <w:r w:rsidRPr="0007584E">
              <w:rPr>
                <w:sz w:val="22"/>
                <w:szCs w:val="22"/>
              </w:rPr>
              <w:t>4,5</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07584E" w:rsidRDefault="00661F71" w:rsidP="0097657B">
            <w:pPr>
              <w:spacing w:before="0"/>
              <w:jc w:val="center"/>
            </w:pPr>
            <w:r w:rsidRPr="0007584E">
              <w:rPr>
                <w:sz w:val="22"/>
                <w:szCs w:val="22"/>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07584E" w:rsidRDefault="00661F71" w:rsidP="0097657B">
            <w:pPr>
              <w:spacing w:before="0"/>
              <w:jc w:val="center"/>
            </w:pPr>
            <w:r w:rsidRPr="0007584E">
              <w:rPr>
                <w:sz w:val="22"/>
                <w:szCs w:val="22"/>
              </w:rPr>
              <w:t>4,5</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07584E" w:rsidRDefault="00661F71" w:rsidP="0097657B">
            <w:pPr>
              <w:spacing w:before="0"/>
              <w:jc w:val="center"/>
            </w:pPr>
            <w:r w:rsidRPr="0007584E">
              <w:rPr>
                <w:sz w:val="22"/>
                <w:szCs w:val="22"/>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07584E" w:rsidRDefault="00661F71" w:rsidP="0097657B">
            <w:pPr>
              <w:spacing w:before="0"/>
              <w:jc w:val="center"/>
            </w:pPr>
            <w:r w:rsidRPr="0007584E">
              <w:rPr>
                <w:sz w:val="22"/>
                <w:szCs w:val="22"/>
              </w:rPr>
              <w:t>0,5</w:t>
            </w:r>
          </w:p>
        </w:tc>
      </w:tr>
      <w:tr w:rsidR="00661F71" w:rsidRPr="0007584E" w:rsidTr="0097657B">
        <w:trPr>
          <w:jc w:val="center"/>
        </w:trPr>
        <w:tc>
          <w:tcPr>
            <w:tcW w:w="0" w:type="auto"/>
            <w:tcBorders>
              <w:top w:val="single" w:sz="4" w:space="0" w:color="auto"/>
              <w:left w:val="single" w:sz="4" w:space="0" w:color="auto"/>
              <w:bottom w:val="single" w:sz="4" w:space="0" w:color="auto"/>
              <w:right w:val="single" w:sz="4" w:space="0" w:color="auto"/>
            </w:tcBorders>
            <w:hideMark/>
          </w:tcPr>
          <w:p w:rsidR="00661F71" w:rsidRPr="0007584E" w:rsidRDefault="00661F71" w:rsidP="0007584E">
            <w:pPr>
              <w:spacing w:before="0"/>
              <w:rPr>
                <w:lang w:val="en-US"/>
              </w:rPr>
            </w:pPr>
            <w:r w:rsidRPr="0007584E">
              <w:rPr>
                <w:sz w:val="22"/>
                <w:szCs w:val="22"/>
                <w:lang w:val="en-US"/>
              </w:rPr>
              <w:t>F</w:t>
            </w:r>
            <w:r w:rsidRPr="0007584E">
              <w:rPr>
                <w:sz w:val="22"/>
                <w:szCs w:val="22"/>
                <w:vertAlign w:val="subscript"/>
                <w:lang w:val="en-US"/>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07584E" w:rsidRDefault="00661F71" w:rsidP="0097657B">
            <w:pPr>
              <w:spacing w:before="0"/>
              <w:jc w:val="center"/>
            </w:pPr>
            <w:r w:rsidRPr="0007584E">
              <w:rPr>
                <w:sz w:val="22"/>
                <w:szCs w:val="22"/>
                <w:lang w:val="en-US"/>
              </w:rPr>
              <w:t>0</w:t>
            </w:r>
            <w:r w:rsidRPr="0007584E">
              <w:rPr>
                <w:sz w:val="22"/>
                <w:szCs w:val="22"/>
              </w:rPr>
              <w:t>,1</w:t>
            </w:r>
          </w:p>
        </w:tc>
        <w:tc>
          <w:tcPr>
            <w:tcW w:w="0" w:type="auto"/>
            <w:tcBorders>
              <w:top w:val="single" w:sz="4" w:space="0" w:color="auto"/>
              <w:left w:val="single" w:sz="4" w:space="0" w:color="auto"/>
              <w:bottom w:val="single" w:sz="4" w:space="0" w:color="auto"/>
              <w:right w:val="single" w:sz="4" w:space="0" w:color="auto"/>
            </w:tcBorders>
            <w:vAlign w:val="center"/>
          </w:tcPr>
          <w:p w:rsidR="00661F71" w:rsidRPr="0007584E" w:rsidRDefault="00661F71" w:rsidP="0097657B">
            <w:pPr>
              <w:spacing w:before="0"/>
              <w:jc w:val="center"/>
            </w:pPr>
          </w:p>
        </w:tc>
        <w:tc>
          <w:tcPr>
            <w:tcW w:w="0" w:type="auto"/>
            <w:tcBorders>
              <w:top w:val="single" w:sz="4" w:space="0" w:color="auto"/>
              <w:left w:val="single" w:sz="4" w:space="0" w:color="auto"/>
              <w:bottom w:val="single" w:sz="4" w:space="0" w:color="auto"/>
              <w:right w:val="single" w:sz="4" w:space="0" w:color="auto"/>
            </w:tcBorders>
            <w:vAlign w:val="center"/>
          </w:tcPr>
          <w:p w:rsidR="00661F71" w:rsidRPr="0007584E" w:rsidRDefault="00661F71" w:rsidP="0097657B">
            <w:pPr>
              <w:spacing w:before="0"/>
              <w:jc w:val="center"/>
            </w:pPr>
          </w:p>
        </w:tc>
        <w:tc>
          <w:tcPr>
            <w:tcW w:w="0" w:type="auto"/>
            <w:tcBorders>
              <w:top w:val="single" w:sz="4" w:space="0" w:color="auto"/>
              <w:left w:val="single" w:sz="4" w:space="0" w:color="auto"/>
              <w:bottom w:val="single" w:sz="4" w:space="0" w:color="auto"/>
              <w:right w:val="single" w:sz="4" w:space="0" w:color="auto"/>
            </w:tcBorders>
            <w:vAlign w:val="center"/>
          </w:tcPr>
          <w:p w:rsidR="00661F71" w:rsidRPr="0007584E" w:rsidRDefault="00661F71" w:rsidP="0097657B">
            <w:pPr>
              <w:spacing w:before="0"/>
              <w:jc w:val="center"/>
            </w:pPr>
          </w:p>
        </w:tc>
        <w:tc>
          <w:tcPr>
            <w:tcW w:w="0" w:type="auto"/>
            <w:tcBorders>
              <w:top w:val="single" w:sz="4" w:space="0" w:color="auto"/>
              <w:left w:val="single" w:sz="4" w:space="0" w:color="auto"/>
              <w:bottom w:val="single" w:sz="4" w:space="0" w:color="auto"/>
              <w:right w:val="single" w:sz="4" w:space="0" w:color="auto"/>
            </w:tcBorders>
            <w:vAlign w:val="center"/>
          </w:tcPr>
          <w:p w:rsidR="00661F71" w:rsidRPr="0007584E" w:rsidRDefault="00661F71" w:rsidP="0097657B">
            <w:pPr>
              <w:spacing w:before="0"/>
              <w:jc w:val="center"/>
            </w:pPr>
          </w:p>
        </w:tc>
        <w:tc>
          <w:tcPr>
            <w:tcW w:w="0" w:type="auto"/>
            <w:tcBorders>
              <w:top w:val="single" w:sz="4" w:space="0" w:color="auto"/>
              <w:left w:val="single" w:sz="4" w:space="0" w:color="auto"/>
              <w:bottom w:val="single" w:sz="4" w:space="0" w:color="auto"/>
              <w:right w:val="single" w:sz="4" w:space="0" w:color="auto"/>
            </w:tcBorders>
            <w:vAlign w:val="center"/>
          </w:tcPr>
          <w:p w:rsidR="00661F71" w:rsidRPr="0007584E" w:rsidRDefault="00661F71" w:rsidP="0097657B">
            <w:pPr>
              <w:spacing w:before="0"/>
              <w:jc w:val="center"/>
            </w:pPr>
          </w:p>
        </w:tc>
        <w:tc>
          <w:tcPr>
            <w:tcW w:w="0" w:type="auto"/>
            <w:tcBorders>
              <w:top w:val="single" w:sz="4" w:space="0" w:color="auto"/>
              <w:left w:val="single" w:sz="4" w:space="0" w:color="auto"/>
              <w:bottom w:val="single" w:sz="4" w:space="0" w:color="auto"/>
              <w:right w:val="single" w:sz="4" w:space="0" w:color="auto"/>
            </w:tcBorders>
            <w:vAlign w:val="center"/>
          </w:tcPr>
          <w:p w:rsidR="00661F71" w:rsidRPr="0007584E" w:rsidRDefault="00661F71" w:rsidP="0097657B">
            <w:pPr>
              <w:spacing w:before="0"/>
              <w:jc w:val="center"/>
            </w:pPr>
          </w:p>
        </w:tc>
      </w:tr>
      <w:tr w:rsidR="00661F71" w:rsidRPr="0007584E" w:rsidTr="0097657B">
        <w:trPr>
          <w:jc w:val="center"/>
        </w:trPr>
        <w:tc>
          <w:tcPr>
            <w:tcW w:w="0" w:type="auto"/>
            <w:tcBorders>
              <w:top w:val="single" w:sz="4" w:space="0" w:color="auto"/>
              <w:left w:val="single" w:sz="4" w:space="0" w:color="auto"/>
              <w:bottom w:val="single" w:sz="4" w:space="0" w:color="auto"/>
              <w:right w:val="single" w:sz="4" w:space="0" w:color="auto"/>
            </w:tcBorders>
            <w:hideMark/>
          </w:tcPr>
          <w:p w:rsidR="00661F71" w:rsidRPr="0007584E" w:rsidRDefault="00661F71" w:rsidP="0007584E">
            <w:pPr>
              <w:spacing w:before="0"/>
              <w:rPr>
                <w:lang w:val="en-US"/>
              </w:rPr>
            </w:pPr>
            <w:r w:rsidRPr="0007584E">
              <w:rPr>
                <w:sz w:val="22"/>
                <w:szCs w:val="22"/>
                <w:lang w:val="en-US"/>
              </w:rPr>
              <w:t>Q</w:t>
            </w:r>
          </w:p>
        </w:tc>
        <w:tc>
          <w:tcPr>
            <w:tcW w:w="0" w:type="auto"/>
            <w:tcBorders>
              <w:top w:val="single" w:sz="4" w:space="0" w:color="auto"/>
              <w:left w:val="single" w:sz="4" w:space="0" w:color="auto"/>
              <w:bottom w:val="single" w:sz="4" w:space="0" w:color="auto"/>
              <w:right w:val="single" w:sz="4" w:space="0" w:color="auto"/>
            </w:tcBorders>
            <w:vAlign w:val="center"/>
          </w:tcPr>
          <w:p w:rsidR="00661F71" w:rsidRPr="0007584E" w:rsidRDefault="00661F71" w:rsidP="0007584E">
            <w:pPr>
              <w:spacing w:before="0"/>
            </w:pPr>
          </w:p>
        </w:tc>
        <w:tc>
          <w:tcPr>
            <w:tcW w:w="0" w:type="auto"/>
            <w:tcBorders>
              <w:top w:val="single" w:sz="4" w:space="0" w:color="auto"/>
              <w:left w:val="single" w:sz="4" w:space="0" w:color="auto"/>
              <w:bottom w:val="single" w:sz="4" w:space="0" w:color="auto"/>
              <w:right w:val="single" w:sz="4" w:space="0" w:color="auto"/>
            </w:tcBorders>
            <w:vAlign w:val="center"/>
          </w:tcPr>
          <w:p w:rsidR="00661F71" w:rsidRPr="0007584E" w:rsidRDefault="00661F71" w:rsidP="0097657B">
            <w:pPr>
              <w:spacing w:before="0"/>
              <w:jc w:val="center"/>
            </w:pP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07584E" w:rsidRDefault="00661F71" w:rsidP="0097657B">
            <w:pPr>
              <w:spacing w:before="0"/>
              <w:jc w:val="center"/>
            </w:pPr>
            <w:r w:rsidRPr="0007584E">
              <w:rPr>
                <w:sz w:val="22"/>
                <w:szCs w:val="22"/>
              </w:rPr>
              <w:t>5,5</w:t>
            </w:r>
          </w:p>
        </w:tc>
        <w:tc>
          <w:tcPr>
            <w:tcW w:w="0" w:type="auto"/>
            <w:tcBorders>
              <w:top w:val="single" w:sz="4" w:space="0" w:color="auto"/>
              <w:left w:val="single" w:sz="4" w:space="0" w:color="auto"/>
              <w:bottom w:val="single" w:sz="4" w:space="0" w:color="auto"/>
              <w:right w:val="single" w:sz="4" w:space="0" w:color="auto"/>
            </w:tcBorders>
            <w:vAlign w:val="center"/>
          </w:tcPr>
          <w:p w:rsidR="00661F71" w:rsidRPr="0007584E" w:rsidRDefault="00661F71" w:rsidP="0097657B">
            <w:pPr>
              <w:spacing w:before="0"/>
              <w:jc w:val="center"/>
            </w:pP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97657B" w:rsidRDefault="00661F71" w:rsidP="0097657B">
            <w:pPr>
              <w:spacing w:before="0"/>
              <w:jc w:val="center"/>
              <w:rPr>
                <w:b/>
              </w:rPr>
            </w:pPr>
            <w:r w:rsidRPr="0097657B">
              <w:rPr>
                <w:b/>
                <w:sz w:val="22"/>
                <w:szCs w:val="22"/>
              </w:rPr>
              <w:t>9</w:t>
            </w:r>
          </w:p>
        </w:tc>
        <w:tc>
          <w:tcPr>
            <w:tcW w:w="0" w:type="auto"/>
            <w:tcBorders>
              <w:top w:val="single" w:sz="4" w:space="0" w:color="auto"/>
              <w:left w:val="single" w:sz="4" w:space="0" w:color="auto"/>
              <w:bottom w:val="single" w:sz="4" w:space="0" w:color="auto"/>
              <w:right w:val="single" w:sz="4" w:space="0" w:color="auto"/>
            </w:tcBorders>
            <w:vAlign w:val="center"/>
          </w:tcPr>
          <w:p w:rsidR="00661F71" w:rsidRPr="0007584E" w:rsidRDefault="00661F71" w:rsidP="0097657B">
            <w:pPr>
              <w:spacing w:before="0"/>
              <w:jc w:val="center"/>
            </w:pPr>
          </w:p>
        </w:tc>
        <w:tc>
          <w:tcPr>
            <w:tcW w:w="0" w:type="auto"/>
            <w:tcBorders>
              <w:top w:val="single" w:sz="4" w:space="0" w:color="auto"/>
              <w:left w:val="single" w:sz="4" w:space="0" w:color="auto"/>
              <w:bottom w:val="single" w:sz="4" w:space="0" w:color="auto"/>
              <w:right w:val="single" w:sz="4" w:space="0" w:color="auto"/>
            </w:tcBorders>
            <w:vAlign w:val="center"/>
            <w:hideMark/>
          </w:tcPr>
          <w:p w:rsidR="00661F71" w:rsidRPr="0007584E" w:rsidRDefault="00661F71" w:rsidP="0097657B">
            <w:pPr>
              <w:spacing w:before="0"/>
              <w:jc w:val="center"/>
            </w:pPr>
            <w:r w:rsidRPr="0007584E">
              <w:rPr>
                <w:sz w:val="22"/>
                <w:szCs w:val="22"/>
              </w:rPr>
              <w:t>1</w:t>
            </w:r>
          </w:p>
        </w:tc>
      </w:tr>
    </w:tbl>
    <w:p w:rsidR="00661F71" w:rsidRDefault="0007584E" w:rsidP="0007584E">
      <w:pPr>
        <w:pStyle w:val="3"/>
      </w:pPr>
      <w:r>
        <w:t>Рекомендательный этап</w:t>
      </w:r>
    </w:p>
    <w:p w:rsidR="00661F71" w:rsidRDefault="00661F71" w:rsidP="00661F71">
      <w:r>
        <w:t>Оценка, проведенная на исследовательском этапе, показала, что наиболее проблемным для совершенствования процесса производства очков является вариант № 2, имеющий более высокий показатель функциональности. Данный вариант позволяет устранить наибольшее количество недостатков, выявленных в процессе исследования.</w:t>
      </w:r>
    </w:p>
    <w:p w:rsidR="00661F71" w:rsidRDefault="00661F71" w:rsidP="00661F71">
      <w:r>
        <w:t>Усовершенствованный вариант очков будет иметь следующие характеристики:</w:t>
      </w:r>
    </w:p>
    <w:p w:rsidR="00661F71" w:rsidRPr="0097657B" w:rsidRDefault="00661F71" w:rsidP="00A02164">
      <w:pPr>
        <w:pStyle w:val="ac"/>
        <w:numPr>
          <w:ilvl w:val="0"/>
          <w:numId w:val="5"/>
        </w:numPr>
        <w:rPr>
          <w:b/>
        </w:rPr>
      </w:pPr>
      <w:r w:rsidRPr="0097657B">
        <w:rPr>
          <w:b/>
        </w:rPr>
        <w:t>Пластиковая оправа – легкость оправы, нагрузка от очков распределяется равномерно и их можно носить не испытывая неприятных ощущений долгое время, при этом по бокам носа не появятся неприятные красные отпечатки.</w:t>
      </w:r>
    </w:p>
    <w:p w:rsidR="00661F71" w:rsidRPr="0097657B" w:rsidRDefault="00661F71" w:rsidP="00A02164">
      <w:pPr>
        <w:pStyle w:val="ac"/>
        <w:numPr>
          <w:ilvl w:val="0"/>
          <w:numId w:val="5"/>
        </w:numPr>
        <w:rPr>
          <w:b/>
        </w:rPr>
      </w:pPr>
      <w:r w:rsidRPr="0097657B">
        <w:rPr>
          <w:b/>
        </w:rPr>
        <w:t xml:space="preserve">Пластиковые оптические линзы – придадут очкам легкость, станут менее </w:t>
      </w:r>
      <w:proofErr w:type="spellStart"/>
      <w:r w:rsidRPr="0097657B">
        <w:rPr>
          <w:b/>
        </w:rPr>
        <w:t>травмоопасны</w:t>
      </w:r>
      <w:proofErr w:type="spellEnd"/>
      <w:r w:rsidRPr="0097657B">
        <w:rPr>
          <w:b/>
        </w:rPr>
        <w:t>, чем стеклянные, так как пластик устойчивее к раскалыванию и его осколки менее опасны.</w:t>
      </w:r>
    </w:p>
    <w:p w:rsidR="00661F71" w:rsidRPr="0097657B" w:rsidRDefault="00661F71" w:rsidP="00A02164">
      <w:pPr>
        <w:pStyle w:val="ac"/>
        <w:numPr>
          <w:ilvl w:val="0"/>
          <w:numId w:val="5"/>
        </w:numPr>
        <w:rPr>
          <w:b/>
        </w:rPr>
      </w:pPr>
      <w:r w:rsidRPr="0097657B">
        <w:rPr>
          <w:b/>
        </w:rPr>
        <w:t xml:space="preserve">Подвижные </w:t>
      </w:r>
      <w:proofErr w:type="spellStart"/>
      <w:r w:rsidRPr="0097657B">
        <w:rPr>
          <w:b/>
        </w:rPr>
        <w:t>носоупоры</w:t>
      </w:r>
      <w:proofErr w:type="spellEnd"/>
      <w:r w:rsidRPr="0097657B">
        <w:rPr>
          <w:b/>
        </w:rPr>
        <w:t xml:space="preserve"> – мягкие силиконовые подвижные </w:t>
      </w:r>
      <w:proofErr w:type="spellStart"/>
      <w:r w:rsidRPr="0097657B">
        <w:rPr>
          <w:b/>
        </w:rPr>
        <w:t>носоупоры</w:t>
      </w:r>
      <w:proofErr w:type="spellEnd"/>
      <w:r w:rsidRPr="0097657B">
        <w:rPr>
          <w:b/>
        </w:rPr>
        <w:t xml:space="preserve"> исключат любые неудобства, обеспечат надежную фиксацию очков и возможность подстройки моста под индивидуальный особенности. </w:t>
      </w:r>
    </w:p>
    <w:p w:rsidR="00661F71" w:rsidRPr="0097657B" w:rsidRDefault="00661F71" w:rsidP="00A02164">
      <w:pPr>
        <w:pStyle w:val="ac"/>
        <w:numPr>
          <w:ilvl w:val="0"/>
          <w:numId w:val="5"/>
        </w:numPr>
        <w:rPr>
          <w:b/>
        </w:rPr>
      </w:pPr>
      <w:r w:rsidRPr="0097657B">
        <w:rPr>
          <w:b/>
        </w:rPr>
        <w:t>Регулируемые наконечники душек – создадут возможность подстроить наконечники душек под индивидуальные размеры головы, в результате чего оправа будет удобной и не будет вызывать утомление даже при длительном использовании. Очки больше не будут соскальзывать и падать.</w:t>
      </w:r>
    </w:p>
    <w:p w:rsidR="00661F71" w:rsidRPr="0097657B" w:rsidRDefault="0097657B" w:rsidP="00A02164">
      <w:pPr>
        <w:pStyle w:val="ac"/>
        <w:numPr>
          <w:ilvl w:val="0"/>
          <w:numId w:val="5"/>
        </w:numPr>
        <w:rPr>
          <w:b/>
        </w:rPr>
      </w:pPr>
      <w:proofErr w:type="spellStart"/>
      <w:r>
        <w:rPr>
          <w:b/>
        </w:rPr>
        <w:t>Анти</w:t>
      </w:r>
      <w:r w:rsidR="00661F71" w:rsidRPr="0097657B">
        <w:rPr>
          <w:b/>
        </w:rPr>
        <w:t>рефлексное</w:t>
      </w:r>
      <w:proofErr w:type="spellEnd"/>
      <w:r w:rsidR="00661F71" w:rsidRPr="0097657B">
        <w:rPr>
          <w:b/>
        </w:rPr>
        <w:t xml:space="preserve"> покрытие </w:t>
      </w:r>
      <w:r w:rsidR="008F062D">
        <w:rPr>
          <w:b/>
        </w:rPr>
        <w:t xml:space="preserve"> – </w:t>
      </w:r>
      <w:r w:rsidR="00661F71" w:rsidRPr="0097657B">
        <w:rPr>
          <w:b/>
        </w:rPr>
        <w:t>линзы с таким покрытием комфортнее для глаз и вызывают меньше утомления при зрительных нагрузках, в темное время суток линзы позволяют лучше видеть.</w:t>
      </w:r>
    </w:p>
    <w:p w:rsidR="00661F71" w:rsidRPr="0097657B" w:rsidRDefault="00661F71" w:rsidP="00A02164">
      <w:pPr>
        <w:pStyle w:val="ac"/>
        <w:numPr>
          <w:ilvl w:val="0"/>
          <w:numId w:val="5"/>
        </w:numPr>
        <w:rPr>
          <w:b/>
        </w:rPr>
      </w:pPr>
      <w:r w:rsidRPr="0097657B">
        <w:rPr>
          <w:b/>
        </w:rPr>
        <w:t xml:space="preserve">Красивая отделка оправы – оправа должна нравиться и достойно </w:t>
      </w:r>
      <w:r w:rsidR="008F062D">
        <w:rPr>
          <w:b/>
        </w:rPr>
        <w:t>«</w:t>
      </w:r>
      <w:r w:rsidRPr="0097657B">
        <w:rPr>
          <w:b/>
        </w:rPr>
        <w:t>оправлять</w:t>
      </w:r>
      <w:r w:rsidR="008F062D">
        <w:rPr>
          <w:b/>
        </w:rPr>
        <w:t>»</w:t>
      </w:r>
      <w:r w:rsidRPr="0097657B">
        <w:rPr>
          <w:b/>
        </w:rPr>
        <w:t xml:space="preserve"> качественные очковые линзы. Красивая оправа делает имидж и стиль человека неповторимым и запоминающимся.</w:t>
      </w:r>
    </w:p>
    <w:p w:rsidR="00661F71" w:rsidRDefault="00661F71" w:rsidP="00341618">
      <w:pPr>
        <w:jc w:val="center"/>
      </w:pPr>
      <w:r>
        <w:rPr>
          <w:noProof/>
          <w:lang w:eastAsia="ru-RU"/>
        </w:rPr>
        <w:lastRenderedPageBreak/>
        <w:drawing>
          <wp:inline distT="0" distB="0" distL="0" distR="0">
            <wp:extent cx="2957740" cy="2825087"/>
            <wp:effectExtent l="1905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59144" cy="2826428"/>
                    </a:xfrm>
                    <a:prstGeom prst="rect">
                      <a:avLst/>
                    </a:prstGeom>
                    <a:noFill/>
                    <a:ln>
                      <a:noFill/>
                    </a:ln>
                  </pic:spPr>
                </pic:pic>
              </a:graphicData>
            </a:graphic>
          </wp:inline>
        </w:drawing>
      </w:r>
    </w:p>
    <w:p w:rsidR="00341618" w:rsidRPr="007753FE" w:rsidRDefault="00341618" w:rsidP="00341618">
      <w:pPr>
        <w:spacing w:before="120" w:after="120"/>
        <w:jc w:val="center"/>
        <w:rPr>
          <w:b/>
          <w:sz w:val="22"/>
          <w:szCs w:val="22"/>
        </w:rPr>
      </w:pPr>
      <w:r w:rsidRPr="007753FE">
        <w:rPr>
          <w:b/>
          <w:sz w:val="22"/>
          <w:szCs w:val="22"/>
        </w:rPr>
        <w:t xml:space="preserve">Рис. </w:t>
      </w:r>
      <w:r w:rsidR="00D14E5A" w:rsidRPr="007753FE">
        <w:rPr>
          <w:b/>
          <w:sz w:val="22"/>
          <w:szCs w:val="22"/>
        </w:rPr>
        <w:fldChar w:fldCharType="begin"/>
      </w:r>
      <w:r w:rsidRPr="007753FE">
        <w:rPr>
          <w:b/>
          <w:sz w:val="22"/>
          <w:szCs w:val="22"/>
        </w:rPr>
        <w:instrText xml:space="preserve"> SEQ Рис. \* ARABIC </w:instrText>
      </w:r>
      <w:r w:rsidR="00D14E5A" w:rsidRPr="007753FE">
        <w:rPr>
          <w:b/>
          <w:sz w:val="22"/>
          <w:szCs w:val="22"/>
        </w:rPr>
        <w:fldChar w:fldCharType="separate"/>
      </w:r>
      <w:r w:rsidRPr="007753FE">
        <w:rPr>
          <w:b/>
          <w:noProof/>
          <w:sz w:val="22"/>
          <w:szCs w:val="22"/>
        </w:rPr>
        <w:t>2</w:t>
      </w:r>
      <w:r w:rsidR="00D14E5A" w:rsidRPr="007753FE">
        <w:rPr>
          <w:b/>
          <w:sz w:val="22"/>
          <w:szCs w:val="22"/>
        </w:rPr>
        <w:fldChar w:fldCharType="end"/>
      </w:r>
      <w:r w:rsidRPr="007753FE">
        <w:rPr>
          <w:b/>
          <w:sz w:val="22"/>
          <w:szCs w:val="22"/>
        </w:rPr>
        <w:t>. </w:t>
      </w:r>
      <w:r>
        <w:t>Усовершенствованный вариант очков</w:t>
      </w:r>
    </w:p>
    <w:p w:rsidR="00341618" w:rsidRDefault="00341618" w:rsidP="00661F71">
      <w:pPr>
        <w:sectPr w:rsidR="00341618">
          <w:pgSz w:w="11906" w:h="16838"/>
          <w:pgMar w:top="1134" w:right="850" w:bottom="1134" w:left="1701" w:header="708" w:footer="708" w:gutter="0"/>
          <w:cols w:space="708"/>
          <w:docGrid w:linePitch="360"/>
        </w:sectPr>
      </w:pPr>
    </w:p>
    <w:p w:rsidR="007E39C2" w:rsidRDefault="000A37FD" w:rsidP="007E39C2">
      <w:pPr>
        <w:pStyle w:val="2"/>
      </w:pPr>
      <w:r>
        <w:lastRenderedPageBreak/>
        <w:t xml:space="preserve">Скороварка </w:t>
      </w:r>
      <w:proofErr w:type="spellStart"/>
      <w:r>
        <w:t>Bekker</w:t>
      </w:r>
      <w:proofErr w:type="spellEnd"/>
    </w:p>
    <w:p w:rsidR="00661F71" w:rsidRDefault="00661F71" w:rsidP="007E39C2">
      <w:pPr>
        <w:pStyle w:val="3"/>
      </w:pPr>
      <w:r>
        <w:t>Подготовительный этап</w:t>
      </w:r>
    </w:p>
    <w:p w:rsidR="00661F71" w:rsidRPr="007E39C2" w:rsidRDefault="00661F71" w:rsidP="00661F71">
      <w:pPr>
        <w:rPr>
          <w:b/>
          <w:u w:val="single"/>
        </w:rPr>
      </w:pPr>
      <w:r w:rsidRPr="007E39C2">
        <w:rPr>
          <w:b/>
          <w:u w:val="single"/>
        </w:rPr>
        <w:t xml:space="preserve">Описание объекта ФСА </w:t>
      </w:r>
    </w:p>
    <w:p w:rsidR="00661F71" w:rsidRDefault="00661F71" w:rsidP="00661F71">
      <w:r>
        <w:t>Скороварка</w:t>
      </w:r>
      <w:r w:rsidR="008F062D">
        <w:t xml:space="preserve"> – </w:t>
      </w:r>
      <w:r>
        <w:t xml:space="preserve">это кухонный прибор, внутри которого продукты готовятся в герметично закрытом контейнере, не позволяющем давлению опуститься ниже определенной отметки. Поскольку точка кипения воды увеличивается при увеличении давления, давление внутри скороварки позволяет жидкости достигать температур выше 100 </w:t>
      </w:r>
      <w:r w:rsidR="00D452F6">
        <w:sym w:font="Symbol" w:char="F0B0"/>
      </w:r>
      <w:r>
        <w:t>С до кипения.</w:t>
      </w:r>
      <w:r w:rsidR="007E39C2">
        <w:t xml:space="preserve"> </w:t>
      </w:r>
      <w:r>
        <w:t xml:space="preserve">Первая скороварка была изобретена Денисом Папиным, французским физиком, в 1679 году. </w:t>
      </w:r>
      <w:r w:rsidR="000A37FD">
        <w:t xml:space="preserve"> </w:t>
      </w:r>
      <w:r>
        <w:t xml:space="preserve">Объект данного исследования Скороварка </w:t>
      </w:r>
      <w:proofErr w:type="spellStart"/>
      <w:r>
        <w:t>Bekker</w:t>
      </w:r>
      <w:proofErr w:type="spellEnd"/>
      <w:r>
        <w:t xml:space="preserve"> BK-8901. </w:t>
      </w:r>
    </w:p>
    <w:p w:rsidR="00661F71" w:rsidRPr="00D452F6" w:rsidRDefault="00D452F6" w:rsidP="00661F71">
      <w:pPr>
        <w:rPr>
          <w:b/>
          <w:u w:val="single"/>
        </w:rPr>
      </w:pPr>
      <w:r>
        <w:rPr>
          <w:b/>
          <w:u w:val="single"/>
        </w:rPr>
        <w:t>Цель ФСА</w:t>
      </w:r>
    </w:p>
    <w:p w:rsidR="00661F71" w:rsidRDefault="00661F71" w:rsidP="00661F71">
      <w:r>
        <w:t>Главной целью данного анализа является снижение себестоимости, а также:</w:t>
      </w:r>
    </w:p>
    <w:p w:rsidR="00661F71" w:rsidRDefault="00661F71" w:rsidP="00A02164">
      <w:pPr>
        <w:pStyle w:val="ac"/>
        <w:numPr>
          <w:ilvl w:val="0"/>
          <w:numId w:val="9"/>
        </w:numPr>
      </w:pPr>
      <w:r>
        <w:t>снижение издержек производства на 6%;</w:t>
      </w:r>
    </w:p>
    <w:p w:rsidR="00661F71" w:rsidRDefault="00661F71" w:rsidP="00A02164">
      <w:pPr>
        <w:pStyle w:val="ac"/>
        <w:numPr>
          <w:ilvl w:val="0"/>
          <w:numId w:val="9"/>
        </w:numPr>
      </w:pPr>
      <w:r>
        <w:t>снижение материалоемкости на 10%;</w:t>
      </w:r>
    </w:p>
    <w:p w:rsidR="00661F71" w:rsidRDefault="00661F71" w:rsidP="00A02164">
      <w:pPr>
        <w:pStyle w:val="ac"/>
        <w:numPr>
          <w:ilvl w:val="0"/>
          <w:numId w:val="9"/>
        </w:numPr>
      </w:pPr>
      <w:r>
        <w:t>повышение качества продукции.</w:t>
      </w:r>
    </w:p>
    <w:p w:rsidR="00661F71" w:rsidRDefault="00661F71" w:rsidP="00BD28A3">
      <w:pPr>
        <w:pStyle w:val="3"/>
      </w:pPr>
      <w:r>
        <w:t>Информационный этап</w:t>
      </w:r>
    </w:p>
    <w:p w:rsidR="00661F71" w:rsidRPr="00BD28A3" w:rsidRDefault="00661F71" w:rsidP="00661F71">
      <w:pPr>
        <w:rPr>
          <w:b/>
          <w:u w:val="single"/>
        </w:rPr>
      </w:pPr>
      <w:r w:rsidRPr="00BD28A3">
        <w:rPr>
          <w:b/>
          <w:u w:val="single"/>
        </w:rPr>
        <w:t>Технико</w:t>
      </w:r>
      <w:r w:rsidR="00BD28A3" w:rsidRPr="00BD28A3">
        <w:rPr>
          <w:b/>
          <w:u w:val="single"/>
        </w:rPr>
        <w:t>-э</w:t>
      </w:r>
      <w:r w:rsidRPr="00BD28A3">
        <w:rPr>
          <w:b/>
          <w:u w:val="single"/>
        </w:rPr>
        <w:t>кономические показатели</w:t>
      </w:r>
    </w:p>
    <w:p w:rsidR="00661F71" w:rsidRDefault="00661F71" w:rsidP="00661F71">
      <w:r>
        <w:t>Целью информационного этапа является сбор информации организационно-экономического и технологического характера.</w:t>
      </w:r>
    </w:p>
    <w:p w:rsidR="00661F71" w:rsidRDefault="00661F71" w:rsidP="00661F71">
      <w:r>
        <w:t>В таблице 3 представлены общие и технические характеристики анализируемой скороварки и изделий аналогов.</w:t>
      </w:r>
    </w:p>
    <w:p w:rsidR="00661F71" w:rsidRPr="00341618" w:rsidRDefault="00341618" w:rsidP="00341618">
      <w:pPr>
        <w:spacing w:before="120" w:after="120"/>
        <w:jc w:val="right"/>
        <w:rPr>
          <w:sz w:val="22"/>
          <w:szCs w:val="22"/>
        </w:rPr>
      </w:pPr>
      <w:r w:rsidRPr="00341618">
        <w:rPr>
          <w:b/>
          <w:sz w:val="22"/>
          <w:szCs w:val="22"/>
        </w:rPr>
        <w:t xml:space="preserve">Таблица </w:t>
      </w:r>
      <w:r w:rsidR="00D14E5A" w:rsidRPr="00341618">
        <w:rPr>
          <w:b/>
          <w:sz w:val="22"/>
          <w:szCs w:val="22"/>
        </w:rPr>
        <w:fldChar w:fldCharType="begin"/>
      </w:r>
      <w:r w:rsidRPr="00341618">
        <w:rPr>
          <w:b/>
          <w:sz w:val="22"/>
          <w:szCs w:val="22"/>
        </w:rPr>
        <w:instrText xml:space="preserve"> STYLEREF 1 \s </w:instrText>
      </w:r>
      <w:r w:rsidR="00D14E5A" w:rsidRPr="00341618">
        <w:rPr>
          <w:b/>
          <w:sz w:val="22"/>
          <w:szCs w:val="22"/>
        </w:rPr>
        <w:fldChar w:fldCharType="separate"/>
      </w:r>
      <w:r w:rsidRPr="00341618">
        <w:rPr>
          <w:b/>
          <w:noProof/>
          <w:sz w:val="22"/>
          <w:szCs w:val="22"/>
        </w:rPr>
        <w:t>2</w:t>
      </w:r>
      <w:r w:rsidR="00D14E5A" w:rsidRPr="00341618">
        <w:rPr>
          <w:b/>
          <w:sz w:val="22"/>
          <w:szCs w:val="22"/>
        </w:rPr>
        <w:fldChar w:fldCharType="end"/>
      </w:r>
      <w:r w:rsidRPr="00341618">
        <w:rPr>
          <w:b/>
          <w:sz w:val="22"/>
          <w:szCs w:val="22"/>
        </w:rPr>
        <w:t>.</w:t>
      </w:r>
      <w:r w:rsidR="00D14E5A" w:rsidRPr="00341618">
        <w:rPr>
          <w:b/>
          <w:sz w:val="22"/>
          <w:szCs w:val="22"/>
        </w:rPr>
        <w:fldChar w:fldCharType="begin"/>
      </w:r>
      <w:r w:rsidRPr="00341618">
        <w:rPr>
          <w:b/>
          <w:sz w:val="22"/>
          <w:szCs w:val="22"/>
        </w:rPr>
        <w:instrText xml:space="preserve"> SEQ Таблица \* ARABIC \s 1 </w:instrText>
      </w:r>
      <w:r w:rsidR="00D14E5A" w:rsidRPr="00341618">
        <w:rPr>
          <w:b/>
          <w:sz w:val="22"/>
          <w:szCs w:val="22"/>
        </w:rPr>
        <w:fldChar w:fldCharType="separate"/>
      </w:r>
      <w:r w:rsidRPr="00341618">
        <w:rPr>
          <w:b/>
          <w:noProof/>
          <w:sz w:val="22"/>
          <w:szCs w:val="22"/>
        </w:rPr>
        <w:t>1</w:t>
      </w:r>
      <w:r w:rsidR="00D14E5A" w:rsidRPr="00341618">
        <w:rPr>
          <w:b/>
          <w:sz w:val="22"/>
          <w:szCs w:val="22"/>
        </w:rPr>
        <w:fldChar w:fldCharType="end"/>
      </w:r>
      <w:r w:rsidRPr="00341618">
        <w:rPr>
          <w:b/>
          <w:sz w:val="22"/>
          <w:szCs w:val="22"/>
        </w:rPr>
        <w:t>.</w:t>
      </w:r>
      <w:r w:rsidRPr="00341618">
        <w:rPr>
          <w:sz w:val="22"/>
          <w:szCs w:val="22"/>
        </w:rPr>
        <w:t> </w:t>
      </w:r>
      <w:r w:rsidR="00661F71" w:rsidRPr="00341618">
        <w:rPr>
          <w:sz w:val="22"/>
          <w:szCs w:val="22"/>
        </w:rPr>
        <w:t>Технические характеристики объекта ФСА и изделий аналогов</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86"/>
        <w:gridCol w:w="2489"/>
        <w:gridCol w:w="2410"/>
        <w:gridCol w:w="2180"/>
      </w:tblGrid>
      <w:tr w:rsidR="00661F71" w:rsidRPr="00EB6FA4" w:rsidTr="00EB6FA4">
        <w:trPr>
          <w:tblHeade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bottom w:w="15" w:type="dxa"/>
              <w:right w:w="15" w:type="dxa"/>
            </w:tcMar>
            <w:vAlign w:val="center"/>
            <w:hideMark/>
          </w:tcPr>
          <w:p w:rsidR="00661F71" w:rsidRPr="00EB6FA4" w:rsidRDefault="00661F71" w:rsidP="00EB6FA4">
            <w:pPr>
              <w:jc w:val="center"/>
              <w:rPr>
                <w:b/>
                <w:i/>
              </w:rPr>
            </w:pPr>
            <w:r w:rsidRPr="00EB6FA4">
              <w:rPr>
                <w:b/>
                <w:i/>
                <w:sz w:val="22"/>
                <w:szCs w:val="22"/>
              </w:rPr>
              <w:t>Торговая марка</w:t>
            </w:r>
          </w:p>
        </w:tc>
        <w:tc>
          <w:tcPr>
            <w:tcW w:w="245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bottom w:w="15" w:type="dxa"/>
              <w:right w:w="15" w:type="dxa"/>
            </w:tcMar>
            <w:vAlign w:val="center"/>
            <w:hideMark/>
          </w:tcPr>
          <w:p w:rsidR="00661F71" w:rsidRPr="00EB6FA4" w:rsidRDefault="00661F71" w:rsidP="00EB6FA4">
            <w:pPr>
              <w:jc w:val="center"/>
              <w:rPr>
                <w:b/>
                <w:i/>
              </w:rPr>
            </w:pPr>
            <w:proofErr w:type="spellStart"/>
            <w:r w:rsidRPr="00EB6FA4">
              <w:rPr>
                <w:b/>
                <w:i/>
                <w:sz w:val="22"/>
                <w:szCs w:val="22"/>
              </w:rPr>
              <w:t>Bergner</w:t>
            </w:r>
            <w:proofErr w:type="spellEnd"/>
          </w:p>
        </w:tc>
        <w:tc>
          <w:tcPr>
            <w:tcW w:w="23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bottom w:w="15" w:type="dxa"/>
              <w:right w:w="15" w:type="dxa"/>
            </w:tcMar>
            <w:vAlign w:val="center"/>
            <w:hideMark/>
          </w:tcPr>
          <w:p w:rsidR="00661F71" w:rsidRPr="00EB6FA4" w:rsidRDefault="00661F71" w:rsidP="00EB6FA4">
            <w:pPr>
              <w:jc w:val="center"/>
              <w:rPr>
                <w:b/>
                <w:i/>
              </w:rPr>
            </w:pPr>
            <w:r w:rsidRPr="00EB6FA4">
              <w:rPr>
                <w:b/>
                <w:i/>
                <w:sz w:val="22"/>
                <w:szCs w:val="22"/>
              </w:rPr>
              <w:t>Чудесница</w:t>
            </w:r>
          </w:p>
        </w:tc>
        <w:tc>
          <w:tcPr>
            <w:tcW w:w="213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bottom w:w="15" w:type="dxa"/>
              <w:right w:w="15" w:type="dxa"/>
            </w:tcMar>
            <w:hideMark/>
          </w:tcPr>
          <w:p w:rsidR="00661F71" w:rsidRPr="00EB6FA4" w:rsidRDefault="00661F71" w:rsidP="00EB6FA4">
            <w:pPr>
              <w:jc w:val="center"/>
              <w:rPr>
                <w:b/>
                <w:i/>
              </w:rPr>
            </w:pPr>
            <w:proofErr w:type="spellStart"/>
            <w:r w:rsidRPr="00EB6FA4">
              <w:rPr>
                <w:b/>
                <w:i/>
                <w:sz w:val="22"/>
                <w:szCs w:val="22"/>
                <w:lang w:val="en-US"/>
              </w:rPr>
              <w:t>Bekker</w:t>
            </w:r>
            <w:proofErr w:type="spellEnd"/>
          </w:p>
        </w:tc>
      </w:tr>
      <w:tr w:rsidR="00661F71" w:rsidTr="00E65F71">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bottom w:w="15" w:type="dxa"/>
              <w:right w:w="15" w:type="dxa"/>
            </w:tcMar>
            <w:vAlign w:val="center"/>
            <w:hideMark/>
          </w:tcPr>
          <w:p w:rsidR="00661F71" w:rsidRPr="00EB6FA4" w:rsidRDefault="00661F71" w:rsidP="00EB6FA4">
            <w:pPr>
              <w:jc w:val="center"/>
              <w:rPr>
                <w:b/>
                <w:i/>
              </w:rPr>
            </w:pPr>
            <w:r w:rsidRPr="00EB6FA4">
              <w:rPr>
                <w:b/>
                <w:i/>
                <w:sz w:val="22"/>
                <w:szCs w:val="22"/>
              </w:rPr>
              <w:t>Модель</w:t>
            </w:r>
          </w:p>
        </w:tc>
        <w:tc>
          <w:tcPr>
            <w:tcW w:w="245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661F71" w:rsidRDefault="00661F71" w:rsidP="00E65F71">
            <w:pPr>
              <w:jc w:val="center"/>
            </w:pPr>
            <w:r>
              <w:t>BG-341</w:t>
            </w:r>
          </w:p>
        </w:tc>
        <w:tc>
          <w:tcPr>
            <w:tcW w:w="23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661F71" w:rsidRDefault="00661F71" w:rsidP="00E65F71">
            <w:pPr>
              <w:jc w:val="center"/>
            </w:pPr>
            <w:r>
              <w:t>005</w:t>
            </w:r>
          </w:p>
        </w:tc>
        <w:tc>
          <w:tcPr>
            <w:tcW w:w="213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661F71" w:rsidRDefault="00661F71" w:rsidP="00E65F71">
            <w:pPr>
              <w:jc w:val="center"/>
            </w:pPr>
            <w:r>
              <w:rPr>
                <w:lang w:val="en-US"/>
              </w:rPr>
              <w:t>BK</w:t>
            </w:r>
            <w:r w:rsidR="008F062D">
              <w:t xml:space="preserve"> – </w:t>
            </w:r>
            <w:r>
              <w:t>8901</w:t>
            </w:r>
          </w:p>
        </w:tc>
      </w:tr>
      <w:tr w:rsidR="00661F71" w:rsidTr="00E65F71">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bottom w:w="15" w:type="dxa"/>
              <w:right w:w="15" w:type="dxa"/>
            </w:tcMar>
            <w:vAlign w:val="center"/>
            <w:hideMark/>
          </w:tcPr>
          <w:p w:rsidR="00661F71" w:rsidRPr="00EB6FA4" w:rsidRDefault="00661F71" w:rsidP="00EB6FA4">
            <w:pPr>
              <w:jc w:val="center"/>
              <w:rPr>
                <w:b/>
                <w:i/>
              </w:rPr>
            </w:pPr>
            <w:r w:rsidRPr="00EB6FA4">
              <w:rPr>
                <w:b/>
                <w:i/>
                <w:sz w:val="22"/>
                <w:szCs w:val="22"/>
              </w:rPr>
              <w:t>Страна-производитель</w:t>
            </w:r>
          </w:p>
        </w:tc>
        <w:tc>
          <w:tcPr>
            <w:tcW w:w="245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661F71" w:rsidRDefault="00661F71" w:rsidP="00E65F71">
            <w:pPr>
              <w:jc w:val="center"/>
            </w:pPr>
            <w:r>
              <w:t>Китай</w:t>
            </w:r>
          </w:p>
        </w:tc>
        <w:tc>
          <w:tcPr>
            <w:tcW w:w="23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661F71" w:rsidRDefault="00661F71" w:rsidP="00E65F71">
            <w:pPr>
              <w:jc w:val="center"/>
            </w:pPr>
            <w:r>
              <w:t>Китай</w:t>
            </w:r>
          </w:p>
        </w:tc>
        <w:tc>
          <w:tcPr>
            <w:tcW w:w="213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661F71" w:rsidRDefault="00661F71" w:rsidP="00E65F71">
            <w:pPr>
              <w:jc w:val="center"/>
            </w:pPr>
            <w:r>
              <w:t>Германия</w:t>
            </w:r>
          </w:p>
        </w:tc>
      </w:tr>
      <w:tr w:rsidR="00661F71" w:rsidTr="00E65F71">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bottom w:w="15" w:type="dxa"/>
              <w:right w:w="15" w:type="dxa"/>
            </w:tcMar>
            <w:vAlign w:val="center"/>
            <w:hideMark/>
          </w:tcPr>
          <w:p w:rsidR="00661F71" w:rsidRPr="00EB6FA4" w:rsidRDefault="00661F71" w:rsidP="00EB6FA4">
            <w:pPr>
              <w:jc w:val="center"/>
              <w:rPr>
                <w:b/>
                <w:i/>
              </w:rPr>
            </w:pPr>
            <w:r w:rsidRPr="00EB6FA4">
              <w:rPr>
                <w:b/>
                <w:i/>
                <w:sz w:val="22"/>
                <w:szCs w:val="22"/>
              </w:rPr>
              <w:t>Цена, руб.</w:t>
            </w:r>
          </w:p>
        </w:tc>
        <w:tc>
          <w:tcPr>
            <w:tcW w:w="245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661F71" w:rsidRDefault="00661F71" w:rsidP="00E65F71">
            <w:pPr>
              <w:jc w:val="center"/>
            </w:pPr>
            <w:r>
              <w:t>1450</w:t>
            </w:r>
          </w:p>
        </w:tc>
        <w:tc>
          <w:tcPr>
            <w:tcW w:w="23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661F71" w:rsidRDefault="00661F71" w:rsidP="00E65F71">
            <w:pPr>
              <w:jc w:val="center"/>
            </w:pPr>
            <w:r>
              <w:t>1300</w:t>
            </w:r>
          </w:p>
        </w:tc>
        <w:tc>
          <w:tcPr>
            <w:tcW w:w="213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661F71" w:rsidRDefault="00661F71" w:rsidP="00E65F71">
            <w:pPr>
              <w:jc w:val="center"/>
            </w:pPr>
            <w:r>
              <w:t>1501,48</w:t>
            </w:r>
          </w:p>
        </w:tc>
      </w:tr>
      <w:tr w:rsidR="00661F71" w:rsidTr="00E65F71">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bottom w:w="15" w:type="dxa"/>
              <w:right w:w="15" w:type="dxa"/>
            </w:tcMar>
            <w:vAlign w:val="center"/>
            <w:hideMark/>
          </w:tcPr>
          <w:p w:rsidR="00661F71" w:rsidRPr="00EB6FA4" w:rsidRDefault="00661F71" w:rsidP="00EB6FA4">
            <w:pPr>
              <w:jc w:val="center"/>
              <w:rPr>
                <w:b/>
                <w:i/>
              </w:rPr>
            </w:pPr>
            <w:r w:rsidRPr="00EB6FA4">
              <w:rPr>
                <w:b/>
                <w:i/>
                <w:sz w:val="22"/>
                <w:szCs w:val="22"/>
              </w:rPr>
              <w:t>Срок службы</w:t>
            </w:r>
          </w:p>
        </w:tc>
        <w:tc>
          <w:tcPr>
            <w:tcW w:w="245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661F71" w:rsidRDefault="00661F71" w:rsidP="00E65F71">
            <w:pPr>
              <w:jc w:val="center"/>
            </w:pPr>
            <w:r>
              <w:t>4 года</w:t>
            </w:r>
          </w:p>
        </w:tc>
        <w:tc>
          <w:tcPr>
            <w:tcW w:w="23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661F71" w:rsidRDefault="00661F71" w:rsidP="00E65F71">
            <w:pPr>
              <w:jc w:val="center"/>
            </w:pPr>
            <w:r>
              <w:t>3 года</w:t>
            </w:r>
          </w:p>
        </w:tc>
        <w:tc>
          <w:tcPr>
            <w:tcW w:w="213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661F71" w:rsidRDefault="00661F71" w:rsidP="00E65F71">
            <w:pPr>
              <w:jc w:val="center"/>
            </w:pPr>
            <w:r>
              <w:t>4 года</w:t>
            </w:r>
          </w:p>
        </w:tc>
      </w:tr>
      <w:tr w:rsidR="00661F71" w:rsidTr="00E65F71">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bottom w:w="15" w:type="dxa"/>
              <w:right w:w="15" w:type="dxa"/>
            </w:tcMar>
            <w:vAlign w:val="center"/>
            <w:hideMark/>
          </w:tcPr>
          <w:p w:rsidR="00661F71" w:rsidRPr="00EB6FA4" w:rsidRDefault="00661F71" w:rsidP="00EB6FA4">
            <w:pPr>
              <w:jc w:val="center"/>
              <w:rPr>
                <w:b/>
                <w:i/>
              </w:rPr>
            </w:pPr>
            <w:r w:rsidRPr="00EB6FA4">
              <w:rPr>
                <w:b/>
                <w:i/>
                <w:sz w:val="22"/>
                <w:szCs w:val="22"/>
              </w:rPr>
              <w:t>Объем, л</w:t>
            </w:r>
          </w:p>
        </w:tc>
        <w:tc>
          <w:tcPr>
            <w:tcW w:w="245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661F71" w:rsidRDefault="00661F71" w:rsidP="00E65F71">
            <w:pPr>
              <w:jc w:val="center"/>
            </w:pPr>
            <w:r>
              <w:t>4</w:t>
            </w:r>
          </w:p>
        </w:tc>
        <w:tc>
          <w:tcPr>
            <w:tcW w:w="23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661F71" w:rsidRDefault="00661F71" w:rsidP="00E65F71">
            <w:pPr>
              <w:jc w:val="center"/>
            </w:pPr>
            <w:r>
              <w:t>5</w:t>
            </w:r>
          </w:p>
        </w:tc>
        <w:tc>
          <w:tcPr>
            <w:tcW w:w="213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661F71" w:rsidRDefault="00661F71" w:rsidP="00E65F71">
            <w:pPr>
              <w:jc w:val="center"/>
            </w:pPr>
            <w:r>
              <w:t>5</w:t>
            </w:r>
          </w:p>
        </w:tc>
      </w:tr>
      <w:tr w:rsidR="00661F71" w:rsidTr="00E65F71">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bottom w:w="15" w:type="dxa"/>
              <w:right w:w="15" w:type="dxa"/>
            </w:tcMar>
            <w:vAlign w:val="center"/>
            <w:hideMark/>
          </w:tcPr>
          <w:p w:rsidR="00661F71" w:rsidRPr="00EB6FA4" w:rsidRDefault="00661F71" w:rsidP="00EB6FA4">
            <w:pPr>
              <w:jc w:val="center"/>
              <w:rPr>
                <w:b/>
                <w:i/>
              </w:rPr>
            </w:pPr>
            <w:r w:rsidRPr="00EB6FA4">
              <w:rPr>
                <w:b/>
                <w:i/>
                <w:sz w:val="22"/>
                <w:szCs w:val="22"/>
              </w:rPr>
              <w:t>Вес (кастрюля с крышкой), кг</w:t>
            </w:r>
          </w:p>
        </w:tc>
        <w:tc>
          <w:tcPr>
            <w:tcW w:w="245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661F71" w:rsidRDefault="00661F71" w:rsidP="00E65F71">
            <w:pPr>
              <w:jc w:val="center"/>
            </w:pPr>
            <w:r>
              <w:t>2,18</w:t>
            </w:r>
          </w:p>
        </w:tc>
        <w:tc>
          <w:tcPr>
            <w:tcW w:w="23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661F71" w:rsidRDefault="00661F71" w:rsidP="00E65F71">
            <w:pPr>
              <w:jc w:val="center"/>
            </w:pPr>
            <w:r>
              <w:t>2,07</w:t>
            </w:r>
          </w:p>
        </w:tc>
        <w:tc>
          <w:tcPr>
            <w:tcW w:w="213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661F71" w:rsidRDefault="00661F71" w:rsidP="00E65F71">
            <w:pPr>
              <w:jc w:val="center"/>
            </w:pPr>
            <w:r>
              <w:t>2,11</w:t>
            </w:r>
          </w:p>
        </w:tc>
      </w:tr>
      <w:tr w:rsidR="00661F71" w:rsidTr="00E65F71">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bottom w:w="15" w:type="dxa"/>
              <w:right w:w="15" w:type="dxa"/>
            </w:tcMar>
            <w:vAlign w:val="center"/>
            <w:hideMark/>
          </w:tcPr>
          <w:p w:rsidR="00661F71" w:rsidRPr="00EB6FA4" w:rsidRDefault="00661F71" w:rsidP="00EB6FA4">
            <w:pPr>
              <w:jc w:val="center"/>
              <w:rPr>
                <w:b/>
                <w:i/>
              </w:rPr>
            </w:pPr>
            <w:r w:rsidRPr="00EB6FA4">
              <w:rPr>
                <w:b/>
                <w:i/>
                <w:sz w:val="22"/>
                <w:szCs w:val="22"/>
              </w:rPr>
              <w:t>Толщина дна (измеренная), мм</w:t>
            </w:r>
          </w:p>
        </w:tc>
        <w:tc>
          <w:tcPr>
            <w:tcW w:w="245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661F71" w:rsidRDefault="00661F71" w:rsidP="00E65F71">
            <w:pPr>
              <w:jc w:val="center"/>
            </w:pPr>
            <w:r>
              <w:t>4</w:t>
            </w:r>
          </w:p>
        </w:tc>
        <w:tc>
          <w:tcPr>
            <w:tcW w:w="23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661F71" w:rsidRDefault="00661F71" w:rsidP="00E65F71">
            <w:pPr>
              <w:jc w:val="center"/>
            </w:pPr>
            <w:r>
              <w:t>3,5</w:t>
            </w:r>
          </w:p>
        </w:tc>
        <w:tc>
          <w:tcPr>
            <w:tcW w:w="213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661F71" w:rsidRDefault="00661F71" w:rsidP="00E65F71">
            <w:pPr>
              <w:jc w:val="center"/>
            </w:pPr>
            <w:r>
              <w:t>3,8</w:t>
            </w:r>
          </w:p>
        </w:tc>
      </w:tr>
      <w:tr w:rsidR="00661F71" w:rsidTr="00E65F71">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bottom w:w="15" w:type="dxa"/>
              <w:right w:w="15" w:type="dxa"/>
            </w:tcMar>
            <w:vAlign w:val="center"/>
            <w:hideMark/>
          </w:tcPr>
          <w:p w:rsidR="00661F71" w:rsidRPr="00EB6FA4" w:rsidRDefault="00661F71" w:rsidP="00EB6FA4">
            <w:pPr>
              <w:jc w:val="center"/>
              <w:rPr>
                <w:b/>
                <w:i/>
              </w:rPr>
            </w:pPr>
            <w:r w:rsidRPr="00EB6FA4">
              <w:rPr>
                <w:b/>
                <w:i/>
                <w:sz w:val="22"/>
                <w:szCs w:val="22"/>
              </w:rPr>
              <w:t>Материал рабочей поверхности</w:t>
            </w:r>
          </w:p>
        </w:tc>
        <w:tc>
          <w:tcPr>
            <w:tcW w:w="245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661F71" w:rsidRDefault="00661F71" w:rsidP="00E65F71">
            <w:pPr>
              <w:jc w:val="center"/>
            </w:pPr>
            <w:r>
              <w:t>сталь</w:t>
            </w:r>
          </w:p>
        </w:tc>
        <w:tc>
          <w:tcPr>
            <w:tcW w:w="23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661F71" w:rsidRDefault="00661F71" w:rsidP="00E65F71">
            <w:pPr>
              <w:jc w:val="center"/>
            </w:pPr>
            <w:r>
              <w:t>Алюминий</w:t>
            </w:r>
          </w:p>
        </w:tc>
        <w:tc>
          <w:tcPr>
            <w:tcW w:w="213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661F71" w:rsidRDefault="00661F71" w:rsidP="00E65F71">
            <w:pPr>
              <w:jc w:val="center"/>
            </w:pPr>
            <w:r>
              <w:t>Алюминий</w:t>
            </w:r>
          </w:p>
        </w:tc>
      </w:tr>
      <w:tr w:rsidR="00661F71" w:rsidTr="00E65F71">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bottom w:w="15" w:type="dxa"/>
              <w:right w:w="15" w:type="dxa"/>
            </w:tcMar>
            <w:vAlign w:val="center"/>
            <w:hideMark/>
          </w:tcPr>
          <w:p w:rsidR="00661F71" w:rsidRPr="00EB6FA4" w:rsidRDefault="00661F71" w:rsidP="00EB6FA4">
            <w:pPr>
              <w:jc w:val="center"/>
              <w:rPr>
                <w:b/>
                <w:i/>
              </w:rPr>
            </w:pPr>
            <w:r w:rsidRPr="00EB6FA4">
              <w:rPr>
                <w:b/>
                <w:i/>
                <w:sz w:val="22"/>
                <w:szCs w:val="22"/>
              </w:rPr>
              <w:t>Дно (заявлено)</w:t>
            </w:r>
          </w:p>
        </w:tc>
        <w:tc>
          <w:tcPr>
            <w:tcW w:w="245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661F71" w:rsidRDefault="00661F71" w:rsidP="00E65F71">
            <w:pPr>
              <w:jc w:val="center"/>
            </w:pPr>
            <w:proofErr w:type="spellStart"/>
            <w:r>
              <w:t>Сверхкапсулированное</w:t>
            </w:r>
            <w:proofErr w:type="spellEnd"/>
            <w:r>
              <w:t xml:space="preserve"> дно</w:t>
            </w:r>
          </w:p>
        </w:tc>
        <w:tc>
          <w:tcPr>
            <w:tcW w:w="23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661F71" w:rsidRDefault="00661F71" w:rsidP="00E65F71">
            <w:pPr>
              <w:jc w:val="center"/>
            </w:pPr>
            <w:r>
              <w:t>Алюминий</w:t>
            </w:r>
          </w:p>
        </w:tc>
        <w:tc>
          <w:tcPr>
            <w:tcW w:w="213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661F71" w:rsidRDefault="00661F71" w:rsidP="00E65F71">
            <w:pPr>
              <w:jc w:val="center"/>
            </w:pPr>
            <w:proofErr w:type="spellStart"/>
            <w:r>
              <w:t>Термосберегающее</w:t>
            </w:r>
            <w:proofErr w:type="spellEnd"/>
            <w:r>
              <w:t xml:space="preserve"> трехслойное дно</w:t>
            </w:r>
          </w:p>
        </w:tc>
      </w:tr>
      <w:tr w:rsidR="00661F71" w:rsidTr="00E65F71">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bottom w:w="15" w:type="dxa"/>
              <w:right w:w="15" w:type="dxa"/>
            </w:tcMar>
            <w:vAlign w:val="center"/>
            <w:hideMark/>
          </w:tcPr>
          <w:p w:rsidR="00661F71" w:rsidRPr="00EB6FA4" w:rsidRDefault="00661F71" w:rsidP="00EB6FA4">
            <w:pPr>
              <w:jc w:val="center"/>
              <w:rPr>
                <w:b/>
                <w:i/>
              </w:rPr>
            </w:pPr>
            <w:r w:rsidRPr="00EB6FA4">
              <w:rPr>
                <w:b/>
                <w:i/>
                <w:sz w:val="22"/>
                <w:szCs w:val="22"/>
              </w:rPr>
              <w:t>Рабочее давление (заявленное), кПа</w:t>
            </w:r>
          </w:p>
        </w:tc>
        <w:tc>
          <w:tcPr>
            <w:tcW w:w="245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661F71" w:rsidRDefault="00661F71" w:rsidP="00E65F71">
            <w:pPr>
              <w:jc w:val="center"/>
            </w:pPr>
            <w:r>
              <w:t>80</w:t>
            </w:r>
          </w:p>
        </w:tc>
        <w:tc>
          <w:tcPr>
            <w:tcW w:w="23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661F71" w:rsidRDefault="00661F71" w:rsidP="00E65F71">
            <w:pPr>
              <w:jc w:val="center"/>
            </w:pPr>
            <w:r>
              <w:t>80 ±10%</w:t>
            </w:r>
          </w:p>
        </w:tc>
        <w:tc>
          <w:tcPr>
            <w:tcW w:w="213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661F71" w:rsidRDefault="00661F71" w:rsidP="00E65F71">
            <w:pPr>
              <w:jc w:val="center"/>
            </w:pPr>
            <w:r>
              <w:t>80</w:t>
            </w:r>
          </w:p>
        </w:tc>
      </w:tr>
      <w:tr w:rsidR="00661F71" w:rsidTr="00E65F71">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bottom w:w="15" w:type="dxa"/>
              <w:right w:w="15" w:type="dxa"/>
            </w:tcMar>
            <w:vAlign w:val="center"/>
            <w:hideMark/>
          </w:tcPr>
          <w:p w:rsidR="00661F71" w:rsidRPr="00EB6FA4" w:rsidRDefault="00661F71" w:rsidP="00EB6FA4">
            <w:pPr>
              <w:jc w:val="center"/>
              <w:rPr>
                <w:b/>
                <w:i/>
              </w:rPr>
            </w:pPr>
            <w:r w:rsidRPr="00EB6FA4">
              <w:rPr>
                <w:b/>
                <w:i/>
                <w:sz w:val="22"/>
                <w:szCs w:val="22"/>
              </w:rPr>
              <w:t>Комплектация</w:t>
            </w:r>
          </w:p>
        </w:tc>
        <w:tc>
          <w:tcPr>
            <w:tcW w:w="245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661F71" w:rsidRDefault="00661F71" w:rsidP="00E65F71">
            <w:pPr>
              <w:jc w:val="center"/>
            </w:pPr>
            <w:r>
              <w:t xml:space="preserve">Стеклянная крышка, запасное </w:t>
            </w:r>
            <w:r>
              <w:lastRenderedPageBreak/>
              <w:t>уплотнительное кольцо</w:t>
            </w:r>
          </w:p>
        </w:tc>
        <w:tc>
          <w:tcPr>
            <w:tcW w:w="23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661F71" w:rsidRDefault="00661F71" w:rsidP="00E65F71">
            <w:pPr>
              <w:jc w:val="center"/>
            </w:pPr>
            <w:r>
              <w:lastRenderedPageBreak/>
              <w:t xml:space="preserve">Запасное уплотнительное </w:t>
            </w:r>
            <w:r>
              <w:lastRenderedPageBreak/>
              <w:t>кольцо</w:t>
            </w:r>
          </w:p>
        </w:tc>
        <w:tc>
          <w:tcPr>
            <w:tcW w:w="213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661F71" w:rsidRDefault="00661F71" w:rsidP="00E65F71">
            <w:pPr>
              <w:jc w:val="center"/>
            </w:pPr>
            <w:r>
              <w:lastRenderedPageBreak/>
              <w:t>Вставка – пароварка</w:t>
            </w:r>
          </w:p>
          <w:p w:rsidR="00661F71" w:rsidRDefault="00661F71" w:rsidP="00E65F71">
            <w:pPr>
              <w:jc w:val="center"/>
            </w:pPr>
            <w:r>
              <w:lastRenderedPageBreak/>
              <w:t>Запасное силиконовое кольцо</w:t>
            </w:r>
          </w:p>
        </w:tc>
      </w:tr>
    </w:tbl>
    <w:p w:rsidR="00661F71" w:rsidRPr="00EB6FA4" w:rsidRDefault="00661F71" w:rsidP="00661F71">
      <w:pPr>
        <w:rPr>
          <w:b/>
          <w:u w:val="single"/>
        </w:rPr>
      </w:pPr>
      <w:r w:rsidRPr="00EB6FA4">
        <w:rPr>
          <w:b/>
          <w:u w:val="single"/>
        </w:rPr>
        <w:lastRenderedPageBreak/>
        <w:t>Чертеж изделия</w:t>
      </w:r>
    </w:p>
    <w:p w:rsidR="00661F71" w:rsidRDefault="00661F71" w:rsidP="00661F71">
      <w:r>
        <w:t xml:space="preserve">На рисунке </w:t>
      </w:r>
      <w:r w:rsidR="00D14E5A">
        <w:fldChar w:fldCharType="begin"/>
      </w:r>
      <w:r w:rsidR="0030391C">
        <w:instrText xml:space="preserve"> REF _Ref365205951 \p \h </w:instrText>
      </w:r>
      <w:r w:rsidR="00D14E5A">
        <w:fldChar w:fldCharType="separate"/>
      </w:r>
      <w:r w:rsidR="0030391C">
        <w:t>ниже</w:t>
      </w:r>
      <w:r w:rsidR="00D14E5A">
        <w:fldChar w:fldCharType="end"/>
      </w:r>
      <w:r>
        <w:t xml:space="preserve"> представлена компоновка скороварки, а на рисунке </w:t>
      </w:r>
      <w:r w:rsidR="00D14E5A">
        <w:fldChar w:fldCharType="begin"/>
      </w:r>
      <w:r w:rsidR="0030391C">
        <w:instrText xml:space="preserve"> REF _Ref365205960 \p \h </w:instrText>
      </w:r>
      <w:r w:rsidR="00D14E5A">
        <w:fldChar w:fldCharType="separate"/>
      </w:r>
      <w:r w:rsidR="0030391C">
        <w:t>ниже</w:t>
      </w:r>
      <w:r w:rsidR="00D14E5A">
        <w:fldChar w:fldCharType="end"/>
      </w:r>
      <w:r>
        <w:t xml:space="preserve"> общий вид скороварки.</w:t>
      </w:r>
    </w:p>
    <w:p w:rsidR="00661F71" w:rsidRDefault="00661F71" w:rsidP="00661F71">
      <w:r>
        <w:rPr>
          <w:noProof/>
          <w:lang w:eastAsia="ru-RU"/>
        </w:rPr>
        <w:drawing>
          <wp:inline distT="0" distB="0" distL="0" distR="0">
            <wp:extent cx="5618627" cy="3193228"/>
            <wp:effectExtent l="19050" t="0" r="1123" b="0"/>
            <wp:docPr id="119" name="Рисунок 119" descr="http://www.skorovarka.ru/userfiles/images/sche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www.skorovarka.ru/userfiles/images/scheme.jpg"/>
                    <pic:cNvPicPr>
                      <a:picLocks noChangeAspect="1" noChangeArrowheads="1"/>
                    </pic:cNvPicPr>
                  </pic:nvPicPr>
                  <pic:blipFill>
                    <a:blip r:embed="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24460" cy="3196543"/>
                    </a:xfrm>
                    <a:prstGeom prst="rect">
                      <a:avLst/>
                    </a:prstGeom>
                    <a:noFill/>
                    <a:ln>
                      <a:noFill/>
                    </a:ln>
                  </pic:spPr>
                </pic:pic>
              </a:graphicData>
            </a:graphic>
          </wp:inline>
        </w:drawing>
      </w:r>
    </w:p>
    <w:p w:rsidR="00661F71" w:rsidRDefault="00341618" w:rsidP="00EB6FA4">
      <w:pPr>
        <w:jc w:val="center"/>
      </w:pPr>
      <w:bookmarkStart w:id="1" w:name="_Ref365205951"/>
      <w:r w:rsidRPr="007753FE">
        <w:rPr>
          <w:b/>
          <w:sz w:val="22"/>
          <w:szCs w:val="22"/>
        </w:rPr>
        <w:t xml:space="preserve">Рис. </w:t>
      </w:r>
      <w:r w:rsidR="00D14E5A" w:rsidRPr="007753FE">
        <w:rPr>
          <w:b/>
          <w:sz w:val="22"/>
          <w:szCs w:val="22"/>
        </w:rPr>
        <w:fldChar w:fldCharType="begin"/>
      </w:r>
      <w:r w:rsidRPr="007753FE">
        <w:rPr>
          <w:b/>
          <w:sz w:val="22"/>
          <w:szCs w:val="22"/>
        </w:rPr>
        <w:instrText xml:space="preserve"> SEQ Рис. \* ARABIC </w:instrText>
      </w:r>
      <w:r w:rsidR="00D14E5A" w:rsidRPr="007753FE">
        <w:rPr>
          <w:b/>
          <w:sz w:val="22"/>
          <w:szCs w:val="22"/>
        </w:rPr>
        <w:fldChar w:fldCharType="separate"/>
      </w:r>
      <w:r w:rsidRPr="007753FE">
        <w:rPr>
          <w:b/>
          <w:noProof/>
          <w:sz w:val="22"/>
          <w:szCs w:val="22"/>
        </w:rPr>
        <w:t>2</w:t>
      </w:r>
      <w:r w:rsidR="00D14E5A" w:rsidRPr="007753FE">
        <w:rPr>
          <w:b/>
          <w:sz w:val="22"/>
          <w:szCs w:val="22"/>
        </w:rPr>
        <w:fldChar w:fldCharType="end"/>
      </w:r>
      <w:r w:rsidRPr="007753FE">
        <w:rPr>
          <w:b/>
          <w:sz w:val="22"/>
          <w:szCs w:val="22"/>
        </w:rPr>
        <w:t>. </w:t>
      </w:r>
      <w:r w:rsidR="00661F71">
        <w:t>Чертеж скороварки</w:t>
      </w:r>
      <w:bookmarkEnd w:id="1"/>
    </w:p>
    <w:p w:rsidR="00EB6FA4" w:rsidRDefault="00661F71" w:rsidP="00A02164">
      <w:pPr>
        <w:pStyle w:val="ac"/>
        <w:numPr>
          <w:ilvl w:val="0"/>
          <w:numId w:val="10"/>
        </w:numPr>
      </w:pPr>
      <w:r>
        <w:t xml:space="preserve">Рабочий клапан </w:t>
      </w:r>
    </w:p>
    <w:p w:rsidR="00EB6FA4" w:rsidRDefault="00661F71" w:rsidP="00A02164">
      <w:pPr>
        <w:pStyle w:val="ac"/>
        <w:numPr>
          <w:ilvl w:val="0"/>
          <w:numId w:val="10"/>
        </w:numPr>
      </w:pPr>
      <w:r>
        <w:t xml:space="preserve">Выпускная труба </w:t>
      </w:r>
    </w:p>
    <w:p w:rsidR="00EB6FA4" w:rsidRDefault="00661F71" w:rsidP="00A02164">
      <w:pPr>
        <w:pStyle w:val="ac"/>
        <w:numPr>
          <w:ilvl w:val="0"/>
          <w:numId w:val="10"/>
        </w:numPr>
      </w:pPr>
      <w:r>
        <w:t xml:space="preserve">Внутренний фиксатор крышки </w:t>
      </w:r>
    </w:p>
    <w:p w:rsidR="00EB6FA4" w:rsidRDefault="00661F71" w:rsidP="00A02164">
      <w:pPr>
        <w:pStyle w:val="ac"/>
        <w:numPr>
          <w:ilvl w:val="0"/>
          <w:numId w:val="10"/>
        </w:numPr>
      </w:pPr>
      <w:r>
        <w:t xml:space="preserve">Предохранительная защелка </w:t>
      </w:r>
    </w:p>
    <w:p w:rsidR="00EB6FA4" w:rsidRDefault="00661F71" w:rsidP="00A02164">
      <w:pPr>
        <w:pStyle w:val="ac"/>
        <w:numPr>
          <w:ilvl w:val="0"/>
          <w:numId w:val="10"/>
        </w:numPr>
      </w:pPr>
      <w:r>
        <w:t xml:space="preserve">Ручка крышки </w:t>
      </w:r>
    </w:p>
    <w:p w:rsidR="00EB6FA4" w:rsidRDefault="00661F71" w:rsidP="00A02164">
      <w:pPr>
        <w:pStyle w:val="ac"/>
        <w:numPr>
          <w:ilvl w:val="0"/>
          <w:numId w:val="10"/>
        </w:numPr>
      </w:pPr>
      <w:r>
        <w:t xml:space="preserve">Ручка скороварки </w:t>
      </w:r>
    </w:p>
    <w:p w:rsidR="00EB6FA4" w:rsidRDefault="00661F71" w:rsidP="00A02164">
      <w:pPr>
        <w:pStyle w:val="ac"/>
        <w:numPr>
          <w:ilvl w:val="0"/>
          <w:numId w:val="10"/>
        </w:numPr>
      </w:pPr>
      <w:r>
        <w:t xml:space="preserve">Корпус </w:t>
      </w:r>
    </w:p>
    <w:p w:rsidR="00EB6FA4" w:rsidRDefault="00661F71" w:rsidP="00A02164">
      <w:pPr>
        <w:pStyle w:val="ac"/>
        <w:numPr>
          <w:ilvl w:val="0"/>
          <w:numId w:val="10"/>
        </w:numPr>
      </w:pPr>
      <w:r>
        <w:t xml:space="preserve">Фильтр от засора </w:t>
      </w:r>
    </w:p>
    <w:p w:rsidR="00EB6FA4" w:rsidRDefault="00661F71" w:rsidP="00A02164">
      <w:pPr>
        <w:pStyle w:val="ac"/>
        <w:numPr>
          <w:ilvl w:val="0"/>
          <w:numId w:val="10"/>
        </w:numPr>
      </w:pPr>
      <w:r>
        <w:t xml:space="preserve">Безопасное окошко </w:t>
      </w:r>
    </w:p>
    <w:p w:rsidR="00EB6FA4" w:rsidRDefault="00661F71" w:rsidP="00A02164">
      <w:pPr>
        <w:pStyle w:val="ac"/>
        <w:numPr>
          <w:ilvl w:val="0"/>
          <w:numId w:val="10"/>
        </w:numPr>
      </w:pPr>
      <w:r>
        <w:t xml:space="preserve">Ручка скороварки </w:t>
      </w:r>
    </w:p>
    <w:p w:rsidR="00EB6FA4" w:rsidRDefault="00661F71" w:rsidP="00A02164">
      <w:pPr>
        <w:pStyle w:val="ac"/>
        <w:numPr>
          <w:ilvl w:val="0"/>
          <w:numId w:val="10"/>
        </w:numPr>
      </w:pPr>
      <w:r>
        <w:t xml:space="preserve">Силиконовое уплотнительное кольцо </w:t>
      </w:r>
    </w:p>
    <w:p w:rsidR="00EB6FA4" w:rsidRDefault="00661F71" w:rsidP="00A02164">
      <w:pPr>
        <w:pStyle w:val="ac"/>
        <w:numPr>
          <w:ilvl w:val="0"/>
          <w:numId w:val="10"/>
        </w:numPr>
      </w:pPr>
      <w:r>
        <w:t xml:space="preserve">Крышка </w:t>
      </w:r>
    </w:p>
    <w:p w:rsidR="00661F71" w:rsidRDefault="00661F71" w:rsidP="00A02164">
      <w:pPr>
        <w:pStyle w:val="ac"/>
        <w:numPr>
          <w:ilvl w:val="0"/>
          <w:numId w:val="10"/>
        </w:numPr>
      </w:pPr>
      <w:r>
        <w:t>Предохранительный клапан</w:t>
      </w:r>
    </w:p>
    <w:p w:rsidR="00661F71" w:rsidRDefault="00661F71" w:rsidP="00EB6FA4">
      <w:pPr>
        <w:jc w:val="center"/>
      </w:pPr>
      <w:r>
        <w:rPr>
          <w:noProof/>
          <w:lang w:eastAsia="ru-RU"/>
        </w:rPr>
        <w:lastRenderedPageBreak/>
        <w:drawing>
          <wp:inline distT="0" distB="0" distL="0" distR="0">
            <wp:extent cx="4083050" cy="2849245"/>
            <wp:effectExtent l="0" t="0" r="0" b="8255"/>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3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83050" cy="2849245"/>
                    </a:xfrm>
                    <a:prstGeom prst="rect">
                      <a:avLst/>
                    </a:prstGeom>
                    <a:noFill/>
                    <a:ln>
                      <a:noFill/>
                    </a:ln>
                  </pic:spPr>
                </pic:pic>
              </a:graphicData>
            </a:graphic>
          </wp:inline>
        </w:drawing>
      </w:r>
    </w:p>
    <w:p w:rsidR="00661F71" w:rsidRDefault="00341618" w:rsidP="00EB6FA4">
      <w:pPr>
        <w:jc w:val="center"/>
      </w:pPr>
      <w:bookmarkStart w:id="2" w:name="_Ref365205960"/>
      <w:r w:rsidRPr="007753FE">
        <w:rPr>
          <w:b/>
          <w:sz w:val="22"/>
          <w:szCs w:val="22"/>
        </w:rPr>
        <w:t xml:space="preserve">Рис. </w:t>
      </w:r>
      <w:r w:rsidR="00D14E5A" w:rsidRPr="007753FE">
        <w:rPr>
          <w:b/>
          <w:sz w:val="22"/>
          <w:szCs w:val="22"/>
        </w:rPr>
        <w:fldChar w:fldCharType="begin"/>
      </w:r>
      <w:r w:rsidRPr="007753FE">
        <w:rPr>
          <w:b/>
          <w:sz w:val="22"/>
          <w:szCs w:val="22"/>
        </w:rPr>
        <w:instrText xml:space="preserve"> SEQ Рис. \* ARABIC </w:instrText>
      </w:r>
      <w:r w:rsidR="00D14E5A" w:rsidRPr="007753FE">
        <w:rPr>
          <w:b/>
          <w:sz w:val="22"/>
          <w:szCs w:val="22"/>
        </w:rPr>
        <w:fldChar w:fldCharType="separate"/>
      </w:r>
      <w:r w:rsidRPr="007753FE">
        <w:rPr>
          <w:b/>
          <w:noProof/>
          <w:sz w:val="22"/>
          <w:szCs w:val="22"/>
        </w:rPr>
        <w:t>2</w:t>
      </w:r>
      <w:r w:rsidR="00D14E5A" w:rsidRPr="007753FE">
        <w:rPr>
          <w:b/>
          <w:sz w:val="22"/>
          <w:szCs w:val="22"/>
        </w:rPr>
        <w:fldChar w:fldCharType="end"/>
      </w:r>
      <w:r w:rsidRPr="007753FE">
        <w:rPr>
          <w:b/>
          <w:sz w:val="22"/>
          <w:szCs w:val="22"/>
        </w:rPr>
        <w:t>. </w:t>
      </w:r>
      <w:r w:rsidR="00661F71">
        <w:t>Общий вид скороварки</w:t>
      </w:r>
      <w:bookmarkEnd w:id="2"/>
    </w:p>
    <w:p w:rsidR="00661F71" w:rsidRPr="00EB6FA4" w:rsidRDefault="00661F71" w:rsidP="00661F71">
      <w:pPr>
        <w:rPr>
          <w:b/>
          <w:u w:val="single"/>
        </w:rPr>
      </w:pPr>
      <w:r w:rsidRPr="00EB6FA4">
        <w:rPr>
          <w:b/>
          <w:u w:val="single"/>
        </w:rPr>
        <w:t>Калькуляция до ФСА</w:t>
      </w:r>
    </w:p>
    <w:p w:rsidR="00661F71" w:rsidRPr="00341618" w:rsidRDefault="00341618" w:rsidP="00341618">
      <w:pPr>
        <w:spacing w:before="120" w:after="120"/>
        <w:jc w:val="right"/>
        <w:rPr>
          <w:sz w:val="22"/>
          <w:szCs w:val="22"/>
        </w:rPr>
      </w:pPr>
      <w:r w:rsidRPr="00341618">
        <w:rPr>
          <w:b/>
          <w:sz w:val="22"/>
          <w:szCs w:val="22"/>
        </w:rPr>
        <w:t xml:space="preserve">Таблица </w:t>
      </w:r>
      <w:r w:rsidR="00D14E5A" w:rsidRPr="00341618">
        <w:rPr>
          <w:b/>
          <w:sz w:val="22"/>
          <w:szCs w:val="22"/>
        </w:rPr>
        <w:fldChar w:fldCharType="begin"/>
      </w:r>
      <w:r w:rsidRPr="00341618">
        <w:rPr>
          <w:b/>
          <w:sz w:val="22"/>
          <w:szCs w:val="22"/>
        </w:rPr>
        <w:instrText xml:space="preserve"> STYLEREF 1 \s </w:instrText>
      </w:r>
      <w:r w:rsidR="00D14E5A" w:rsidRPr="00341618">
        <w:rPr>
          <w:b/>
          <w:sz w:val="22"/>
          <w:szCs w:val="22"/>
        </w:rPr>
        <w:fldChar w:fldCharType="separate"/>
      </w:r>
      <w:r w:rsidRPr="00341618">
        <w:rPr>
          <w:b/>
          <w:noProof/>
          <w:sz w:val="22"/>
          <w:szCs w:val="22"/>
        </w:rPr>
        <w:t>2</w:t>
      </w:r>
      <w:r w:rsidR="00D14E5A" w:rsidRPr="00341618">
        <w:rPr>
          <w:b/>
          <w:sz w:val="22"/>
          <w:szCs w:val="22"/>
        </w:rPr>
        <w:fldChar w:fldCharType="end"/>
      </w:r>
      <w:r w:rsidRPr="00341618">
        <w:rPr>
          <w:b/>
          <w:sz w:val="22"/>
          <w:szCs w:val="22"/>
        </w:rPr>
        <w:t>.</w:t>
      </w:r>
      <w:r w:rsidR="00D14E5A" w:rsidRPr="00341618">
        <w:rPr>
          <w:b/>
          <w:sz w:val="22"/>
          <w:szCs w:val="22"/>
        </w:rPr>
        <w:fldChar w:fldCharType="begin"/>
      </w:r>
      <w:r w:rsidRPr="00341618">
        <w:rPr>
          <w:b/>
          <w:sz w:val="22"/>
          <w:szCs w:val="22"/>
        </w:rPr>
        <w:instrText xml:space="preserve"> SEQ Таблица \* ARABIC \s 1 </w:instrText>
      </w:r>
      <w:r w:rsidR="00D14E5A" w:rsidRPr="00341618">
        <w:rPr>
          <w:b/>
          <w:sz w:val="22"/>
          <w:szCs w:val="22"/>
        </w:rPr>
        <w:fldChar w:fldCharType="separate"/>
      </w:r>
      <w:r w:rsidRPr="00341618">
        <w:rPr>
          <w:b/>
          <w:noProof/>
          <w:sz w:val="22"/>
          <w:szCs w:val="22"/>
        </w:rPr>
        <w:t>1</w:t>
      </w:r>
      <w:r w:rsidR="00D14E5A" w:rsidRPr="00341618">
        <w:rPr>
          <w:b/>
          <w:sz w:val="22"/>
          <w:szCs w:val="22"/>
        </w:rPr>
        <w:fldChar w:fldCharType="end"/>
      </w:r>
      <w:r w:rsidRPr="00341618">
        <w:rPr>
          <w:b/>
          <w:sz w:val="22"/>
          <w:szCs w:val="22"/>
        </w:rPr>
        <w:t>.</w:t>
      </w:r>
      <w:r w:rsidRPr="00341618">
        <w:rPr>
          <w:sz w:val="22"/>
          <w:szCs w:val="22"/>
        </w:rPr>
        <w:t> </w:t>
      </w:r>
      <w:r w:rsidR="00661F71" w:rsidRPr="00341618">
        <w:rPr>
          <w:sz w:val="22"/>
          <w:szCs w:val="22"/>
        </w:rPr>
        <w:t>Сметная калькуляция на скороварку</w:t>
      </w:r>
    </w:p>
    <w:tbl>
      <w:tblPr>
        <w:tblW w:w="9747" w:type="dxa"/>
        <w:tblLook w:val="04A0"/>
      </w:tblPr>
      <w:tblGrid>
        <w:gridCol w:w="817"/>
        <w:gridCol w:w="4961"/>
        <w:gridCol w:w="2268"/>
        <w:gridCol w:w="1701"/>
      </w:tblGrid>
      <w:tr w:rsidR="00661F71" w:rsidRPr="00EB6FA4" w:rsidTr="00341618">
        <w:trPr>
          <w:trHeight w:val="356"/>
          <w:tblHeader/>
        </w:trPr>
        <w:tc>
          <w:tcPr>
            <w:tcW w:w="81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61F71" w:rsidRPr="00EB6FA4" w:rsidRDefault="00661F71" w:rsidP="00EB6FA4">
            <w:pPr>
              <w:jc w:val="center"/>
              <w:rPr>
                <w:rFonts w:eastAsia="Calibri"/>
                <w:b/>
                <w:i/>
              </w:rPr>
            </w:pPr>
            <w:r w:rsidRPr="00EB6FA4">
              <w:rPr>
                <w:b/>
                <w:i/>
              </w:rPr>
              <w:t xml:space="preserve">№ </w:t>
            </w:r>
            <w:proofErr w:type="spellStart"/>
            <w:r w:rsidRPr="00EB6FA4">
              <w:rPr>
                <w:b/>
                <w:i/>
              </w:rPr>
              <w:t>п</w:t>
            </w:r>
            <w:proofErr w:type="spellEnd"/>
            <w:r w:rsidRPr="00EB6FA4">
              <w:rPr>
                <w:b/>
                <w:i/>
              </w:rPr>
              <w:t>/</w:t>
            </w:r>
            <w:proofErr w:type="spellStart"/>
            <w:r w:rsidRPr="00EB6FA4">
              <w:rPr>
                <w:b/>
                <w:i/>
              </w:rPr>
              <w:t>п</w:t>
            </w:r>
            <w:proofErr w:type="spellEnd"/>
          </w:p>
        </w:tc>
        <w:tc>
          <w:tcPr>
            <w:tcW w:w="4961"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661F71" w:rsidRPr="00EB6FA4" w:rsidRDefault="00661F71" w:rsidP="00EB6FA4">
            <w:pPr>
              <w:jc w:val="center"/>
              <w:rPr>
                <w:rFonts w:eastAsia="Calibri"/>
                <w:b/>
                <w:i/>
              </w:rPr>
            </w:pPr>
            <w:r w:rsidRPr="00EB6FA4">
              <w:rPr>
                <w:b/>
                <w:i/>
              </w:rPr>
              <w:t>Статьи затрат</w:t>
            </w:r>
          </w:p>
        </w:tc>
        <w:tc>
          <w:tcPr>
            <w:tcW w:w="2268"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661F71" w:rsidRPr="00EB6FA4" w:rsidRDefault="00661F71" w:rsidP="00EB6FA4">
            <w:pPr>
              <w:jc w:val="center"/>
              <w:rPr>
                <w:rFonts w:eastAsia="Calibri"/>
                <w:b/>
                <w:i/>
              </w:rPr>
            </w:pPr>
            <w:r w:rsidRPr="00EB6FA4">
              <w:rPr>
                <w:b/>
                <w:i/>
              </w:rPr>
              <w:t>Принцип расчета</w:t>
            </w:r>
          </w:p>
        </w:tc>
        <w:tc>
          <w:tcPr>
            <w:tcW w:w="1701"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661F71" w:rsidRPr="00EB6FA4" w:rsidRDefault="00661F71" w:rsidP="00EB6FA4">
            <w:pPr>
              <w:jc w:val="center"/>
              <w:rPr>
                <w:rFonts w:eastAsia="Calibri"/>
                <w:b/>
                <w:i/>
              </w:rPr>
            </w:pPr>
            <w:r w:rsidRPr="00EB6FA4">
              <w:rPr>
                <w:b/>
                <w:i/>
              </w:rPr>
              <w:t>Величина затрат, р.</w:t>
            </w:r>
          </w:p>
        </w:tc>
      </w:tr>
      <w:tr w:rsidR="00661F71" w:rsidTr="00341618">
        <w:trPr>
          <w:trHeight w:val="77"/>
        </w:trPr>
        <w:tc>
          <w:tcPr>
            <w:tcW w:w="817" w:type="dxa"/>
            <w:tcBorders>
              <w:top w:val="nil"/>
              <w:left w:val="single" w:sz="4" w:space="0" w:color="auto"/>
              <w:bottom w:val="single" w:sz="4" w:space="0" w:color="auto"/>
              <w:right w:val="single" w:sz="4" w:space="0" w:color="auto"/>
            </w:tcBorders>
            <w:vAlign w:val="center"/>
            <w:hideMark/>
          </w:tcPr>
          <w:p w:rsidR="00661F71" w:rsidRDefault="00661F71" w:rsidP="00E63748">
            <w:pPr>
              <w:rPr>
                <w:rFonts w:eastAsia="Calibri"/>
              </w:rPr>
            </w:pPr>
            <w:r>
              <w:t>1</w:t>
            </w:r>
          </w:p>
        </w:tc>
        <w:tc>
          <w:tcPr>
            <w:tcW w:w="4961"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2</w:t>
            </w:r>
          </w:p>
        </w:tc>
        <w:tc>
          <w:tcPr>
            <w:tcW w:w="2268"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3</w:t>
            </w:r>
          </w:p>
        </w:tc>
        <w:tc>
          <w:tcPr>
            <w:tcW w:w="1701"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4</w:t>
            </w:r>
          </w:p>
        </w:tc>
      </w:tr>
      <w:tr w:rsidR="00661F71" w:rsidRPr="00EB6FA4" w:rsidTr="00341618">
        <w:trPr>
          <w:trHeight w:val="84"/>
        </w:trPr>
        <w:tc>
          <w:tcPr>
            <w:tcW w:w="5778" w:type="dxa"/>
            <w:gridSpan w:val="2"/>
            <w:tcBorders>
              <w:top w:val="single" w:sz="4" w:space="0" w:color="auto"/>
              <w:left w:val="single" w:sz="4" w:space="0" w:color="auto"/>
              <w:bottom w:val="single" w:sz="4" w:space="0" w:color="auto"/>
              <w:right w:val="single" w:sz="4" w:space="0" w:color="auto"/>
            </w:tcBorders>
            <w:hideMark/>
          </w:tcPr>
          <w:p w:rsidR="00661F71" w:rsidRPr="00EB6FA4" w:rsidRDefault="00661F71" w:rsidP="00EB6FA4">
            <w:pPr>
              <w:jc w:val="center"/>
              <w:rPr>
                <w:rFonts w:eastAsia="Calibri"/>
                <w:b/>
              </w:rPr>
            </w:pPr>
            <w:r w:rsidRPr="00EB6FA4">
              <w:rPr>
                <w:b/>
              </w:rPr>
              <w:t>1. Материальные затраты:</w:t>
            </w:r>
          </w:p>
        </w:tc>
        <w:tc>
          <w:tcPr>
            <w:tcW w:w="2268" w:type="dxa"/>
            <w:tcBorders>
              <w:top w:val="nil"/>
              <w:left w:val="nil"/>
              <w:bottom w:val="single" w:sz="4" w:space="0" w:color="auto"/>
              <w:right w:val="single" w:sz="4" w:space="0" w:color="auto"/>
            </w:tcBorders>
            <w:vAlign w:val="center"/>
            <w:hideMark/>
          </w:tcPr>
          <w:p w:rsidR="00661F71" w:rsidRPr="00EB6FA4" w:rsidRDefault="00661F71" w:rsidP="00EB6FA4">
            <w:pPr>
              <w:jc w:val="center"/>
              <w:rPr>
                <w:rFonts w:eastAsia="Calibri"/>
                <w:b/>
              </w:rPr>
            </w:pPr>
          </w:p>
        </w:tc>
        <w:tc>
          <w:tcPr>
            <w:tcW w:w="1701" w:type="dxa"/>
            <w:tcBorders>
              <w:top w:val="nil"/>
              <w:left w:val="nil"/>
              <w:bottom w:val="single" w:sz="4" w:space="0" w:color="auto"/>
              <w:right w:val="single" w:sz="4" w:space="0" w:color="auto"/>
            </w:tcBorders>
            <w:vAlign w:val="center"/>
            <w:hideMark/>
          </w:tcPr>
          <w:p w:rsidR="00661F71" w:rsidRPr="00EB6FA4" w:rsidRDefault="00661F71" w:rsidP="00EB6FA4">
            <w:pPr>
              <w:jc w:val="center"/>
              <w:rPr>
                <w:rFonts w:eastAsia="Calibri"/>
                <w:b/>
              </w:rPr>
            </w:pPr>
            <w:r w:rsidRPr="00EB6FA4">
              <w:rPr>
                <w:b/>
              </w:rPr>
              <w:t>413,01</w:t>
            </w:r>
          </w:p>
        </w:tc>
      </w:tr>
      <w:tr w:rsidR="00661F71" w:rsidTr="00341618">
        <w:trPr>
          <w:trHeight w:val="77"/>
        </w:trPr>
        <w:tc>
          <w:tcPr>
            <w:tcW w:w="817" w:type="dxa"/>
            <w:tcBorders>
              <w:top w:val="nil"/>
              <w:left w:val="single" w:sz="4" w:space="0" w:color="auto"/>
              <w:bottom w:val="single" w:sz="4" w:space="0" w:color="auto"/>
              <w:right w:val="single" w:sz="4" w:space="0" w:color="auto"/>
            </w:tcBorders>
            <w:hideMark/>
          </w:tcPr>
          <w:p w:rsidR="00661F71" w:rsidRDefault="00661F71" w:rsidP="00E63748">
            <w:pPr>
              <w:rPr>
                <w:rFonts w:eastAsia="Calibri"/>
              </w:rPr>
            </w:pPr>
            <w:r>
              <w:t>1.1</w:t>
            </w:r>
          </w:p>
        </w:tc>
        <w:tc>
          <w:tcPr>
            <w:tcW w:w="4961"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Сырье и материалы</w:t>
            </w:r>
          </w:p>
        </w:tc>
        <w:tc>
          <w:tcPr>
            <w:tcW w:w="2268"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 </w:t>
            </w:r>
          </w:p>
        </w:tc>
        <w:tc>
          <w:tcPr>
            <w:tcW w:w="1701"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303,53</w:t>
            </w:r>
          </w:p>
        </w:tc>
      </w:tr>
      <w:tr w:rsidR="00661F71" w:rsidTr="00341618">
        <w:trPr>
          <w:trHeight w:val="77"/>
        </w:trPr>
        <w:tc>
          <w:tcPr>
            <w:tcW w:w="817" w:type="dxa"/>
            <w:tcBorders>
              <w:top w:val="nil"/>
              <w:left w:val="single" w:sz="4" w:space="0" w:color="auto"/>
              <w:bottom w:val="single" w:sz="4" w:space="0" w:color="auto"/>
              <w:right w:val="single" w:sz="4" w:space="0" w:color="auto"/>
            </w:tcBorders>
            <w:hideMark/>
          </w:tcPr>
          <w:p w:rsidR="00661F71" w:rsidRDefault="00661F71" w:rsidP="00E63748">
            <w:pPr>
              <w:rPr>
                <w:rFonts w:eastAsia="Calibri"/>
              </w:rPr>
            </w:pPr>
            <w:r>
              <w:t>1.2</w:t>
            </w:r>
          </w:p>
        </w:tc>
        <w:tc>
          <w:tcPr>
            <w:tcW w:w="4961"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Покупные комплектующие и полуфабрикаты</w:t>
            </w:r>
          </w:p>
        </w:tc>
        <w:tc>
          <w:tcPr>
            <w:tcW w:w="2268"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 </w:t>
            </w:r>
          </w:p>
        </w:tc>
        <w:tc>
          <w:tcPr>
            <w:tcW w:w="1701"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86,1</w:t>
            </w:r>
          </w:p>
        </w:tc>
      </w:tr>
      <w:tr w:rsidR="00661F71" w:rsidTr="00341618">
        <w:trPr>
          <w:trHeight w:val="77"/>
        </w:trPr>
        <w:tc>
          <w:tcPr>
            <w:tcW w:w="817" w:type="dxa"/>
            <w:tcBorders>
              <w:top w:val="nil"/>
              <w:left w:val="single" w:sz="4" w:space="0" w:color="auto"/>
              <w:bottom w:val="single" w:sz="4" w:space="0" w:color="auto"/>
              <w:right w:val="single" w:sz="4" w:space="0" w:color="auto"/>
            </w:tcBorders>
            <w:hideMark/>
          </w:tcPr>
          <w:p w:rsidR="00661F71" w:rsidRDefault="00661F71" w:rsidP="00E63748">
            <w:pPr>
              <w:rPr>
                <w:rFonts w:eastAsia="Calibri"/>
              </w:rPr>
            </w:pPr>
            <w:r>
              <w:t>1.3</w:t>
            </w:r>
          </w:p>
        </w:tc>
        <w:tc>
          <w:tcPr>
            <w:tcW w:w="4961"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Возвратные отходы</w:t>
            </w:r>
          </w:p>
        </w:tc>
        <w:tc>
          <w:tcPr>
            <w:tcW w:w="2268"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w:t>
            </w:r>
          </w:p>
        </w:tc>
        <w:tc>
          <w:tcPr>
            <w:tcW w:w="1701"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w:t>
            </w:r>
          </w:p>
        </w:tc>
      </w:tr>
      <w:tr w:rsidR="00661F71" w:rsidTr="00341618">
        <w:trPr>
          <w:trHeight w:val="77"/>
        </w:trPr>
        <w:tc>
          <w:tcPr>
            <w:tcW w:w="817" w:type="dxa"/>
            <w:tcBorders>
              <w:top w:val="nil"/>
              <w:left w:val="single" w:sz="4" w:space="0" w:color="auto"/>
              <w:bottom w:val="single" w:sz="4" w:space="0" w:color="auto"/>
              <w:right w:val="single" w:sz="4" w:space="0" w:color="auto"/>
            </w:tcBorders>
            <w:hideMark/>
          </w:tcPr>
          <w:p w:rsidR="00661F71" w:rsidRDefault="00661F71" w:rsidP="00E63748">
            <w:pPr>
              <w:rPr>
                <w:rFonts w:eastAsia="Calibri"/>
              </w:rPr>
            </w:pPr>
            <w:r>
              <w:t>1.4</w:t>
            </w:r>
          </w:p>
        </w:tc>
        <w:tc>
          <w:tcPr>
            <w:tcW w:w="4961"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Транспортно – заготовительные расходы</w:t>
            </w:r>
          </w:p>
        </w:tc>
        <w:tc>
          <w:tcPr>
            <w:tcW w:w="2268"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6% от (п.1.1 + п.1.2)</w:t>
            </w:r>
          </w:p>
        </w:tc>
        <w:tc>
          <w:tcPr>
            <w:tcW w:w="1701"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23,38</w:t>
            </w:r>
          </w:p>
        </w:tc>
      </w:tr>
      <w:tr w:rsidR="00661F71" w:rsidRPr="00EB6FA4" w:rsidTr="00341618">
        <w:trPr>
          <w:trHeight w:val="77"/>
        </w:trPr>
        <w:tc>
          <w:tcPr>
            <w:tcW w:w="5778" w:type="dxa"/>
            <w:gridSpan w:val="2"/>
            <w:tcBorders>
              <w:top w:val="single" w:sz="4" w:space="0" w:color="auto"/>
              <w:left w:val="single" w:sz="4" w:space="0" w:color="auto"/>
              <w:bottom w:val="single" w:sz="4" w:space="0" w:color="auto"/>
              <w:right w:val="single" w:sz="4" w:space="0" w:color="auto"/>
            </w:tcBorders>
            <w:hideMark/>
          </w:tcPr>
          <w:p w:rsidR="00661F71" w:rsidRPr="00EB6FA4" w:rsidRDefault="00661F71" w:rsidP="00EB6FA4">
            <w:pPr>
              <w:jc w:val="center"/>
              <w:rPr>
                <w:rFonts w:eastAsia="Calibri"/>
                <w:b/>
              </w:rPr>
            </w:pPr>
            <w:r w:rsidRPr="00EB6FA4">
              <w:rPr>
                <w:b/>
              </w:rPr>
              <w:t>2. Затраты на оплату труда:</w:t>
            </w:r>
          </w:p>
        </w:tc>
        <w:tc>
          <w:tcPr>
            <w:tcW w:w="2268" w:type="dxa"/>
            <w:tcBorders>
              <w:top w:val="nil"/>
              <w:left w:val="nil"/>
              <w:bottom w:val="single" w:sz="4" w:space="0" w:color="auto"/>
              <w:right w:val="single" w:sz="4" w:space="0" w:color="auto"/>
            </w:tcBorders>
            <w:vAlign w:val="center"/>
            <w:hideMark/>
          </w:tcPr>
          <w:p w:rsidR="00661F71" w:rsidRPr="00EB6FA4" w:rsidRDefault="00661F71" w:rsidP="00EB6FA4">
            <w:pPr>
              <w:jc w:val="center"/>
              <w:rPr>
                <w:rFonts w:eastAsia="Calibri"/>
                <w:b/>
              </w:rPr>
            </w:pPr>
            <w:r w:rsidRPr="00EB6FA4">
              <w:rPr>
                <w:b/>
              </w:rPr>
              <w:t>п.2.1 + п.2.2 + п.2.3</w:t>
            </w:r>
          </w:p>
        </w:tc>
        <w:tc>
          <w:tcPr>
            <w:tcW w:w="1701" w:type="dxa"/>
            <w:tcBorders>
              <w:top w:val="nil"/>
              <w:left w:val="nil"/>
              <w:bottom w:val="single" w:sz="4" w:space="0" w:color="auto"/>
              <w:right w:val="single" w:sz="4" w:space="0" w:color="auto"/>
            </w:tcBorders>
            <w:vAlign w:val="center"/>
            <w:hideMark/>
          </w:tcPr>
          <w:p w:rsidR="00661F71" w:rsidRPr="00EB6FA4" w:rsidRDefault="00661F71" w:rsidP="00EB6FA4">
            <w:pPr>
              <w:jc w:val="center"/>
              <w:rPr>
                <w:rFonts w:eastAsia="Calibri"/>
                <w:b/>
              </w:rPr>
            </w:pPr>
            <w:r w:rsidRPr="00EB6FA4">
              <w:rPr>
                <w:b/>
              </w:rPr>
              <w:t>197,552</w:t>
            </w:r>
          </w:p>
        </w:tc>
      </w:tr>
      <w:tr w:rsidR="00661F71" w:rsidTr="00341618">
        <w:trPr>
          <w:trHeight w:val="77"/>
        </w:trPr>
        <w:tc>
          <w:tcPr>
            <w:tcW w:w="817" w:type="dxa"/>
            <w:tcBorders>
              <w:top w:val="nil"/>
              <w:left w:val="single" w:sz="4" w:space="0" w:color="auto"/>
              <w:bottom w:val="single" w:sz="4" w:space="0" w:color="auto"/>
              <w:right w:val="single" w:sz="4" w:space="0" w:color="auto"/>
            </w:tcBorders>
            <w:hideMark/>
          </w:tcPr>
          <w:p w:rsidR="00661F71" w:rsidRDefault="00661F71" w:rsidP="00E63748">
            <w:pPr>
              <w:rPr>
                <w:rFonts w:eastAsia="Calibri"/>
              </w:rPr>
            </w:pPr>
            <w:r>
              <w:t>2.1</w:t>
            </w:r>
          </w:p>
        </w:tc>
        <w:tc>
          <w:tcPr>
            <w:tcW w:w="4961"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Основная заработанная плата</w:t>
            </w:r>
          </w:p>
        </w:tc>
        <w:tc>
          <w:tcPr>
            <w:tcW w:w="2268"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 </w:t>
            </w:r>
          </w:p>
        </w:tc>
        <w:tc>
          <w:tcPr>
            <w:tcW w:w="1701"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139,14</w:t>
            </w:r>
          </w:p>
        </w:tc>
      </w:tr>
      <w:tr w:rsidR="00661F71" w:rsidTr="00341618">
        <w:trPr>
          <w:trHeight w:val="77"/>
        </w:trPr>
        <w:tc>
          <w:tcPr>
            <w:tcW w:w="817" w:type="dxa"/>
            <w:tcBorders>
              <w:top w:val="nil"/>
              <w:left w:val="single" w:sz="4" w:space="0" w:color="auto"/>
              <w:bottom w:val="single" w:sz="4" w:space="0" w:color="auto"/>
              <w:right w:val="single" w:sz="4" w:space="0" w:color="auto"/>
            </w:tcBorders>
            <w:hideMark/>
          </w:tcPr>
          <w:p w:rsidR="00661F71" w:rsidRDefault="00661F71" w:rsidP="00E63748">
            <w:pPr>
              <w:rPr>
                <w:rFonts w:eastAsia="Calibri"/>
              </w:rPr>
            </w:pPr>
            <w:r>
              <w:t>2.2</w:t>
            </w:r>
          </w:p>
        </w:tc>
        <w:tc>
          <w:tcPr>
            <w:tcW w:w="4961"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Дополнительная заработанная плата</w:t>
            </w:r>
          </w:p>
        </w:tc>
        <w:tc>
          <w:tcPr>
            <w:tcW w:w="2268"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12% от п.2.1</w:t>
            </w:r>
          </w:p>
        </w:tc>
        <w:tc>
          <w:tcPr>
            <w:tcW w:w="1701" w:type="dxa"/>
            <w:tcBorders>
              <w:top w:val="nil"/>
              <w:left w:val="nil"/>
              <w:bottom w:val="single" w:sz="4" w:space="0" w:color="auto"/>
              <w:right w:val="single" w:sz="4" w:space="0" w:color="auto"/>
            </w:tcBorders>
            <w:hideMark/>
          </w:tcPr>
          <w:p w:rsidR="00661F71" w:rsidRDefault="00661F71" w:rsidP="00E63748">
            <w:pPr>
              <w:rPr>
                <w:rFonts w:eastAsia="Calibri"/>
              </w:rPr>
            </w:pPr>
            <w:r>
              <w:t>16,67</w:t>
            </w:r>
          </w:p>
        </w:tc>
      </w:tr>
      <w:tr w:rsidR="00661F71" w:rsidTr="00341618">
        <w:trPr>
          <w:trHeight w:val="77"/>
        </w:trPr>
        <w:tc>
          <w:tcPr>
            <w:tcW w:w="817" w:type="dxa"/>
            <w:tcBorders>
              <w:top w:val="nil"/>
              <w:left w:val="single" w:sz="4" w:space="0" w:color="auto"/>
              <w:bottom w:val="single" w:sz="4" w:space="0" w:color="auto"/>
              <w:right w:val="single" w:sz="4" w:space="0" w:color="auto"/>
            </w:tcBorders>
            <w:hideMark/>
          </w:tcPr>
          <w:p w:rsidR="00661F71" w:rsidRDefault="00661F71" w:rsidP="00E63748">
            <w:pPr>
              <w:rPr>
                <w:rFonts w:eastAsia="Calibri"/>
              </w:rPr>
            </w:pPr>
            <w:r>
              <w:t>2.3</w:t>
            </w:r>
          </w:p>
        </w:tc>
        <w:tc>
          <w:tcPr>
            <w:tcW w:w="4961"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Прочие выплаты</w:t>
            </w:r>
          </w:p>
        </w:tc>
        <w:tc>
          <w:tcPr>
            <w:tcW w:w="2268"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30% от п. 2.1</w:t>
            </w:r>
          </w:p>
        </w:tc>
        <w:tc>
          <w:tcPr>
            <w:tcW w:w="1701" w:type="dxa"/>
            <w:tcBorders>
              <w:top w:val="nil"/>
              <w:left w:val="nil"/>
              <w:bottom w:val="single" w:sz="4" w:space="0" w:color="auto"/>
              <w:right w:val="single" w:sz="4" w:space="0" w:color="auto"/>
            </w:tcBorders>
            <w:hideMark/>
          </w:tcPr>
          <w:p w:rsidR="00661F71" w:rsidRDefault="00661F71" w:rsidP="00E63748">
            <w:pPr>
              <w:rPr>
                <w:rFonts w:eastAsia="Calibri"/>
              </w:rPr>
            </w:pPr>
            <w:r>
              <w:t>41,742</w:t>
            </w:r>
          </w:p>
        </w:tc>
      </w:tr>
      <w:tr w:rsidR="00661F71" w:rsidTr="00341618">
        <w:trPr>
          <w:trHeight w:val="77"/>
        </w:trPr>
        <w:tc>
          <w:tcPr>
            <w:tcW w:w="817" w:type="dxa"/>
            <w:tcBorders>
              <w:top w:val="nil"/>
              <w:left w:val="single" w:sz="4" w:space="0" w:color="auto"/>
              <w:bottom w:val="single" w:sz="4" w:space="0" w:color="auto"/>
              <w:right w:val="single" w:sz="4" w:space="0" w:color="auto"/>
            </w:tcBorders>
            <w:hideMark/>
          </w:tcPr>
          <w:p w:rsidR="00661F71" w:rsidRDefault="00661F71" w:rsidP="00E63748">
            <w:pPr>
              <w:rPr>
                <w:rFonts w:eastAsia="Calibri"/>
              </w:rPr>
            </w:pPr>
            <w:r>
              <w:t>3.</w:t>
            </w:r>
          </w:p>
        </w:tc>
        <w:tc>
          <w:tcPr>
            <w:tcW w:w="4961"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Отчисления на соц. нужды</w:t>
            </w:r>
          </w:p>
        </w:tc>
        <w:tc>
          <w:tcPr>
            <w:tcW w:w="2268"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34% от п.2</w:t>
            </w:r>
          </w:p>
        </w:tc>
        <w:tc>
          <w:tcPr>
            <w:tcW w:w="1701" w:type="dxa"/>
            <w:tcBorders>
              <w:top w:val="nil"/>
              <w:left w:val="nil"/>
              <w:bottom w:val="single" w:sz="4" w:space="0" w:color="auto"/>
              <w:right w:val="single" w:sz="4" w:space="0" w:color="auto"/>
            </w:tcBorders>
            <w:hideMark/>
          </w:tcPr>
          <w:p w:rsidR="00661F71" w:rsidRDefault="00661F71" w:rsidP="00E63748">
            <w:pPr>
              <w:rPr>
                <w:rFonts w:eastAsia="Calibri"/>
              </w:rPr>
            </w:pPr>
            <w:r>
              <w:t>51,36</w:t>
            </w:r>
          </w:p>
        </w:tc>
      </w:tr>
      <w:tr w:rsidR="00661F71" w:rsidTr="00341618">
        <w:trPr>
          <w:trHeight w:val="77"/>
        </w:trPr>
        <w:tc>
          <w:tcPr>
            <w:tcW w:w="817" w:type="dxa"/>
            <w:tcBorders>
              <w:top w:val="nil"/>
              <w:left w:val="single" w:sz="4" w:space="0" w:color="auto"/>
              <w:bottom w:val="single" w:sz="4" w:space="0" w:color="auto"/>
              <w:right w:val="single" w:sz="4" w:space="0" w:color="auto"/>
            </w:tcBorders>
            <w:hideMark/>
          </w:tcPr>
          <w:p w:rsidR="00661F71" w:rsidRDefault="00661F71" w:rsidP="00E63748">
            <w:pPr>
              <w:rPr>
                <w:rFonts w:eastAsia="Calibri"/>
              </w:rPr>
            </w:pPr>
            <w:r>
              <w:t>4.</w:t>
            </w:r>
          </w:p>
        </w:tc>
        <w:tc>
          <w:tcPr>
            <w:tcW w:w="4961"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Общепроизводственные расходы</w:t>
            </w:r>
          </w:p>
        </w:tc>
        <w:tc>
          <w:tcPr>
            <w:tcW w:w="2268"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128% от п.2.1</w:t>
            </w:r>
          </w:p>
        </w:tc>
        <w:tc>
          <w:tcPr>
            <w:tcW w:w="1701" w:type="dxa"/>
            <w:tcBorders>
              <w:top w:val="nil"/>
              <w:left w:val="nil"/>
              <w:bottom w:val="single" w:sz="4" w:space="0" w:color="auto"/>
              <w:right w:val="single" w:sz="4" w:space="0" w:color="auto"/>
            </w:tcBorders>
            <w:hideMark/>
          </w:tcPr>
          <w:p w:rsidR="00661F71" w:rsidRDefault="00661F71" w:rsidP="00E63748">
            <w:pPr>
              <w:rPr>
                <w:rFonts w:eastAsia="Calibri"/>
              </w:rPr>
            </w:pPr>
            <w:r>
              <w:t>179</w:t>
            </w:r>
          </w:p>
        </w:tc>
      </w:tr>
      <w:tr w:rsidR="00661F71" w:rsidTr="00341618">
        <w:trPr>
          <w:trHeight w:val="77"/>
        </w:trPr>
        <w:tc>
          <w:tcPr>
            <w:tcW w:w="817" w:type="dxa"/>
            <w:tcBorders>
              <w:top w:val="nil"/>
              <w:left w:val="single" w:sz="4" w:space="0" w:color="auto"/>
              <w:bottom w:val="single" w:sz="4" w:space="0" w:color="auto"/>
              <w:right w:val="single" w:sz="4" w:space="0" w:color="auto"/>
            </w:tcBorders>
            <w:hideMark/>
          </w:tcPr>
          <w:p w:rsidR="00661F71" w:rsidRDefault="00661F71" w:rsidP="00E63748">
            <w:pPr>
              <w:rPr>
                <w:rFonts w:eastAsia="Calibri"/>
              </w:rPr>
            </w:pPr>
            <w:r>
              <w:t>5.</w:t>
            </w:r>
          </w:p>
        </w:tc>
        <w:tc>
          <w:tcPr>
            <w:tcW w:w="4961"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Общехозяйственные расходы</w:t>
            </w:r>
          </w:p>
        </w:tc>
        <w:tc>
          <w:tcPr>
            <w:tcW w:w="2268"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160% от п.2.1</w:t>
            </w:r>
          </w:p>
        </w:tc>
        <w:tc>
          <w:tcPr>
            <w:tcW w:w="1701" w:type="dxa"/>
            <w:tcBorders>
              <w:top w:val="nil"/>
              <w:left w:val="nil"/>
              <w:bottom w:val="single" w:sz="4" w:space="0" w:color="auto"/>
              <w:right w:val="single" w:sz="4" w:space="0" w:color="auto"/>
            </w:tcBorders>
            <w:hideMark/>
          </w:tcPr>
          <w:p w:rsidR="00661F71" w:rsidRDefault="00661F71" w:rsidP="00E63748">
            <w:pPr>
              <w:rPr>
                <w:rFonts w:eastAsia="Calibri"/>
              </w:rPr>
            </w:pPr>
            <w:r>
              <w:t>222,624</w:t>
            </w:r>
          </w:p>
        </w:tc>
      </w:tr>
      <w:tr w:rsidR="00661F71" w:rsidTr="00341618">
        <w:trPr>
          <w:trHeight w:val="77"/>
        </w:trPr>
        <w:tc>
          <w:tcPr>
            <w:tcW w:w="817" w:type="dxa"/>
            <w:tcBorders>
              <w:top w:val="nil"/>
              <w:left w:val="single" w:sz="4" w:space="0" w:color="auto"/>
              <w:bottom w:val="single" w:sz="4" w:space="0" w:color="auto"/>
              <w:right w:val="single" w:sz="4" w:space="0" w:color="auto"/>
            </w:tcBorders>
            <w:hideMark/>
          </w:tcPr>
          <w:p w:rsidR="00661F71" w:rsidRDefault="00661F71" w:rsidP="00E63748">
            <w:pPr>
              <w:rPr>
                <w:rFonts w:eastAsia="Calibri"/>
              </w:rPr>
            </w:pPr>
            <w:r>
              <w:t xml:space="preserve">6. </w:t>
            </w:r>
          </w:p>
        </w:tc>
        <w:tc>
          <w:tcPr>
            <w:tcW w:w="4961"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Специальные расходы</w:t>
            </w:r>
          </w:p>
        </w:tc>
        <w:tc>
          <w:tcPr>
            <w:tcW w:w="2268"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w:t>
            </w:r>
          </w:p>
        </w:tc>
        <w:tc>
          <w:tcPr>
            <w:tcW w:w="1701" w:type="dxa"/>
            <w:tcBorders>
              <w:top w:val="nil"/>
              <w:left w:val="nil"/>
              <w:bottom w:val="single" w:sz="4" w:space="0" w:color="auto"/>
              <w:right w:val="single" w:sz="4" w:space="0" w:color="auto"/>
            </w:tcBorders>
            <w:hideMark/>
          </w:tcPr>
          <w:p w:rsidR="00661F71" w:rsidRDefault="00661F71" w:rsidP="00E63748">
            <w:pPr>
              <w:rPr>
                <w:rFonts w:eastAsia="Calibri"/>
              </w:rPr>
            </w:pPr>
            <w:r>
              <w:t>-</w:t>
            </w:r>
          </w:p>
        </w:tc>
      </w:tr>
      <w:tr w:rsidR="00661F71" w:rsidTr="00341618">
        <w:trPr>
          <w:trHeight w:val="77"/>
        </w:trPr>
        <w:tc>
          <w:tcPr>
            <w:tcW w:w="817" w:type="dxa"/>
            <w:tcBorders>
              <w:top w:val="nil"/>
              <w:left w:val="single" w:sz="4" w:space="0" w:color="auto"/>
              <w:bottom w:val="single" w:sz="4" w:space="0" w:color="auto"/>
              <w:right w:val="single" w:sz="4" w:space="0" w:color="auto"/>
            </w:tcBorders>
            <w:hideMark/>
          </w:tcPr>
          <w:p w:rsidR="00661F71" w:rsidRDefault="00661F71" w:rsidP="00E63748">
            <w:pPr>
              <w:rPr>
                <w:rFonts w:eastAsia="Calibri"/>
              </w:rPr>
            </w:pPr>
            <w:r>
              <w:t>7.</w:t>
            </w:r>
          </w:p>
        </w:tc>
        <w:tc>
          <w:tcPr>
            <w:tcW w:w="4961"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Расходы на транспортировку</w:t>
            </w:r>
          </w:p>
        </w:tc>
        <w:tc>
          <w:tcPr>
            <w:tcW w:w="2268"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w:t>
            </w:r>
          </w:p>
        </w:tc>
        <w:tc>
          <w:tcPr>
            <w:tcW w:w="1701" w:type="dxa"/>
            <w:tcBorders>
              <w:top w:val="nil"/>
              <w:left w:val="nil"/>
              <w:bottom w:val="single" w:sz="4" w:space="0" w:color="auto"/>
              <w:right w:val="single" w:sz="4" w:space="0" w:color="auto"/>
            </w:tcBorders>
            <w:hideMark/>
          </w:tcPr>
          <w:p w:rsidR="00661F71" w:rsidRDefault="00661F71" w:rsidP="00E63748">
            <w:pPr>
              <w:rPr>
                <w:rFonts w:eastAsia="Calibri"/>
              </w:rPr>
            </w:pPr>
            <w:r>
              <w:t>-</w:t>
            </w:r>
          </w:p>
        </w:tc>
      </w:tr>
      <w:tr w:rsidR="00661F71" w:rsidTr="00341618">
        <w:trPr>
          <w:trHeight w:val="77"/>
        </w:trPr>
        <w:tc>
          <w:tcPr>
            <w:tcW w:w="817" w:type="dxa"/>
            <w:tcBorders>
              <w:top w:val="nil"/>
              <w:left w:val="single" w:sz="4" w:space="0" w:color="auto"/>
              <w:bottom w:val="single" w:sz="4" w:space="0" w:color="auto"/>
              <w:right w:val="single" w:sz="4" w:space="0" w:color="auto"/>
            </w:tcBorders>
            <w:hideMark/>
          </w:tcPr>
          <w:p w:rsidR="00661F71" w:rsidRDefault="00661F71" w:rsidP="00E63748">
            <w:pPr>
              <w:rPr>
                <w:rFonts w:eastAsia="Calibri"/>
              </w:rPr>
            </w:pPr>
            <w:r>
              <w:t>8.</w:t>
            </w:r>
          </w:p>
        </w:tc>
        <w:tc>
          <w:tcPr>
            <w:tcW w:w="4961"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Производственная себестоимость</w:t>
            </w:r>
          </w:p>
        </w:tc>
        <w:tc>
          <w:tcPr>
            <w:tcW w:w="2268"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п.1</w:t>
            </w:r>
            <w:r w:rsidR="008F062D">
              <w:t xml:space="preserve"> – </w:t>
            </w:r>
            <w:r>
              <w:t>п.7</w:t>
            </w:r>
          </w:p>
        </w:tc>
        <w:tc>
          <w:tcPr>
            <w:tcW w:w="1701" w:type="dxa"/>
            <w:tcBorders>
              <w:top w:val="nil"/>
              <w:left w:val="nil"/>
              <w:bottom w:val="single" w:sz="4" w:space="0" w:color="auto"/>
              <w:right w:val="single" w:sz="4" w:space="0" w:color="auto"/>
            </w:tcBorders>
            <w:hideMark/>
          </w:tcPr>
          <w:p w:rsidR="00661F71" w:rsidRDefault="00661F71" w:rsidP="00E63748">
            <w:pPr>
              <w:rPr>
                <w:rFonts w:eastAsia="Calibri"/>
              </w:rPr>
            </w:pPr>
            <w:r>
              <w:t>1063,54</w:t>
            </w:r>
          </w:p>
        </w:tc>
      </w:tr>
      <w:tr w:rsidR="00661F71" w:rsidTr="00341618">
        <w:trPr>
          <w:trHeight w:val="77"/>
        </w:trPr>
        <w:tc>
          <w:tcPr>
            <w:tcW w:w="817" w:type="dxa"/>
            <w:tcBorders>
              <w:top w:val="nil"/>
              <w:left w:val="single" w:sz="4" w:space="0" w:color="auto"/>
              <w:bottom w:val="single" w:sz="4" w:space="0" w:color="auto"/>
              <w:right w:val="single" w:sz="4" w:space="0" w:color="auto"/>
            </w:tcBorders>
            <w:hideMark/>
          </w:tcPr>
          <w:p w:rsidR="00661F71" w:rsidRDefault="00661F71" w:rsidP="00E63748">
            <w:pPr>
              <w:rPr>
                <w:rFonts w:eastAsia="Calibri"/>
              </w:rPr>
            </w:pPr>
            <w:r>
              <w:t>9.</w:t>
            </w:r>
          </w:p>
        </w:tc>
        <w:tc>
          <w:tcPr>
            <w:tcW w:w="4961"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Внепроизводственные расходы</w:t>
            </w:r>
          </w:p>
        </w:tc>
        <w:tc>
          <w:tcPr>
            <w:tcW w:w="2268"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 xml:space="preserve">1.5% от п.8 </w:t>
            </w:r>
          </w:p>
        </w:tc>
        <w:tc>
          <w:tcPr>
            <w:tcW w:w="1701" w:type="dxa"/>
            <w:tcBorders>
              <w:top w:val="nil"/>
              <w:left w:val="nil"/>
              <w:bottom w:val="single" w:sz="4" w:space="0" w:color="auto"/>
              <w:right w:val="single" w:sz="4" w:space="0" w:color="auto"/>
            </w:tcBorders>
            <w:hideMark/>
          </w:tcPr>
          <w:p w:rsidR="00661F71" w:rsidRDefault="00661F71" w:rsidP="00E63748">
            <w:pPr>
              <w:rPr>
                <w:rFonts w:eastAsia="Calibri"/>
              </w:rPr>
            </w:pPr>
            <w:r>
              <w:t>15,95</w:t>
            </w:r>
          </w:p>
        </w:tc>
      </w:tr>
      <w:tr w:rsidR="00661F71" w:rsidTr="00341618">
        <w:trPr>
          <w:trHeight w:val="77"/>
        </w:trPr>
        <w:tc>
          <w:tcPr>
            <w:tcW w:w="817" w:type="dxa"/>
            <w:tcBorders>
              <w:top w:val="nil"/>
              <w:left w:val="single" w:sz="4" w:space="0" w:color="auto"/>
              <w:bottom w:val="single" w:sz="4" w:space="0" w:color="auto"/>
              <w:right w:val="single" w:sz="4" w:space="0" w:color="auto"/>
            </w:tcBorders>
            <w:hideMark/>
          </w:tcPr>
          <w:p w:rsidR="00661F71" w:rsidRDefault="00661F71" w:rsidP="00E63748">
            <w:pPr>
              <w:rPr>
                <w:rFonts w:eastAsia="Calibri"/>
              </w:rPr>
            </w:pPr>
            <w:r>
              <w:t>10.</w:t>
            </w:r>
          </w:p>
        </w:tc>
        <w:tc>
          <w:tcPr>
            <w:tcW w:w="4961"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Итого затрат</w:t>
            </w:r>
          </w:p>
        </w:tc>
        <w:tc>
          <w:tcPr>
            <w:tcW w:w="2268"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 xml:space="preserve">п.8 + п.9 </w:t>
            </w:r>
          </w:p>
        </w:tc>
        <w:tc>
          <w:tcPr>
            <w:tcW w:w="1701" w:type="dxa"/>
            <w:tcBorders>
              <w:top w:val="nil"/>
              <w:left w:val="nil"/>
              <w:bottom w:val="single" w:sz="4" w:space="0" w:color="auto"/>
              <w:right w:val="single" w:sz="4" w:space="0" w:color="auto"/>
            </w:tcBorders>
            <w:hideMark/>
          </w:tcPr>
          <w:p w:rsidR="00661F71" w:rsidRDefault="00661F71" w:rsidP="00E63748">
            <w:pPr>
              <w:rPr>
                <w:rFonts w:eastAsia="Calibri"/>
              </w:rPr>
            </w:pPr>
            <w:r>
              <w:t>1079,49</w:t>
            </w:r>
          </w:p>
        </w:tc>
      </w:tr>
      <w:tr w:rsidR="00661F71" w:rsidTr="00341618">
        <w:trPr>
          <w:trHeight w:val="77"/>
        </w:trPr>
        <w:tc>
          <w:tcPr>
            <w:tcW w:w="817" w:type="dxa"/>
            <w:tcBorders>
              <w:top w:val="nil"/>
              <w:left w:val="single" w:sz="4" w:space="0" w:color="auto"/>
              <w:bottom w:val="single" w:sz="4" w:space="0" w:color="auto"/>
              <w:right w:val="single" w:sz="4" w:space="0" w:color="auto"/>
            </w:tcBorders>
            <w:hideMark/>
          </w:tcPr>
          <w:p w:rsidR="00661F71" w:rsidRDefault="00661F71" w:rsidP="00E63748">
            <w:pPr>
              <w:rPr>
                <w:rFonts w:eastAsia="Calibri"/>
              </w:rPr>
            </w:pPr>
            <w:r>
              <w:t>11.</w:t>
            </w:r>
          </w:p>
        </w:tc>
        <w:tc>
          <w:tcPr>
            <w:tcW w:w="4961"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Обязательные платежи в фонд поддержки науки</w:t>
            </w:r>
          </w:p>
        </w:tc>
        <w:tc>
          <w:tcPr>
            <w:tcW w:w="2268"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1,5% от п.10</w:t>
            </w:r>
          </w:p>
        </w:tc>
        <w:tc>
          <w:tcPr>
            <w:tcW w:w="1701" w:type="dxa"/>
            <w:tcBorders>
              <w:top w:val="nil"/>
              <w:left w:val="nil"/>
              <w:bottom w:val="single" w:sz="4" w:space="0" w:color="auto"/>
              <w:right w:val="single" w:sz="4" w:space="0" w:color="auto"/>
            </w:tcBorders>
            <w:hideMark/>
          </w:tcPr>
          <w:p w:rsidR="00661F71" w:rsidRDefault="00661F71" w:rsidP="00E63748">
            <w:pPr>
              <w:rPr>
                <w:rFonts w:eastAsia="Calibri"/>
              </w:rPr>
            </w:pPr>
            <w:r>
              <w:t>16,19</w:t>
            </w:r>
          </w:p>
        </w:tc>
      </w:tr>
      <w:tr w:rsidR="00661F71" w:rsidTr="00341618">
        <w:trPr>
          <w:trHeight w:val="77"/>
        </w:trPr>
        <w:tc>
          <w:tcPr>
            <w:tcW w:w="817" w:type="dxa"/>
            <w:tcBorders>
              <w:top w:val="nil"/>
              <w:left w:val="single" w:sz="4" w:space="0" w:color="auto"/>
              <w:bottom w:val="single" w:sz="4" w:space="0" w:color="auto"/>
              <w:right w:val="single" w:sz="4" w:space="0" w:color="auto"/>
            </w:tcBorders>
            <w:hideMark/>
          </w:tcPr>
          <w:p w:rsidR="00661F71" w:rsidRDefault="00661F71" w:rsidP="00E63748">
            <w:pPr>
              <w:rPr>
                <w:rFonts w:eastAsia="Calibri"/>
              </w:rPr>
            </w:pPr>
            <w:r>
              <w:t xml:space="preserve">12. </w:t>
            </w:r>
          </w:p>
        </w:tc>
        <w:tc>
          <w:tcPr>
            <w:tcW w:w="4961"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Налог на пользование дорогами</w:t>
            </w:r>
          </w:p>
        </w:tc>
        <w:tc>
          <w:tcPr>
            <w:tcW w:w="2268"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 xml:space="preserve">1% от п.10 </w:t>
            </w:r>
          </w:p>
        </w:tc>
        <w:tc>
          <w:tcPr>
            <w:tcW w:w="1701" w:type="dxa"/>
            <w:tcBorders>
              <w:top w:val="nil"/>
              <w:left w:val="nil"/>
              <w:bottom w:val="single" w:sz="4" w:space="0" w:color="auto"/>
              <w:right w:val="single" w:sz="4" w:space="0" w:color="auto"/>
            </w:tcBorders>
            <w:hideMark/>
          </w:tcPr>
          <w:p w:rsidR="00661F71" w:rsidRDefault="00661F71" w:rsidP="00E63748">
            <w:pPr>
              <w:rPr>
                <w:rFonts w:eastAsia="Calibri"/>
              </w:rPr>
            </w:pPr>
            <w:r>
              <w:t>10,79</w:t>
            </w:r>
          </w:p>
        </w:tc>
      </w:tr>
      <w:tr w:rsidR="00661F71" w:rsidTr="00341618">
        <w:trPr>
          <w:trHeight w:val="77"/>
        </w:trPr>
        <w:tc>
          <w:tcPr>
            <w:tcW w:w="817" w:type="dxa"/>
            <w:tcBorders>
              <w:top w:val="nil"/>
              <w:left w:val="single" w:sz="4" w:space="0" w:color="auto"/>
              <w:bottom w:val="single" w:sz="4" w:space="0" w:color="auto"/>
              <w:right w:val="single" w:sz="4" w:space="0" w:color="auto"/>
            </w:tcBorders>
            <w:hideMark/>
          </w:tcPr>
          <w:p w:rsidR="00661F71" w:rsidRDefault="00661F71" w:rsidP="00E63748">
            <w:pPr>
              <w:rPr>
                <w:rFonts w:eastAsia="Calibri"/>
              </w:rPr>
            </w:pPr>
            <w:r>
              <w:t>13.</w:t>
            </w:r>
          </w:p>
        </w:tc>
        <w:tc>
          <w:tcPr>
            <w:tcW w:w="4961"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Земельный налог</w:t>
            </w:r>
          </w:p>
        </w:tc>
        <w:tc>
          <w:tcPr>
            <w:tcW w:w="2268"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w:t>
            </w:r>
          </w:p>
        </w:tc>
        <w:tc>
          <w:tcPr>
            <w:tcW w:w="1701" w:type="dxa"/>
            <w:tcBorders>
              <w:top w:val="nil"/>
              <w:left w:val="nil"/>
              <w:bottom w:val="single" w:sz="4" w:space="0" w:color="auto"/>
              <w:right w:val="single" w:sz="4" w:space="0" w:color="auto"/>
            </w:tcBorders>
            <w:hideMark/>
          </w:tcPr>
          <w:p w:rsidR="00661F71" w:rsidRDefault="00661F71" w:rsidP="00E63748">
            <w:pPr>
              <w:rPr>
                <w:rFonts w:eastAsia="Calibri"/>
              </w:rPr>
            </w:pPr>
            <w:r>
              <w:t>-</w:t>
            </w:r>
          </w:p>
        </w:tc>
      </w:tr>
      <w:tr w:rsidR="00661F71" w:rsidTr="00341618">
        <w:trPr>
          <w:trHeight w:val="77"/>
        </w:trPr>
        <w:tc>
          <w:tcPr>
            <w:tcW w:w="817" w:type="dxa"/>
            <w:tcBorders>
              <w:top w:val="nil"/>
              <w:left w:val="single" w:sz="4" w:space="0" w:color="auto"/>
              <w:bottom w:val="single" w:sz="4" w:space="0" w:color="auto"/>
              <w:right w:val="single" w:sz="4" w:space="0" w:color="auto"/>
            </w:tcBorders>
            <w:hideMark/>
          </w:tcPr>
          <w:p w:rsidR="00661F71" w:rsidRDefault="00661F71" w:rsidP="00E63748">
            <w:pPr>
              <w:rPr>
                <w:rFonts w:eastAsia="Calibri"/>
              </w:rPr>
            </w:pPr>
            <w:r>
              <w:lastRenderedPageBreak/>
              <w:t>14.</w:t>
            </w:r>
          </w:p>
        </w:tc>
        <w:tc>
          <w:tcPr>
            <w:tcW w:w="4961"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Полная себестоимость</w:t>
            </w:r>
          </w:p>
        </w:tc>
        <w:tc>
          <w:tcPr>
            <w:tcW w:w="2268"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п.10 + п.11 + п.12</w:t>
            </w:r>
          </w:p>
        </w:tc>
        <w:tc>
          <w:tcPr>
            <w:tcW w:w="1701" w:type="dxa"/>
            <w:tcBorders>
              <w:top w:val="nil"/>
              <w:left w:val="nil"/>
              <w:bottom w:val="single" w:sz="4" w:space="0" w:color="auto"/>
              <w:right w:val="single" w:sz="4" w:space="0" w:color="auto"/>
            </w:tcBorders>
            <w:hideMark/>
          </w:tcPr>
          <w:p w:rsidR="00661F71" w:rsidRDefault="00661F71" w:rsidP="00E63748">
            <w:pPr>
              <w:rPr>
                <w:rFonts w:eastAsia="Calibri"/>
              </w:rPr>
            </w:pPr>
            <w:r>
              <w:t>1106,47</w:t>
            </w:r>
          </w:p>
        </w:tc>
      </w:tr>
      <w:tr w:rsidR="00661F71" w:rsidTr="00341618">
        <w:trPr>
          <w:trHeight w:val="77"/>
        </w:trPr>
        <w:tc>
          <w:tcPr>
            <w:tcW w:w="817" w:type="dxa"/>
            <w:tcBorders>
              <w:top w:val="nil"/>
              <w:left w:val="single" w:sz="4" w:space="0" w:color="auto"/>
              <w:bottom w:val="single" w:sz="4" w:space="0" w:color="auto"/>
              <w:right w:val="single" w:sz="4" w:space="0" w:color="auto"/>
            </w:tcBorders>
            <w:hideMark/>
          </w:tcPr>
          <w:p w:rsidR="00661F71" w:rsidRDefault="00661F71" w:rsidP="00E63748">
            <w:pPr>
              <w:rPr>
                <w:rFonts w:eastAsia="Calibri"/>
              </w:rPr>
            </w:pPr>
            <w:r>
              <w:t>15.</w:t>
            </w:r>
          </w:p>
        </w:tc>
        <w:tc>
          <w:tcPr>
            <w:tcW w:w="4961"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Планируемая прибыль</w:t>
            </w:r>
          </w:p>
        </w:tc>
        <w:tc>
          <w:tcPr>
            <w:tcW w:w="2268"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 xml:space="preserve">15% от п.14 </w:t>
            </w:r>
          </w:p>
        </w:tc>
        <w:tc>
          <w:tcPr>
            <w:tcW w:w="1701" w:type="dxa"/>
            <w:tcBorders>
              <w:top w:val="nil"/>
              <w:left w:val="nil"/>
              <w:bottom w:val="single" w:sz="4" w:space="0" w:color="auto"/>
              <w:right w:val="single" w:sz="4" w:space="0" w:color="auto"/>
            </w:tcBorders>
            <w:hideMark/>
          </w:tcPr>
          <w:p w:rsidR="00661F71" w:rsidRDefault="00661F71" w:rsidP="00E63748">
            <w:pPr>
              <w:rPr>
                <w:rFonts w:eastAsia="Calibri"/>
              </w:rPr>
            </w:pPr>
            <w:r>
              <w:t>165,97</w:t>
            </w:r>
          </w:p>
        </w:tc>
      </w:tr>
      <w:tr w:rsidR="00661F71" w:rsidTr="00341618">
        <w:trPr>
          <w:trHeight w:val="77"/>
        </w:trPr>
        <w:tc>
          <w:tcPr>
            <w:tcW w:w="817" w:type="dxa"/>
            <w:tcBorders>
              <w:top w:val="nil"/>
              <w:left w:val="single" w:sz="4" w:space="0" w:color="auto"/>
              <w:bottom w:val="single" w:sz="4" w:space="0" w:color="auto"/>
              <w:right w:val="single" w:sz="4" w:space="0" w:color="auto"/>
            </w:tcBorders>
            <w:hideMark/>
          </w:tcPr>
          <w:p w:rsidR="00661F71" w:rsidRDefault="00661F71" w:rsidP="00E63748">
            <w:pPr>
              <w:rPr>
                <w:rFonts w:eastAsia="Calibri"/>
              </w:rPr>
            </w:pPr>
            <w:r>
              <w:t>16.</w:t>
            </w:r>
          </w:p>
        </w:tc>
        <w:tc>
          <w:tcPr>
            <w:tcW w:w="4961"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НДС</w:t>
            </w:r>
          </w:p>
        </w:tc>
        <w:tc>
          <w:tcPr>
            <w:tcW w:w="2268"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18% от (п.14 + п.15)</w:t>
            </w:r>
          </w:p>
        </w:tc>
        <w:tc>
          <w:tcPr>
            <w:tcW w:w="1701" w:type="dxa"/>
            <w:tcBorders>
              <w:top w:val="nil"/>
              <w:left w:val="nil"/>
              <w:bottom w:val="single" w:sz="4" w:space="0" w:color="auto"/>
              <w:right w:val="single" w:sz="4" w:space="0" w:color="auto"/>
            </w:tcBorders>
            <w:hideMark/>
          </w:tcPr>
          <w:p w:rsidR="00661F71" w:rsidRDefault="00661F71" w:rsidP="00E63748">
            <w:pPr>
              <w:rPr>
                <w:rFonts w:eastAsia="Calibri"/>
              </w:rPr>
            </w:pPr>
            <w:r>
              <w:t>229,04</w:t>
            </w:r>
          </w:p>
        </w:tc>
      </w:tr>
      <w:tr w:rsidR="00661F71" w:rsidTr="00341618">
        <w:trPr>
          <w:trHeight w:val="77"/>
        </w:trPr>
        <w:tc>
          <w:tcPr>
            <w:tcW w:w="817" w:type="dxa"/>
            <w:tcBorders>
              <w:top w:val="nil"/>
              <w:left w:val="single" w:sz="4" w:space="0" w:color="auto"/>
              <w:bottom w:val="single" w:sz="4" w:space="0" w:color="auto"/>
              <w:right w:val="single" w:sz="4" w:space="0" w:color="auto"/>
            </w:tcBorders>
            <w:hideMark/>
          </w:tcPr>
          <w:p w:rsidR="00661F71" w:rsidRDefault="00661F71" w:rsidP="00E63748">
            <w:pPr>
              <w:rPr>
                <w:rFonts w:eastAsia="Calibri"/>
              </w:rPr>
            </w:pPr>
            <w:r>
              <w:t>17.</w:t>
            </w:r>
          </w:p>
        </w:tc>
        <w:tc>
          <w:tcPr>
            <w:tcW w:w="4961"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Свободная отпускаемая цена</w:t>
            </w:r>
          </w:p>
        </w:tc>
        <w:tc>
          <w:tcPr>
            <w:tcW w:w="2268" w:type="dxa"/>
            <w:tcBorders>
              <w:top w:val="nil"/>
              <w:left w:val="nil"/>
              <w:bottom w:val="single" w:sz="4" w:space="0" w:color="auto"/>
              <w:right w:val="single" w:sz="4" w:space="0" w:color="auto"/>
            </w:tcBorders>
            <w:vAlign w:val="center"/>
            <w:hideMark/>
          </w:tcPr>
          <w:p w:rsidR="00661F71" w:rsidRDefault="00661F71" w:rsidP="00E63748">
            <w:pPr>
              <w:rPr>
                <w:rFonts w:eastAsia="Calibri"/>
              </w:rPr>
            </w:pPr>
            <w:r>
              <w:t>п.14 + п.15 + п.16</w:t>
            </w:r>
          </w:p>
        </w:tc>
        <w:tc>
          <w:tcPr>
            <w:tcW w:w="1701" w:type="dxa"/>
            <w:tcBorders>
              <w:top w:val="nil"/>
              <w:left w:val="nil"/>
              <w:bottom w:val="single" w:sz="4" w:space="0" w:color="auto"/>
              <w:right w:val="single" w:sz="4" w:space="0" w:color="auto"/>
            </w:tcBorders>
            <w:hideMark/>
          </w:tcPr>
          <w:p w:rsidR="00661F71" w:rsidRDefault="00661F71" w:rsidP="00E63748">
            <w:pPr>
              <w:rPr>
                <w:rFonts w:eastAsia="Calibri"/>
              </w:rPr>
            </w:pPr>
            <w:r>
              <w:t>1501,48</w:t>
            </w:r>
          </w:p>
        </w:tc>
      </w:tr>
    </w:tbl>
    <w:p w:rsidR="00661F71" w:rsidRDefault="00661F71" w:rsidP="00661F71">
      <w:r>
        <w:t xml:space="preserve">Вывод: таким </w:t>
      </w:r>
      <w:r w:rsidR="0030391C">
        <w:t>образом,</w:t>
      </w:r>
      <w:r>
        <w:t xml:space="preserve"> на информационном этапе была собрана информация о скороварке. Было представлено изображение данной скороварки, приведена ее схема. Составлена сметная калькуляция (до проведения ФСА). Также были представлены основные технико-эконом</w:t>
      </w:r>
      <w:r w:rsidR="00E65F71">
        <w:t xml:space="preserve">ические характеристики </w:t>
      </w:r>
      <w:r>
        <w:t>скороварок</w:t>
      </w:r>
      <w:r w:rsidR="008F062D">
        <w:t xml:space="preserve"> – </w:t>
      </w:r>
      <w:r>
        <w:t xml:space="preserve">аналогов. Можно отметить, что анализируемое изделие является конкурентоспособным. </w:t>
      </w:r>
    </w:p>
    <w:p w:rsidR="00661F71" w:rsidRDefault="00661F71" w:rsidP="00E65F71">
      <w:pPr>
        <w:pStyle w:val="3"/>
      </w:pPr>
      <w:r>
        <w:t>Аналитический этап</w:t>
      </w:r>
    </w:p>
    <w:p w:rsidR="00661F71" w:rsidRPr="00E65F71" w:rsidRDefault="00661F71" w:rsidP="00661F71">
      <w:pPr>
        <w:rPr>
          <w:b/>
          <w:u w:val="single"/>
        </w:rPr>
      </w:pPr>
      <w:r w:rsidRPr="00E65F71">
        <w:rPr>
          <w:b/>
          <w:u w:val="single"/>
        </w:rPr>
        <w:t>Структурная схема</w:t>
      </w:r>
    </w:p>
    <w:p w:rsidR="00661F71" w:rsidRDefault="00661F71" w:rsidP="00661F71">
      <w:r>
        <w:t xml:space="preserve">Основное назначение работ на данном этапе – уяснение значимости функций, установление степени и причин несоответствия между значимостью функций и размером затрат на их осуществление, определение задач, подлежащих решению на творческом этапе. Изобразим структурную схему скороварки на рисунке </w:t>
      </w:r>
      <w:r w:rsidR="00D14E5A">
        <w:fldChar w:fldCharType="begin"/>
      </w:r>
      <w:r w:rsidR="0030391C">
        <w:instrText xml:space="preserve"> REF _Ref365205975 \p \h </w:instrText>
      </w:r>
      <w:r w:rsidR="00D14E5A">
        <w:fldChar w:fldCharType="separate"/>
      </w:r>
      <w:r w:rsidR="0030391C">
        <w:t>ниже</w:t>
      </w:r>
      <w:r w:rsidR="00D14E5A">
        <w:fldChar w:fldCharType="end"/>
      </w:r>
      <w:r>
        <w:t>.</w:t>
      </w:r>
    </w:p>
    <w:p w:rsidR="00661F71" w:rsidRDefault="0020242E" w:rsidP="00661F71">
      <w:r>
        <w:t>После разработки структурной схемы аналитики приступают к созданию схемы функций. Функции определяют техническое решение отдельных деталей изделия, а схема функций позволяет отобразить в полном объеме существующую здесь зависимость. Схема функций позволяет судить о взаимодействии отдельных деталей при использовании изделия в целом. Классификация основных функций скороварки, а также ее узлов и деталей представлена в таблице 5.</w:t>
      </w:r>
    </w:p>
    <w:p w:rsidR="00661F71" w:rsidRDefault="00D14E5A" w:rsidP="00661F71">
      <w:r>
        <w:rPr>
          <w:noProof/>
          <w:lang w:eastAsia="ru-RU"/>
        </w:rPr>
        <w:lastRenderedPageBreak/>
        <w:pict>
          <v:shapetype id="_x0000_t32" coordsize="21600,21600" o:spt="32" o:oned="t" path="m,l21600,21600e" filled="f">
            <v:path arrowok="t" fillok="f" o:connecttype="none"/>
            <o:lock v:ext="edit" shapetype="t"/>
          </v:shapetype>
          <v:shape id="_x0000_s1248" type="#_x0000_t32" style="position:absolute;left:0;text-align:left;margin-left:.45pt;margin-top:61.65pt;width:.05pt;height:110.85pt;z-index:251692032" o:connectortype="straight"/>
        </w:pict>
      </w:r>
      <w:r>
        <w:rPr>
          <w:noProof/>
          <w:lang w:eastAsia="ru-RU"/>
        </w:rPr>
        <w:pict>
          <v:shape id="_x0000_s1247" type="#_x0000_t32" style="position:absolute;left:0;text-align:left;margin-left:349.7pt;margin-top:44pt;width:.05pt;height:18.1pt;z-index:251691008" o:connectortype="straight"/>
        </w:pict>
      </w:r>
      <w:r>
        <w:rPr>
          <w:noProof/>
          <w:lang w:eastAsia="ru-RU"/>
        </w:rPr>
        <w:pict>
          <v:shape id="_x0000_s1246" type="#_x0000_t32" style="position:absolute;left:0;text-align:left;margin-left:81.35pt;margin-top:44.45pt;width:0;height:17.2pt;z-index:251689984" o:connectortype="straight"/>
        </w:pict>
      </w:r>
      <w:r>
        <w:pict>
          <v:group id="_x0000_s1228" style="width:437.65pt;height:394.95pt;mso-position-horizontal-relative:char;mso-position-vertical-relative:line" coordorigin="1887,7196" coordsize="9735,9267">
            <v:rect id="Прямоугольник 140" o:spid="_x0000_s1229" style="position:absolute;left:3132;top:7196;width:6810;height:52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">
              <v:textbox style="mso-next-textbox:#Прямоугольник 140">
                <w:txbxContent>
                  <w:p w:rsidR="00E63748" w:rsidRPr="0030391C" w:rsidRDefault="00E63748" w:rsidP="0020242E">
                    <w:pPr>
                      <w:jc w:val="center"/>
                      <w:rPr>
                        <w:sz w:val="22"/>
                        <w:szCs w:val="22"/>
                      </w:rPr>
                    </w:pPr>
                    <w:r w:rsidRPr="0030391C">
                      <w:rPr>
                        <w:sz w:val="22"/>
                        <w:szCs w:val="22"/>
                      </w:rPr>
                      <w:t>Скороварка</w:t>
                    </w:r>
                  </w:p>
                </w:txbxContent>
              </v:textbox>
            </v:rect>
            <v:shape id="Прямая со стрелкой 139" o:spid="_x0000_s1230" type="#_x0000_t32" style="position:absolute;left:6537;top:7722;width:0;height:3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"/>
            <v:rect id="Прямоугольник 137" o:spid="_x0000_s1231" style="position:absolute;left:1887;top:8518;width:3915;height:6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">
              <v:textbox style="mso-next-textbox:#Прямоугольник 137">
                <w:txbxContent>
                  <w:p w:rsidR="00E63748" w:rsidRDefault="00E63748" w:rsidP="0020242E">
                    <w:pPr>
                      <w:jc w:val="center"/>
                    </w:pPr>
                    <w:r>
                      <w:t>Корпус</w:t>
                    </w:r>
                  </w:p>
                </w:txbxContent>
              </v:textbox>
            </v:rect>
            <v:rect id="Прямоугольник 136" o:spid="_x0000_s1232" style="position:absolute;left:7707;top:8518;width:3915;height:6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">
              <v:textbox style="mso-next-textbox:#Прямоугольник 136">
                <w:txbxContent>
                  <w:p w:rsidR="00E63748" w:rsidRDefault="00E63748" w:rsidP="0020242E">
                    <w:pPr>
                      <w:jc w:val="center"/>
                    </w:pPr>
                    <w:r>
                      <w:t>Крышка</w:t>
                    </w:r>
                  </w:p>
                </w:txbxContent>
              </v:textbox>
            </v:rect>
            <v:shape id="Прямая со стрелкой 135" o:spid="_x0000_s1233" type="#_x0000_t32" style="position:absolute;left:3687;top:8078;width:5970;height: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"/>
            <v:rect id="Прямоугольник 131" o:spid="_x0000_s1234" style="position:absolute;left:1887;top:9540;width:3915;height:6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">
              <v:textbox style="mso-next-textbox:#Прямоугольник 131">
                <w:txbxContent>
                  <w:p w:rsidR="00E63748" w:rsidRDefault="00E63748" w:rsidP="0020242E">
                    <w:pPr>
                      <w:jc w:val="center"/>
                    </w:pPr>
                    <w:r>
                      <w:t>Ручка скороварки</w:t>
                    </w:r>
                  </w:p>
                </w:txbxContent>
              </v:textbox>
            </v:rect>
            <v:rect id="Прямоугольник 130" o:spid="_x0000_s1235" style="position:absolute;left:7707;top:11093;width:3915;height:6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">
              <v:textbox style="mso-next-textbox:#Прямоугольник 130">
                <w:txbxContent>
                  <w:p w:rsidR="00E63748" w:rsidRDefault="00E63748" w:rsidP="0020242E">
                    <w:pPr>
                      <w:jc w:val="center"/>
                    </w:pPr>
                    <w:r>
                      <w:t>Предохранительная защелка</w:t>
                    </w:r>
                  </w:p>
                </w:txbxContent>
              </v:textbox>
            </v:rect>
            <v:rect id="Прямоугольник 129" o:spid="_x0000_s1236" style="position:absolute;left:7707;top:10201;width:3915;height:79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">
              <v:textbox style="mso-next-textbox:#Прямоугольник 129">
                <w:txbxContent>
                  <w:p w:rsidR="00E63748" w:rsidRDefault="00E63748" w:rsidP="0020242E">
                    <w:pPr>
                      <w:jc w:val="center"/>
                    </w:pPr>
                    <w:r>
                      <w:t>Внутренний фиксатор крышки</w:t>
                    </w:r>
                  </w:p>
                </w:txbxContent>
              </v:textbox>
            </v:rect>
            <v:rect id="Прямоугольник 128" o:spid="_x0000_s1237" style="position:absolute;left:1887;top:10531;width:3915;height:6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">
              <v:textbox style="mso-next-textbox:#Прямоугольник 128">
                <w:txbxContent>
                  <w:p w:rsidR="00E63748" w:rsidRDefault="00E63748" w:rsidP="0020242E">
                    <w:pPr>
                      <w:jc w:val="center"/>
                    </w:pPr>
                    <w:r>
                      <w:t>Ручка скороварки (</w:t>
                    </w:r>
                    <w:proofErr w:type="spellStart"/>
                    <w:r>
                      <w:t>д</w:t>
                    </w:r>
                    <w:proofErr w:type="spellEnd"/>
                    <w:r>
                      <w:t>)</w:t>
                    </w:r>
                  </w:p>
                </w:txbxContent>
              </v:textbox>
            </v:rect>
            <v:rect id="Прямоугольник 127" o:spid="_x0000_s1238" style="position:absolute;left:7707;top:9450;width:3915;height:6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">
              <v:textbox style="mso-next-textbox:#Прямоугольник 127">
                <w:txbxContent>
                  <w:p w:rsidR="00E63748" w:rsidRDefault="00E63748" w:rsidP="0020242E">
                    <w:pPr>
                      <w:jc w:val="center"/>
                    </w:pPr>
                    <w:r>
                      <w:t>Ручка крышки скороварки</w:t>
                    </w:r>
                  </w:p>
                </w:txbxContent>
              </v:textbox>
            </v:rect>
            <v:rect id="Прямоугольник 126" o:spid="_x0000_s1239" style="position:absolute;left:7707;top:11867;width:3915;height:6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">
              <v:textbox style="mso-next-textbox:#Прямоугольник 126">
                <w:txbxContent>
                  <w:p w:rsidR="00E63748" w:rsidRDefault="00E63748" w:rsidP="0020242E">
                    <w:pPr>
                      <w:jc w:val="center"/>
                    </w:pPr>
                    <w:r>
                      <w:t>Безопасное окошко</w:t>
                    </w:r>
                  </w:p>
                </w:txbxContent>
              </v:textbox>
            </v:rect>
            <v:rect id="Прямоугольник 125" o:spid="_x0000_s1240" style="position:absolute;left:7707;top:14282;width:3915;height:6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">
              <v:textbox style="mso-next-textbox:#Прямоугольник 125">
                <w:txbxContent>
                  <w:p w:rsidR="00E63748" w:rsidRDefault="00E63748" w:rsidP="0020242E">
                    <w:pPr>
                      <w:jc w:val="center"/>
                    </w:pPr>
                    <w:r>
                      <w:t>Выпускная труба</w:t>
                    </w:r>
                  </w:p>
                </w:txbxContent>
              </v:textbox>
            </v:rect>
            <v:rect id="Прямоугольник 124" o:spid="_x0000_s1241" style="position:absolute;left:7707;top:13544;width:3915;height:6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">
              <v:textbox style="mso-next-textbox:#Прямоугольник 124">
                <w:txbxContent>
                  <w:p w:rsidR="00E63748" w:rsidRDefault="00E63748" w:rsidP="0020242E">
                    <w:pPr>
                      <w:jc w:val="center"/>
                    </w:pPr>
                    <w:r>
                      <w:t>Фильтр от засора</w:t>
                    </w:r>
                  </w:p>
                </w:txbxContent>
              </v:textbox>
            </v:rect>
            <v:rect id="Прямоугольник 123" o:spid="_x0000_s1242" style="position:absolute;left:7707;top:12626;width:3915;height:7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">
              <v:textbox style="mso-next-textbox:#Прямоугольник 123">
                <w:txbxContent>
                  <w:p w:rsidR="00E63748" w:rsidRDefault="00E63748" w:rsidP="0020242E">
                    <w:pPr>
                      <w:jc w:val="center"/>
                    </w:pPr>
                    <w:r>
                      <w:t>Силиконовое уплотнительное кольцо</w:t>
                    </w:r>
                  </w:p>
                </w:txbxContent>
              </v:textbox>
            </v:rect>
            <v:shape id="Прямая со стрелкой 122" o:spid="_x0000_s1243" type="#_x0000_t32" style="position:absolute;left:7707;top:9180;width:0;height:697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"/>
            <v:rect id="Прямоугольник 121" o:spid="_x0000_s1244" style="position:absolute;left:7707;top:15011;width:3915;height:6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">
              <v:textbox style="mso-next-textbox:#Прямоугольник 121">
                <w:txbxContent>
                  <w:p w:rsidR="00E63748" w:rsidRDefault="00E63748" w:rsidP="0020242E">
                    <w:pPr>
                      <w:jc w:val="center"/>
                    </w:pPr>
                    <w:r>
                      <w:t>Рабочий клапан</w:t>
                    </w:r>
                  </w:p>
                </w:txbxContent>
              </v:textbox>
            </v:rect>
            <v:rect id="Прямоугольник 120" o:spid="_x0000_s1245" style="position:absolute;left:7707;top:15803;width:3915;height:6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">
              <v:textbox style="mso-next-textbox:#Прямоугольник 120">
                <w:txbxContent>
                  <w:p w:rsidR="00E63748" w:rsidRDefault="00E63748" w:rsidP="0020242E">
                    <w:pPr>
                      <w:jc w:val="center"/>
                    </w:pPr>
                    <w:r>
                      <w:t>Предохранительный клапан</w:t>
                    </w:r>
                  </w:p>
                </w:txbxContent>
              </v:textbox>
            </v:rect>
            <w10:wrap type="none"/>
            <w10:anchorlock/>
          </v:group>
        </w:pict>
      </w:r>
    </w:p>
    <w:p w:rsidR="00637CD2" w:rsidRDefault="00637CD2" w:rsidP="0020242E">
      <w:pPr>
        <w:jc w:val="center"/>
      </w:pPr>
    </w:p>
    <w:p w:rsidR="00661F71" w:rsidRDefault="00341618" w:rsidP="0020242E">
      <w:pPr>
        <w:jc w:val="center"/>
      </w:pPr>
      <w:bookmarkStart w:id="3" w:name="_Ref365205975"/>
      <w:r w:rsidRPr="007753FE">
        <w:rPr>
          <w:b/>
          <w:sz w:val="22"/>
          <w:szCs w:val="22"/>
        </w:rPr>
        <w:t xml:space="preserve">Рис. </w:t>
      </w:r>
      <w:r w:rsidR="00D14E5A" w:rsidRPr="007753FE">
        <w:rPr>
          <w:b/>
          <w:sz w:val="22"/>
          <w:szCs w:val="22"/>
        </w:rPr>
        <w:fldChar w:fldCharType="begin"/>
      </w:r>
      <w:r w:rsidRPr="007753FE">
        <w:rPr>
          <w:b/>
          <w:sz w:val="22"/>
          <w:szCs w:val="22"/>
        </w:rPr>
        <w:instrText xml:space="preserve"> SEQ Рис. \* ARABIC </w:instrText>
      </w:r>
      <w:r w:rsidR="00D14E5A" w:rsidRPr="007753FE">
        <w:rPr>
          <w:b/>
          <w:sz w:val="22"/>
          <w:szCs w:val="22"/>
        </w:rPr>
        <w:fldChar w:fldCharType="separate"/>
      </w:r>
      <w:r w:rsidRPr="007753FE">
        <w:rPr>
          <w:b/>
          <w:noProof/>
          <w:sz w:val="22"/>
          <w:szCs w:val="22"/>
        </w:rPr>
        <w:t>2</w:t>
      </w:r>
      <w:r w:rsidR="00D14E5A" w:rsidRPr="007753FE">
        <w:rPr>
          <w:b/>
          <w:sz w:val="22"/>
          <w:szCs w:val="22"/>
        </w:rPr>
        <w:fldChar w:fldCharType="end"/>
      </w:r>
      <w:r w:rsidRPr="007753FE">
        <w:rPr>
          <w:b/>
          <w:sz w:val="22"/>
          <w:szCs w:val="22"/>
        </w:rPr>
        <w:t>. </w:t>
      </w:r>
      <w:r w:rsidR="00661F71">
        <w:t>Структурная схема скороварки</w:t>
      </w:r>
      <w:bookmarkEnd w:id="3"/>
    </w:p>
    <w:p w:rsidR="00661F71" w:rsidRPr="00341618" w:rsidRDefault="00341618" w:rsidP="00341618">
      <w:pPr>
        <w:spacing w:before="120" w:after="120"/>
        <w:jc w:val="right"/>
        <w:rPr>
          <w:sz w:val="22"/>
          <w:szCs w:val="22"/>
        </w:rPr>
      </w:pPr>
      <w:r w:rsidRPr="00341618">
        <w:rPr>
          <w:sz w:val="22"/>
          <w:szCs w:val="22"/>
        </w:rPr>
        <w:t xml:space="preserve">Таблица </w:t>
      </w:r>
      <w:r w:rsidR="00D14E5A" w:rsidRPr="00341618">
        <w:rPr>
          <w:sz w:val="22"/>
          <w:szCs w:val="22"/>
        </w:rPr>
        <w:fldChar w:fldCharType="begin"/>
      </w:r>
      <w:r w:rsidRPr="00341618">
        <w:rPr>
          <w:sz w:val="22"/>
          <w:szCs w:val="22"/>
        </w:rPr>
        <w:instrText xml:space="preserve"> STYLEREF 1 \s </w:instrText>
      </w:r>
      <w:r w:rsidR="00D14E5A" w:rsidRPr="00341618">
        <w:rPr>
          <w:sz w:val="22"/>
          <w:szCs w:val="22"/>
        </w:rPr>
        <w:fldChar w:fldCharType="separate"/>
      </w:r>
      <w:r w:rsidRPr="00341618">
        <w:rPr>
          <w:noProof/>
          <w:sz w:val="22"/>
          <w:szCs w:val="22"/>
        </w:rPr>
        <w:t>2</w:t>
      </w:r>
      <w:r w:rsidR="00D14E5A" w:rsidRPr="00341618">
        <w:rPr>
          <w:sz w:val="22"/>
          <w:szCs w:val="22"/>
        </w:rPr>
        <w:fldChar w:fldCharType="end"/>
      </w:r>
      <w:r w:rsidRPr="00341618">
        <w:rPr>
          <w:sz w:val="22"/>
          <w:szCs w:val="22"/>
        </w:rPr>
        <w:t>.</w:t>
      </w:r>
      <w:r w:rsidR="00D14E5A" w:rsidRPr="00341618">
        <w:rPr>
          <w:sz w:val="22"/>
          <w:szCs w:val="22"/>
        </w:rPr>
        <w:fldChar w:fldCharType="begin"/>
      </w:r>
      <w:r w:rsidRPr="00341618">
        <w:rPr>
          <w:sz w:val="22"/>
          <w:szCs w:val="22"/>
        </w:rPr>
        <w:instrText xml:space="preserve"> SEQ Таблица \* ARABIC \s 1 </w:instrText>
      </w:r>
      <w:r w:rsidR="00D14E5A" w:rsidRPr="00341618">
        <w:rPr>
          <w:sz w:val="22"/>
          <w:szCs w:val="22"/>
        </w:rPr>
        <w:fldChar w:fldCharType="separate"/>
      </w:r>
      <w:r w:rsidRPr="00341618">
        <w:rPr>
          <w:noProof/>
          <w:sz w:val="22"/>
          <w:szCs w:val="22"/>
        </w:rPr>
        <w:t>1</w:t>
      </w:r>
      <w:r w:rsidR="00D14E5A" w:rsidRPr="00341618">
        <w:rPr>
          <w:sz w:val="22"/>
          <w:szCs w:val="22"/>
        </w:rPr>
        <w:fldChar w:fldCharType="end"/>
      </w:r>
      <w:r w:rsidRPr="00341618">
        <w:rPr>
          <w:sz w:val="22"/>
          <w:szCs w:val="22"/>
        </w:rPr>
        <w:t>. </w:t>
      </w:r>
      <w:r w:rsidR="00661F71" w:rsidRPr="00341618">
        <w:rPr>
          <w:sz w:val="22"/>
          <w:szCs w:val="22"/>
        </w:rPr>
        <w:t>Классификация функций скороварки, ее узлов и деталей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1667"/>
        <w:gridCol w:w="1702"/>
        <w:gridCol w:w="1164"/>
        <w:gridCol w:w="1009"/>
        <w:gridCol w:w="1742"/>
        <w:gridCol w:w="1068"/>
        <w:gridCol w:w="1219"/>
      </w:tblGrid>
      <w:tr w:rsidR="00661F71" w:rsidRPr="00420772" w:rsidTr="00341618">
        <w:trPr>
          <w:trHeight w:val="17"/>
          <w:tblHeader/>
        </w:trPr>
        <w:tc>
          <w:tcPr>
            <w:tcW w:w="871"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61F71" w:rsidRPr="00420772" w:rsidRDefault="00661F71" w:rsidP="00420772">
            <w:pPr>
              <w:widowControl w:val="0"/>
              <w:spacing w:before="0"/>
              <w:jc w:val="center"/>
              <w:rPr>
                <w:rFonts w:eastAsia="Calibri"/>
                <w:b/>
                <w:i/>
                <w:sz w:val="18"/>
                <w:szCs w:val="18"/>
              </w:rPr>
            </w:pPr>
            <w:r w:rsidRPr="00420772">
              <w:rPr>
                <w:b/>
                <w:i/>
                <w:sz w:val="18"/>
                <w:szCs w:val="18"/>
              </w:rPr>
              <w:t>Наименование изделия, узла детали</w:t>
            </w:r>
          </w:p>
        </w:tc>
        <w:tc>
          <w:tcPr>
            <w:tcW w:w="889"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61F71" w:rsidRPr="00420772" w:rsidRDefault="00661F71" w:rsidP="00420772">
            <w:pPr>
              <w:widowControl w:val="0"/>
              <w:spacing w:before="0"/>
              <w:jc w:val="center"/>
              <w:rPr>
                <w:rFonts w:eastAsia="Calibri"/>
                <w:b/>
                <w:i/>
                <w:sz w:val="18"/>
                <w:szCs w:val="18"/>
              </w:rPr>
            </w:pPr>
            <w:r w:rsidRPr="00420772">
              <w:rPr>
                <w:b/>
                <w:i/>
                <w:sz w:val="18"/>
                <w:szCs w:val="18"/>
              </w:rPr>
              <w:t>Функция</w:t>
            </w:r>
          </w:p>
        </w:tc>
        <w:tc>
          <w:tcPr>
            <w:tcW w:w="2603"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61F71" w:rsidRPr="00420772" w:rsidRDefault="00661F71" w:rsidP="00420772">
            <w:pPr>
              <w:widowControl w:val="0"/>
              <w:spacing w:before="0"/>
              <w:jc w:val="center"/>
              <w:rPr>
                <w:rFonts w:eastAsia="Calibri"/>
                <w:b/>
                <w:i/>
                <w:sz w:val="18"/>
                <w:szCs w:val="18"/>
              </w:rPr>
            </w:pPr>
            <w:r w:rsidRPr="00420772">
              <w:rPr>
                <w:b/>
                <w:i/>
                <w:sz w:val="18"/>
                <w:szCs w:val="18"/>
              </w:rPr>
              <w:t>Классификация функций</w:t>
            </w:r>
          </w:p>
        </w:tc>
        <w:tc>
          <w:tcPr>
            <w:tcW w:w="637"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61F71" w:rsidRPr="00420772" w:rsidRDefault="00661F71" w:rsidP="00420772">
            <w:pPr>
              <w:widowControl w:val="0"/>
              <w:spacing w:before="0"/>
              <w:jc w:val="center"/>
              <w:rPr>
                <w:rFonts w:eastAsia="Calibri"/>
                <w:b/>
                <w:i/>
                <w:sz w:val="18"/>
                <w:szCs w:val="18"/>
              </w:rPr>
            </w:pPr>
            <w:r w:rsidRPr="00420772">
              <w:rPr>
                <w:b/>
                <w:i/>
                <w:sz w:val="18"/>
                <w:szCs w:val="18"/>
              </w:rPr>
              <w:t>Стоимость функций</w:t>
            </w:r>
          </w:p>
        </w:tc>
      </w:tr>
      <w:tr w:rsidR="00637CD2" w:rsidRPr="00420772" w:rsidTr="00341618">
        <w:trPr>
          <w:trHeight w:val="17"/>
          <w:tblHeader/>
        </w:trPr>
        <w:tc>
          <w:tcPr>
            <w:tcW w:w="871" w:type="pct"/>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61F71" w:rsidRPr="00420772" w:rsidRDefault="00661F71" w:rsidP="00637CD2">
            <w:pPr>
              <w:widowControl w:val="0"/>
              <w:spacing w:before="0"/>
              <w:jc w:val="center"/>
              <w:rPr>
                <w:rFonts w:eastAsia="Calibri"/>
                <w:b/>
                <w:i/>
                <w:sz w:val="18"/>
                <w:szCs w:val="18"/>
              </w:rPr>
            </w:pPr>
          </w:p>
        </w:tc>
        <w:tc>
          <w:tcPr>
            <w:tcW w:w="889" w:type="pct"/>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61F71" w:rsidRPr="00420772" w:rsidRDefault="00661F71" w:rsidP="00637CD2">
            <w:pPr>
              <w:widowControl w:val="0"/>
              <w:spacing w:before="0"/>
              <w:jc w:val="center"/>
              <w:rPr>
                <w:rFonts w:eastAsia="Calibri"/>
                <w:b/>
                <w:i/>
                <w:sz w:val="18"/>
                <w:szCs w:val="18"/>
              </w:rPr>
            </w:pPr>
          </w:p>
        </w:tc>
        <w:tc>
          <w:tcPr>
            <w:tcW w:w="608"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61F71" w:rsidRPr="00420772" w:rsidRDefault="00661F71" w:rsidP="00420772">
            <w:pPr>
              <w:widowControl w:val="0"/>
              <w:spacing w:before="0"/>
              <w:jc w:val="center"/>
              <w:rPr>
                <w:rFonts w:eastAsia="Calibri"/>
                <w:b/>
                <w:i/>
                <w:sz w:val="18"/>
                <w:szCs w:val="18"/>
              </w:rPr>
            </w:pPr>
            <w:r w:rsidRPr="00420772">
              <w:rPr>
                <w:b/>
                <w:i/>
                <w:sz w:val="18"/>
                <w:szCs w:val="18"/>
              </w:rPr>
              <w:t>Главная</w:t>
            </w:r>
          </w:p>
        </w:tc>
        <w:tc>
          <w:tcPr>
            <w:tcW w:w="52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61F71" w:rsidRPr="00420772" w:rsidRDefault="00661F71" w:rsidP="00420772">
            <w:pPr>
              <w:widowControl w:val="0"/>
              <w:spacing w:before="0"/>
              <w:jc w:val="center"/>
              <w:rPr>
                <w:rFonts w:eastAsia="Calibri"/>
                <w:b/>
                <w:i/>
                <w:sz w:val="18"/>
                <w:szCs w:val="18"/>
              </w:rPr>
            </w:pPr>
            <w:r w:rsidRPr="00420772">
              <w:rPr>
                <w:b/>
                <w:i/>
                <w:sz w:val="18"/>
                <w:szCs w:val="18"/>
              </w:rPr>
              <w:t>Основная</w:t>
            </w:r>
          </w:p>
        </w:tc>
        <w:tc>
          <w:tcPr>
            <w:tcW w:w="910"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61F71" w:rsidRPr="00420772" w:rsidRDefault="00661F71" w:rsidP="00420772">
            <w:pPr>
              <w:widowControl w:val="0"/>
              <w:spacing w:before="0"/>
              <w:jc w:val="center"/>
              <w:rPr>
                <w:rFonts w:eastAsia="Calibri"/>
                <w:b/>
                <w:i/>
                <w:sz w:val="18"/>
                <w:szCs w:val="18"/>
              </w:rPr>
            </w:pPr>
            <w:r w:rsidRPr="00420772">
              <w:rPr>
                <w:b/>
                <w:i/>
                <w:sz w:val="18"/>
                <w:szCs w:val="18"/>
              </w:rPr>
              <w:t>Вспомогательная</w:t>
            </w:r>
          </w:p>
        </w:tc>
        <w:tc>
          <w:tcPr>
            <w:tcW w:w="558"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61F71" w:rsidRPr="00420772" w:rsidRDefault="00661F71" w:rsidP="00420772">
            <w:pPr>
              <w:widowControl w:val="0"/>
              <w:spacing w:before="0"/>
              <w:jc w:val="center"/>
              <w:rPr>
                <w:rFonts w:eastAsia="Calibri"/>
                <w:b/>
                <w:i/>
                <w:sz w:val="18"/>
                <w:szCs w:val="18"/>
              </w:rPr>
            </w:pPr>
            <w:r w:rsidRPr="00420772">
              <w:rPr>
                <w:b/>
                <w:i/>
                <w:sz w:val="18"/>
                <w:szCs w:val="18"/>
              </w:rPr>
              <w:t>Ненужная</w:t>
            </w:r>
          </w:p>
        </w:tc>
        <w:tc>
          <w:tcPr>
            <w:tcW w:w="637" w:type="pct"/>
            <w:vMerge/>
            <w:tcBorders>
              <w:top w:val="single" w:sz="4" w:space="0" w:color="auto"/>
              <w:left w:val="single" w:sz="4" w:space="0" w:color="auto"/>
              <w:bottom w:val="single" w:sz="4" w:space="0" w:color="auto"/>
              <w:right w:val="single" w:sz="4" w:space="0" w:color="auto"/>
            </w:tcBorders>
            <w:vAlign w:val="center"/>
            <w:hideMark/>
          </w:tcPr>
          <w:p w:rsidR="00661F71" w:rsidRPr="00420772" w:rsidRDefault="00661F71" w:rsidP="00420772">
            <w:pPr>
              <w:widowControl w:val="0"/>
              <w:spacing w:before="0"/>
              <w:jc w:val="center"/>
              <w:rPr>
                <w:rFonts w:eastAsia="Calibri"/>
                <w:b/>
                <w:i/>
                <w:sz w:val="18"/>
                <w:szCs w:val="18"/>
              </w:rPr>
            </w:pPr>
          </w:p>
        </w:tc>
      </w:tr>
      <w:tr w:rsidR="00661F71" w:rsidRPr="00420772" w:rsidTr="0030391C">
        <w:trPr>
          <w:trHeight w:val="17"/>
        </w:trPr>
        <w:tc>
          <w:tcPr>
            <w:tcW w:w="871" w:type="pct"/>
            <w:tcBorders>
              <w:top w:val="single" w:sz="4" w:space="0" w:color="auto"/>
              <w:left w:val="single" w:sz="4" w:space="0" w:color="auto"/>
              <w:bottom w:val="single" w:sz="4" w:space="0" w:color="auto"/>
              <w:right w:val="single" w:sz="4" w:space="0" w:color="auto"/>
            </w:tcBorders>
            <w:shd w:val="clear" w:color="auto" w:fill="FF0000"/>
            <w:hideMark/>
          </w:tcPr>
          <w:p w:rsidR="00661F71" w:rsidRPr="0030391C" w:rsidRDefault="00661F71" w:rsidP="00420772">
            <w:pPr>
              <w:widowControl w:val="0"/>
              <w:spacing w:before="0"/>
              <w:jc w:val="left"/>
              <w:rPr>
                <w:rFonts w:eastAsia="Calibri"/>
                <w:b/>
                <w:sz w:val="18"/>
                <w:szCs w:val="18"/>
              </w:rPr>
            </w:pPr>
            <w:r w:rsidRPr="0030391C">
              <w:rPr>
                <w:b/>
                <w:sz w:val="18"/>
                <w:szCs w:val="18"/>
              </w:rPr>
              <w:t xml:space="preserve">1 Скороварка </w:t>
            </w:r>
          </w:p>
        </w:tc>
        <w:tc>
          <w:tcPr>
            <w:tcW w:w="889" w:type="pct"/>
            <w:tcBorders>
              <w:top w:val="single" w:sz="4" w:space="0" w:color="auto"/>
              <w:left w:val="single" w:sz="4" w:space="0" w:color="auto"/>
              <w:bottom w:val="single" w:sz="4" w:space="0" w:color="auto"/>
              <w:right w:val="single" w:sz="4" w:space="0" w:color="auto"/>
            </w:tcBorders>
            <w:shd w:val="clear" w:color="auto" w:fill="FF0000"/>
            <w:hideMark/>
          </w:tcPr>
          <w:p w:rsidR="00661F71" w:rsidRPr="0030391C" w:rsidRDefault="00661F71" w:rsidP="00637CD2">
            <w:pPr>
              <w:widowControl w:val="0"/>
              <w:spacing w:before="0"/>
              <w:rPr>
                <w:rFonts w:eastAsia="Calibri"/>
                <w:b/>
                <w:sz w:val="18"/>
                <w:szCs w:val="18"/>
              </w:rPr>
            </w:pPr>
            <w:r w:rsidRPr="0030391C">
              <w:rPr>
                <w:b/>
                <w:sz w:val="18"/>
                <w:szCs w:val="18"/>
              </w:rPr>
              <w:t>Приготовление пищи в герметично закрытом контейнере, под давлением</w:t>
            </w:r>
          </w:p>
        </w:tc>
        <w:tc>
          <w:tcPr>
            <w:tcW w:w="608" w:type="pct"/>
            <w:tcBorders>
              <w:top w:val="single" w:sz="4" w:space="0" w:color="auto"/>
              <w:left w:val="single" w:sz="4" w:space="0" w:color="auto"/>
              <w:bottom w:val="single" w:sz="4" w:space="0" w:color="auto"/>
              <w:right w:val="single" w:sz="4" w:space="0" w:color="auto"/>
            </w:tcBorders>
            <w:shd w:val="clear" w:color="auto" w:fill="FF0000"/>
            <w:vAlign w:val="center"/>
            <w:hideMark/>
          </w:tcPr>
          <w:p w:rsidR="00661F71" w:rsidRPr="0030391C" w:rsidRDefault="00661F71" w:rsidP="002E26AD">
            <w:pPr>
              <w:widowControl w:val="0"/>
              <w:spacing w:before="0"/>
              <w:jc w:val="center"/>
              <w:rPr>
                <w:rFonts w:eastAsia="Calibri"/>
                <w:sz w:val="28"/>
                <w:szCs w:val="28"/>
              </w:rPr>
            </w:pPr>
            <w:r w:rsidRPr="0030391C">
              <w:rPr>
                <w:sz w:val="28"/>
                <w:szCs w:val="28"/>
              </w:rPr>
              <w:t>+</w:t>
            </w:r>
          </w:p>
        </w:tc>
        <w:tc>
          <w:tcPr>
            <w:tcW w:w="527" w:type="pct"/>
            <w:tcBorders>
              <w:top w:val="single" w:sz="4" w:space="0" w:color="auto"/>
              <w:left w:val="single" w:sz="4" w:space="0" w:color="auto"/>
              <w:bottom w:val="single" w:sz="4" w:space="0" w:color="auto"/>
              <w:right w:val="single" w:sz="4" w:space="0" w:color="auto"/>
            </w:tcBorders>
            <w:vAlign w:val="center"/>
          </w:tcPr>
          <w:p w:rsidR="00661F71" w:rsidRPr="0030391C" w:rsidRDefault="00661F71" w:rsidP="002E26AD">
            <w:pPr>
              <w:widowControl w:val="0"/>
              <w:spacing w:before="0"/>
              <w:jc w:val="center"/>
              <w:rPr>
                <w:rFonts w:eastAsia="Calibri"/>
                <w:sz w:val="28"/>
                <w:szCs w:val="28"/>
              </w:rPr>
            </w:pPr>
          </w:p>
        </w:tc>
        <w:tc>
          <w:tcPr>
            <w:tcW w:w="910" w:type="pct"/>
            <w:tcBorders>
              <w:top w:val="single" w:sz="4" w:space="0" w:color="auto"/>
              <w:left w:val="single" w:sz="4" w:space="0" w:color="auto"/>
              <w:bottom w:val="single" w:sz="4" w:space="0" w:color="auto"/>
              <w:right w:val="single" w:sz="4" w:space="0" w:color="auto"/>
            </w:tcBorders>
            <w:vAlign w:val="center"/>
          </w:tcPr>
          <w:p w:rsidR="00661F71" w:rsidRPr="0030391C" w:rsidRDefault="00661F71" w:rsidP="002E26AD">
            <w:pPr>
              <w:widowControl w:val="0"/>
              <w:spacing w:before="0"/>
              <w:jc w:val="center"/>
              <w:rPr>
                <w:rFonts w:eastAsia="Calibri"/>
                <w:sz w:val="28"/>
                <w:szCs w:val="28"/>
              </w:rPr>
            </w:pPr>
          </w:p>
        </w:tc>
        <w:tc>
          <w:tcPr>
            <w:tcW w:w="558" w:type="pct"/>
            <w:tcBorders>
              <w:top w:val="single" w:sz="4" w:space="0" w:color="auto"/>
              <w:left w:val="single" w:sz="4" w:space="0" w:color="auto"/>
              <w:bottom w:val="single" w:sz="4" w:space="0" w:color="auto"/>
              <w:right w:val="single" w:sz="4" w:space="0" w:color="auto"/>
            </w:tcBorders>
            <w:vAlign w:val="center"/>
          </w:tcPr>
          <w:p w:rsidR="00661F71" w:rsidRPr="0030391C" w:rsidRDefault="00661F71" w:rsidP="002E26AD">
            <w:pPr>
              <w:widowControl w:val="0"/>
              <w:spacing w:before="0"/>
              <w:jc w:val="center"/>
              <w:rPr>
                <w:rFonts w:eastAsia="Calibri"/>
                <w:sz w:val="28"/>
                <w:szCs w:val="28"/>
              </w:rPr>
            </w:pPr>
          </w:p>
        </w:tc>
        <w:tc>
          <w:tcPr>
            <w:tcW w:w="637" w:type="pct"/>
            <w:tcBorders>
              <w:top w:val="single" w:sz="4" w:space="0" w:color="auto"/>
              <w:left w:val="single" w:sz="4" w:space="0" w:color="auto"/>
              <w:bottom w:val="single" w:sz="4" w:space="0" w:color="auto"/>
              <w:right w:val="single" w:sz="4" w:space="0" w:color="auto"/>
            </w:tcBorders>
            <w:vAlign w:val="center"/>
            <w:hideMark/>
          </w:tcPr>
          <w:p w:rsidR="00661F71" w:rsidRPr="00420772" w:rsidRDefault="00661F71" w:rsidP="002E26AD">
            <w:pPr>
              <w:widowControl w:val="0"/>
              <w:spacing w:before="0"/>
              <w:jc w:val="center"/>
              <w:rPr>
                <w:rFonts w:eastAsia="Calibri"/>
                <w:sz w:val="18"/>
                <w:szCs w:val="18"/>
              </w:rPr>
            </w:pPr>
            <w:r w:rsidRPr="00420772">
              <w:rPr>
                <w:sz w:val="18"/>
                <w:szCs w:val="18"/>
              </w:rPr>
              <w:t>1501,48</w:t>
            </w:r>
          </w:p>
        </w:tc>
      </w:tr>
      <w:tr w:rsidR="00661F71" w:rsidRPr="00420772" w:rsidTr="0030391C">
        <w:trPr>
          <w:trHeight w:val="17"/>
        </w:trPr>
        <w:tc>
          <w:tcPr>
            <w:tcW w:w="871" w:type="pct"/>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rsidR="00661F71" w:rsidRPr="0030391C" w:rsidRDefault="00661F71" w:rsidP="00420772">
            <w:pPr>
              <w:widowControl w:val="0"/>
              <w:spacing w:before="0"/>
              <w:jc w:val="left"/>
              <w:rPr>
                <w:rFonts w:eastAsia="Calibri"/>
                <w:b/>
                <w:sz w:val="18"/>
                <w:szCs w:val="18"/>
              </w:rPr>
            </w:pPr>
            <w:r w:rsidRPr="0030391C">
              <w:rPr>
                <w:b/>
                <w:sz w:val="18"/>
                <w:szCs w:val="18"/>
              </w:rPr>
              <w:t>2 Корпус</w:t>
            </w:r>
          </w:p>
        </w:tc>
        <w:tc>
          <w:tcPr>
            <w:tcW w:w="889" w:type="pct"/>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rsidR="00661F71" w:rsidRPr="0030391C" w:rsidRDefault="00661F71" w:rsidP="00637CD2">
            <w:pPr>
              <w:widowControl w:val="0"/>
              <w:spacing w:before="0"/>
              <w:rPr>
                <w:rFonts w:eastAsia="Calibri"/>
                <w:b/>
                <w:sz w:val="18"/>
                <w:szCs w:val="18"/>
              </w:rPr>
            </w:pPr>
            <w:r w:rsidRPr="0030391C">
              <w:rPr>
                <w:b/>
                <w:sz w:val="18"/>
                <w:szCs w:val="18"/>
              </w:rPr>
              <w:t xml:space="preserve">Является емкостью для непосредственного приготовления пищи </w:t>
            </w:r>
          </w:p>
        </w:tc>
        <w:tc>
          <w:tcPr>
            <w:tcW w:w="608"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661F71" w:rsidRPr="0030391C" w:rsidRDefault="00661F71" w:rsidP="002E26AD">
            <w:pPr>
              <w:widowControl w:val="0"/>
              <w:spacing w:before="0"/>
              <w:jc w:val="center"/>
              <w:rPr>
                <w:rFonts w:eastAsia="Calibri"/>
                <w:b/>
                <w:sz w:val="28"/>
                <w:szCs w:val="28"/>
              </w:rPr>
            </w:pPr>
          </w:p>
        </w:tc>
        <w:tc>
          <w:tcPr>
            <w:tcW w:w="527"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661F71" w:rsidRPr="0030391C" w:rsidRDefault="00661F71" w:rsidP="002E26AD">
            <w:pPr>
              <w:widowControl w:val="0"/>
              <w:spacing w:before="0"/>
              <w:jc w:val="center"/>
              <w:rPr>
                <w:rFonts w:eastAsia="Calibri"/>
                <w:b/>
                <w:sz w:val="28"/>
                <w:szCs w:val="28"/>
              </w:rPr>
            </w:pPr>
            <w:r w:rsidRPr="0030391C">
              <w:rPr>
                <w:b/>
                <w:sz w:val="28"/>
                <w:szCs w:val="28"/>
              </w:rPr>
              <w:t>+</w:t>
            </w:r>
          </w:p>
        </w:tc>
        <w:tc>
          <w:tcPr>
            <w:tcW w:w="910" w:type="pct"/>
            <w:tcBorders>
              <w:top w:val="single" w:sz="4" w:space="0" w:color="auto"/>
              <w:left w:val="single" w:sz="4" w:space="0" w:color="auto"/>
              <w:bottom w:val="single" w:sz="4" w:space="0" w:color="auto"/>
              <w:right w:val="single" w:sz="4" w:space="0" w:color="auto"/>
            </w:tcBorders>
            <w:vAlign w:val="center"/>
          </w:tcPr>
          <w:p w:rsidR="00661F71" w:rsidRPr="0030391C" w:rsidRDefault="00661F71" w:rsidP="002E26AD">
            <w:pPr>
              <w:widowControl w:val="0"/>
              <w:spacing w:before="0"/>
              <w:jc w:val="center"/>
              <w:rPr>
                <w:rFonts w:eastAsia="Calibri"/>
                <w:sz w:val="28"/>
                <w:szCs w:val="28"/>
              </w:rPr>
            </w:pPr>
          </w:p>
        </w:tc>
        <w:tc>
          <w:tcPr>
            <w:tcW w:w="558" w:type="pct"/>
            <w:tcBorders>
              <w:top w:val="single" w:sz="4" w:space="0" w:color="auto"/>
              <w:left w:val="single" w:sz="4" w:space="0" w:color="auto"/>
              <w:bottom w:val="single" w:sz="4" w:space="0" w:color="auto"/>
              <w:right w:val="single" w:sz="4" w:space="0" w:color="auto"/>
            </w:tcBorders>
            <w:vAlign w:val="center"/>
          </w:tcPr>
          <w:p w:rsidR="00661F71" w:rsidRPr="0030391C" w:rsidRDefault="00661F71" w:rsidP="002E26AD">
            <w:pPr>
              <w:widowControl w:val="0"/>
              <w:spacing w:before="0"/>
              <w:jc w:val="center"/>
              <w:rPr>
                <w:rFonts w:eastAsia="Calibri"/>
                <w:sz w:val="28"/>
                <w:szCs w:val="28"/>
              </w:rPr>
            </w:pPr>
          </w:p>
        </w:tc>
        <w:tc>
          <w:tcPr>
            <w:tcW w:w="637" w:type="pct"/>
            <w:tcBorders>
              <w:top w:val="single" w:sz="4" w:space="0" w:color="auto"/>
              <w:left w:val="single" w:sz="4" w:space="0" w:color="auto"/>
              <w:bottom w:val="single" w:sz="4" w:space="0" w:color="auto"/>
              <w:right w:val="single" w:sz="4" w:space="0" w:color="auto"/>
            </w:tcBorders>
            <w:vAlign w:val="center"/>
            <w:hideMark/>
          </w:tcPr>
          <w:p w:rsidR="00661F71" w:rsidRPr="00420772" w:rsidRDefault="00661F71" w:rsidP="002E26AD">
            <w:pPr>
              <w:widowControl w:val="0"/>
              <w:spacing w:before="0"/>
              <w:jc w:val="center"/>
              <w:rPr>
                <w:rFonts w:eastAsia="Calibri"/>
                <w:sz w:val="18"/>
                <w:szCs w:val="18"/>
              </w:rPr>
            </w:pPr>
            <w:r w:rsidRPr="00420772">
              <w:rPr>
                <w:sz w:val="18"/>
                <w:szCs w:val="18"/>
              </w:rPr>
              <w:t>900,92</w:t>
            </w:r>
          </w:p>
        </w:tc>
      </w:tr>
      <w:tr w:rsidR="00661F71" w:rsidRPr="00420772" w:rsidTr="0030391C">
        <w:trPr>
          <w:trHeight w:val="17"/>
        </w:trPr>
        <w:tc>
          <w:tcPr>
            <w:tcW w:w="871" w:type="pct"/>
            <w:tcBorders>
              <w:top w:val="single" w:sz="4" w:space="0" w:color="auto"/>
              <w:left w:val="single" w:sz="4" w:space="0" w:color="auto"/>
              <w:bottom w:val="single" w:sz="4" w:space="0" w:color="auto"/>
              <w:right w:val="single" w:sz="4" w:space="0" w:color="auto"/>
            </w:tcBorders>
            <w:shd w:val="clear" w:color="auto" w:fill="FFFF00"/>
            <w:hideMark/>
          </w:tcPr>
          <w:p w:rsidR="00661F71" w:rsidRPr="00420772" w:rsidRDefault="00661F71" w:rsidP="00420772">
            <w:pPr>
              <w:widowControl w:val="0"/>
              <w:spacing w:before="0"/>
              <w:jc w:val="left"/>
              <w:rPr>
                <w:rFonts w:eastAsia="Calibri"/>
                <w:sz w:val="18"/>
                <w:szCs w:val="18"/>
              </w:rPr>
            </w:pPr>
            <w:r w:rsidRPr="00420772">
              <w:rPr>
                <w:sz w:val="18"/>
                <w:szCs w:val="18"/>
              </w:rPr>
              <w:t xml:space="preserve">3 крышка </w:t>
            </w:r>
          </w:p>
        </w:tc>
        <w:tc>
          <w:tcPr>
            <w:tcW w:w="889" w:type="pct"/>
            <w:tcBorders>
              <w:top w:val="single" w:sz="4" w:space="0" w:color="auto"/>
              <w:left w:val="single" w:sz="4" w:space="0" w:color="auto"/>
              <w:bottom w:val="single" w:sz="4" w:space="0" w:color="auto"/>
              <w:right w:val="single" w:sz="4" w:space="0" w:color="auto"/>
            </w:tcBorders>
            <w:shd w:val="clear" w:color="auto" w:fill="FFFF00"/>
            <w:hideMark/>
          </w:tcPr>
          <w:p w:rsidR="00661F71" w:rsidRPr="00420772" w:rsidRDefault="00661F71" w:rsidP="00637CD2">
            <w:pPr>
              <w:widowControl w:val="0"/>
              <w:spacing w:before="0"/>
              <w:rPr>
                <w:rFonts w:eastAsia="Calibri"/>
                <w:sz w:val="18"/>
                <w:szCs w:val="18"/>
              </w:rPr>
            </w:pPr>
            <w:r w:rsidRPr="00420772">
              <w:rPr>
                <w:sz w:val="18"/>
                <w:szCs w:val="18"/>
              </w:rPr>
              <w:t>Обеспечивает закрытие скороварки</w:t>
            </w:r>
          </w:p>
        </w:tc>
        <w:tc>
          <w:tcPr>
            <w:tcW w:w="608" w:type="pct"/>
            <w:tcBorders>
              <w:top w:val="single" w:sz="4" w:space="0" w:color="auto"/>
              <w:left w:val="single" w:sz="4" w:space="0" w:color="auto"/>
              <w:bottom w:val="single" w:sz="4" w:space="0" w:color="auto"/>
              <w:right w:val="single" w:sz="4" w:space="0" w:color="auto"/>
            </w:tcBorders>
            <w:shd w:val="clear" w:color="auto" w:fill="FFFF00"/>
            <w:vAlign w:val="center"/>
          </w:tcPr>
          <w:p w:rsidR="00661F71" w:rsidRPr="0030391C" w:rsidRDefault="00661F71" w:rsidP="002E26AD">
            <w:pPr>
              <w:widowControl w:val="0"/>
              <w:spacing w:before="0"/>
              <w:jc w:val="center"/>
              <w:rPr>
                <w:rFonts w:eastAsia="Calibri"/>
                <w:sz w:val="28"/>
                <w:szCs w:val="28"/>
              </w:rPr>
            </w:pPr>
          </w:p>
        </w:tc>
        <w:tc>
          <w:tcPr>
            <w:tcW w:w="527" w:type="pct"/>
            <w:tcBorders>
              <w:top w:val="single" w:sz="4" w:space="0" w:color="auto"/>
              <w:left w:val="single" w:sz="4" w:space="0" w:color="auto"/>
              <w:bottom w:val="single" w:sz="4" w:space="0" w:color="auto"/>
              <w:right w:val="single" w:sz="4" w:space="0" w:color="auto"/>
            </w:tcBorders>
            <w:shd w:val="clear" w:color="auto" w:fill="FFFF00"/>
            <w:vAlign w:val="center"/>
          </w:tcPr>
          <w:p w:rsidR="00661F71" w:rsidRPr="0030391C" w:rsidRDefault="00661F71" w:rsidP="002E26AD">
            <w:pPr>
              <w:widowControl w:val="0"/>
              <w:spacing w:before="0"/>
              <w:jc w:val="center"/>
              <w:rPr>
                <w:rFonts w:eastAsia="Calibri"/>
                <w:sz w:val="28"/>
                <w:szCs w:val="28"/>
              </w:rPr>
            </w:pPr>
          </w:p>
        </w:tc>
        <w:tc>
          <w:tcPr>
            <w:tcW w:w="910" w:type="pct"/>
            <w:tcBorders>
              <w:top w:val="single" w:sz="4" w:space="0" w:color="auto"/>
              <w:left w:val="single" w:sz="4" w:space="0" w:color="auto"/>
              <w:bottom w:val="single" w:sz="4" w:space="0" w:color="auto"/>
              <w:right w:val="single" w:sz="4" w:space="0" w:color="auto"/>
            </w:tcBorders>
            <w:shd w:val="clear" w:color="auto" w:fill="FFFF00"/>
            <w:vAlign w:val="center"/>
            <w:hideMark/>
          </w:tcPr>
          <w:p w:rsidR="00661F71" w:rsidRPr="0030391C" w:rsidRDefault="00661F71" w:rsidP="002E26AD">
            <w:pPr>
              <w:widowControl w:val="0"/>
              <w:spacing w:before="0"/>
              <w:jc w:val="center"/>
              <w:rPr>
                <w:rFonts w:eastAsia="Calibri"/>
                <w:sz w:val="28"/>
                <w:szCs w:val="28"/>
              </w:rPr>
            </w:pPr>
            <w:r w:rsidRPr="0030391C">
              <w:rPr>
                <w:sz w:val="28"/>
                <w:szCs w:val="28"/>
              </w:rPr>
              <w:t>+</w:t>
            </w:r>
          </w:p>
        </w:tc>
        <w:tc>
          <w:tcPr>
            <w:tcW w:w="558" w:type="pct"/>
            <w:tcBorders>
              <w:top w:val="single" w:sz="4" w:space="0" w:color="auto"/>
              <w:left w:val="single" w:sz="4" w:space="0" w:color="auto"/>
              <w:bottom w:val="single" w:sz="4" w:space="0" w:color="auto"/>
              <w:right w:val="single" w:sz="4" w:space="0" w:color="auto"/>
            </w:tcBorders>
            <w:vAlign w:val="center"/>
          </w:tcPr>
          <w:p w:rsidR="00661F71" w:rsidRPr="0030391C" w:rsidRDefault="00661F71" w:rsidP="002E26AD">
            <w:pPr>
              <w:widowControl w:val="0"/>
              <w:spacing w:before="0"/>
              <w:jc w:val="center"/>
              <w:rPr>
                <w:rFonts w:eastAsia="Calibri"/>
                <w:sz w:val="28"/>
                <w:szCs w:val="28"/>
              </w:rPr>
            </w:pPr>
          </w:p>
        </w:tc>
        <w:tc>
          <w:tcPr>
            <w:tcW w:w="637" w:type="pct"/>
            <w:tcBorders>
              <w:top w:val="single" w:sz="4" w:space="0" w:color="auto"/>
              <w:left w:val="single" w:sz="4" w:space="0" w:color="auto"/>
              <w:bottom w:val="single" w:sz="4" w:space="0" w:color="auto"/>
              <w:right w:val="single" w:sz="4" w:space="0" w:color="auto"/>
            </w:tcBorders>
            <w:vAlign w:val="center"/>
            <w:hideMark/>
          </w:tcPr>
          <w:p w:rsidR="00661F71" w:rsidRPr="00420772" w:rsidRDefault="00661F71" w:rsidP="002E26AD">
            <w:pPr>
              <w:widowControl w:val="0"/>
              <w:spacing w:before="0"/>
              <w:jc w:val="center"/>
              <w:rPr>
                <w:rFonts w:eastAsia="Calibri"/>
                <w:sz w:val="18"/>
                <w:szCs w:val="18"/>
              </w:rPr>
            </w:pPr>
            <w:r w:rsidRPr="00420772">
              <w:rPr>
                <w:sz w:val="18"/>
                <w:szCs w:val="18"/>
              </w:rPr>
              <w:t>120,12</w:t>
            </w:r>
          </w:p>
        </w:tc>
      </w:tr>
      <w:tr w:rsidR="00661F71" w:rsidRPr="00420772" w:rsidTr="0030391C">
        <w:trPr>
          <w:trHeight w:val="17"/>
        </w:trPr>
        <w:tc>
          <w:tcPr>
            <w:tcW w:w="871" w:type="pct"/>
            <w:tcBorders>
              <w:top w:val="single" w:sz="4" w:space="0" w:color="auto"/>
              <w:left w:val="single" w:sz="4" w:space="0" w:color="auto"/>
              <w:bottom w:val="single" w:sz="4" w:space="0" w:color="auto"/>
              <w:right w:val="single" w:sz="4" w:space="0" w:color="auto"/>
            </w:tcBorders>
            <w:shd w:val="clear" w:color="auto" w:fill="FFFF00"/>
            <w:hideMark/>
          </w:tcPr>
          <w:p w:rsidR="00661F71" w:rsidRPr="00420772" w:rsidRDefault="00661F71" w:rsidP="00420772">
            <w:pPr>
              <w:widowControl w:val="0"/>
              <w:spacing w:before="0"/>
              <w:jc w:val="left"/>
              <w:rPr>
                <w:rFonts w:eastAsia="Calibri"/>
                <w:sz w:val="18"/>
                <w:szCs w:val="18"/>
              </w:rPr>
            </w:pPr>
            <w:r w:rsidRPr="00420772">
              <w:rPr>
                <w:sz w:val="18"/>
                <w:szCs w:val="18"/>
              </w:rPr>
              <w:t>4 ручка скороварки</w:t>
            </w:r>
          </w:p>
        </w:tc>
        <w:tc>
          <w:tcPr>
            <w:tcW w:w="889" w:type="pct"/>
            <w:tcBorders>
              <w:top w:val="single" w:sz="4" w:space="0" w:color="auto"/>
              <w:left w:val="single" w:sz="4" w:space="0" w:color="auto"/>
              <w:bottom w:val="single" w:sz="4" w:space="0" w:color="auto"/>
              <w:right w:val="single" w:sz="4" w:space="0" w:color="auto"/>
            </w:tcBorders>
            <w:shd w:val="clear" w:color="auto" w:fill="FFFF00"/>
            <w:hideMark/>
          </w:tcPr>
          <w:p w:rsidR="00661F71" w:rsidRPr="00420772" w:rsidRDefault="00661F71" w:rsidP="00637CD2">
            <w:pPr>
              <w:widowControl w:val="0"/>
              <w:spacing w:before="0"/>
              <w:rPr>
                <w:rFonts w:eastAsia="Calibri"/>
                <w:sz w:val="18"/>
                <w:szCs w:val="18"/>
              </w:rPr>
            </w:pPr>
            <w:r w:rsidRPr="00420772">
              <w:rPr>
                <w:sz w:val="18"/>
                <w:szCs w:val="18"/>
              </w:rPr>
              <w:t>Обеспечивает удержание скороварки, ее фиксацию с крышкой скороварки</w:t>
            </w:r>
          </w:p>
        </w:tc>
        <w:tc>
          <w:tcPr>
            <w:tcW w:w="608" w:type="pct"/>
            <w:tcBorders>
              <w:top w:val="single" w:sz="4" w:space="0" w:color="auto"/>
              <w:left w:val="single" w:sz="4" w:space="0" w:color="auto"/>
              <w:bottom w:val="single" w:sz="4" w:space="0" w:color="auto"/>
              <w:right w:val="single" w:sz="4" w:space="0" w:color="auto"/>
            </w:tcBorders>
            <w:shd w:val="clear" w:color="auto" w:fill="FFFF00"/>
            <w:vAlign w:val="center"/>
          </w:tcPr>
          <w:p w:rsidR="00661F71" w:rsidRPr="0030391C" w:rsidRDefault="00661F71" w:rsidP="002E26AD">
            <w:pPr>
              <w:widowControl w:val="0"/>
              <w:spacing w:before="0"/>
              <w:jc w:val="center"/>
              <w:rPr>
                <w:rFonts w:eastAsia="Calibri"/>
                <w:sz w:val="28"/>
                <w:szCs w:val="28"/>
              </w:rPr>
            </w:pPr>
          </w:p>
        </w:tc>
        <w:tc>
          <w:tcPr>
            <w:tcW w:w="527" w:type="pct"/>
            <w:tcBorders>
              <w:top w:val="single" w:sz="4" w:space="0" w:color="auto"/>
              <w:left w:val="single" w:sz="4" w:space="0" w:color="auto"/>
              <w:bottom w:val="single" w:sz="4" w:space="0" w:color="auto"/>
              <w:right w:val="single" w:sz="4" w:space="0" w:color="auto"/>
            </w:tcBorders>
            <w:shd w:val="clear" w:color="auto" w:fill="FFFF00"/>
            <w:vAlign w:val="center"/>
          </w:tcPr>
          <w:p w:rsidR="00661F71" w:rsidRPr="0030391C" w:rsidRDefault="00661F71" w:rsidP="002E26AD">
            <w:pPr>
              <w:widowControl w:val="0"/>
              <w:spacing w:before="0"/>
              <w:jc w:val="center"/>
              <w:rPr>
                <w:rFonts w:eastAsia="Calibri"/>
                <w:sz w:val="28"/>
                <w:szCs w:val="28"/>
              </w:rPr>
            </w:pPr>
          </w:p>
        </w:tc>
        <w:tc>
          <w:tcPr>
            <w:tcW w:w="910" w:type="pct"/>
            <w:tcBorders>
              <w:top w:val="single" w:sz="4" w:space="0" w:color="auto"/>
              <w:left w:val="single" w:sz="4" w:space="0" w:color="auto"/>
              <w:bottom w:val="single" w:sz="4" w:space="0" w:color="auto"/>
              <w:right w:val="single" w:sz="4" w:space="0" w:color="auto"/>
            </w:tcBorders>
            <w:shd w:val="clear" w:color="auto" w:fill="FFFF00"/>
            <w:vAlign w:val="center"/>
            <w:hideMark/>
          </w:tcPr>
          <w:p w:rsidR="00661F71" w:rsidRPr="0030391C" w:rsidRDefault="00661F71" w:rsidP="002E26AD">
            <w:pPr>
              <w:widowControl w:val="0"/>
              <w:spacing w:before="0"/>
              <w:jc w:val="center"/>
              <w:rPr>
                <w:rFonts w:eastAsia="Calibri"/>
                <w:sz w:val="28"/>
                <w:szCs w:val="28"/>
              </w:rPr>
            </w:pPr>
            <w:r w:rsidRPr="0030391C">
              <w:rPr>
                <w:sz w:val="28"/>
                <w:szCs w:val="28"/>
              </w:rPr>
              <w:t>+</w:t>
            </w:r>
          </w:p>
        </w:tc>
        <w:tc>
          <w:tcPr>
            <w:tcW w:w="558" w:type="pct"/>
            <w:tcBorders>
              <w:top w:val="single" w:sz="4" w:space="0" w:color="auto"/>
              <w:left w:val="single" w:sz="4" w:space="0" w:color="auto"/>
              <w:bottom w:val="single" w:sz="4" w:space="0" w:color="auto"/>
              <w:right w:val="single" w:sz="4" w:space="0" w:color="auto"/>
            </w:tcBorders>
            <w:vAlign w:val="center"/>
          </w:tcPr>
          <w:p w:rsidR="00661F71" w:rsidRPr="0030391C" w:rsidRDefault="00661F71" w:rsidP="002E26AD">
            <w:pPr>
              <w:widowControl w:val="0"/>
              <w:spacing w:before="0"/>
              <w:jc w:val="center"/>
              <w:rPr>
                <w:rFonts w:eastAsia="Calibri"/>
                <w:sz w:val="28"/>
                <w:szCs w:val="28"/>
              </w:rPr>
            </w:pPr>
          </w:p>
        </w:tc>
        <w:tc>
          <w:tcPr>
            <w:tcW w:w="637" w:type="pct"/>
            <w:tcBorders>
              <w:top w:val="single" w:sz="4" w:space="0" w:color="auto"/>
              <w:left w:val="single" w:sz="4" w:space="0" w:color="auto"/>
              <w:bottom w:val="single" w:sz="4" w:space="0" w:color="auto"/>
              <w:right w:val="single" w:sz="4" w:space="0" w:color="auto"/>
            </w:tcBorders>
            <w:vAlign w:val="center"/>
            <w:hideMark/>
          </w:tcPr>
          <w:p w:rsidR="00661F71" w:rsidRPr="00420772" w:rsidRDefault="00661F71" w:rsidP="002E26AD">
            <w:pPr>
              <w:widowControl w:val="0"/>
              <w:spacing w:before="0"/>
              <w:jc w:val="center"/>
              <w:rPr>
                <w:rFonts w:eastAsia="Calibri"/>
                <w:sz w:val="18"/>
                <w:szCs w:val="18"/>
              </w:rPr>
            </w:pPr>
            <w:r w:rsidRPr="00420772">
              <w:rPr>
                <w:sz w:val="18"/>
                <w:szCs w:val="18"/>
              </w:rPr>
              <w:t>105,10</w:t>
            </w:r>
          </w:p>
        </w:tc>
      </w:tr>
      <w:tr w:rsidR="00661F71" w:rsidRPr="00420772" w:rsidTr="002E26AD">
        <w:trPr>
          <w:trHeight w:val="60"/>
        </w:trPr>
        <w:tc>
          <w:tcPr>
            <w:tcW w:w="871" w:type="pct"/>
            <w:tcBorders>
              <w:top w:val="single" w:sz="4" w:space="0" w:color="auto"/>
              <w:left w:val="single" w:sz="4" w:space="0" w:color="auto"/>
              <w:bottom w:val="single" w:sz="4" w:space="0" w:color="auto"/>
              <w:right w:val="single" w:sz="4" w:space="0" w:color="auto"/>
            </w:tcBorders>
            <w:hideMark/>
          </w:tcPr>
          <w:p w:rsidR="00661F71" w:rsidRPr="00420772" w:rsidRDefault="00661F71" w:rsidP="00420772">
            <w:pPr>
              <w:widowControl w:val="0"/>
              <w:spacing w:before="0"/>
              <w:jc w:val="left"/>
              <w:rPr>
                <w:rFonts w:eastAsia="Calibri"/>
                <w:sz w:val="18"/>
                <w:szCs w:val="18"/>
              </w:rPr>
            </w:pPr>
            <w:r w:rsidRPr="00420772">
              <w:rPr>
                <w:sz w:val="18"/>
                <w:szCs w:val="18"/>
              </w:rPr>
              <w:lastRenderedPageBreak/>
              <w:t>5 ручка скороварки (</w:t>
            </w:r>
            <w:proofErr w:type="spellStart"/>
            <w:r w:rsidRPr="00420772">
              <w:rPr>
                <w:sz w:val="18"/>
                <w:szCs w:val="18"/>
              </w:rPr>
              <w:t>д</w:t>
            </w:r>
            <w:proofErr w:type="spellEnd"/>
            <w:r w:rsidRPr="00420772">
              <w:rPr>
                <w:sz w:val="18"/>
                <w:szCs w:val="18"/>
              </w:rPr>
              <w:t>)</w:t>
            </w:r>
          </w:p>
        </w:tc>
        <w:tc>
          <w:tcPr>
            <w:tcW w:w="889" w:type="pct"/>
            <w:tcBorders>
              <w:top w:val="single" w:sz="4" w:space="0" w:color="auto"/>
              <w:left w:val="single" w:sz="4" w:space="0" w:color="auto"/>
              <w:bottom w:val="single" w:sz="4" w:space="0" w:color="auto"/>
              <w:right w:val="single" w:sz="4" w:space="0" w:color="auto"/>
            </w:tcBorders>
            <w:hideMark/>
          </w:tcPr>
          <w:p w:rsidR="00661F71" w:rsidRPr="00420772" w:rsidRDefault="00661F71" w:rsidP="00637CD2">
            <w:pPr>
              <w:widowControl w:val="0"/>
              <w:spacing w:before="0"/>
              <w:rPr>
                <w:rFonts w:eastAsia="Calibri"/>
                <w:sz w:val="18"/>
                <w:szCs w:val="18"/>
              </w:rPr>
            </w:pPr>
            <w:r w:rsidRPr="00420772">
              <w:rPr>
                <w:sz w:val="18"/>
                <w:szCs w:val="18"/>
              </w:rPr>
              <w:t>Обеспечивает дополнительную возможность держать скороварку</w:t>
            </w:r>
          </w:p>
        </w:tc>
        <w:tc>
          <w:tcPr>
            <w:tcW w:w="608" w:type="pct"/>
            <w:tcBorders>
              <w:top w:val="single" w:sz="4" w:space="0" w:color="auto"/>
              <w:left w:val="single" w:sz="4" w:space="0" w:color="auto"/>
              <w:bottom w:val="single" w:sz="4" w:space="0" w:color="auto"/>
              <w:right w:val="single" w:sz="4" w:space="0" w:color="auto"/>
            </w:tcBorders>
            <w:vAlign w:val="center"/>
          </w:tcPr>
          <w:p w:rsidR="00661F71" w:rsidRPr="0030391C" w:rsidRDefault="00661F71" w:rsidP="002E26AD">
            <w:pPr>
              <w:widowControl w:val="0"/>
              <w:spacing w:before="0"/>
              <w:jc w:val="center"/>
              <w:rPr>
                <w:rFonts w:eastAsia="Calibri"/>
                <w:sz w:val="28"/>
                <w:szCs w:val="28"/>
              </w:rPr>
            </w:pPr>
          </w:p>
        </w:tc>
        <w:tc>
          <w:tcPr>
            <w:tcW w:w="527" w:type="pct"/>
            <w:tcBorders>
              <w:top w:val="single" w:sz="4" w:space="0" w:color="auto"/>
              <w:left w:val="single" w:sz="4" w:space="0" w:color="auto"/>
              <w:bottom w:val="single" w:sz="4" w:space="0" w:color="auto"/>
              <w:right w:val="single" w:sz="4" w:space="0" w:color="auto"/>
            </w:tcBorders>
            <w:vAlign w:val="center"/>
          </w:tcPr>
          <w:p w:rsidR="00661F71" w:rsidRPr="0030391C" w:rsidRDefault="00661F71" w:rsidP="002E26AD">
            <w:pPr>
              <w:widowControl w:val="0"/>
              <w:spacing w:before="0"/>
              <w:jc w:val="center"/>
              <w:rPr>
                <w:rFonts w:eastAsia="Calibri"/>
                <w:sz w:val="28"/>
                <w:szCs w:val="28"/>
              </w:rPr>
            </w:pPr>
          </w:p>
        </w:tc>
        <w:tc>
          <w:tcPr>
            <w:tcW w:w="910" w:type="pct"/>
            <w:tcBorders>
              <w:top w:val="single" w:sz="4" w:space="0" w:color="auto"/>
              <w:left w:val="single" w:sz="4" w:space="0" w:color="auto"/>
              <w:bottom w:val="single" w:sz="4" w:space="0" w:color="auto"/>
              <w:right w:val="single" w:sz="4" w:space="0" w:color="auto"/>
            </w:tcBorders>
            <w:vAlign w:val="center"/>
          </w:tcPr>
          <w:p w:rsidR="00661F71" w:rsidRPr="0030391C" w:rsidRDefault="00661F71" w:rsidP="002E26AD">
            <w:pPr>
              <w:widowControl w:val="0"/>
              <w:spacing w:before="0"/>
              <w:jc w:val="center"/>
              <w:rPr>
                <w:rFonts w:eastAsia="Calibri"/>
                <w:sz w:val="28"/>
                <w:szCs w:val="28"/>
              </w:rPr>
            </w:pPr>
          </w:p>
        </w:tc>
        <w:tc>
          <w:tcPr>
            <w:tcW w:w="558" w:type="pct"/>
            <w:tcBorders>
              <w:top w:val="single" w:sz="4" w:space="0" w:color="auto"/>
              <w:left w:val="single" w:sz="4" w:space="0" w:color="auto"/>
              <w:bottom w:val="single" w:sz="4" w:space="0" w:color="auto"/>
              <w:right w:val="single" w:sz="4" w:space="0" w:color="auto"/>
            </w:tcBorders>
            <w:vAlign w:val="center"/>
            <w:hideMark/>
          </w:tcPr>
          <w:p w:rsidR="00661F71" w:rsidRPr="0030391C" w:rsidRDefault="00661F71" w:rsidP="002E26AD">
            <w:pPr>
              <w:widowControl w:val="0"/>
              <w:spacing w:before="0"/>
              <w:jc w:val="center"/>
              <w:rPr>
                <w:rFonts w:eastAsia="Calibri"/>
                <w:sz w:val="28"/>
                <w:szCs w:val="28"/>
              </w:rPr>
            </w:pPr>
            <w:r w:rsidRPr="0030391C">
              <w:rPr>
                <w:sz w:val="28"/>
                <w:szCs w:val="28"/>
              </w:rPr>
              <w:t>+</w:t>
            </w:r>
          </w:p>
        </w:tc>
        <w:tc>
          <w:tcPr>
            <w:tcW w:w="637" w:type="pct"/>
            <w:tcBorders>
              <w:top w:val="single" w:sz="4" w:space="0" w:color="auto"/>
              <w:left w:val="single" w:sz="4" w:space="0" w:color="auto"/>
              <w:bottom w:val="single" w:sz="4" w:space="0" w:color="auto"/>
              <w:right w:val="single" w:sz="4" w:space="0" w:color="auto"/>
            </w:tcBorders>
            <w:vAlign w:val="center"/>
            <w:hideMark/>
          </w:tcPr>
          <w:p w:rsidR="00661F71" w:rsidRPr="00420772" w:rsidRDefault="00661F71" w:rsidP="002E26AD">
            <w:pPr>
              <w:widowControl w:val="0"/>
              <w:spacing w:before="0"/>
              <w:jc w:val="center"/>
              <w:rPr>
                <w:rFonts w:eastAsia="Calibri"/>
                <w:sz w:val="18"/>
                <w:szCs w:val="18"/>
              </w:rPr>
            </w:pPr>
            <w:r w:rsidRPr="00420772">
              <w:rPr>
                <w:sz w:val="18"/>
                <w:szCs w:val="18"/>
              </w:rPr>
              <w:t>75,07</w:t>
            </w:r>
          </w:p>
        </w:tc>
      </w:tr>
      <w:tr w:rsidR="00661F71" w:rsidRPr="00420772" w:rsidTr="0030391C">
        <w:trPr>
          <w:trHeight w:val="17"/>
        </w:trPr>
        <w:tc>
          <w:tcPr>
            <w:tcW w:w="871" w:type="pct"/>
            <w:tcBorders>
              <w:top w:val="single" w:sz="4" w:space="0" w:color="auto"/>
              <w:left w:val="single" w:sz="4" w:space="0" w:color="auto"/>
              <w:bottom w:val="single" w:sz="4" w:space="0" w:color="auto"/>
              <w:right w:val="single" w:sz="4" w:space="0" w:color="auto"/>
            </w:tcBorders>
            <w:shd w:val="clear" w:color="auto" w:fill="FFFF00"/>
            <w:hideMark/>
          </w:tcPr>
          <w:p w:rsidR="00661F71" w:rsidRPr="00420772" w:rsidRDefault="00661F71" w:rsidP="00420772">
            <w:pPr>
              <w:widowControl w:val="0"/>
              <w:spacing w:before="0"/>
              <w:jc w:val="left"/>
              <w:rPr>
                <w:rFonts w:eastAsia="Calibri"/>
                <w:sz w:val="18"/>
                <w:szCs w:val="18"/>
              </w:rPr>
            </w:pPr>
            <w:r w:rsidRPr="00420772">
              <w:rPr>
                <w:sz w:val="18"/>
                <w:szCs w:val="18"/>
              </w:rPr>
              <w:t>6 ручка крышки скороварки</w:t>
            </w:r>
          </w:p>
        </w:tc>
        <w:tc>
          <w:tcPr>
            <w:tcW w:w="889" w:type="pct"/>
            <w:tcBorders>
              <w:top w:val="single" w:sz="4" w:space="0" w:color="auto"/>
              <w:left w:val="single" w:sz="4" w:space="0" w:color="auto"/>
              <w:bottom w:val="single" w:sz="4" w:space="0" w:color="auto"/>
              <w:right w:val="single" w:sz="4" w:space="0" w:color="auto"/>
            </w:tcBorders>
            <w:shd w:val="clear" w:color="auto" w:fill="FFFF00"/>
            <w:hideMark/>
          </w:tcPr>
          <w:p w:rsidR="00661F71" w:rsidRPr="00420772" w:rsidRDefault="00661F71" w:rsidP="00637CD2">
            <w:pPr>
              <w:widowControl w:val="0"/>
              <w:spacing w:before="0"/>
              <w:rPr>
                <w:rFonts w:eastAsia="Calibri"/>
                <w:sz w:val="18"/>
                <w:szCs w:val="18"/>
              </w:rPr>
            </w:pPr>
            <w:r w:rsidRPr="00420772">
              <w:rPr>
                <w:sz w:val="18"/>
                <w:szCs w:val="18"/>
              </w:rPr>
              <w:t>Обеспечивает удержание крышки, ее фиксацию с ручкой скороварки</w:t>
            </w:r>
          </w:p>
        </w:tc>
        <w:tc>
          <w:tcPr>
            <w:tcW w:w="608" w:type="pct"/>
            <w:tcBorders>
              <w:top w:val="single" w:sz="4" w:space="0" w:color="auto"/>
              <w:left w:val="single" w:sz="4" w:space="0" w:color="auto"/>
              <w:bottom w:val="single" w:sz="4" w:space="0" w:color="auto"/>
              <w:right w:val="single" w:sz="4" w:space="0" w:color="auto"/>
            </w:tcBorders>
            <w:shd w:val="clear" w:color="auto" w:fill="FFFF00"/>
            <w:vAlign w:val="center"/>
          </w:tcPr>
          <w:p w:rsidR="00661F71" w:rsidRPr="0030391C" w:rsidRDefault="00661F71" w:rsidP="002E26AD">
            <w:pPr>
              <w:widowControl w:val="0"/>
              <w:spacing w:before="0"/>
              <w:jc w:val="center"/>
              <w:rPr>
                <w:rFonts w:eastAsia="Calibri"/>
                <w:sz w:val="28"/>
                <w:szCs w:val="28"/>
              </w:rPr>
            </w:pPr>
          </w:p>
        </w:tc>
        <w:tc>
          <w:tcPr>
            <w:tcW w:w="527" w:type="pct"/>
            <w:tcBorders>
              <w:top w:val="single" w:sz="4" w:space="0" w:color="auto"/>
              <w:left w:val="single" w:sz="4" w:space="0" w:color="auto"/>
              <w:bottom w:val="single" w:sz="4" w:space="0" w:color="auto"/>
              <w:right w:val="single" w:sz="4" w:space="0" w:color="auto"/>
            </w:tcBorders>
            <w:shd w:val="clear" w:color="auto" w:fill="FFFF00"/>
            <w:vAlign w:val="center"/>
          </w:tcPr>
          <w:p w:rsidR="00661F71" w:rsidRPr="0030391C" w:rsidRDefault="00661F71" w:rsidP="002E26AD">
            <w:pPr>
              <w:widowControl w:val="0"/>
              <w:spacing w:before="0"/>
              <w:jc w:val="center"/>
              <w:rPr>
                <w:rFonts w:eastAsia="Calibri"/>
                <w:sz w:val="28"/>
                <w:szCs w:val="28"/>
              </w:rPr>
            </w:pPr>
          </w:p>
        </w:tc>
        <w:tc>
          <w:tcPr>
            <w:tcW w:w="910" w:type="pct"/>
            <w:tcBorders>
              <w:top w:val="single" w:sz="4" w:space="0" w:color="auto"/>
              <w:left w:val="single" w:sz="4" w:space="0" w:color="auto"/>
              <w:bottom w:val="single" w:sz="4" w:space="0" w:color="auto"/>
              <w:right w:val="single" w:sz="4" w:space="0" w:color="auto"/>
            </w:tcBorders>
            <w:shd w:val="clear" w:color="auto" w:fill="FFFF00"/>
            <w:vAlign w:val="center"/>
            <w:hideMark/>
          </w:tcPr>
          <w:p w:rsidR="00661F71" w:rsidRPr="0030391C" w:rsidRDefault="00661F71" w:rsidP="002E26AD">
            <w:pPr>
              <w:widowControl w:val="0"/>
              <w:spacing w:before="0"/>
              <w:jc w:val="center"/>
              <w:rPr>
                <w:rFonts w:eastAsia="Calibri"/>
                <w:sz w:val="28"/>
                <w:szCs w:val="28"/>
              </w:rPr>
            </w:pPr>
            <w:r w:rsidRPr="0030391C">
              <w:rPr>
                <w:sz w:val="28"/>
                <w:szCs w:val="28"/>
              </w:rPr>
              <w:t>+</w:t>
            </w:r>
          </w:p>
        </w:tc>
        <w:tc>
          <w:tcPr>
            <w:tcW w:w="558" w:type="pct"/>
            <w:tcBorders>
              <w:top w:val="single" w:sz="4" w:space="0" w:color="auto"/>
              <w:left w:val="single" w:sz="4" w:space="0" w:color="auto"/>
              <w:bottom w:val="single" w:sz="4" w:space="0" w:color="auto"/>
              <w:right w:val="single" w:sz="4" w:space="0" w:color="auto"/>
            </w:tcBorders>
            <w:vAlign w:val="center"/>
          </w:tcPr>
          <w:p w:rsidR="00661F71" w:rsidRPr="0030391C" w:rsidRDefault="00661F71" w:rsidP="002E26AD">
            <w:pPr>
              <w:widowControl w:val="0"/>
              <w:spacing w:before="0"/>
              <w:jc w:val="center"/>
              <w:rPr>
                <w:rFonts w:eastAsia="Calibri"/>
                <w:sz w:val="28"/>
                <w:szCs w:val="28"/>
              </w:rPr>
            </w:pPr>
          </w:p>
        </w:tc>
        <w:tc>
          <w:tcPr>
            <w:tcW w:w="637" w:type="pct"/>
            <w:tcBorders>
              <w:top w:val="single" w:sz="4" w:space="0" w:color="auto"/>
              <w:left w:val="single" w:sz="4" w:space="0" w:color="auto"/>
              <w:bottom w:val="single" w:sz="4" w:space="0" w:color="auto"/>
              <w:right w:val="single" w:sz="4" w:space="0" w:color="auto"/>
            </w:tcBorders>
            <w:vAlign w:val="center"/>
            <w:hideMark/>
          </w:tcPr>
          <w:p w:rsidR="00661F71" w:rsidRPr="00420772" w:rsidRDefault="00661F71" w:rsidP="002E26AD">
            <w:pPr>
              <w:widowControl w:val="0"/>
              <w:spacing w:before="0"/>
              <w:jc w:val="center"/>
              <w:rPr>
                <w:rFonts w:eastAsia="Calibri"/>
                <w:sz w:val="18"/>
                <w:szCs w:val="18"/>
              </w:rPr>
            </w:pPr>
            <w:r w:rsidRPr="00420772">
              <w:rPr>
                <w:sz w:val="18"/>
                <w:szCs w:val="18"/>
              </w:rPr>
              <w:t>15,01</w:t>
            </w:r>
          </w:p>
        </w:tc>
      </w:tr>
      <w:tr w:rsidR="00661F71" w:rsidRPr="00420772" w:rsidTr="0030391C">
        <w:trPr>
          <w:trHeight w:val="17"/>
        </w:trPr>
        <w:tc>
          <w:tcPr>
            <w:tcW w:w="871" w:type="pct"/>
            <w:tcBorders>
              <w:top w:val="single" w:sz="4" w:space="0" w:color="auto"/>
              <w:left w:val="single" w:sz="4" w:space="0" w:color="auto"/>
              <w:bottom w:val="single" w:sz="4" w:space="0" w:color="auto"/>
              <w:right w:val="single" w:sz="4" w:space="0" w:color="auto"/>
            </w:tcBorders>
            <w:shd w:val="clear" w:color="auto" w:fill="FFFF00"/>
            <w:hideMark/>
          </w:tcPr>
          <w:p w:rsidR="00661F71" w:rsidRPr="00420772" w:rsidRDefault="00661F71" w:rsidP="00420772">
            <w:pPr>
              <w:widowControl w:val="0"/>
              <w:spacing w:before="0"/>
              <w:jc w:val="left"/>
              <w:rPr>
                <w:rFonts w:eastAsia="Calibri"/>
                <w:sz w:val="18"/>
                <w:szCs w:val="18"/>
              </w:rPr>
            </w:pPr>
            <w:r w:rsidRPr="00420772">
              <w:rPr>
                <w:sz w:val="18"/>
                <w:szCs w:val="18"/>
              </w:rPr>
              <w:t>7 внутренний фиксатор крышки</w:t>
            </w:r>
          </w:p>
        </w:tc>
        <w:tc>
          <w:tcPr>
            <w:tcW w:w="889" w:type="pct"/>
            <w:tcBorders>
              <w:top w:val="single" w:sz="4" w:space="0" w:color="auto"/>
              <w:left w:val="single" w:sz="4" w:space="0" w:color="auto"/>
              <w:bottom w:val="single" w:sz="4" w:space="0" w:color="auto"/>
              <w:right w:val="single" w:sz="4" w:space="0" w:color="auto"/>
            </w:tcBorders>
            <w:shd w:val="clear" w:color="auto" w:fill="FFFF00"/>
            <w:hideMark/>
          </w:tcPr>
          <w:p w:rsidR="00661F71" w:rsidRPr="00420772" w:rsidRDefault="00661F71" w:rsidP="00637CD2">
            <w:pPr>
              <w:widowControl w:val="0"/>
              <w:spacing w:before="0"/>
              <w:rPr>
                <w:rFonts w:eastAsia="Calibri"/>
                <w:sz w:val="18"/>
                <w:szCs w:val="18"/>
              </w:rPr>
            </w:pPr>
            <w:r w:rsidRPr="00420772">
              <w:rPr>
                <w:sz w:val="18"/>
                <w:szCs w:val="18"/>
              </w:rPr>
              <w:t>Фиксирует крышку скороварки</w:t>
            </w:r>
          </w:p>
        </w:tc>
        <w:tc>
          <w:tcPr>
            <w:tcW w:w="608" w:type="pct"/>
            <w:tcBorders>
              <w:top w:val="single" w:sz="4" w:space="0" w:color="auto"/>
              <w:left w:val="single" w:sz="4" w:space="0" w:color="auto"/>
              <w:bottom w:val="single" w:sz="4" w:space="0" w:color="auto"/>
              <w:right w:val="single" w:sz="4" w:space="0" w:color="auto"/>
            </w:tcBorders>
            <w:shd w:val="clear" w:color="auto" w:fill="FFFF00"/>
            <w:vAlign w:val="center"/>
          </w:tcPr>
          <w:p w:rsidR="00661F71" w:rsidRPr="0030391C" w:rsidRDefault="00661F71" w:rsidP="002E26AD">
            <w:pPr>
              <w:widowControl w:val="0"/>
              <w:spacing w:before="0"/>
              <w:jc w:val="center"/>
              <w:rPr>
                <w:rFonts w:eastAsia="Calibri"/>
                <w:sz w:val="28"/>
                <w:szCs w:val="28"/>
              </w:rPr>
            </w:pPr>
          </w:p>
        </w:tc>
        <w:tc>
          <w:tcPr>
            <w:tcW w:w="527" w:type="pct"/>
            <w:tcBorders>
              <w:top w:val="single" w:sz="4" w:space="0" w:color="auto"/>
              <w:left w:val="single" w:sz="4" w:space="0" w:color="auto"/>
              <w:bottom w:val="single" w:sz="4" w:space="0" w:color="auto"/>
              <w:right w:val="single" w:sz="4" w:space="0" w:color="auto"/>
            </w:tcBorders>
            <w:shd w:val="clear" w:color="auto" w:fill="FFFF00"/>
            <w:vAlign w:val="center"/>
          </w:tcPr>
          <w:p w:rsidR="00661F71" w:rsidRPr="0030391C" w:rsidRDefault="00661F71" w:rsidP="002E26AD">
            <w:pPr>
              <w:widowControl w:val="0"/>
              <w:spacing w:before="0"/>
              <w:jc w:val="center"/>
              <w:rPr>
                <w:rFonts w:eastAsia="Calibri"/>
                <w:sz w:val="28"/>
                <w:szCs w:val="28"/>
              </w:rPr>
            </w:pPr>
          </w:p>
        </w:tc>
        <w:tc>
          <w:tcPr>
            <w:tcW w:w="910" w:type="pct"/>
            <w:tcBorders>
              <w:top w:val="single" w:sz="4" w:space="0" w:color="auto"/>
              <w:left w:val="single" w:sz="4" w:space="0" w:color="auto"/>
              <w:bottom w:val="single" w:sz="4" w:space="0" w:color="auto"/>
              <w:right w:val="single" w:sz="4" w:space="0" w:color="auto"/>
            </w:tcBorders>
            <w:shd w:val="clear" w:color="auto" w:fill="FFFF00"/>
            <w:vAlign w:val="center"/>
            <w:hideMark/>
          </w:tcPr>
          <w:p w:rsidR="00661F71" w:rsidRPr="0030391C" w:rsidRDefault="00661F71" w:rsidP="002E26AD">
            <w:pPr>
              <w:widowControl w:val="0"/>
              <w:spacing w:before="0"/>
              <w:jc w:val="center"/>
              <w:rPr>
                <w:rFonts w:eastAsia="Calibri"/>
                <w:sz w:val="28"/>
                <w:szCs w:val="28"/>
              </w:rPr>
            </w:pPr>
            <w:r w:rsidRPr="0030391C">
              <w:rPr>
                <w:sz w:val="28"/>
                <w:szCs w:val="28"/>
              </w:rPr>
              <w:t>+</w:t>
            </w:r>
          </w:p>
        </w:tc>
        <w:tc>
          <w:tcPr>
            <w:tcW w:w="558" w:type="pct"/>
            <w:tcBorders>
              <w:top w:val="single" w:sz="4" w:space="0" w:color="auto"/>
              <w:left w:val="single" w:sz="4" w:space="0" w:color="auto"/>
              <w:bottom w:val="single" w:sz="4" w:space="0" w:color="auto"/>
              <w:right w:val="single" w:sz="4" w:space="0" w:color="auto"/>
            </w:tcBorders>
            <w:vAlign w:val="center"/>
          </w:tcPr>
          <w:p w:rsidR="00661F71" w:rsidRPr="0030391C" w:rsidRDefault="00661F71" w:rsidP="002E26AD">
            <w:pPr>
              <w:widowControl w:val="0"/>
              <w:spacing w:before="0"/>
              <w:jc w:val="center"/>
              <w:rPr>
                <w:rFonts w:eastAsia="Calibri"/>
                <w:sz w:val="28"/>
                <w:szCs w:val="28"/>
              </w:rPr>
            </w:pPr>
          </w:p>
        </w:tc>
        <w:tc>
          <w:tcPr>
            <w:tcW w:w="637" w:type="pct"/>
            <w:tcBorders>
              <w:top w:val="single" w:sz="4" w:space="0" w:color="auto"/>
              <w:left w:val="single" w:sz="4" w:space="0" w:color="auto"/>
              <w:bottom w:val="single" w:sz="4" w:space="0" w:color="auto"/>
              <w:right w:val="single" w:sz="4" w:space="0" w:color="auto"/>
            </w:tcBorders>
            <w:vAlign w:val="center"/>
            <w:hideMark/>
          </w:tcPr>
          <w:p w:rsidR="00661F71" w:rsidRPr="00420772" w:rsidRDefault="00661F71" w:rsidP="002E26AD">
            <w:pPr>
              <w:widowControl w:val="0"/>
              <w:spacing w:before="0"/>
              <w:jc w:val="center"/>
              <w:rPr>
                <w:rFonts w:eastAsia="Calibri"/>
                <w:sz w:val="18"/>
                <w:szCs w:val="18"/>
              </w:rPr>
            </w:pPr>
            <w:r w:rsidRPr="00420772">
              <w:rPr>
                <w:sz w:val="18"/>
                <w:szCs w:val="18"/>
              </w:rPr>
              <w:t>15,01</w:t>
            </w:r>
          </w:p>
        </w:tc>
      </w:tr>
      <w:tr w:rsidR="00661F71" w:rsidRPr="00420772" w:rsidTr="0030391C">
        <w:trPr>
          <w:trHeight w:val="17"/>
        </w:trPr>
        <w:tc>
          <w:tcPr>
            <w:tcW w:w="871" w:type="pct"/>
            <w:tcBorders>
              <w:top w:val="single" w:sz="4" w:space="0" w:color="auto"/>
              <w:left w:val="single" w:sz="4" w:space="0" w:color="auto"/>
              <w:bottom w:val="single" w:sz="4" w:space="0" w:color="auto"/>
              <w:right w:val="single" w:sz="4" w:space="0" w:color="auto"/>
            </w:tcBorders>
            <w:shd w:val="clear" w:color="auto" w:fill="FFFF00"/>
            <w:hideMark/>
          </w:tcPr>
          <w:p w:rsidR="00661F71" w:rsidRPr="00420772" w:rsidRDefault="00661F71" w:rsidP="00420772">
            <w:pPr>
              <w:widowControl w:val="0"/>
              <w:spacing w:before="0"/>
              <w:jc w:val="left"/>
              <w:rPr>
                <w:rFonts w:eastAsia="Calibri"/>
                <w:sz w:val="18"/>
                <w:szCs w:val="18"/>
              </w:rPr>
            </w:pPr>
            <w:r w:rsidRPr="00420772">
              <w:rPr>
                <w:sz w:val="18"/>
                <w:szCs w:val="18"/>
              </w:rPr>
              <w:t>8 предохранительная защелка</w:t>
            </w:r>
          </w:p>
        </w:tc>
        <w:tc>
          <w:tcPr>
            <w:tcW w:w="889" w:type="pct"/>
            <w:tcBorders>
              <w:top w:val="single" w:sz="4" w:space="0" w:color="auto"/>
              <w:left w:val="single" w:sz="4" w:space="0" w:color="auto"/>
              <w:bottom w:val="single" w:sz="4" w:space="0" w:color="auto"/>
              <w:right w:val="single" w:sz="4" w:space="0" w:color="auto"/>
            </w:tcBorders>
            <w:shd w:val="clear" w:color="auto" w:fill="FFFF00"/>
            <w:hideMark/>
          </w:tcPr>
          <w:p w:rsidR="00661F71" w:rsidRPr="00420772" w:rsidRDefault="00661F71" w:rsidP="00637CD2">
            <w:pPr>
              <w:widowControl w:val="0"/>
              <w:spacing w:before="0"/>
              <w:rPr>
                <w:rFonts w:eastAsia="Calibri"/>
                <w:sz w:val="18"/>
                <w:szCs w:val="18"/>
              </w:rPr>
            </w:pPr>
            <w:r w:rsidRPr="00420772">
              <w:rPr>
                <w:sz w:val="18"/>
                <w:szCs w:val="18"/>
              </w:rPr>
              <w:t xml:space="preserve">Не допускает превышения давления прибора более 4 </w:t>
            </w:r>
            <w:proofErr w:type="spellStart"/>
            <w:r w:rsidRPr="00420772">
              <w:rPr>
                <w:sz w:val="18"/>
                <w:szCs w:val="18"/>
              </w:rPr>
              <w:t>Кпа</w:t>
            </w:r>
            <w:proofErr w:type="spellEnd"/>
            <w:r w:rsidRPr="00420772">
              <w:rPr>
                <w:sz w:val="18"/>
                <w:szCs w:val="18"/>
              </w:rPr>
              <w:t>, если крышка закрыта не полностью</w:t>
            </w:r>
          </w:p>
        </w:tc>
        <w:tc>
          <w:tcPr>
            <w:tcW w:w="608" w:type="pct"/>
            <w:tcBorders>
              <w:top w:val="single" w:sz="4" w:space="0" w:color="auto"/>
              <w:left w:val="single" w:sz="4" w:space="0" w:color="auto"/>
              <w:bottom w:val="single" w:sz="4" w:space="0" w:color="auto"/>
              <w:right w:val="single" w:sz="4" w:space="0" w:color="auto"/>
            </w:tcBorders>
            <w:shd w:val="clear" w:color="auto" w:fill="FFFF00"/>
            <w:vAlign w:val="center"/>
          </w:tcPr>
          <w:p w:rsidR="00661F71" w:rsidRPr="0030391C" w:rsidRDefault="00661F71" w:rsidP="002E26AD">
            <w:pPr>
              <w:widowControl w:val="0"/>
              <w:spacing w:before="0"/>
              <w:jc w:val="center"/>
              <w:rPr>
                <w:rFonts w:eastAsia="Calibri"/>
                <w:sz w:val="28"/>
                <w:szCs w:val="28"/>
              </w:rPr>
            </w:pPr>
          </w:p>
        </w:tc>
        <w:tc>
          <w:tcPr>
            <w:tcW w:w="527" w:type="pct"/>
            <w:tcBorders>
              <w:top w:val="single" w:sz="4" w:space="0" w:color="auto"/>
              <w:left w:val="single" w:sz="4" w:space="0" w:color="auto"/>
              <w:bottom w:val="single" w:sz="4" w:space="0" w:color="auto"/>
              <w:right w:val="single" w:sz="4" w:space="0" w:color="auto"/>
            </w:tcBorders>
            <w:shd w:val="clear" w:color="auto" w:fill="FFFF00"/>
            <w:vAlign w:val="center"/>
          </w:tcPr>
          <w:p w:rsidR="00661F71" w:rsidRPr="0030391C" w:rsidRDefault="00661F71" w:rsidP="002E26AD">
            <w:pPr>
              <w:widowControl w:val="0"/>
              <w:spacing w:before="0"/>
              <w:jc w:val="center"/>
              <w:rPr>
                <w:rFonts w:eastAsia="Calibri"/>
                <w:sz w:val="28"/>
                <w:szCs w:val="28"/>
              </w:rPr>
            </w:pPr>
          </w:p>
        </w:tc>
        <w:tc>
          <w:tcPr>
            <w:tcW w:w="910" w:type="pct"/>
            <w:tcBorders>
              <w:top w:val="single" w:sz="4" w:space="0" w:color="auto"/>
              <w:left w:val="single" w:sz="4" w:space="0" w:color="auto"/>
              <w:bottom w:val="single" w:sz="4" w:space="0" w:color="auto"/>
              <w:right w:val="single" w:sz="4" w:space="0" w:color="auto"/>
            </w:tcBorders>
            <w:shd w:val="clear" w:color="auto" w:fill="FFFF00"/>
            <w:vAlign w:val="center"/>
            <w:hideMark/>
          </w:tcPr>
          <w:p w:rsidR="00661F71" w:rsidRPr="0030391C" w:rsidRDefault="00661F71" w:rsidP="002E26AD">
            <w:pPr>
              <w:widowControl w:val="0"/>
              <w:spacing w:before="0"/>
              <w:jc w:val="center"/>
              <w:rPr>
                <w:rFonts w:eastAsia="Calibri"/>
                <w:sz w:val="28"/>
                <w:szCs w:val="28"/>
              </w:rPr>
            </w:pPr>
            <w:r w:rsidRPr="0030391C">
              <w:rPr>
                <w:sz w:val="28"/>
                <w:szCs w:val="28"/>
              </w:rPr>
              <w:t>+</w:t>
            </w:r>
          </w:p>
        </w:tc>
        <w:tc>
          <w:tcPr>
            <w:tcW w:w="558" w:type="pct"/>
            <w:tcBorders>
              <w:top w:val="single" w:sz="4" w:space="0" w:color="auto"/>
              <w:left w:val="single" w:sz="4" w:space="0" w:color="auto"/>
              <w:bottom w:val="single" w:sz="4" w:space="0" w:color="auto"/>
              <w:right w:val="single" w:sz="4" w:space="0" w:color="auto"/>
            </w:tcBorders>
            <w:vAlign w:val="center"/>
          </w:tcPr>
          <w:p w:rsidR="00661F71" w:rsidRPr="0030391C" w:rsidRDefault="00661F71" w:rsidP="002E26AD">
            <w:pPr>
              <w:widowControl w:val="0"/>
              <w:spacing w:before="0"/>
              <w:jc w:val="center"/>
              <w:rPr>
                <w:rFonts w:eastAsia="Calibri"/>
                <w:sz w:val="28"/>
                <w:szCs w:val="28"/>
              </w:rPr>
            </w:pPr>
          </w:p>
        </w:tc>
        <w:tc>
          <w:tcPr>
            <w:tcW w:w="637" w:type="pct"/>
            <w:tcBorders>
              <w:top w:val="single" w:sz="4" w:space="0" w:color="auto"/>
              <w:left w:val="single" w:sz="4" w:space="0" w:color="auto"/>
              <w:bottom w:val="single" w:sz="4" w:space="0" w:color="auto"/>
              <w:right w:val="single" w:sz="4" w:space="0" w:color="auto"/>
            </w:tcBorders>
            <w:vAlign w:val="center"/>
            <w:hideMark/>
          </w:tcPr>
          <w:p w:rsidR="00661F71" w:rsidRPr="00420772" w:rsidRDefault="00661F71" w:rsidP="002E26AD">
            <w:pPr>
              <w:widowControl w:val="0"/>
              <w:spacing w:before="0"/>
              <w:jc w:val="center"/>
              <w:rPr>
                <w:rFonts w:eastAsia="Calibri"/>
                <w:sz w:val="18"/>
                <w:szCs w:val="18"/>
              </w:rPr>
            </w:pPr>
            <w:r w:rsidRPr="00420772">
              <w:rPr>
                <w:sz w:val="18"/>
                <w:szCs w:val="18"/>
              </w:rPr>
              <w:t>15,01</w:t>
            </w:r>
          </w:p>
        </w:tc>
      </w:tr>
      <w:tr w:rsidR="00661F71" w:rsidRPr="00420772" w:rsidTr="0030391C">
        <w:trPr>
          <w:trHeight w:val="17"/>
        </w:trPr>
        <w:tc>
          <w:tcPr>
            <w:tcW w:w="871" w:type="pct"/>
            <w:tcBorders>
              <w:top w:val="single" w:sz="4" w:space="0" w:color="auto"/>
              <w:left w:val="single" w:sz="4" w:space="0" w:color="auto"/>
              <w:bottom w:val="single" w:sz="4" w:space="0" w:color="auto"/>
              <w:right w:val="single" w:sz="4" w:space="0" w:color="auto"/>
            </w:tcBorders>
            <w:shd w:val="clear" w:color="auto" w:fill="FFFF00"/>
            <w:hideMark/>
          </w:tcPr>
          <w:p w:rsidR="00661F71" w:rsidRPr="00420772" w:rsidRDefault="00661F71" w:rsidP="00420772">
            <w:pPr>
              <w:widowControl w:val="0"/>
              <w:spacing w:before="0"/>
              <w:jc w:val="left"/>
              <w:rPr>
                <w:rFonts w:eastAsia="Calibri"/>
                <w:sz w:val="18"/>
                <w:szCs w:val="18"/>
              </w:rPr>
            </w:pPr>
            <w:r w:rsidRPr="00420772">
              <w:rPr>
                <w:sz w:val="18"/>
                <w:szCs w:val="18"/>
              </w:rPr>
              <w:t>9 безопасное окошко</w:t>
            </w:r>
          </w:p>
        </w:tc>
        <w:tc>
          <w:tcPr>
            <w:tcW w:w="889" w:type="pct"/>
            <w:tcBorders>
              <w:top w:val="single" w:sz="4" w:space="0" w:color="auto"/>
              <w:left w:val="single" w:sz="4" w:space="0" w:color="auto"/>
              <w:bottom w:val="single" w:sz="4" w:space="0" w:color="auto"/>
              <w:right w:val="single" w:sz="4" w:space="0" w:color="auto"/>
            </w:tcBorders>
            <w:shd w:val="clear" w:color="auto" w:fill="FFFF00"/>
            <w:hideMark/>
          </w:tcPr>
          <w:p w:rsidR="00661F71" w:rsidRPr="00420772" w:rsidRDefault="00661F71" w:rsidP="00637CD2">
            <w:pPr>
              <w:widowControl w:val="0"/>
              <w:spacing w:before="0"/>
              <w:rPr>
                <w:rFonts w:eastAsia="Calibri"/>
                <w:sz w:val="18"/>
                <w:szCs w:val="18"/>
              </w:rPr>
            </w:pPr>
            <w:r w:rsidRPr="00420772">
              <w:rPr>
                <w:sz w:val="18"/>
                <w:szCs w:val="18"/>
              </w:rPr>
              <w:t>Предотвращает повреждения, являющиеся следствием ненормального повышения внутреннего давления</w:t>
            </w:r>
          </w:p>
        </w:tc>
        <w:tc>
          <w:tcPr>
            <w:tcW w:w="608" w:type="pct"/>
            <w:tcBorders>
              <w:top w:val="single" w:sz="4" w:space="0" w:color="auto"/>
              <w:left w:val="single" w:sz="4" w:space="0" w:color="auto"/>
              <w:bottom w:val="single" w:sz="4" w:space="0" w:color="auto"/>
              <w:right w:val="single" w:sz="4" w:space="0" w:color="auto"/>
            </w:tcBorders>
            <w:shd w:val="clear" w:color="auto" w:fill="FFFF00"/>
            <w:vAlign w:val="center"/>
          </w:tcPr>
          <w:p w:rsidR="00661F71" w:rsidRPr="0030391C" w:rsidRDefault="00661F71" w:rsidP="002E26AD">
            <w:pPr>
              <w:widowControl w:val="0"/>
              <w:spacing w:before="0"/>
              <w:jc w:val="center"/>
              <w:rPr>
                <w:rFonts w:eastAsia="Calibri"/>
                <w:sz w:val="28"/>
                <w:szCs w:val="28"/>
              </w:rPr>
            </w:pPr>
          </w:p>
        </w:tc>
        <w:tc>
          <w:tcPr>
            <w:tcW w:w="527" w:type="pct"/>
            <w:tcBorders>
              <w:top w:val="single" w:sz="4" w:space="0" w:color="auto"/>
              <w:left w:val="single" w:sz="4" w:space="0" w:color="auto"/>
              <w:bottom w:val="single" w:sz="4" w:space="0" w:color="auto"/>
              <w:right w:val="single" w:sz="4" w:space="0" w:color="auto"/>
            </w:tcBorders>
            <w:shd w:val="clear" w:color="auto" w:fill="FFFF00"/>
            <w:vAlign w:val="center"/>
          </w:tcPr>
          <w:p w:rsidR="00661F71" w:rsidRPr="0030391C" w:rsidRDefault="00661F71" w:rsidP="002E26AD">
            <w:pPr>
              <w:widowControl w:val="0"/>
              <w:spacing w:before="0"/>
              <w:jc w:val="center"/>
              <w:rPr>
                <w:rFonts w:eastAsia="Calibri"/>
                <w:sz w:val="28"/>
                <w:szCs w:val="28"/>
              </w:rPr>
            </w:pPr>
          </w:p>
        </w:tc>
        <w:tc>
          <w:tcPr>
            <w:tcW w:w="910" w:type="pct"/>
            <w:tcBorders>
              <w:top w:val="single" w:sz="4" w:space="0" w:color="auto"/>
              <w:left w:val="single" w:sz="4" w:space="0" w:color="auto"/>
              <w:bottom w:val="single" w:sz="4" w:space="0" w:color="auto"/>
              <w:right w:val="single" w:sz="4" w:space="0" w:color="auto"/>
            </w:tcBorders>
            <w:shd w:val="clear" w:color="auto" w:fill="FFFF00"/>
            <w:vAlign w:val="center"/>
            <w:hideMark/>
          </w:tcPr>
          <w:p w:rsidR="00661F71" w:rsidRPr="0030391C" w:rsidRDefault="00661F71" w:rsidP="002E26AD">
            <w:pPr>
              <w:widowControl w:val="0"/>
              <w:spacing w:before="0"/>
              <w:jc w:val="center"/>
              <w:rPr>
                <w:rFonts w:eastAsia="Calibri"/>
                <w:sz w:val="28"/>
                <w:szCs w:val="28"/>
              </w:rPr>
            </w:pPr>
            <w:r w:rsidRPr="0030391C">
              <w:rPr>
                <w:sz w:val="28"/>
                <w:szCs w:val="28"/>
              </w:rPr>
              <w:t>+</w:t>
            </w:r>
          </w:p>
        </w:tc>
        <w:tc>
          <w:tcPr>
            <w:tcW w:w="558" w:type="pct"/>
            <w:tcBorders>
              <w:top w:val="single" w:sz="4" w:space="0" w:color="auto"/>
              <w:left w:val="single" w:sz="4" w:space="0" w:color="auto"/>
              <w:bottom w:val="single" w:sz="4" w:space="0" w:color="auto"/>
              <w:right w:val="single" w:sz="4" w:space="0" w:color="auto"/>
            </w:tcBorders>
            <w:vAlign w:val="center"/>
          </w:tcPr>
          <w:p w:rsidR="00661F71" w:rsidRPr="0030391C" w:rsidRDefault="00661F71" w:rsidP="002E26AD">
            <w:pPr>
              <w:widowControl w:val="0"/>
              <w:spacing w:before="0"/>
              <w:jc w:val="center"/>
              <w:rPr>
                <w:rFonts w:eastAsia="Calibri"/>
                <w:sz w:val="28"/>
                <w:szCs w:val="28"/>
              </w:rPr>
            </w:pPr>
          </w:p>
        </w:tc>
        <w:tc>
          <w:tcPr>
            <w:tcW w:w="637" w:type="pct"/>
            <w:tcBorders>
              <w:top w:val="single" w:sz="4" w:space="0" w:color="auto"/>
              <w:left w:val="single" w:sz="4" w:space="0" w:color="auto"/>
              <w:bottom w:val="single" w:sz="4" w:space="0" w:color="auto"/>
              <w:right w:val="single" w:sz="4" w:space="0" w:color="auto"/>
            </w:tcBorders>
            <w:vAlign w:val="center"/>
            <w:hideMark/>
          </w:tcPr>
          <w:p w:rsidR="00661F71" w:rsidRPr="00420772" w:rsidRDefault="00661F71" w:rsidP="002E26AD">
            <w:pPr>
              <w:widowControl w:val="0"/>
              <w:spacing w:before="0"/>
              <w:jc w:val="center"/>
              <w:rPr>
                <w:rFonts w:eastAsia="Calibri"/>
                <w:sz w:val="18"/>
                <w:szCs w:val="18"/>
              </w:rPr>
            </w:pPr>
            <w:r w:rsidRPr="00420772">
              <w:rPr>
                <w:sz w:val="18"/>
                <w:szCs w:val="18"/>
              </w:rPr>
              <w:t>30,03</w:t>
            </w:r>
          </w:p>
        </w:tc>
      </w:tr>
      <w:tr w:rsidR="00661F71" w:rsidRPr="00420772" w:rsidTr="0030391C">
        <w:trPr>
          <w:trHeight w:val="160"/>
        </w:trPr>
        <w:tc>
          <w:tcPr>
            <w:tcW w:w="871" w:type="pct"/>
            <w:tcBorders>
              <w:top w:val="single" w:sz="4" w:space="0" w:color="auto"/>
              <w:left w:val="single" w:sz="4" w:space="0" w:color="auto"/>
              <w:bottom w:val="single" w:sz="4" w:space="0" w:color="auto"/>
              <w:right w:val="single" w:sz="4" w:space="0" w:color="auto"/>
            </w:tcBorders>
            <w:shd w:val="clear" w:color="auto" w:fill="FFC000"/>
            <w:hideMark/>
          </w:tcPr>
          <w:p w:rsidR="00661F71" w:rsidRPr="00420772" w:rsidRDefault="00661F71" w:rsidP="00420772">
            <w:pPr>
              <w:widowControl w:val="0"/>
              <w:spacing w:before="0"/>
              <w:jc w:val="left"/>
              <w:rPr>
                <w:rFonts w:eastAsia="Calibri"/>
                <w:sz w:val="18"/>
                <w:szCs w:val="18"/>
              </w:rPr>
            </w:pPr>
            <w:r w:rsidRPr="00420772">
              <w:rPr>
                <w:sz w:val="18"/>
                <w:szCs w:val="18"/>
              </w:rPr>
              <w:t>10 силиконовое уплотнительное кольцо</w:t>
            </w:r>
          </w:p>
        </w:tc>
        <w:tc>
          <w:tcPr>
            <w:tcW w:w="889" w:type="pct"/>
            <w:tcBorders>
              <w:top w:val="single" w:sz="4" w:space="0" w:color="auto"/>
              <w:left w:val="single" w:sz="4" w:space="0" w:color="auto"/>
              <w:bottom w:val="single" w:sz="4" w:space="0" w:color="auto"/>
              <w:right w:val="single" w:sz="4" w:space="0" w:color="auto"/>
            </w:tcBorders>
            <w:shd w:val="clear" w:color="auto" w:fill="FFC000"/>
            <w:hideMark/>
          </w:tcPr>
          <w:p w:rsidR="00661F71" w:rsidRPr="00420772" w:rsidRDefault="00661F71" w:rsidP="00637CD2">
            <w:pPr>
              <w:widowControl w:val="0"/>
              <w:spacing w:before="0"/>
              <w:rPr>
                <w:rFonts w:eastAsia="Calibri"/>
                <w:sz w:val="18"/>
                <w:szCs w:val="18"/>
              </w:rPr>
            </w:pPr>
            <w:r w:rsidRPr="00420772">
              <w:rPr>
                <w:sz w:val="18"/>
                <w:szCs w:val="18"/>
              </w:rPr>
              <w:t>Обеспечивает герметизацию</w:t>
            </w:r>
          </w:p>
        </w:tc>
        <w:tc>
          <w:tcPr>
            <w:tcW w:w="608" w:type="pct"/>
            <w:tcBorders>
              <w:top w:val="single" w:sz="4" w:space="0" w:color="auto"/>
              <w:left w:val="single" w:sz="4" w:space="0" w:color="auto"/>
              <w:bottom w:val="single" w:sz="4" w:space="0" w:color="auto"/>
              <w:right w:val="single" w:sz="4" w:space="0" w:color="auto"/>
            </w:tcBorders>
            <w:shd w:val="clear" w:color="auto" w:fill="FFC000"/>
            <w:vAlign w:val="center"/>
          </w:tcPr>
          <w:p w:rsidR="00661F71" w:rsidRPr="0030391C" w:rsidRDefault="00661F71" w:rsidP="002E26AD">
            <w:pPr>
              <w:widowControl w:val="0"/>
              <w:spacing w:before="0"/>
              <w:jc w:val="center"/>
              <w:rPr>
                <w:rFonts w:eastAsia="Calibri"/>
                <w:sz w:val="28"/>
                <w:szCs w:val="28"/>
              </w:rPr>
            </w:pPr>
          </w:p>
        </w:tc>
        <w:tc>
          <w:tcPr>
            <w:tcW w:w="527" w:type="pct"/>
            <w:tcBorders>
              <w:top w:val="single" w:sz="4" w:space="0" w:color="auto"/>
              <w:left w:val="single" w:sz="4" w:space="0" w:color="auto"/>
              <w:bottom w:val="single" w:sz="4" w:space="0" w:color="auto"/>
              <w:right w:val="single" w:sz="4" w:space="0" w:color="auto"/>
            </w:tcBorders>
            <w:shd w:val="clear" w:color="auto" w:fill="FFC000"/>
            <w:vAlign w:val="center"/>
            <w:hideMark/>
          </w:tcPr>
          <w:p w:rsidR="00661F71" w:rsidRPr="0030391C" w:rsidRDefault="00661F71" w:rsidP="002E26AD">
            <w:pPr>
              <w:widowControl w:val="0"/>
              <w:spacing w:before="0"/>
              <w:jc w:val="center"/>
              <w:rPr>
                <w:rFonts w:eastAsia="Calibri"/>
                <w:sz w:val="28"/>
                <w:szCs w:val="28"/>
              </w:rPr>
            </w:pPr>
            <w:r w:rsidRPr="0030391C">
              <w:rPr>
                <w:sz w:val="28"/>
                <w:szCs w:val="28"/>
              </w:rPr>
              <w:t>+</w:t>
            </w:r>
          </w:p>
        </w:tc>
        <w:tc>
          <w:tcPr>
            <w:tcW w:w="910" w:type="pct"/>
            <w:tcBorders>
              <w:top w:val="single" w:sz="4" w:space="0" w:color="auto"/>
              <w:left w:val="single" w:sz="4" w:space="0" w:color="auto"/>
              <w:bottom w:val="single" w:sz="4" w:space="0" w:color="auto"/>
              <w:right w:val="single" w:sz="4" w:space="0" w:color="auto"/>
            </w:tcBorders>
            <w:vAlign w:val="center"/>
          </w:tcPr>
          <w:p w:rsidR="00661F71" w:rsidRPr="0030391C" w:rsidRDefault="00661F71" w:rsidP="002E26AD">
            <w:pPr>
              <w:widowControl w:val="0"/>
              <w:spacing w:before="0"/>
              <w:jc w:val="center"/>
              <w:rPr>
                <w:rFonts w:eastAsia="Calibri"/>
                <w:sz w:val="28"/>
                <w:szCs w:val="28"/>
              </w:rPr>
            </w:pPr>
          </w:p>
        </w:tc>
        <w:tc>
          <w:tcPr>
            <w:tcW w:w="558" w:type="pct"/>
            <w:tcBorders>
              <w:top w:val="single" w:sz="4" w:space="0" w:color="auto"/>
              <w:left w:val="single" w:sz="4" w:space="0" w:color="auto"/>
              <w:bottom w:val="single" w:sz="4" w:space="0" w:color="auto"/>
              <w:right w:val="single" w:sz="4" w:space="0" w:color="auto"/>
            </w:tcBorders>
            <w:vAlign w:val="center"/>
          </w:tcPr>
          <w:p w:rsidR="00661F71" w:rsidRPr="0030391C" w:rsidRDefault="00661F71" w:rsidP="002E26AD">
            <w:pPr>
              <w:widowControl w:val="0"/>
              <w:spacing w:before="0"/>
              <w:jc w:val="center"/>
              <w:rPr>
                <w:rFonts w:eastAsia="Calibri"/>
                <w:sz w:val="28"/>
                <w:szCs w:val="28"/>
              </w:rPr>
            </w:pPr>
          </w:p>
        </w:tc>
        <w:tc>
          <w:tcPr>
            <w:tcW w:w="637" w:type="pct"/>
            <w:tcBorders>
              <w:top w:val="single" w:sz="4" w:space="0" w:color="auto"/>
              <w:left w:val="single" w:sz="4" w:space="0" w:color="auto"/>
              <w:bottom w:val="single" w:sz="4" w:space="0" w:color="auto"/>
              <w:right w:val="single" w:sz="4" w:space="0" w:color="auto"/>
            </w:tcBorders>
            <w:vAlign w:val="center"/>
            <w:hideMark/>
          </w:tcPr>
          <w:p w:rsidR="00661F71" w:rsidRPr="00420772" w:rsidRDefault="00661F71" w:rsidP="002E26AD">
            <w:pPr>
              <w:widowControl w:val="0"/>
              <w:spacing w:before="0"/>
              <w:jc w:val="center"/>
              <w:rPr>
                <w:rFonts w:eastAsia="Calibri"/>
                <w:sz w:val="18"/>
                <w:szCs w:val="18"/>
              </w:rPr>
            </w:pPr>
            <w:r w:rsidRPr="00420772">
              <w:rPr>
                <w:sz w:val="18"/>
                <w:szCs w:val="18"/>
              </w:rPr>
              <w:t>30,03</w:t>
            </w:r>
          </w:p>
        </w:tc>
      </w:tr>
      <w:tr w:rsidR="00661F71" w:rsidRPr="00420772" w:rsidTr="0030391C">
        <w:trPr>
          <w:trHeight w:val="67"/>
        </w:trPr>
        <w:tc>
          <w:tcPr>
            <w:tcW w:w="871" w:type="pct"/>
            <w:tcBorders>
              <w:top w:val="single" w:sz="4" w:space="0" w:color="auto"/>
              <w:left w:val="single" w:sz="4" w:space="0" w:color="auto"/>
              <w:bottom w:val="single" w:sz="4" w:space="0" w:color="auto"/>
              <w:right w:val="single" w:sz="4" w:space="0" w:color="auto"/>
            </w:tcBorders>
            <w:shd w:val="clear" w:color="auto" w:fill="FFFF00"/>
            <w:hideMark/>
          </w:tcPr>
          <w:p w:rsidR="00661F71" w:rsidRPr="00420772" w:rsidRDefault="00661F71" w:rsidP="00420772">
            <w:pPr>
              <w:widowControl w:val="0"/>
              <w:spacing w:before="0"/>
              <w:jc w:val="left"/>
              <w:rPr>
                <w:rFonts w:eastAsia="Calibri"/>
                <w:sz w:val="18"/>
                <w:szCs w:val="18"/>
              </w:rPr>
            </w:pPr>
            <w:r w:rsidRPr="00420772">
              <w:rPr>
                <w:sz w:val="18"/>
                <w:szCs w:val="18"/>
              </w:rPr>
              <w:t>11 фильтр от засора</w:t>
            </w:r>
          </w:p>
        </w:tc>
        <w:tc>
          <w:tcPr>
            <w:tcW w:w="889" w:type="pct"/>
            <w:tcBorders>
              <w:top w:val="single" w:sz="4" w:space="0" w:color="auto"/>
              <w:left w:val="single" w:sz="4" w:space="0" w:color="auto"/>
              <w:bottom w:val="single" w:sz="4" w:space="0" w:color="auto"/>
              <w:right w:val="single" w:sz="4" w:space="0" w:color="auto"/>
            </w:tcBorders>
            <w:shd w:val="clear" w:color="auto" w:fill="FFFF00"/>
            <w:hideMark/>
          </w:tcPr>
          <w:p w:rsidR="00661F71" w:rsidRPr="00420772" w:rsidRDefault="00661F71" w:rsidP="00637CD2">
            <w:pPr>
              <w:widowControl w:val="0"/>
              <w:spacing w:before="0"/>
              <w:rPr>
                <w:rFonts w:eastAsia="Calibri"/>
                <w:sz w:val="18"/>
                <w:szCs w:val="18"/>
              </w:rPr>
            </w:pPr>
            <w:r w:rsidRPr="00420772">
              <w:rPr>
                <w:sz w:val="18"/>
                <w:szCs w:val="18"/>
              </w:rPr>
              <w:t>Предотвращает засорение скороварки</w:t>
            </w:r>
          </w:p>
        </w:tc>
        <w:tc>
          <w:tcPr>
            <w:tcW w:w="608" w:type="pct"/>
            <w:tcBorders>
              <w:top w:val="single" w:sz="4" w:space="0" w:color="auto"/>
              <w:left w:val="single" w:sz="4" w:space="0" w:color="auto"/>
              <w:bottom w:val="single" w:sz="4" w:space="0" w:color="auto"/>
              <w:right w:val="single" w:sz="4" w:space="0" w:color="auto"/>
            </w:tcBorders>
            <w:shd w:val="clear" w:color="auto" w:fill="FFFF00"/>
            <w:vAlign w:val="center"/>
          </w:tcPr>
          <w:p w:rsidR="00661F71" w:rsidRPr="0030391C" w:rsidRDefault="00661F71" w:rsidP="002E26AD">
            <w:pPr>
              <w:widowControl w:val="0"/>
              <w:spacing w:before="0"/>
              <w:jc w:val="center"/>
              <w:rPr>
                <w:rFonts w:eastAsia="Calibri"/>
                <w:sz w:val="28"/>
                <w:szCs w:val="28"/>
              </w:rPr>
            </w:pPr>
          </w:p>
        </w:tc>
        <w:tc>
          <w:tcPr>
            <w:tcW w:w="527" w:type="pct"/>
            <w:tcBorders>
              <w:top w:val="single" w:sz="4" w:space="0" w:color="auto"/>
              <w:left w:val="single" w:sz="4" w:space="0" w:color="auto"/>
              <w:bottom w:val="single" w:sz="4" w:space="0" w:color="auto"/>
              <w:right w:val="single" w:sz="4" w:space="0" w:color="auto"/>
            </w:tcBorders>
            <w:shd w:val="clear" w:color="auto" w:fill="FFFF00"/>
            <w:vAlign w:val="center"/>
          </w:tcPr>
          <w:p w:rsidR="00661F71" w:rsidRPr="0030391C" w:rsidRDefault="00661F71" w:rsidP="002E26AD">
            <w:pPr>
              <w:widowControl w:val="0"/>
              <w:spacing w:before="0"/>
              <w:jc w:val="center"/>
              <w:rPr>
                <w:rFonts w:eastAsia="Calibri"/>
                <w:sz w:val="28"/>
                <w:szCs w:val="28"/>
              </w:rPr>
            </w:pPr>
          </w:p>
        </w:tc>
        <w:tc>
          <w:tcPr>
            <w:tcW w:w="910" w:type="pct"/>
            <w:tcBorders>
              <w:top w:val="single" w:sz="4" w:space="0" w:color="auto"/>
              <w:left w:val="single" w:sz="4" w:space="0" w:color="auto"/>
              <w:bottom w:val="single" w:sz="4" w:space="0" w:color="auto"/>
              <w:right w:val="single" w:sz="4" w:space="0" w:color="auto"/>
            </w:tcBorders>
            <w:shd w:val="clear" w:color="auto" w:fill="FFFF00"/>
            <w:vAlign w:val="center"/>
            <w:hideMark/>
          </w:tcPr>
          <w:p w:rsidR="00661F71" w:rsidRPr="0030391C" w:rsidRDefault="00661F71" w:rsidP="002E26AD">
            <w:pPr>
              <w:widowControl w:val="0"/>
              <w:spacing w:before="0"/>
              <w:jc w:val="center"/>
              <w:rPr>
                <w:rFonts w:eastAsia="Calibri"/>
                <w:sz w:val="28"/>
                <w:szCs w:val="28"/>
              </w:rPr>
            </w:pPr>
            <w:r w:rsidRPr="0030391C">
              <w:rPr>
                <w:sz w:val="28"/>
                <w:szCs w:val="28"/>
              </w:rPr>
              <w:t>+</w:t>
            </w:r>
          </w:p>
        </w:tc>
        <w:tc>
          <w:tcPr>
            <w:tcW w:w="558" w:type="pct"/>
            <w:tcBorders>
              <w:top w:val="single" w:sz="4" w:space="0" w:color="auto"/>
              <w:left w:val="single" w:sz="4" w:space="0" w:color="auto"/>
              <w:bottom w:val="single" w:sz="4" w:space="0" w:color="auto"/>
              <w:right w:val="single" w:sz="4" w:space="0" w:color="auto"/>
            </w:tcBorders>
            <w:vAlign w:val="center"/>
          </w:tcPr>
          <w:p w:rsidR="00661F71" w:rsidRPr="0030391C" w:rsidRDefault="00661F71" w:rsidP="002E26AD">
            <w:pPr>
              <w:widowControl w:val="0"/>
              <w:spacing w:before="0"/>
              <w:jc w:val="center"/>
              <w:rPr>
                <w:rFonts w:eastAsia="Calibri"/>
                <w:sz w:val="28"/>
                <w:szCs w:val="28"/>
              </w:rPr>
            </w:pPr>
          </w:p>
        </w:tc>
        <w:tc>
          <w:tcPr>
            <w:tcW w:w="637" w:type="pct"/>
            <w:tcBorders>
              <w:top w:val="single" w:sz="4" w:space="0" w:color="auto"/>
              <w:left w:val="single" w:sz="4" w:space="0" w:color="auto"/>
              <w:bottom w:val="single" w:sz="4" w:space="0" w:color="auto"/>
              <w:right w:val="single" w:sz="4" w:space="0" w:color="auto"/>
            </w:tcBorders>
            <w:vAlign w:val="center"/>
            <w:hideMark/>
          </w:tcPr>
          <w:p w:rsidR="00661F71" w:rsidRPr="00420772" w:rsidRDefault="00661F71" w:rsidP="002E26AD">
            <w:pPr>
              <w:widowControl w:val="0"/>
              <w:spacing w:before="0"/>
              <w:jc w:val="center"/>
              <w:rPr>
                <w:rFonts w:eastAsia="Calibri"/>
                <w:sz w:val="18"/>
                <w:szCs w:val="18"/>
              </w:rPr>
            </w:pPr>
            <w:r w:rsidRPr="00420772">
              <w:rPr>
                <w:sz w:val="18"/>
                <w:szCs w:val="18"/>
              </w:rPr>
              <w:t>30,03</w:t>
            </w:r>
          </w:p>
        </w:tc>
      </w:tr>
      <w:tr w:rsidR="00661F71" w:rsidRPr="00420772" w:rsidTr="0030391C">
        <w:trPr>
          <w:trHeight w:val="67"/>
        </w:trPr>
        <w:tc>
          <w:tcPr>
            <w:tcW w:w="871" w:type="pct"/>
            <w:tcBorders>
              <w:top w:val="single" w:sz="4" w:space="0" w:color="auto"/>
              <w:left w:val="single" w:sz="4" w:space="0" w:color="auto"/>
              <w:bottom w:val="single" w:sz="4" w:space="0" w:color="auto"/>
              <w:right w:val="single" w:sz="4" w:space="0" w:color="auto"/>
            </w:tcBorders>
            <w:shd w:val="clear" w:color="auto" w:fill="FFC000"/>
            <w:hideMark/>
          </w:tcPr>
          <w:p w:rsidR="00661F71" w:rsidRPr="00420772" w:rsidRDefault="00661F71" w:rsidP="00420772">
            <w:pPr>
              <w:widowControl w:val="0"/>
              <w:spacing w:before="0"/>
              <w:jc w:val="left"/>
              <w:rPr>
                <w:rFonts w:eastAsia="Calibri"/>
                <w:sz w:val="18"/>
                <w:szCs w:val="18"/>
              </w:rPr>
            </w:pPr>
            <w:r w:rsidRPr="00420772">
              <w:rPr>
                <w:sz w:val="18"/>
                <w:szCs w:val="18"/>
              </w:rPr>
              <w:t>12 выпускная труба</w:t>
            </w:r>
          </w:p>
        </w:tc>
        <w:tc>
          <w:tcPr>
            <w:tcW w:w="889" w:type="pct"/>
            <w:tcBorders>
              <w:top w:val="single" w:sz="4" w:space="0" w:color="auto"/>
              <w:left w:val="single" w:sz="4" w:space="0" w:color="auto"/>
              <w:bottom w:val="single" w:sz="4" w:space="0" w:color="auto"/>
              <w:right w:val="single" w:sz="4" w:space="0" w:color="auto"/>
            </w:tcBorders>
            <w:shd w:val="clear" w:color="auto" w:fill="FFC000"/>
            <w:hideMark/>
          </w:tcPr>
          <w:p w:rsidR="00661F71" w:rsidRPr="00420772" w:rsidRDefault="00661F71" w:rsidP="00637CD2">
            <w:pPr>
              <w:widowControl w:val="0"/>
              <w:spacing w:before="0"/>
              <w:rPr>
                <w:rFonts w:eastAsia="Calibri"/>
                <w:sz w:val="18"/>
                <w:szCs w:val="18"/>
              </w:rPr>
            </w:pPr>
            <w:r w:rsidRPr="00420772">
              <w:rPr>
                <w:sz w:val="18"/>
                <w:szCs w:val="18"/>
              </w:rPr>
              <w:t>Контролирует объем выхода пара рабочего клапана</w:t>
            </w:r>
          </w:p>
        </w:tc>
        <w:tc>
          <w:tcPr>
            <w:tcW w:w="608" w:type="pct"/>
            <w:tcBorders>
              <w:top w:val="single" w:sz="4" w:space="0" w:color="auto"/>
              <w:left w:val="single" w:sz="4" w:space="0" w:color="auto"/>
              <w:bottom w:val="single" w:sz="4" w:space="0" w:color="auto"/>
              <w:right w:val="single" w:sz="4" w:space="0" w:color="auto"/>
            </w:tcBorders>
            <w:shd w:val="clear" w:color="auto" w:fill="FFC000"/>
            <w:vAlign w:val="center"/>
          </w:tcPr>
          <w:p w:rsidR="00661F71" w:rsidRPr="0030391C" w:rsidRDefault="00661F71" w:rsidP="002E26AD">
            <w:pPr>
              <w:widowControl w:val="0"/>
              <w:spacing w:before="0"/>
              <w:jc w:val="center"/>
              <w:rPr>
                <w:rFonts w:eastAsia="Calibri"/>
                <w:sz w:val="28"/>
                <w:szCs w:val="28"/>
              </w:rPr>
            </w:pPr>
          </w:p>
        </w:tc>
        <w:tc>
          <w:tcPr>
            <w:tcW w:w="527" w:type="pct"/>
            <w:tcBorders>
              <w:top w:val="single" w:sz="4" w:space="0" w:color="auto"/>
              <w:left w:val="single" w:sz="4" w:space="0" w:color="auto"/>
              <w:bottom w:val="single" w:sz="4" w:space="0" w:color="auto"/>
              <w:right w:val="single" w:sz="4" w:space="0" w:color="auto"/>
            </w:tcBorders>
            <w:shd w:val="clear" w:color="auto" w:fill="FFC000"/>
            <w:vAlign w:val="center"/>
            <w:hideMark/>
          </w:tcPr>
          <w:p w:rsidR="00661F71" w:rsidRPr="0030391C" w:rsidRDefault="00661F71" w:rsidP="002E26AD">
            <w:pPr>
              <w:widowControl w:val="0"/>
              <w:spacing w:before="0"/>
              <w:jc w:val="center"/>
              <w:rPr>
                <w:rFonts w:eastAsia="Calibri"/>
                <w:sz w:val="28"/>
                <w:szCs w:val="28"/>
              </w:rPr>
            </w:pPr>
            <w:r w:rsidRPr="0030391C">
              <w:rPr>
                <w:sz w:val="28"/>
                <w:szCs w:val="28"/>
              </w:rPr>
              <w:t>+</w:t>
            </w:r>
          </w:p>
        </w:tc>
        <w:tc>
          <w:tcPr>
            <w:tcW w:w="910" w:type="pct"/>
            <w:tcBorders>
              <w:top w:val="single" w:sz="4" w:space="0" w:color="auto"/>
              <w:left w:val="single" w:sz="4" w:space="0" w:color="auto"/>
              <w:bottom w:val="single" w:sz="4" w:space="0" w:color="auto"/>
              <w:right w:val="single" w:sz="4" w:space="0" w:color="auto"/>
            </w:tcBorders>
            <w:vAlign w:val="center"/>
          </w:tcPr>
          <w:p w:rsidR="00661F71" w:rsidRPr="0030391C" w:rsidRDefault="00661F71" w:rsidP="002E26AD">
            <w:pPr>
              <w:widowControl w:val="0"/>
              <w:spacing w:before="0"/>
              <w:jc w:val="center"/>
              <w:rPr>
                <w:rFonts w:eastAsia="Calibri"/>
                <w:sz w:val="28"/>
                <w:szCs w:val="28"/>
              </w:rPr>
            </w:pPr>
          </w:p>
        </w:tc>
        <w:tc>
          <w:tcPr>
            <w:tcW w:w="558" w:type="pct"/>
            <w:tcBorders>
              <w:top w:val="single" w:sz="4" w:space="0" w:color="auto"/>
              <w:left w:val="single" w:sz="4" w:space="0" w:color="auto"/>
              <w:bottom w:val="single" w:sz="4" w:space="0" w:color="auto"/>
              <w:right w:val="single" w:sz="4" w:space="0" w:color="auto"/>
            </w:tcBorders>
            <w:vAlign w:val="center"/>
          </w:tcPr>
          <w:p w:rsidR="00661F71" w:rsidRPr="0030391C" w:rsidRDefault="00661F71" w:rsidP="002E26AD">
            <w:pPr>
              <w:widowControl w:val="0"/>
              <w:spacing w:before="0"/>
              <w:jc w:val="center"/>
              <w:rPr>
                <w:rFonts w:eastAsia="Calibri"/>
                <w:sz w:val="28"/>
                <w:szCs w:val="28"/>
              </w:rPr>
            </w:pPr>
          </w:p>
        </w:tc>
        <w:tc>
          <w:tcPr>
            <w:tcW w:w="637" w:type="pct"/>
            <w:tcBorders>
              <w:top w:val="single" w:sz="4" w:space="0" w:color="auto"/>
              <w:left w:val="single" w:sz="4" w:space="0" w:color="auto"/>
              <w:bottom w:val="single" w:sz="4" w:space="0" w:color="auto"/>
              <w:right w:val="single" w:sz="4" w:space="0" w:color="auto"/>
            </w:tcBorders>
            <w:vAlign w:val="center"/>
            <w:hideMark/>
          </w:tcPr>
          <w:p w:rsidR="00661F71" w:rsidRPr="00420772" w:rsidRDefault="00661F71" w:rsidP="002E26AD">
            <w:pPr>
              <w:widowControl w:val="0"/>
              <w:spacing w:before="0"/>
              <w:jc w:val="center"/>
              <w:rPr>
                <w:rFonts w:eastAsia="Calibri"/>
                <w:sz w:val="18"/>
                <w:szCs w:val="18"/>
              </w:rPr>
            </w:pPr>
            <w:r w:rsidRPr="00420772">
              <w:rPr>
                <w:sz w:val="18"/>
                <w:szCs w:val="18"/>
              </w:rPr>
              <w:t>15,01</w:t>
            </w:r>
          </w:p>
        </w:tc>
      </w:tr>
      <w:tr w:rsidR="00661F71" w:rsidRPr="00420772" w:rsidTr="0030391C">
        <w:trPr>
          <w:trHeight w:val="67"/>
        </w:trPr>
        <w:tc>
          <w:tcPr>
            <w:tcW w:w="871" w:type="pct"/>
            <w:tcBorders>
              <w:top w:val="single" w:sz="4" w:space="0" w:color="auto"/>
              <w:left w:val="single" w:sz="4" w:space="0" w:color="auto"/>
              <w:bottom w:val="single" w:sz="4" w:space="0" w:color="auto"/>
              <w:right w:val="single" w:sz="4" w:space="0" w:color="auto"/>
            </w:tcBorders>
            <w:shd w:val="clear" w:color="auto" w:fill="FFC000"/>
            <w:hideMark/>
          </w:tcPr>
          <w:p w:rsidR="00661F71" w:rsidRPr="00420772" w:rsidRDefault="00661F71" w:rsidP="00420772">
            <w:pPr>
              <w:widowControl w:val="0"/>
              <w:spacing w:before="0"/>
              <w:jc w:val="left"/>
              <w:rPr>
                <w:rFonts w:eastAsia="Calibri"/>
                <w:sz w:val="18"/>
                <w:szCs w:val="18"/>
              </w:rPr>
            </w:pPr>
            <w:r w:rsidRPr="00420772">
              <w:rPr>
                <w:sz w:val="18"/>
                <w:szCs w:val="18"/>
              </w:rPr>
              <w:t xml:space="preserve">13 рабочий клапан </w:t>
            </w:r>
          </w:p>
        </w:tc>
        <w:tc>
          <w:tcPr>
            <w:tcW w:w="889" w:type="pct"/>
            <w:tcBorders>
              <w:top w:val="single" w:sz="4" w:space="0" w:color="auto"/>
              <w:left w:val="single" w:sz="4" w:space="0" w:color="auto"/>
              <w:bottom w:val="single" w:sz="4" w:space="0" w:color="auto"/>
              <w:right w:val="single" w:sz="4" w:space="0" w:color="auto"/>
            </w:tcBorders>
            <w:shd w:val="clear" w:color="auto" w:fill="FFC000"/>
            <w:hideMark/>
          </w:tcPr>
          <w:p w:rsidR="00661F71" w:rsidRPr="00420772" w:rsidRDefault="00661F71" w:rsidP="00637CD2">
            <w:pPr>
              <w:widowControl w:val="0"/>
              <w:spacing w:before="0"/>
              <w:rPr>
                <w:rFonts w:eastAsia="Calibri"/>
                <w:sz w:val="18"/>
                <w:szCs w:val="18"/>
              </w:rPr>
            </w:pPr>
            <w:r w:rsidRPr="00420772">
              <w:rPr>
                <w:sz w:val="18"/>
                <w:szCs w:val="18"/>
              </w:rPr>
              <w:t>Регулирует давление внутри скороварки (осуществляет выброс пара при превышении определенного уровня давления)</w:t>
            </w:r>
          </w:p>
        </w:tc>
        <w:tc>
          <w:tcPr>
            <w:tcW w:w="608" w:type="pct"/>
            <w:tcBorders>
              <w:top w:val="single" w:sz="4" w:space="0" w:color="auto"/>
              <w:left w:val="single" w:sz="4" w:space="0" w:color="auto"/>
              <w:bottom w:val="single" w:sz="4" w:space="0" w:color="auto"/>
              <w:right w:val="single" w:sz="4" w:space="0" w:color="auto"/>
            </w:tcBorders>
            <w:shd w:val="clear" w:color="auto" w:fill="FFC000"/>
            <w:vAlign w:val="center"/>
          </w:tcPr>
          <w:p w:rsidR="00661F71" w:rsidRPr="0030391C" w:rsidRDefault="00661F71" w:rsidP="002E26AD">
            <w:pPr>
              <w:widowControl w:val="0"/>
              <w:spacing w:before="0"/>
              <w:jc w:val="center"/>
              <w:rPr>
                <w:rFonts w:eastAsia="Calibri"/>
                <w:sz w:val="28"/>
                <w:szCs w:val="28"/>
              </w:rPr>
            </w:pPr>
          </w:p>
        </w:tc>
        <w:tc>
          <w:tcPr>
            <w:tcW w:w="527" w:type="pct"/>
            <w:tcBorders>
              <w:top w:val="single" w:sz="4" w:space="0" w:color="auto"/>
              <w:left w:val="single" w:sz="4" w:space="0" w:color="auto"/>
              <w:bottom w:val="single" w:sz="4" w:space="0" w:color="auto"/>
              <w:right w:val="single" w:sz="4" w:space="0" w:color="auto"/>
            </w:tcBorders>
            <w:shd w:val="clear" w:color="auto" w:fill="FFC000"/>
            <w:vAlign w:val="center"/>
            <w:hideMark/>
          </w:tcPr>
          <w:p w:rsidR="00661F71" w:rsidRPr="0030391C" w:rsidRDefault="00661F71" w:rsidP="002E26AD">
            <w:pPr>
              <w:widowControl w:val="0"/>
              <w:spacing w:before="0"/>
              <w:jc w:val="center"/>
              <w:rPr>
                <w:rFonts w:eastAsia="Calibri"/>
                <w:sz w:val="28"/>
                <w:szCs w:val="28"/>
              </w:rPr>
            </w:pPr>
            <w:r w:rsidRPr="0030391C">
              <w:rPr>
                <w:sz w:val="28"/>
                <w:szCs w:val="28"/>
              </w:rPr>
              <w:t>+</w:t>
            </w:r>
          </w:p>
        </w:tc>
        <w:tc>
          <w:tcPr>
            <w:tcW w:w="910" w:type="pct"/>
            <w:tcBorders>
              <w:top w:val="single" w:sz="4" w:space="0" w:color="auto"/>
              <w:left w:val="single" w:sz="4" w:space="0" w:color="auto"/>
              <w:bottom w:val="single" w:sz="4" w:space="0" w:color="auto"/>
              <w:right w:val="single" w:sz="4" w:space="0" w:color="auto"/>
            </w:tcBorders>
            <w:vAlign w:val="center"/>
          </w:tcPr>
          <w:p w:rsidR="00661F71" w:rsidRPr="0030391C" w:rsidRDefault="00661F71" w:rsidP="002E26AD">
            <w:pPr>
              <w:widowControl w:val="0"/>
              <w:spacing w:before="0"/>
              <w:jc w:val="center"/>
              <w:rPr>
                <w:rFonts w:eastAsia="Calibri"/>
                <w:sz w:val="28"/>
                <w:szCs w:val="28"/>
              </w:rPr>
            </w:pPr>
          </w:p>
        </w:tc>
        <w:tc>
          <w:tcPr>
            <w:tcW w:w="558" w:type="pct"/>
            <w:tcBorders>
              <w:top w:val="single" w:sz="4" w:space="0" w:color="auto"/>
              <w:left w:val="single" w:sz="4" w:space="0" w:color="auto"/>
              <w:bottom w:val="single" w:sz="4" w:space="0" w:color="auto"/>
              <w:right w:val="single" w:sz="4" w:space="0" w:color="auto"/>
            </w:tcBorders>
            <w:vAlign w:val="center"/>
          </w:tcPr>
          <w:p w:rsidR="00661F71" w:rsidRPr="0030391C" w:rsidRDefault="00661F71" w:rsidP="002E26AD">
            <w:pPr>
              <w:widowControl w:val="0"/>
              <w:spacing w:before="0"/>
              <w:jc w:val="center"/>
              <w:rPr>
                <w:rFonts w:eastAsia="Calibri"/>
                <w:sz w:val="28"/>
                <w:szCs w:val="28"/>
              </w:rPr>
            </w:pPr>
          </w:p>
        </w:tc>
        <w:tc>
          <w:tcPr>
            <w:tcW w:w="637" w:type="pct"/>
            <w:tcBorders>
              <w:top w:val="single" w:sz="4" w:space="0" w:color="auto"/>
              <w:left w:val="single" w:sz="4" w:space="0" w:color="auto"/>
              <w:bottom w:val="single" w:sz="4" w:space="0" w:color="auto"/>
              <w:right w:val="single" w:sz="4" w:space="0" w:color="auto"/>
            </w:tcBorders>
            <w:vAlign w:val="center"/>
            <w:hideMark/>
          </w:tcPr>
          <w:p w:rsidR="00661F71" w:rsidRPr="00420772" w:rsidRDefault="00661F71" w:rsidP="002E26AD">
            <w:pPr>
              <w:widowControl w:val="0"/>
              <w:spacing w:before="0"/>
              <w:jc w:val="center"/>
              <w:rPr>
                <w:rFonts w:eastAsia="Calibri"/>
                <w:sz w:val="18"/>
                <w:szCs w:val="18"/>
              </w:rPr>
            </w:pPr>
            <w:r w:rsidRPr="00420772">
              <w:rPr>
                <w:sz w:val="18"/>
                <w:szCs w:val="18"/>
              </w:rPr>
              <w:t>45,04</w:t>
            </w:r>
          </w:p>
        </w:tc>
      </w:tr>
      <w:tr w:rsidR="00661F71" w:rsidRPr="00420772" w:rsidTr="0030391C">
        <w:trPr>
          <w:trHeight w:val="67"/>
        </w:trPr>
        <w:tc>
          <w:tcPr>
            <w:tcW w:w="871" w:type="pct"/>
            <w:tcBorders>
              <w:top w:val="single" w:sz="4" w:space="0" w:color="auto"/>
              <w:left w:val="single" w:sz="4" w:space="0" w:color="auto"/>
              <w:bottom w:val="single" w:sz="4" w:space="0" w:color="auto"/>
              <w:right w:val="single" w:sz="4" w:space="0" w:color="auto"/>
            </w:tcBorders>
            <w:shd w:val="clear" w:color="auto" w:fill="FFFF00"/>
            <w:hideMark/>
          </w:tcPr>
          <w:p w:rsidR="00661F71" w:rsidRPr="00420772" w:rsidRDefault="00661F71" w:rsidP="00420772">
            <w:pPr>
              <w:widowControl w:val="0"/>
              <w:spacing w:before="0"/>
              <w:jc w:val="left"/>
              <w:rPr>
                <w:rFonts w:eastAsia="Calibri"/>
                <w:sz w:val="18"/>
                <w:szCs w:val="18"/>
              </w:rPr>
            </w:pPr>
            <w:r w:rsidRPr="00420772">
              <w:rPr>
                <w:sz w:val="18"/>
                <w:szCs w:val="18"/>
              </w:rPr>
              <w:t xml:space="preserve">14 предохранительный </w:t>
            </w:r>
            <w:proofErr w:type="spellStart"/>
            <w:r w:rsidRPr="00420772">
              <w:rPr>
                <w:sz w:val="18"/>
                <w:szCs w:val="18"/>
              </w:rPr>
              <w:t>клапа</w:t>
            </w:r>
            <w:proofErr w:type="spellEnd"/>
          </w:p>
        </w:tc>
        <w:tc>
          <w:tcPr>
            <w:tcW w:w="889" w:type="pct"/>
            <w:tcBorders>
              <w:top w:val="single" w:sz="4" w:space="0" w:color="auto"/>
              <w:left w:val="single" w:sz="4" w:space="0" w:color="auto"/>
              <w:bottom w:val="single" w:sz="4" w:space="0" w:color="auto"/>
              <w:right w:val="single" w:sz="4" w:space="0" w:color="auto"/>
            </w:tcBorders>
            <w:shd w:val="clear" w:color="auto" w:fill="FFFF00"/>
            <w:hideMark/>
          </w:tcPr>
          <w:p w:rsidR="00661F71" w:rsidRPr="00420772" w:rsidRDefault="00661F71" w:rsidP="00637CD2">
            <w:pPr>
              <w:widowControl w:val="0"/>
              <w:spacing w:before="0"/>
              <w:rPr>
                <w:rFonts w:eastAsia="Calibri"/>
                <w:sz w:val="18"/>
                <w:szCs w:val="18"/>
              </w:rPr>
            </w:pPr>
            <w:r w:rsidRPr="00420772">
              <w:rPr>
                <w:sz w:val="18"/>
                <w:szCs w:val="18"/>
              </w:rPr>
              <w:t>Используется при избыточном давлении в скороварке, снижает давление</w:t>
            </w:r>
          </w:p>
        </w:tc>
        <w:tc>
          <w:tcPr>
            <w:tcW w:w="608" w:type="pct"/>
            <w:tcBorders>
              <w:top w:val="single" w:sz="4" w:space="0" w:color="auto"/>
              <w:left w:val="single" w:sz="4" w:space="0" w:color="auto"/>
              <w:bottom w:val="single" w:sz="4" w:space="0" w:color="auto"/>
              <w:right w:val="single" w:sz="4" w:space="0" w:color="auto"/>
            </w:tcBorders>
            <w:shd w:val="clear" w:color="auto" w:fill="FFFF00"/>
            <w:vAlign w:val="center"/>
          </w:tcPr>
          <w:p w:rsidR="00661F71" w:rsidRPr="0030391C" w:rsidRDefault="00661F71" w:rsidP="002E26AD">
            <w:pPr>
              <w:widowControl w:val="0"/>
              <w:spacing w:before="0"/>
              <w:jc w:val="center"/>
              <w:rPr>
                <w:rFonts w:eastAsia="Calibri"/>
                <w:sz w:val="28"/>
                <w:szCs w:val="28"/>
              </w:rPr>
            </w:pPr>
          </w:p>
        </w:tc>
        <w:tc>
          <w:tcPr>
            <w:tcW w:w="527" w:type="pct"/>
            <w:tcBorders>
              <w:top w:val="single" w:sz="4" w:space="0" w:color="auto"/>
              <w:left w:val="single" w:sz="4" w:space="0" w:color="auto"/>
              <w:bottom w:val="single" w:sz="4" w:space="0" w:color="auto"/>
              <w:right w:val="single" w:sz="4" w:space="0" w:color="auto"/>
            </w:tcBorders>
            <w:shd w:val="clear" w:color="auto" w:fill="FFFF00"/>
            <w:vAlign w:val="center"/>
          </w:tcPr>
          <w:p w:rsidR="00661F71" w:rsidRPr="0030391C" w:rsidRDefault="00661F71" w:rsidP="002E26AD">
            <w:pPr>
              <w:widowControl w:val="0"/>
              <w:spacing w:before="0"/>
              <w:jc w:val="center"/>
              <w:rPr>
                <w:rFonts w:eastAsia="Calibri"/>
                <w:sz w:val="28"/>
                <w:szCs w:val="28"/>
              </w:rPr>
            </w:pPr>
          </w:p>
        </w:tc>
        <w:tc>
          <w:tcPr>
            <w:tcW w:w="910" w:type="pct"/>
            <w:tcBorders>
              <w:top w:val="single" w:sz="4" w:space="0" w:color="auto"/>
              <w:left w:val="single" w:sz="4" w:space="0" w:color="auto"/>
              <w:bottom w:val="single" w:sz="4" w:space="0" w:color="auto"/>
              <w:right w:val="single" w:sz="4" w:space="0" w:color="auto"/>
            </w:tcBorders>
            <w:shd w:val="clear" w:color="auto" w:fill="FFFF00"/>
            <w:vAlign w:val="center"/>
            <w:hideMark/>
          </w:tcPr>
          <w:p w:rsidR="00661F71" w:rsidRPr="0030391C" w:rsidRDefault="00661F71" w:rsidP="002E26AD">
            <w:pPr>
              <w:widowControl w:val="0"/>
              <w:spacing w:before="0"/>
              <w:jc w:val="center"/>
              <w:rPr>
                <w:rFonts w:eastAsia="Calibri"/>
                <w:sz w:val="28"/>
                <w:szCs w:val="28"/>
              </w:rPr>
            </w:pPr>
            <w:r w:rsidRPr="0030391C">
              <w:rPr>
                <w:sz w:val="28"/>
                <w:szCs w:val="28"/>
              </w:rPr>
              <w:t>+</w:t>
            </w:r>
          </w:p>
        </w:tc>
        <w:tc>
          <w:tcPr>
            <w:tcW w:w="558" w:type="pct"/>
            <w:tcBorders>
              <w:top w:val="single" w:sz="4" w:space="0" w:color="auto"/>
              <w:left w:val="single" w:sz="4" w:space="0" w:color="auto"/>
              <w:bottom w:val="single" w:sz="4" w:space="0" w:color="auto"/>
              <w:right w:val="single" w:sz="4" w:space="0" w:color="auto"/>
            </w:tcBorders>
            <w:vAlign w:val="center"/>
          </w:tcPr>
          <w:p w:rsidR="00661F71" w:rsidRPr="0030391C" w:rsidRDefault="00661F71" w:rsidP="002E26AD">
            <w:pPr>
              <w:widowControl w:val="0"/>
              <w:spacing w:before="0"/>
              <w:jc w:val="center"/>
              <w:rPr>
                <w:rFonts w:eastAsia="Calibri"/>
                <w:sz w:val="28"/>
                <w:szCs w:val="28"/>
              </w:rPr>
            </w:pPr>
          </w:p>
        </w:tc>
        <w:tc>
          <w:tcPr>
            <w:tcW w:w="637" w:type="pct"/>
            <w:tcBorders>
              <w:top w:val="single" w:sz="4" w:space="0" w:color="auto"/>
              <w:left w:val="single" w:sz="4" w:space="0" w:color="auto"/>
              <w:bottom w:val="single" w:sz="4" w:space="0" w:color="auto"/>
              <w:right w:val="single" w:sz="4" w:space="0" w:color="auto"/>
            </w:tcBorders>
            <w:vAlign w:val="center"/>
            <w:hideMark/>
          </w:tcPr>
          <w:p w:rsidR="00661F71" w:rsidRPr="00420772" w:rsidRDefault="00661F71" w:rsidP="002E26AD">
            <w:pPr>
              <w:widowControl w:val="0"/>
              <w:spacing w:before="0"/>
              <w:jc w:val="center"/>
              <w:rPr>
                <w:rFonts w:eastAsia="Calibri"/>
                <w:sz w:val="18"/>
                <w:szCs w:val="18"/>
              </w:rPr>
            </w:pPr>
            <w:r w:rsidRPr="00420772">
              <w:rPr>
                <w:sz w:val="18"/>
                <w:szCs w:val="18"/>
              </w:rPr>
              <w:t>15,01</w:t>
            </w:r>
          </w:p>
        </w:tc>
      </w:tr>
    </w:tbl>
    <w:p w:rsidR="00661F71" w:rsidRPr="00420772" w:rsidRDefault="00661F71" w:rsidP="00661F71">
      <w:pPr>
        <w:rPr>
          <w:rFonts w:eastAsia="Calibri"/>
          <w:b/>
          <w:u w:val="single"/>
        </w:rPr>
      </w:pPr>
      <w:r w:rsidRPr="00420772">
        <w:rPr>
          <w:b/>
          <w:u w:val="single"/>
        </w:rPr>
        <w:t>Расчет стоимости функций</w:t>
      </w:r>
    </w:p>
    <w:p w:rsidR="00661F71" w:rsidRDefault="00661F71" w:rsidP="00661F71">
      <w:r>
        <w:t>Определим стоимость функций. Для этого составим таблицу 6, в которой для каждой составной части скороварки покажем долю затрат в процентах и в абсолютном выражении.</w:t>
      </w:r>
    </w:p>
    <w:p w:rsidR="00661F71" w:rsidRPr="00341618" w:rsidRDefault="00341618" w:rsidP="00341618">
      <w:pPr>
        <w:spacing w:before="120" w:after="120"/>
        <w:jc w:val="right"/>
        <w:rPr>
          <w:sz w:val="22"/>
          <w:szCs w:val="22"/>
        </w:rPr>
      </w:pPr>
      <w:r w:rsidRPr="008F1AD2">
        <w:rPr>
          <w:b/>
          <w:sz w:val="22"/>
          <w:szCs w:val="22"/>
        </w:rPr>
        <w:t xml:space="preserve">Таблица </w:t>
      </w:r>
      <w:r w:rsidR="00D14E5A" w:rsidRPr="008F1AD2">
        <w:rPr>
          <w:b/>
          <w:sz w:val="22"/>
          <w:szCs w:val="22"/>
        </w:rPr>
        <w:fldChar w:fldCharType="begin"/>
      </w:r>
      <w:r w:rsidRPr="008F1AD2">
        <w:rPr>
          <w:b/>
          <w:sz w:val="22"/>
          <w:szCs w:val="22"/>
        </w:rPr>
        <w:instrText xml:space="preserve"> STYLEREF 1 \s </w:instrText>
      </w:r>
      <w:r w:rsidR="00D14E5A" w:rsidRPr="008F1AD2">
        <w:rPr>
          <w:b/>
          <w:sz w:val="22"/>
          <w:szCs w:val="22"/>
        </w:rPr>
        <w:fldChar w:fldCharType="separate"/>
      </w:r>
      <w:r w:rsidRPr="008F1AD2">
        <w:rPr>
          <w:b/>
          <w:noProof/>
          <w:sz w:val="22"/>
          <w:szCs w:val="22"/>
        </w:rPr>
        <w:t>2</w:t>
      </w:r>
      <w:r w:rsidR="00D14E5A" w:rsidRPr="008F1AD2">
        <w:rPr>
          <w:b/>
          <w:sz w:val="22"/>
          <w:szCs w:val="22"/>
        </w:rPr>
        <w:fldChar w:fldCharType="end"/>
      </w:r>
      <w:r w:rsidRPr="008F1AD2">
        <w:rPr>
          <w:b/>
          <w:sz w:val="22"/>
          <w:szCs w:val="22"/>
        </w:rPr>
        <w:t>.</w:t>
      </w:r>
      <w:r w:rsidR="00D14E5A" w:rsidRPr="008F1AD2">
        <w:rPr>
          <w:b/>
          <w:sz w:val="22"/>
          <w:szCs w:val="22"/>
        </w:rPr>
        <w:fldChar w:fldCharType="begin"/>
      </w:r>
      <w:r w:rsidRPr="008F1AD2">
        <w:rPr>
          <w:b/>
          <w:sz w:val="22"/>
          <w:szCs w:val="22"/>
        </w:rPr>
        <w:instrText xml:space="preserve"> SEQ Таблица \* ARABIC \s 1 </w:instrText>
      </w:r>
      <w:r w:rsidR="00D14E5A" w:rsidRPr="008F1AD2">
        <w:rPr>
          <w:b/>
          <w:sz w:val="22"/>
          <w:szCs w:val="22"/>
        </w:rPr>
        <w:fldChar w:fldCharType="separate"/>
      </w:r>
      <w:r w:rsidRPr="008F1AD2">
        <w:rPr>
          <w:b/>
          <w:noProof/>
          <w:sz w:val="22"/>
          <w:szCs w:val="22"/>
        </w:rPr>
        <w:t>1</w:t>
      </w:r>
      <w:r w:rsidR="00D14E5A" w:rsidRPr="008F1AD2">
        <w:rPr>
          <w:b/>
          <w:sz w:val="22"/>
          <w:szCs w:val="22"/>
        </w:rPr>
        <w:fldChar w:fldCharType="end"/>
      </w:r>
      <w:r w:rsidRPr="00341618">
        <w:rPr>
          <w:sz w:val="22"/>
          <w:szCs w:val="22"/>
        </w:rPr>
        <w:t>. </w:t>
      </w:r>
      <w:r w:rsidR="00661F71" w:rsidRPr="00341618">
        <w:rPr>
          <w:sz w:val="22"/>
          <w:szCs w:val="22"/>
        </w:rPr>
        <w:t>Определение стоимости функций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35"/>
        <w:gridCol w:w="1522"/>
        <w:gridCol w:w="1669"/>
        <w:gridCol w:w="236"/>
      </w:tblGrid>
      <w:tr w:rsidR="00C26E32" w:rsidRPr="00420772" w:rsidTr="00C26E32">
        <w:trPr>
          <w:trHeight w:val="398"/>
          <w:tblHeader/>
          <w:jc w:val="center"/>
        </w:trPr>
        <w:tc>
          <w:tcPr>
            <w:tcW w:w="423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26E32" w:rsidRPr="00420772" w:rsidRDefault="00C26E32" w:rsidP="00420772">
            <w:pPr>
              <w:jc w:val="center"/>
              <w:rPr>
                <w:rFonts w:eastAsia="Calibri"/>
                <w:b/>
                <w:i/>
              </w:rPr>
            </w:pPr>
            <w:r w:rsidRPr="00420772">
              <w:rPr>
                <w:b/>
                <w:i/>
                <w:sz w:val="22"/>
                <w:szCs w:val="22"/>
              </w:rPr>
              <w:t>Наименование компонента</w:t>
            </w:r>
          </w:p>
        </w:tc>
        <w:tc>
          <w:tcPr>
            <w:tcW w:w="15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26E32" w:rsidRPr="00420772" w:rsidRDefault="00C26E32" w:rsidP="00420772">
            <w:pPr>
              <w:jc w:val="center"/>
              <w:rPr>
                <w:rFonts w:eastAsia="Calibri"/>
                <w:b/>
                <w:i/>
              </w:rPr>
            </w:pPr>
            <w:r w:rsidRPr="00420772">
              <w:rPr>
                <w:b/>
                <w:i/>
                <w:sz w:val="22"/>
                <w:szCs w:val="22"/>
              </w:rPr>
              <w:t>Доля в общей стоимости изделия, %</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26E32" w:rsidRPr="00420772" w:rsidRDefault="00C26E32" w:rsidP="00420772">
            <w:pPr>
              <w:jc w:val="center"/>
              <w:rPr>
                <w:rFonts w:eastAsia="Calibri"/>
                <w:b/>
                <w:i/>
              </w:rPr>
            </w:pPr>
            <w:r w:rsidRPr="00420772">
              <w:rPr>
                <w:b/>
                <w:i/>
                <w:sz w:val="22"/>
                <w:szCs w:val="22"/>
              </w:rPr>
              <w:t>Стоимость, р.</w:t>
            </w:r>
          </w:p>
        </w:tc>
        <w:tc>
          <w:tcPr>
            <w:tcW w:w="23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26E32" w:rsidRPr="00420772" w:rsidRDefault="00C26E32" w:rsidP="00420772">
            <w:pPr>
              <w:jc w:val="center"/>
              <w:rPr>
                <w:b/>
                <w:i/>
              </w:rPr>
            </w:pPr>
          </w:p>
        </w:tc>
      </w:tr>
      <w:tr w:rsidR="00C26E32" w:rsidRPr="00420772" w:rsidTr="00C26E32">
        <w:trPr>
          <w:trHeight w:val="212"/>
          <w:jc w:val="center"/>
        </w:trPr>
        <w:tc>
          <w:tcPr>
            <w:tcW w:w="4235" w:type="dxa"/>
            <w:tcBorders>
              <w:top w:val="single" w:sz="4" w:space="0" w:color="auto"/>
              <w:left w:val="single" w:sz="4" w:space="0" w:color="auto"/>
              <w:bottom w:val="single" w:sz="4" w:space="0" w:color="auto"/>
              <w:right w:val="single" w:sz="4" w:space="0" w:color="auto"/>
            </w:tcBorders>
            <w:hideMark/>
          </w:tcPr>
          <w:p w:rsidR="00C26E32" w:rsidRPr="00420772" w:rsidRDefault="00C26E32" w:rsidP="00E63748">
            <w:pPr>
              <w:rPr>
                <w:rFonts w:eastAsia="Calibri"/>
              </w:rPr>
            </w:pPr>
            <w:r w:rsidRPr="00420772">
              <w:rPr>
                <w:sz w:val="22"/>
                <w:szCs w:val="22"/>
              </w:rPr>
              <w:lastRenderedPageBreak/>
              <w:t xml:space="preserve">1 Скороварка </w:t>
            </w:r>
          </w:p>
        </w:tc>
        <w:tc>
          <w:tcPr>
            <w:tcW w:w="1522" w:type="dxa"/>
            <w:tcBorders>
              <w:top w:val="single" w:sz="4" w:space="0" w:color="auto"/>
              <w:left w:val="single" w:sz="4" w:space="0" w:color="auto"/>
              <w:bottom w:val="single" w:sz="4" w:space="0" w:color="auto"/>
              <w:right w:val="single" w:sz="4" w:space="0" w:color="auto"/>
            </w:tcBorders>
            <w:vAlign w:val="center"/>
            <w:hideMark/>
          </w:tcPr>
          <w:p w:rsidR="00C26E32" w:rsidRPr="00C26E32" w:rsidRDefault="00C26E32" w:rsidP="00420772">
            <w:pPr>
              <w:jc w:val="center"/>
              <w:rPr>
                <w:rFonts w:eastAsia="Calibri"/>
                <w:i/>
              </w:rPr>
            </w:pPr>
            <w:r w:rsidRPr="00C26E32">
              <w:rPr>
                <w:i/>
                <w:sz w:val="22"/>
                <w:szCs w:val="22"/>
              </w:rPr>
              <w:t>100</w:t>
            </w:r>
          </w:p>
        </w:tc>
        <w:tc>
          <w:tcPr>
            <w:tcW w:w="0" w:type="auto"/>
            <w:tcBorders>
              <w:top w:val="single" w:sz="4" w:space="0" w:color="auto"/>
              <w:left w:val="single" w:sz="4" w:space="0" w:color="auto"/>
              <w:bottom w:val="single" w:sz="4" w:space="0" w:color="auto"/>
              <w:right w:val="single" w:sz="4" w:space="0" w:color="auto"/>
            </w:tcBorders>
            <w:hideMark/>
          </w:tcPr>
          <w:p w:rsidR="00C26E32" w:rsidRPr="00420772" w:rsidRDefault="00C26E32" w:rsidP="00420772">
            <w:pPr>
              <w:jc w:val="center"/>
              <w:rPr>
                <w:rFonts w:eastAsia="Calibri"/>
              </w:rPr>
            </w:pPr>
            <w:r w:rsidRPr="00420772">
              <w:rPr>
                <w:sz w:val="22"/>
                <w:szCs w:val="22"/>
              </w:rPr>
              <w:t>1501,48</w:t>
            </w:r>
          </w:p>
        </w:tc>
        <w:tc>
          <w:tcPr>
            <w:tcW w:w="236" w:type="dxa"/>
            <w:tcBorders>
              <w:top w:val="single" w:sz="4" w:space="0" w:color="auto"/>
              <w:left w:val="single" w:sz="4" w:space="0" w:color="auto"/>
              <w:bottom w:val="single" w:sz="4" w:space="0" w:color="auto"/>
              <w:right w:val="single" w:sz="4" w:space="0" w:color="auto"/>
            </w:tcBorders>
          </w:tcPr>
          <w:p w:rsidR="00C26E32" w:rsidRPr="00420772" w:rsidRDefault="00C26E32" w:rsidP="00420772">
            <w:pPr>
              <w:jc w:val="center"/>
            </w:pPr>
          </w:p>
        </w:tc>
      </w:tr>
      <w:tr w:rsidR="00C26E32" w:rsidRPr="00420772" w:rsidTr="00C26E32">
        <w:trPr>
          <w:trHeight w:val="98"/>
          <w:jc w:val="center"/>
        </w:trPr>
        <w:tc>
          <w:tcPr>
            <w:tcW w:w="4235" w:type="dxa"/>
            <w:tcBorders>
              <w:top w:val="single" w:sz="4" w:space="0" w:color="auto"/>
              <w:left w:val="single" w:sz="4" w:space="0" w:color="auto"/>
              <w:bottom w:val="single" w:sz="4" w:space="0" w:color="auto"/>
              <w:right w:val="single" w:sz="4" w:space="0" w:color="auto"/>
            </w:tcBorders>
            <w:hideMark/>
          </w:tcPr>
          <w:p w:rsidR="00C26E32" w:rsidRPr="00420772" w:rsidRDefault="00C26E32" w:rsidP="00420772">
            <w:pPr>
              <w:jc w:val="left"/>
              <w:rPr>
                <w:rFonts w:eastAsia="Calibri"/>
              </w:rPr>
            </w:pPr>
            <w:r w:rsidRPr="00420772">
              <w:rPr>
                <w:sz w:val="22"/>
                <w:szCs w:val="22"/>
              </w:rPr>
              <w:t>2 Корпус</w:t>
            </w:r>
          </w:p>
        </w:tc>
        <w:tc>
          <w:tcPr>
            <w:tcW w:w="1522" w:type="dxa"/>
            <w:tcBorders>
              <w:top w:val="single" w:sz="4" w:space="0" w:color="auto"/>
              <w:left w:val="single" w:sz="4" w:space="0" w:color="auto"/>
              <w:bottom w:val="single" w:sz="4" w:space="0" w:color="auto"/>
              <w:right w:val="single" w:sz="4" w:space="0" w:color="auto"/>
            </w:tcBorders>
            <w:vAlign w:val="center"/>
            <w:hideMark/>
          </w:tcPr>
          <w:p w:rsidR="00C26E32" w:rsidRPr="00C26E32" w:rsidRDefault="00C26E32" w:rsidP="00420772">
            <w:pPr>
              <w:jc w:val="center"/>
              <w:rPr>
                <w:rFonts w:eastAsia="Calibri"/>
                <w:i/>
              </w:rPr>
            </w:pPr>
            <w:r w:rsidRPr="00C26E32">
              <w:rPr>
                <w:i/>
                <w:sz w:val="22"/>
                <w:szCs w:val="22"/>
              </w:rPr>
              <w:t>60</w:t>
            </w:r>
          </w:p>
        </w:tc>
        <w:tc>
          <w:tcPr>
            <w:tcW w:w="0" w:type="auto"/>
            <w:tcBorders>
              <w:top w:val="single" w:sz="4" w:space="0" w:color="auto"/>
              <w:left w:val="single" w:sz="4" w:space="0" w:color="auto"/>
              <w:bottom w:val="single" w:sz="4" w:space="0" w:color="auto"/>
              <w:right w:val="single" w:sz="4" w:space="0" w:color="auto"/>
            </w:tcBorders>
            <w:hideMark/>
          </w:tcPr>
          <w:p w:rsidR="00C26E32" w:rsidRPr="00420772" w:rsidRDefault="00C26E32" w:rsidP="00420772">
            <w:pPr>
              <w:jc w:val="center"/>
              <w:rPr>
                <w:rFonts w:eastAsia="Calibri"/>
              </w:rPr>
            </w:pPr>
            <w:r w:rsidRPr="00420772">
              <w:rPr>
                <w:sz w:val="22"/>
                <w:szCs w:val="22"/>
              </w:rPr>
              <w:t>900,92</w:t>
            </w:r>
          </w:p>
        </w:tc>
        <w:tc>
          <w:tcPr>
            <w:tcW w:w="236" w:type="dxa"/>
            <w:tcBorders>
              <w:top w:val="single" w:sz="4" w:space="0" w:color="auto"/>
              <w:left w:val="single" w:sz="4" w:space="0" w:color="auto"/>
              <w:bottom w:val="single" w:sz="4" w:space="0" w:color="auto"/>
              <w:right w:val="single" w:sz="4" w:space="0" w:color="auto"/>
            </w:tcBorders>
          </w:tcPr>
          <w:p w:rsidR="00C26E32" w:rsidRPr="00420772" w:rsidRDefault="00C26E32" w:rsidP="00420772">
            <w:pPr>
              <w:jc w:val="center"/>
            </w:pPr>
          </w:p>
        </w:tc>
      </w:tr>
      <w:tr w:rsidR="00C26E32" w:rsidRPr="00420772" w:rsidTr="00C26E32">
        <w:trPr>
          <w:trHeight w:val="70"/>
          <w:jc w:val="center"/>
        </w:trPr>
        <w:tc>
          <w:tcPr>
            <w:tcW w:w="4235" w:type="dxa"/>
            <w:tcBorders>
              <w:top w:val="single" w:sz="4" w:space="0" w:color="auto"/>
              <w:left w:val="single" w:sz="4" w:space="0" w:color="auto"/>
              <w:bottom w:val="single" w:sz="4" w:space="0" w:color="auto"/>
              <w:right w:val="single" w:sz="4" w:space="0" w:color="auto"/>
            </w:tcBorders>
            <w:hideMark/>
          </w:tcPr>
          <w:p w:rsidR="00C26E32" w:rsidRPr="00420772" w:rsidRDefault="00C26E32" w:rsidP="00420772">
            <w:pPr>
              <w:jc w:val="left"/>
              <w:rPr>
                <w:rFonts w:eastAsia="Calibri"/>
              </w:rPr>
            </w:pPr>
            <w:r w:rsidRPr="00420772">
              <w:rPr>
                <w:sz w:val="22"/>
                <w:szCs w:val="22"/>
              </w:rPr>
              <w:t>3 крышка</w:t>
            </w:r>
          </w:p>
        </w:tc>
        <w:tc>
          <w:tcPr>
            <w:tcW w:w="1522" w:type="dxa"/>
            <w:tcBorders>
              <w:top w:val="single" w:sz="4" w:space="0" w:color="auto"/>
              <w:left w:val="single" w:sz="4" w:space="0" w:color="auto"/>
              <w:bottom w:val="single" w:sz="4" w:space="0" w:color="auto"/>
              <w:right w:val="single" w:sz="4" w:space="0" w:color="auto"/>
            </w:tcBorders>
            <w:vAlign w:val="center"/>
            <w:hideMark/>
          </w:tcPr>
          <w:p w:rsidR="00C26E32" w:rsidRPr="00C26E32" w:rsidRDefault="00C26E32" w:rsidP="00420772">
            <w:pPr>
              <w:jc w:val="center"/>
              <w:rPr>
                <w:rFonts w:eastAsia="Calibri"/>
                <w:i/>
              </w:rPr>
            </w:pPr>
            <w:r w:rsidRPr="00C26E32">
              <w:rPr>
                <w:i/>
                <w:sz w:val="22"/>
                <w:szCs w:val="22"/>
              </w:rPr>
              <w:t>8</w:t>
            </w:r>
          </w:p>
        </w:tc>
        <w:tc>
          <w:tcPr>
            <w:tcW w:w="0" w:type="auto"/>
            <w:tcBorders>
              <w:top w:val="single" w:sz="4" w:space="0" w:color="auto"/>
              <w:left w:val="single" w:sz="4" w:space="0" w:color="auto"/>
              <w:bottom w:val="single" w:sz="4" w:space="0" w:color="auto"/>
              <w:right w:val="single" w:sz="4" w:space="0" w:color="auto"/>
            </w:tcBorders>
            <w:hideMark/>
          </w:tcPr>
          <w:p w:rsidR="00C26E32" w:rsidRPr="00420772" w:rsidRDefault="00C26E32" w:rsidP="00420772">
            <w:pPr>
              <w:jc w:val="center"/>
              <w:rPr>
                <w:rFonts w:eastAsia="Calibri"/>
              </w:rPr>
            </w:pPr>
            <w:r w:rsidRPr="00420772">
              <w:rPr>
                <w:sz w:val="22"/>
                <w:szCs w:val="22"/>
              </w:rPr>
              <w:t>120,12</w:t>
            </w:r>
          </w:p>
        </w:tc>
        <w:tc>
          <w:tcPr>
            <w:tcW w:w="236" w:type="dxa"/>
            <w:tcBorders>
              <w:top w:val="single" w:sz="4" w:space="0" w:color="auto"/>
              <w:left w:val="single" w:sz="4" w:space="0" w:color="auto"/>
              <w:bottom w:val="single" w:sz="4" w:space="0" w:color="auto"/>
              <w:right w:val="single" w:sz="4" w:space="0" w:color="auto"/>
            </w:tcBorders>
          </w:tcPr>
          <w:p w:rsidR="00C26E32" w:rsidRPr="00420772" w:rsidRDefault="00C26E32" w:rsidP="00420772">
            <w:pPr>
              <w:jc w:val="center"/>
            </w:pPr>
          </w:p>
        </w:tc>
      </w:tr>
      <w:tr w:rsidR="00C26E32" w:rsidRPr="00420772" w:rsidTr="00C26E32">
        <w:trPr>
          <w:trHeight w:val="70"/>
          <w:jc w:val="center"/>
        </w:trPr>
        <w:tc>
          <w:tcPr>
            <w:tcW w:w="4235" w:type="dxa"/>
            <w:tcBorders>
              <w:top w:val="single" w:sz="4" w:space="0" w:color="auto"/>
              <w:left w:val="single" w:sz="4" w:space="0" w:color="auto"/>
              <w:bottom w:val="single" w:sz="4" w:space="0" w:color="auto"/>
              <w:right w:val="single" w:sz="4" w:space="0" w:color="auto"/>
            </w:tcBorders>
            <w:hideMark/>
          </w:tcPr>
          <w:p w:rsidR="00C26E32" w:rsidRPr="00420772" w:rsidRDefault="00C26E32" w:rsidP="00420772">
            <w:pPr>
              <w:jc w:val="left"/>
              <w:rPr>
                <w:rFonts w:eastAsia="Calibri"/>
              </w:rPr>
            </w:pPr>
            <w:r w:rsidRPr="00420772">
              <w:rPr>
                <w:sz w:val="22"/>
                <w:szCs w:val="22"/>
              </w:rPr>
              <w:t>4 ручка скороварки</w:t>
            </w:r>
          </w:p>
        </w:tc>
        <w:tc>
          <w:tcPr>
            <w:tcW w:w="1522" w:type="dxa"/>
            <w:tcBorders>
              <w:top w:val="single" w:sz="4" w:space="0" w:color="auto"/>
              <w:left w:val="single" w:sz="4" w:space="0" w:color="auto"/>
              <w:bottom w:val="single" w:sz="4" w:space="0" w:color="auto"/>
              <w:right w:val="single" w:sz="4" w:space="0" w:color="auto"/>
            </w:tcBorders>
            <w:vAlign w:val="center"/>
            <w:hideMark/>
          </w:tcPr>
          <w:p w:rsidR="00C26E32" w:rsidRPr="00C26E32" w:rsidRDefault="00C26E32" w:rsidP="00420772">
            <w:pPr>
              <w:jc w:val="center"/>
              <w:rPr>
                <w:rFonts w:eastAsia="Calibri"/>
                <w:i/>
              </w:rPr>
            </w:pPr>
            <w:r w:rsidRPr="00C26E32">
              <w:rPr>
                <w:i/>
                <w:sz w:val="22"/>
                <w:szCs w:val="22"/>
              </w:rPr>
              <w:t>7</w:t>
            </w:r>
          </w:p>
        </w:tc>
        <w:tc>
          <w:tcPr>
            <w:tcW w:w="0" w:type="auto"/>
            <w:tcBorders>
              <w:top w:val="single" w:sz="4" w:space="0" w:color="auto"/>
              <w:left w:val="single" w:sz="4" w:space="0" w:color="auto"/>
              <w:bottom w:val="single" w:sz="4" w:space="0" w:color="auto"/>
              <w:right w:val="single" w:sz="4" w:space="0" w:color="auto"/>
            </w:tcBorders>
            <w:hideMark/>
          </w:tcPr>
          <w:p w:rsidR="00C26E32" w:rsidRPr="00420772" w:rsidRDefault="00C26E32" w:rsidP="00420772">
            <w:pPr>
              <w:jc w:val="center"/>
              <w:rPr>
                <w:rFonts w:eastAsia="Calibri"/>
              </w:rPr>
            </w:pPr>
            <w:r w:rsidRPr="00420772">
              <w:rPr>
                <w:sz w:val="22"/>
                <w:szCs w:val="22"/>
              </w:rPr>
              <w:t>105,10</w:t>
            </w:r>
          </w:p>
        </w:tc>
        <w:tc>
          <w:tcPr>
            <w:tcW w:w="236" w:type="dxa"/>
            <w:tcBorders>
              <w:top w:val="single" w:sz="4" w:space="0" w:color="auto"/>
              <w:left w:val="single" w:sz="4" w:space="0" w:color="auto"/>
              <w:bottom w:val="single" w:sz="4" w:space="0" w:color="auto"/>
              <w:right w:val="single" w:sz="4" w:space="0" w:color="auto"/>
            </w:tcBorders>
          </w:tcPr>
          <w:p w:rsidR="00C26E32" w:rsidRPr="00420772" w:rsidRDefault="00C26E32" w:rsidP="00420772">
            <w:pPr>
              <w:jc w:val="center"/>
            </w:pPr>
          </w:p>
        </w:tc>
      </w:tr>
      <w:tr w:rsidR="00C26E32" w:rsidRPr="00420772" w:rsidTr="00C26E32">
        <w:trPr>
          <w:trHeight w:val="70"/>
          <w:jc w:val="center"/>
        </w:trPr>
        <w:tc>
          <w:tcPr>
            <w:tcW w:w="4235" w:type="dxa"/>
            <w:tcBorders>
              <w:top w:val="single" w:sz="4" w:space="0" w:color="auto"/>
              <w:left w:val="single" w:sz="4" w:space="0" w:color="auto"/>
              <w:bottom w:val="single" w:sz="4" w:space="0" w:color="auto"/>
              <w:right w:val="single" w:sz="4" w:space="0" w:color="auto"/>
            </w:tcBorders>
            <w:hideMark/>
          </w:tcPr>
          <w:p w:rsidR="00C26E32" w:rsidRPr="00420772" w:rsidRDefault="00C26E32" w:rsidP="00420772">
            <w:pPr>
              <w:jc w:val="left"/>
              <w:rPr>
                <w:rFonts w:eastAsia="Calibri"/>
              </w:rPr>
            </w:pPr>
            <w:r w:rsidRPr="00420772">
              <w:rPr>
                <w:sz w:val="22"/>
                <w:szCs w:val="22"/>
              </w:rPr>
              <w:t>5 ручка скороварки (</w:t>
            </w:r>
            <w:proofErr w:type="spellStart"/>
            <w:r w:rsidRPr="00420772">
              <w:rPr>
                <w:sz w:val="22"/>
                <w:szCs w:val="22"/>
              </w:rPr>
              <w:t>д</w:t>
            </w:r>
            <w:proofErr w:type="spellEnd"/>
            <w:r w:rsidRPr="00420772">
              <w:rPr>
                <w:sz w:val="22"/>
                <w:szCs w:val="22"/>
              </w:rPr>
              <w:t>)</w:t>
            </w:r>
          </w:p>
        </w:tc>
        <w:tc>
          <w:tcPr>
            <w:tcW w:w="1522" w:type="dxa"/>
            <w:tcBorders>
              <w:top w:val="single" w:sz="4" w:space="0" w:color="auto"/>
              <w:left w:val="single" w:sz="4" w:space="0" w:color="auto"/>
              <w:bottom w:val="single" w:sz="4" w:space="0" w:color="auto"/>
              <w:right w:val="single" w:sz="4" w:space="0" w:color="auto"/>
            </w:tcBorders>
            <w:vAlign w:val="bottom"/>
            <w:hideMark/>
          </w:tcPr>
          <w:p w:rsidR="00C26E32" w:rsidRPr="00C26E32" w:rsidRDefault="00C26E32" w:rsidP="00420772">
            <w:pPr>
              <w:jc w:val="center"/>
              <w:rPr>
                <w:rFonts w:eastAsia="Calibri"/>
                <w:i/>
              </w:rPr>
            </w:pPr>
            <w:r w:rsidRPr="00C26E32">
              <w:rPr>
                <w:i/>
                <w:sz w:val="22"/>
                <w:szCs w:val="22"/>
              </w:rPr>
              <w:t>5</w:t>
            </w:r>
          </w:p>
        </w:tc>
        <w:tc>
          <w:tcPr>
            <w:tcW w:w="0" w:type="auto"/>
            <w:tcBorders>
              <w:top w:val="single" w:sz="4" w:space="0" w:color="auto"/>
              <w:left w:val="single" w:sz="4" w:space="0" w:color="auto"/>
              <w:bottom w:val="single" w:sz="4" w:space="0" w:color="auto"/>
              <w:right w:val="single" w:sz="4" w:space="0" w:color="auto"/>
            </w:tcBorders>
            <w:hideMark/>
          </w:tcPr>
          <w:p w:rsidR="00C26E32" w:rsidRPr="00420772" w:rsidRDefault="00C26E32" w:rsidP="00420772">
            <w:pPr>
              <w:jc w:val="center"/>
              <w:rPr>
                <w:rFonts w:eastAsia="Calibri"/>
              </w:rPr>
            </w:pPr>
            <w:r w:rsidRPr="00420772">
              <w:rPr>
                <w:sz w:val="22"/>
                <w:szCs w:val="22"/>
              </w:rPr>
              <w:t>75,07</w:t>
            </w:r>
          </w:p>
        </w:tc>
        <w:tc>
          <w:tcPr>
            <w:tcW w:w="236" w:type="dxa"/>
            <w:tcBorders>
              <w:top w:val="single" w:sz="4" w:space="0" w:color="auto"/>
              <w:left w:val="single" w:sz="4" w:space="0" w:color="auto"/>
              <w:bottom w:val="single" w:sz="4" w:space="0" w:color="auto"/>
              <w:right w:val="single" w:sz="4" w:space="0" w:color="auto"/>
            </w:tcBorders>
          </w:tcPr>
          <w:p w:rsidR="00C26E32" w:rsidRPr="00420772" w:rsidRDefault="00C26E32" w:rsidP="00420772">
            <w:pPr>
              <w:jc w:val="center"/>
            </w:pPr>
          </w:p>
        </w:tc>
      </w:tr>
      <w:tr w:rsidR="00C26E32" w:rsidRPr="00420772" w:rsidTr="00C26E32">
        <w:trPr>
          <w:trHeight w:val="70"/>
          <w:jc w:val="center"/>
        </w:trPr>
        <w:tc>
          <w:tcPr>
            <w:tcW w:w="4235" w:type="dxa"/>
            <w:tcBorders>
              <w:top w:val="single" w:sz="4" w:space="0" w:color="auto"/>
              <w:left w:val="single" w:sz="4" w:space="0" w:color="auto"/>
              <w:bottom w:val="single" w:sz="4" w:space="0" w:color="auto"/>
              <w:right w:val="single" w:sz="4" w:space="0" w:color="auto"/>
            </w:tcBorders>
            <w:hideMark/>
          </w:tcPr>
          <w:p w:rsidR="00C26E32" w:rsidRPr="00420772" w:rsidRDefault="00C26E32" w:rsidP="00420772">
            <w:pPr>
              <w:jc w:val="left"/>
              <w:rPr>
                <w:rFonts w:eastAsia="Calibri"/>
              </w:rPr>
            </w:pPr>
            <w:r w:rsidRPr="00420772">
              <w:rPr>
                <w:sz w:val="22"/>
                <w:szCs w:val="22"/>
              </w:rPr>
              <w:t>6 ручка крышки скороварки</w:t>
            </w:r>
          </w:p>
        </w:tc>
        <w:tc>
          <w:tcPr>
            <w:tcW w:w="1522" w:type="dxa"/>
            <w:tcBorders>
              <w:top w:val="single" w:sz="4" w:space="0" w:color="auto"/>
              <w:left w:val="single" w:sz="4" w:space="0" w:color="auto"/>
              <w:bottom w:val="single" w:sz="4" w:space="0" w:color="auto"/>
              <w:right w:val="single" w:sz="4" w:space="0" w:color="auto"/>
            </w:tcBorders>
            <w:vAlign w:val="bottom"/>
            <w:hideMark/>
          </w:tcPr>
          <w:p w:rsidR="00C26E32" w:rsidRPr="00C26E32" w:rsidRDefault="00C26E32" w:rsidP="00420772">
            <w:pPr>
              <w:jc w:val="center"/>
              <w:rPr>
                <w:rFonts w:eastAsia="Calibri"/>
                <w:i/>
              </w:rPr>
            </w:pPr>
            <w:r w:rsidRPr="00C26E32">
              <w:rPr>
                <w:i/>
                <w:sz w:val="22"/>
                <w:szCs w:val="22"/>
              </w:rPr>
              <w:t>1</w:t>
            </w:r>
          </w:p>
        </w:tc>
        <w:tc>
          <w:tcPr>
            <w:tcW w:w="0" w:type="auto"/>
            <w:tcBorders>
              <w:top w:val="single" w:sz="4" w:space="0" w:color="auto"/>
              <w:left w:val="single" w:sz="4" w:space="0" w:color="auto"/>
              <w:bottom w:val="single" w:sz="4" w:space="0" w:color="auto"/>
              <w:right w:val="single" w:sz="4" w:space="0" w:color="auto"/>
            </w:tcBorders>
            <w:hideMark/>
          </w:tcPr>
          <w:p w:rsidR="00C26E32" w:rsidRPr="00420772" w:rsidRDefault="00C26E32" w:rsidP="00420772">
            <w:pPr>
              <w:jc w:val="center"/>
              <w:rPr>
                <w:rFonts w:eastAsia="Calibri"/>
              </w:rPr>
            </w:pPr>
            <w:r w:rsidRPr="00420772">
              <w:rPr>
                <w:sz w:val="22"/>
                <w:szCs w:val="22"/>
              </w:rPr>
              <w:t>15,01</w:t>
            </w:r>
          </w:p>
        </w:tc>
        <w:tc>
          <w:tcPr>
            <w:tcW w:w="236" w:type="dxa"/>
            <w:tcBorders>
              <w:top w:val="single" w:sz="4" w:space="0" w:color="auto"/>
              <w:left w:val="single" w:sz="4" w:space="0" w:color="auto"/>
              <w:bottom w:val="single" w:sz="4" w:space="0" w:color="auto"/>
              <w:right w:val="single" w:sz="4" w:space="0" w:color="auto"/>
            </w:tcBorders>
          </w:tcPr>
          <w:p w:rsidR="00C26E32" w:rsidRPr="00420772" w:rsidRDefault="00C26E32" w:rsidP="00420772">
            <w:pPr>
              <w:jc w:val="center"/>
            </w:pPr>
          </w:p>
        </w:tc>
      </w:tr>
      <w:tr w:rsidR="00C26E32" w:rsidRPr="00420772" w:rsidTr="00C26E32">
        <w:trPr>
          <w:trHeight w:val="96"/>
          <w:jc w:val="center"/>
        </w:trPr>
        <w:tc>
          <w:tcPr>
            <w:tcW w:w="4235" w:type="dxa"/>
            <w:tcBorders>
              <w:top w:val="single" w:sz="4" w:space="0" w:color="auto"/>
              <w:left w:val="single" w:sz="4" w:space="0" w:color="auto"/>
              <w:bottom w:val="single" w:sz="4" w:space="0" w:color="auto"/>
              <w:right w:val="single" w:sz="4" w:space="0" w:color="auto"/>
            </w:tcBorders>
            <w:hideMark/>
          </w:tcPr>
          <w:p w:rsidR="00C26E32" w:rsidRPr="00420772" w:rsidRDefault="00C26E32" w:rsidP="00420772">
            <w:pPr>
              <w:jc w:val="left"/>
              <w:rPr>
                <w:rFonts w:eastAsia="Calibri"/>
              </w:rPr>
            </w:pPr>
            <w:r w:rsidRPr="00420772">
              <w:rPr>
                <w:sz w:val="22"/>
                <w:szCs w:val="22"/>
              </w:rPr>
              <w:t>7 внутренний фиксатор крышки</w:t>
            </w:r>
          </w:p>
        </w:tc>
        <w:tc>
          <w:tcPr>
            <w:tcW w:w="1522" w:type="dxa"/>
            <w:tcBorders>
              <w:top w:val="single" w:sz="4" w:space="0" w:color="auto"/>
              <w:left w:val="single" w:sz="4" w:space="0" w:color="auto"/>
              <w:bottom w:val="single" w:sz="4" w:space="0" w:color="auto"/>
              <w:right w:val="single" w:sz="4" w:space="0" w:color="auto"/>
            </w:tcBorders>
            <w:vAlign w:val="bottom"/>
            <w:hideMark/>
          </w:tcPr>
          <w:p w:rsidR="00C26E32" w:rsidRPr="00C26E32" w:rsidRDefault="00C26E32" w:rsidP="00420772">
            <w:pPr>
              <w:jc w:val="center"/>
              <w:rPr>
                <w:rFonts w:eastAsia="Calibri"/>
                <w:i/>
              </w:rPr>
            </w:pPr>
            <w:r w:rsidRPr="00C26E32">
              <w:rPr>
                <w:i/>
                <w:sz w:val="22"/>
                <w:szCs w:val="22"/>
              </w:rPr>
              <w:t>1</w:t>
            </w:r>
          </w:p>
        </w:tc>
        <w:tc>
          <w:tcPr>
            <w:tcW w:w="0" w:type="auto"/>
            <w:tcBorders>
              <w:top w:val="single" w:sz="4" w:space="0" w:color="auto"/>
              <w:left w:val="single" w:sz="4" w:space="0" w:color="auto"/>
              <w:bottom w:val="single" w:sz="4" w:space="0" w:color="auto"/>
              <w:right w:val="single" w:sz="4" w:space="0" w:color="auto"/>
            </w:tcBorders>
            <w:hideMark/>
          </w:tcPr>
          <w:p w:rsidR="00C26E32" w:rsidRPr="00420772" w:rsidRDefault="00C26E32" w:rsidP="00420772">
            <w:pPr>
              <w:jc w:val="center"/>
              <w:rPr>
                <w:rFonts w:eastAsia="Calibri"/>
              </w:rPr>
            </w:pPr>
            <w:r w:rsidRPr="00420772">
              <w:rPr>
                <w:sz w:val="22"/>
                <w:szCs w:val="22"/>
              </w:rPr>
              <w:t>15,01</w:t>
            </w:r>
          </w:p>
        </w:tc>
        <w:tc>
          <w:tcPr>
            <w:tcW w:w="236" w:type="dxa"/>
            <w:tcBorders>
              <w:top w:val="single" w:sz="4" w:space="0" w:color="auto"/>
              <w:left w:val="single" w:sz="4" w:space="0" w:color="auto"/>
              <w:bottom w:val="single" w:sz="4" w:space="0" w:color="auto"/>
              <w:right w:val="single" w:sz="4" w:space="0" w:color="auto"/>
            </w:tcBorders>
          </w:tcPr>
          <w:p w:rsidR="00C26E32" w:rsidRPr="00420772" w:rsidRDefault="00C26E32" w:rsidP="00420772">
            <w:pPr>
              <w:jc w:val="center"/>
            </w:pPr>
          </w:p>
        </w:tc>
      </w:tr>
      <w:tr w:rsidR="00C26E32" w:rsidRPr="00420772" w:rsidTr="00C26E32">
        <w:trPr>
          <w:trHeight w:val="70"/>
          <w:jc w:val="center"/>
        </w:trPr>
        <w:tc>
          <w:tcPr>
            <w:tcW w:w="4235" w:type="dxa"/>
            <w:tcBorders>
              <w:top w:val="single" w:sz="4" w:space="0" w:color="auto"/>
              <w:left w:val="single" w:sz="4" w:space="0" w:color="auto"/>
              <w:bottom w:val="single" w:sz="4" w:space="0" w:color="auto"/>
              <w:right w:val="single" w:sz="4" w:space="0" w:color="auto"/>
            </w:tcBorders>
            <w:hideMark/>
          </w:tcPr>
          <w:p w:rsidR="00C26E32" w:rsidRPr="00420772" w:rsidRDefault="00C26E32" w:rsidP="00420772">
            <w:pPr>
              <w:jc w:val="left"/>
              <w:rPr>
                <w:rFonts w:eastAsia="Calibri"/>
              </w:rPr>
            </w:pPr>
            <w:r w:rsidRPr="00420772">
              <w:rPr>
                <w:sz w:val="22"/>
                <w:szCs w:val="22"/>
              </w:rPr>
              <w:t>8 предохранительная защелка</w:t>
            </w:r>
          </w:p>
        </w:tc>
        <w:tc>
          <w:tcPr>
            <w:tcW w:w="1522" w:type="dxa"/>
            <w:tcBorders>
              <w:top w:val="single" w:sz="4" w:space="0" w:color="auto"/>
              <w:left w:val="single" w:sz="4" w:space="0" w:color="auto"/>
              <w:bottom w:val="single" w:sz="4" w:space="0" w:color="auto"/>
              <w:right w:val="single" w:sz="4" w:space="0" w:color="auto"/>
            </w:tcBorders>
            <w:vAlign w:val="bottom"/>
            <w:hideMark/>
          </w:tcPr>
          <w:p w:rsidR="00C26E32" w:rsidRPr="00C26E32" w:rsidRDefault="00C26E32" w:rsidP="00420772">
            <w:pPr>
              <w:jc w:val="center"/>
              <w:rPr>
                <w:rFonts w:eastAsia="Calibri"/>
                <w:i/>
              </w:rPr>
            </w:pPr>
            <w:r w:rsidRPr="00C26E32">
              <w:rPr>
                <w:i/>
                <w:sz w:val="22"/>
                <w:szCs w:val="22"/>
              </w:rPr>
              <w:t>1</w:t>
            </w:r>
          </w:p>
        </w:tc>
        <w:tc>
          <w:tcPr>
            <w:tcW w:w="0" w:type="auto"/>
            <w:tcBorders>
              <w:top w:val="single" w:sz="4" w:space="0" w:color="auto"/>
              <w:left w:val="single" w:sz="4" w:space="0" w:color="auto"/>
              <w:bottom w:val="single" w:sz="4" w:space="0" w:color="auto"/>
              <w:right w:val="single" w:sz="4" w:space="0" w:color="auto"/>
            </w:tcBorders>
            <w:hideMark/>
          </w:tcPr>
          <w:p w:rsidR="00C26E32" w:rsidRPr="00420772" w:rsidRDefault="00C26E32" w:rsidP="00420772">
            <w:pPr>
              <w:jc w:val="center"/>
              <w:rPr>
                <w:rFonts w:eastAsia="Calibri"/>
              </w:rPr>
            </w:pPr>
            <w:r w:rsidRPr="00420772">
              <w:rPr>
                <w:sz w:val="22"/>
                <w:szCs w:val="22"/>
              </w:rPr>
              <w:t>15,01</w:t>
            </w:r>
          </w:p>
        </w:tc>
        <w:tc>
          <w:tcPr>
            <w:tcW w:w="236" w:type="dxa"/>
            <w:tcBorders>
              <w:top w:val="single" w:sz="4" w:space="0" w:color="auto"/>
              <w:left w:val="single" w:sz="4" w:space="0" w:color="auto"/>
              <w:bottom w:val="single" w:sz="4" w:space="0" w:color="auto"/>
              <w:right w:val="single" w:sz="4" w:space="0" w:color="auto"/>
            </w:tcBorders>
          </w:tcPr>
          <w:p w:rsidR="00C26E32" w:rsidRPr="00420772" w:rsidRDefault="00C26E32" w:rsidP="00420772">
            <w:pPr>
              <w:jc w:val="center"/>
            </w:pPr>
          </w:p>
        </w:tc>
      </w:tr>
      <w:tr w:rsidR="00C26E32" w:rsidRPr="00420772" w:rsidTr="00C26E32">
        <w:trPr>
          <w:trHeight w:val="70"/>
          <w:jc w:val="center"/>
        </w:trPr>
        <w:tc>
          <w:tcPr>
            <w:tcW w:w="4235" w:type="dxa"/>
            <w:tcBorders>
              <w:top w:val="single" w:sz="4" w:space="0" w:color="auto"/>
              <w:left w:val="single" w:sz="4" w:space="0" w:color="auto"/>
              <w:bottom w:val="single" w:sz="4" w:space="0" w:color="auto"/>
              <w:right w:val="single" w:sz="4" w:space="0" w:color="auto"/>
            </w:tcBorders>
            <w:hideMark/>
          </w:tcPr>
          <w:p w:rsidR="00C26E32" w:rsidRPr="00420772" w:rsidRDefault="00C26E32" w:rsidP="00420772">
            <w:pPr>
              <w:jc w:val="left"/>
              <w:rPr>
                <w:rFonts w:eastAsia="Calibri"/>
              </w:rPr>
            </w:pPr>
            <w:r w:rsidRPr="00420772">
              <w:rPr>
                <w:sz w:val="22"/>
                <w:szCs w:val="22"/>
              </w:rPr>
              <w:t>9 безопасное окошко</w:t>
            </w:r>
          </w:p>
        </w:tc>
        <w:tc>
          <w:tcPr>
            <w:tcW w:w="1522" w:type="dxa"/>
            <w:tcBorders>
              <w:top w:val="single" w:sz="4" w:space="0" w:color="auto"/>
              <w:left w:val="single" w:sz="4" w:space="0" w:color="auto"/>
              <w:bottom w:val="single" w:sz="4" w:space="0" w:color="auto"/>
              <w:right w:val="single" w:sz="4" w:space="0" w:color="auto"/>
            </w:tcBorders>
            <w:vAlign w:val="bottom"/>
            <w:hideMark/>
          </w:tcPr>
          <w:p w:rsidR="00C26E32" w:rsidRPr="00C26E32" w:rsidRDefault="00C26E32" w:rsidP="00420772">
            <w:pPr>
              <w:jc w:val="center"/>
              <w:rPr>
                <w:rFonts w:eastAsia="Calibri"/>
                <w:i/>
              </w:rPr>
            </w:pPr>
            <w:r w:rsidRPr="00C26E32">
              <w:rPr>
                <w:i/>
                <w:sz w:val="22"/>
                <w:szCs w:val="22"/>
              </w:rPr>
              <w:t>2</w:t>
            </w:r>
          </w:p>
        </w:tc>
        <w:tc>
          <w:tcPr>
            <w:tcW w:w="0" w:type="auto"/>
            <w:tcBorders>
              <w:top w:val="single" w:sz="4" w:space="0" w:color="auto"/>
              <w:left w:val="single" w:sz="4" w:space="0" w:color="auto"/>
              <w:bottom w:val="single" w:sz="4" w:space="0" w:color="auto"/>
              <w:right w:val="single" w:sz="4" w:space="0" w:color="auto"/>
            </w:tcBorders>
            <w:hideMark/>
          </w:tcPr>
          <w:p w:rsidR="00C26E32" w:rsidRPr="00420772" w:rsidRDefault="00C26E32" w:rsidP="00420772">
            <w:pPr>
              <w:jc w:val="center"/>
              <w:rPr>
                <w:rFonts w:eastAsia="Calibri"/>
              </w:rPr>
            </w:pPr>
            <w:r w:rsidRPr="00420772">
              <w:rPr>
                <w:sz w:val="22"/>
                <w:szCs w:val="22"/>
              </w:rPr>
              <w:t>30,03</w:t>
            </w:r>
          </w:p>
        </w:tc>
        <w:tc>
          <w:tcPr>
            <w:tcW w:w="236" w:type="dxa"/>
            <w:tcBorders>
              <w:top w:val="single" w:sz="4" w:space="0" w:color="auto"/>
              <w:left w:val="single" w:sz="4" w:space="0" w:color="auto"/>
              <w:bottom w:val="single" w:sz="4" w:space="0" w:color="auto"/>
              <w:right w:val="single" w:sz="4" w:space="0" w:color="auto"/>
            </w:tcBorders>
          </w:tcPr>
          <w:p w:rsidR="00C26E32" w:rsidRPr="00420772" w:rsidRDefault="00C26E32" w:rsidP="00420772">
            <w:pPr>
              <w:jc w:val="center"/>
            </w:pPr>
          </w:p>
        </w:tc>
      </w:tr>
      <w:tr w:rsidR="00C26E32" w:rsidRPr="00420772" w:rsidTr="00C26E32">
        <w:trPr>
          <w:trHeight w:val="70"/>
          <w:jc w:val="center"/>
        </w:trPr>
        <w:tc>
          <w:tcPr>
            <w:tcW w:w="4235" w:type="dxa"/>
            <w:tcBorders>
              <w:top w:val="single" w:sz="4" w:space="0" w:color="auto"/>
              <w:left w:val="single" w:sz="4" w:space="0" w:color="auto"/>
              <w:bottom w:val="single" w:sz="4" w:space="0" w:color="auto"/>
              <w:right w:val="single" w:sz="4" w:space="0" w:color="auto"/>
            </w:tcBorders>
            <w:hideMark/>
          </w:tcPr>
          <w:p w:rsidR="00C26E32" w:rsidRPr="00420772" w:rsidRDefault="00C26E32" w:rsidP="00420772">
            <w:pPr>
              <w:jc w:val="left"/>
              <w:rPr>
                <w:rFonts w:eastAsia="Calibri"/>
              </w:rPr>
            </w:pPr>
            <w:r w:rsidRPr="00420772">
              <w:rPr>
                <w:sz w:val="22"/>
                <w:szCs w:val="22"/>
              </w:rPr>
              <w:t>10 силиконовое уплотнительное кольцо</w:t>
            </w:r>
          </w:p>
        </w:tc>
        <w:tc>
          <w:tcPr>
            <w:tcW w:w="1522" w:type="dxa"/>
            <w:tcBorders>
              <w:top w:val="single" w:sz="4" w:space="0" w:color="auto"/>
              <w:left w:val="single" w:sz="4" w:space="0" w:color="auto"/>
              <w:bottom w:val="single" w:sz="4" w:space="0" w:color="auto"/>
              <w:right w:val="single" w:sz="4" w:space="0" w:color="auto"/>
            </w:tcBorders>
            <w:vAlign w:val="bottom"/>
            <w:hideMark/>
          </w:tcPr>
          <w:p w:rsidR="00C26E32" w:rsidRPr="00C26E32" w:rsidRDefault="00C26E32" w:rsidP="00420772">
            <w:pPr>
              <w:jc w:val="center"/>
              <w:rPr>
                <w:rFonts w:eastAsia="Calibri"/>
                <w:i/>
              </w:rPr>
            </w:pPr>
            <w:r w:rsidRPr="00C26E32">
              <w:rPr>
                <w:i/>
                <w:sz w:val="22"/>
                <w:szCs w:val="22"/>
              </w:rPr>
              <w:t>2</w:t>
            </w:r>
          </w:p>
        </w:tc>
        <w:tc>
          <w:tcPr>
            <w:tcW w:w="0" w:type="auto"/>
            <w:tcBorders>
              <w:top w:val="single" w:sz="4" w:space="0" w:color="auto"/>
              <w:left w:val="single" w:sz="4" w:space="0" w:color="auto"/>
              <w:bottom w:val="single" w:sz="4" w:space="0" w:color="auto"/>
              <w:right w:val="single" w:sz="4" w:space="0" w:color="auto"/>
            </w:tcBorders>
            <w:hideMark/>
          </w:tcPr>
          <w:p w:rsidR="00C26E32" w:rsidRPr="00420772" w:rsidRDefault="00C26E32" w:rsidP="00420772">
            <w:pPr>
              <w:jc w:val="center"/>
              <w:rPr>
                <w:rFonts w:eastAsia="Calibri"/>
              </w:rPr>
            </w:pPr>
            <w:r w:rsidRPr="00420772">
              <w:rPr>
                <w:sz w:val="22"/>
                <w:szCs w:val="22"/>
              </w:rPr>
              <w:t>30,03</w:t>
            </w:r>
          </w:p>
        </w:tc>
        <w:tc>
          <w:tcPr>
            <w:tcW w:w="236" w:type="dxa"/>
            <w:tcBorders>
              <w:top w:val="single" w:sz="4" w:space="0" w:color="auto"/>
              <w:left w:val="single" w:sz="4" w:space="0" w:color="auto"/>
              <w:bottom w:val="single" w:sz="4" w:space="0" w:color="auto"/>
              <w:right w:val="single" w:sz="4" w:space="0" w:color="auto"/>
            </w:tcBorders>
          </w:tcPr>
          <w:p w:rsidR="00C26E32" w:rsidRPr="00420772" w:rsidRDefault="00C26E32" w:rsidP="00420772">
            <w:pPr>
              <w:jc w:val="center"/>
            </w:pPr>
          </w:p>
        </w:tc>
      </w:tr>
      <w:tr w:rsidR="00C26E32" w:rsidRPr="00420772" w:rsidTr="00C26E32">
        <w:trPr>
          <w:trHeight w:val="70"/>
          <w:jc w:val="center"/>
        </w:trPr>
        <w:tc>
          <w:tcPr>
            <w:tcW w:w="4235" w:type="dxa"/>
            <w:tcBorders>
              <w:top w:val="single" w:sz="4" w:space="0" w:color="auto"/>
              <w:left w:val="single" w:sz="4" w:space="0" w:color="auto"/>
              <w:bottom w:val="single" w:sz="4" w:space="0" w:color="auto"/>
              <w:right w:val="single" w:sz="4" w:space="0" w:color="auto"/>
            </w:tcBorders>
            <w:hideMark/>
          </w:tcPr>
          <w:p w:rsidR="00C26E32" w:rsidRPr="00420772" w:rsidRDefault="00C26E32" w:rsidP="00420772">
            <w:pPr>
              <w:jc w:val="left"/>
              <w:rPr>
                <w:rFonts w:eastAsia="Calibri"/>
              </w:rPr>
            </w:pPr>
            <w:r w:rsidRPr="00420772">
              <w:rPr>
                <w:sz w:val="22"/>
                <w:szCs w:val="22"/>
              </w:rPr>
              <w:t>11 фильтр от засора</w:t>
            </w:r>
          </w:p>
        </w:tc>
        <w:tc>
          <w:tcPr>
            <w:tcW w:w="1522" w:type="dxa"/>
            <w:tcBorders>
              <w:top w:val="single" w:sz="4" w:space="0" w:color="auto"/>
              <w:left w:val="single" w:sz="4" w:space="0" w:color="auto"/>
              <w:bottom w:val="single" w:sz="4" w:space="0" w:color="auto"/>
              <w:right w:val="single" w:sz="4" w:space="0" w:color="auto"/>
            </w:tcBorders>
            <w:vAlign w:val="bottom"/>
            <w:hideMark/>
          </w:tcPr>
          <w:p w:rsidR="00C26E32" w:rsidRPr="00C26E32" w:rsidRDefault="00C26E32" w:rsidP="00420772">
            <w:pPr>
              <w:jc w:val="center"/>
              <w:rPr>
                <w:rFonts w:eastAsia="Calibri"/>
                <w:i/>
              </w:rPr>
            </w:pPr>
            <w:r w:rsidRPr="00C26E32">
              <w:rPr>
                <w:i/>
                <w:sz w:val="22"/>
                <w:szCs w:val="22"/>
              </w:rPr>
              <w:t>2</w:t>
            </w:r>
          </w:p>
        </w:tc>
        <w:tc>
          <w:tcPr>
            <w:tcW w:w="0" w:type="auto"/>
            <w:tcBorders>
              <w:top w:val="single" w:sz="4" w:space="0" w:color="auto"/>
              <w:left w:val="single" w:sz="4" w:space="0" w:color="auto"/>
              <w:bottom w:val="single" w:sz="4" w:space="0" w:color="auto"/>
              <w:right w:val="single" w:sz="4" w:space="0" w:color="auto"/>
            </w:tcBorders>
            <w:hideMark/>
          </w:tcPr>
          <w:p w:rsidR="00C26E32" w:rsidRPr="00420772" w:rsidRDefault="00C26E32" w:rsidP="00420772">
            <w:pPr>
              <w:jc w:val="center"/>
              <w:rPr>
                <w:rFonts w:eastAsia="Calibri"/>
              </w:rPr>
            </w:pPr>
            <w:r w:rsidRPr="00420772">
              <w:rPr>
                <w:sz w:val="22"/>
                <w:szCs w:val="22"/>
              </w:rPr>
              <w:t>30,03</w:t>
            </w:r>
          </w:p>
        </w:tc>
        <w:tc>
          <w:tcPr>
            <w:tcW w:w="236" w:type="dxa"/>
            <w:tcBorders>
              <w:top w:val="single" w:sz="4" w:space="0" w:color="auto"/>
              <w:left w:val="single" w:sz="4" w:space="0" w:color="auto"/>
              <w:bottom w:val="single" w:sz="4" w:space="0" w:color="auto"/>
              <w:right w:val="single" w:sz="4" w:space="0" w:color="auto"/>
            </w:tcBorders>
          </w:tcPr>
          <w:p w:rsidR="00C26E32" w:rsidRPr="00420772" w:rsidRDefault="00C26E32" w:rsidP="00420772">
            <w:pPr>
              <w:jc w:val="center"/>
            </w:pPr>
          </w:p>
        </w:tc>
      </w:tr>
      <w:tr w:rsidR="00C26E32" w:rsidRPr="00420772" w:rsidTr="00C26E32">
        <w:trPr>
          <w:trHeight w:val="70"/>
          <w:jc w:val="center"/>
        </w:trPr>
        <w:tc>
          <w:tcPr>
            <w:tcW w:w="4235" w:type="dxa"/>
            <w:tcBorders>
              <w:top w:val="single" w:sz="4" w:space="0" w:color="auto"/>
              <w:left w:val="single" w:sz="4" w:space="0" w:color="auto"/>
              <w:bottom w:val="single" w:sz="4" w:space="0" w:color="auto"/>
              <w:right w:val="single" w:sz="4" w:space="0" w:color="auto"/>
            </w:tcBorders>
            <w:hideMark/>
          </w:tcPr>
          <w:p w:rsidR="00C26E32" w:rsidRPr="00420772" w:rsidRDefault="00C26E32" w:rsidP="00420772">
            <w:pPr>
              <w:jc w:val="left"/>
              <w:rPr>
                <w:rFonts w:eastAsia="Calibri"/>
              </w:rPr>
            </w:pPr>
            <w:r w:rsidRPr="00420772">
              <w:rPr>
                <w:sz w:val="22"/>
                <w:szCs w:val="22"/>
              </w:rPr>
              <w:t>12 выпускная труба</w:t>
            </w:r>
          </w:p>
        </w:tc>
        <w:tc>
          <w:tcPr>
            <w:tcW w:w="1522" w:type="dxa"/>
            <w:tcBorders>
              <w:top w:val="single" w:sz="4" w:space="0" w:color="auto"/>
              <w:left w:val="single" w:sz="4" w:space="0" w:color="auto"/>
              <w:bottom w:val="single" w:sz="4" w:space="0" w:color="auto"/>
              <w:right w:val="single" w:sz="4" w:space="0" w:color="auto"/>
            </w:tcBorders>
            <w:vAlign w:val="bottom"/>
            <w:hideMark/>
          </w:tcPr>
          <w:p w:rsidR="00C26E32" w:rsidRPr="00C26E32" w:rsidRDefault="00C26E32" w:rsidP="00420772">
            <w:pPr>
              <w:jc w:val="center"/>
              <w:rPr>
                <w:rFonts w:eastAsia="Calibri"/>
                <w:i/>
              </w:rPr>
            </w:pPr>
            <w:r w:rsidRPr="00C26E32">
              <w:rPr>
                <w:i/>
                <w:sz w:val="22"/>
                <w:szCs w:val="22"/>
              </w:rPr>
              <w:t>1</w:t>
            </w:r>
          </w:p>
        </w:tc>
        <w:tc>
          <w:tcPr>
            <w:tcW w:w="0" w:type="auto"/>
            <w:tcBorders>
              <w:top w:val="single" w:sz="4" w:space="0" w:color="auto"/>
              <w:left w:val="single" w:sz="4" w:space="0" w:color="auto"/>
              <w:bottom w:val="single" w:sz="4" w:space="0" w:color="auto"/>
              <w:right w:val="single" w:sz="4" w:space="0" w:color="auto"/>
            </w:tcBorders>
            <w:hideMark/>
          </w:tcPr>
          <w:p w:rsidR="00C26E32" w:rsidRPr="00420772" w:rsidRDefault="00C26E32" w:rsidP="00420772">
            <w:pPr>
              <w:jc w:val="center"/>
              <w:rPr>
                <w:rFonts w:eastAsia="Calibri"/>
              </w:rPr>
            </w:pPr>
            <w:r w:rsidRPr="00420772">
              <w:rPr>
                <w:sz w:val="22"/>
                <w:szCs w:val="22"/>
              </w:rPr>
              <w:t>15,01</w:t>
            </w:r>
          </w:p>
        </w:tc>
        <w:tc>
          <w:tcPr>
            <w:tcW w:w="236" w:type="dxa"/>
            <w:tcBorders>
              <w:top w:val="single" w:sz="4" w:space="0" w:color="auto"/>
              <w:left w:val="single" w:sz="4" w:space="0" w:color="auto"/>
              <w:bottom w:val="single" w:sz="4" w:space="0" w:color="auto"/>
              <w:right w:val="single" w:sz="4" w:space="0" w:color="auto"/>
            </w:tcBorders>
          </w:tcPr>
          <w:p w:rsidR="00C26E32" w:rsidRPr="00420772" w:rsidRDefault="00C26E32" w:rsidP="00420772">
            <w:pPr>
              <w:jc w:val="center"/>
            </w:pPr>
          </w:p>
        </w:tc>
      </w:tr>
      <w:tr w:rsidR="00C26E32" w:rsidRPr="00420772" w:rsidTr="00C26E32">
        <w:trPr>
          <w:trHeight w:val="70"/>
          <w:jc w:val="center"/>
        </w:trPr>
        <w:tc>
          <w:tcPr>
            <w:tcW w:w="4235" w:type="dxa"/>
            <w:tcBorders>
              <w:top w:val="single" w:sz="4" w:space="0" w:color="auto"/>
              <w:left w:val="single" w:sz="4" w:space="0" w:color="auto"/>
              <w:bottom w:val="single" w:sz="4" w:space="0" w:color="auto"/>
              <w:right w:val="single" w:sz="4" w:space="0" w:color="auto"/>
            </w:tcBorders>
            <w:hideMark/>
          </w:tcPr>
          <w:p w:rsidR="00C26E32" w:rsidRPr="00420772" w:rsidRDefault="00C26E32" w:rsidP="00420772">
            <w:pPr>
              <w:jc w:val="left"/>
              <w:rPr>
                <w:rFonts w:eastAsia="Calibri"/>
              </w:rPr>
            </w:pPr>
            <w:r w:rsidRPr="00420772">
              <w:rPr>
                <w:sz w:val="22"/>
                <w:szCs w:val="22"/>
              </w:rPr>
              <w:t>13 рабочий клапан</w:t>
            </w:r>
          </w:p>
        </w:tc>
        <w:tc>
          <w:tcPr>
            <w:tcW w:w="1522" w:type="dxa"/>
            <w:tcBorders>
              <w:top w:val="single" w:sz="4" w:space="0" w:color="auto"/>
              <w:left w:val="single" w:sz="4" w:space="0" w:color="auto"/>
              <w:bottom w:val="single" w:sz="4" w:space="0" w:color="auto"/>
              <w:right w:val="single" w:sz="4" w:space="0" w:color="auto"/>
            </w:tcBorders>
            <w:vAlign w:val="bottom"/>
            <w:hideMark/>
          </w:tcPr>
          <w:p w:rsidR="00C26E32" w:rsidRPr="00C26E32" w:rsidRDefault="00C26E32" w:rsidP="00420772">
            <w:pPr>
              <w:jc w:val="center"/>
              <w:rPr>
                <w:rFonts w:eastAsia="Calibri"/>
                <w:i/>
              </w:rPr>
            </w:pPr>
            <w:r w:rsidRPr="00C26E32">
              <w:rPr>
                <w:i/>
                <w:sz w:val="22"/>
                <w:szCs w:val="22"/>
              </w:rPr>
              <w:t>3</w:t>
            </w:r>
          </w:p>
        </w:tc>
        <w:tc>
          <w:tcPr>
            <w:tcW w:w="0" w:type="auto"/>
            <w:tcBorders>
              <w:top w:val="single" w:sz="4" w:space="0" w:color="auto"/>
              <w:left w:val="single" w:sz="4" w:space="0" w:color="auto"/>
              <w:bottom w:val="single" w:sz="4" w:space="0" w:color="auto"/>
              <w:right w:val="single" w:sz="4" w:space="0" w:color="auto"/>
            </w:tcBorders>
            <w:hideMark/>
          </w:tcPr>
          <w:p w:rsidR="00C26E32" w:rsidRPr="00420772" w:rsidRDefault="00C26E32" w:rsidP="00420772">
            <w:pPr>
              <w:jc w:val="center"/>
              <w:rPr>
                <w:rFonts w:eastAsia="Calibri"/>
              </w:rPr>
            </w:pPr>
            <w:r w:rsidRPr="00420772">
              <w:rPr>
                <w:sz w:val="22"/>
                <w:szCs w:val="22"/>
              </w:rPr>
              <w:t>45,04</w:t>
            </w:r>
          </w:p>
        </w:tc>
        <w:tc>
          <w:tcPr>
            <w:tcW w:w="236" w:type="dxa"/>
            <w:tcBorders>
              <w:top w:val="single" w:sz="4" w:space="0" w:color="auto"/>
              <w:left w:val="single" w:sz="4" w:space="0" w:color="auto"/>
              <w:bottom w:val="single" w:sz="4" w:space="0" w:color="auto"/>
              <w:right w:val="single" w:sz="4" w:space="0" w:color="auto"/>
            </w:tcBorders>
          </w:tcPr>
          <w:p w:rsidR="00C26E32" w:rsidRPr="00420772" w:rsidRDefault="00C26E32" w:rsidP="00420772">
            <w:pPr>
              <w:jc w:val="center"/>
            </w:pPr>
          </w:p>
        </w:tc>
      </w:tr>
      <w:tr w:rsidR="00C26E32" w:rsidRPr="00420772" w:rsidTr="00C26E32">
        <w:trPr>
          <w:trHeight w:val="70"/>
          <w:jc w:val="center"/>
        </w:trPr>
        <w:tc>
          <w:tcPr>
            <w:tcW w:w="4235" w:type="dxa"/>
            <w:tcBorders>
              <w:top w:val="single" w:sz="4" w:space="0" w:color="auto"/>
              <w:left w:val="single" w:sz="4" w:space="0" w:color="auto"/>
              <w:bottom w:val="single" w:sz="4" w:space="0" w:color="auto"/>
              <w:right w:val="single" w:sz="4" w:space="0" w:color="auto"/>
            </w:tcBorders>
            <w:hideMark/>
          </w:tcPr>
          <w:p w:rsidR="00C26E32" w:rsidRPr="00420772" w:rsidRDefault="00C26E32" w:rsidP="00420772">
            <w:pPr>
              <w:jc w:val="left"/>
              <w:rPr>
                <w:rFonts w:eastAsia="Calibri"/>
              </w:rPr>
            </w:pPr>
            <w:r w:rsidRPr="00420772">
              <w:rPr>
                <w:sz w:val="22"/>
                <w:szCs w:val="22"/>
              </w:rPr>
              <w:t>14 предохранительный клапан</w:t>
            </w:r>
          </w:p>
        </w:tc>
        <w:tc>
          <w:tcPr>
            <w:tcW w:w="1522" w:type="dxa"/>
            <w:tcBorders>
              <w:top w:val="single" w:sz="4" w:space="0" w:color="auto"/>
              <w:left w:val="single" w:sz="4" w:space="0" w:color="auto"/>
              <w:bottom w:val="single" w:sz="4" w:space="0" w:color="auto"/>
              <w:right w:val="single" w:sz="4" w:space="0" w:color="auto"/>
            </w:tcBorders>
            <w:vAlign w:val="bottom"/>
            <w:hideMark/>
          </w:tcPr>
          <w:p w:rsidR="00C26E32" w:rsidRPr="00C26E32" w:rsidRDefault="00C26E32" w:rsidP="00420772">
            <w:pPr>
              <w:jc w:val="center"/>
              <w:rPr>
                <w:rFonts w:eastAsia="Calibri"/>
                <w:i/>
              </w:rPr>
            </w:pPr>
            <w:r w:rsidRPr="00C26E32">
              <w:rPr>
                <w:i/>
                <w:sz w:val="22"/>
                <w:szCs w:val="22"/>
              </w:rPr>
              <w:t>1</w:t>
            </w:r>
          </w:p>
        </w:tc>
        <w:tc>
          <w:tcPr>
            <w:tcW w:w="0" w:type="auto"/>
            <w:tcBorders>
              <w:top w:val="single" w:sz="4" w:space="0" w:color="auto"/>
              <w:left w:val="single" w:sz="4" w:space="0" w:color="auto"/>
              <w:bottom w:val="single" w:sz="4" w:space="0" w:color="auto"/>
              <w:right w:val="single" w:sz="4" w:space="0" w:color="auto"/>
            </w:tcBorders>
            <w:hideMark/>
          </w:tcPr>
          <w:p w:rsidR="00C26E32" w:rsidRPr="00420772" w:rsidRDefault="00C26E32" w:rsidP="00420772">
            <w:pPr>
              <w:jc w:val="center"/>
              <w:rPr>
                <w:rFonts w:eastAsia="Calibri"/>
              </w:rPr>
            </w:pPr>
            <w:r w:rsidRPr="00420772">
              <w:rPr>
                <w:sz w:val="22"/>
                <w:szCs w:val="22"/>
              </w:rPr>
              <w:t>15,01</w:t>
            </w:r>
          </w:p>
        </w:tc>
        <w:tc>
          <w:tcPr>
            <w:tcW w:w="236" w:type="dxa"/>
            <w:tcBorders>
              <w:top w:val="single" w:sz="4" w:space="0" w:color="auto"/>
              <w:left w:val="single" w:sz="4" w:space="0" w:color="auto"/>
              <w:bottom w:val="single" w:sz="4" w:space="0" w:color="auto"/>
              <w:right w:val="single" w:sz="4" w:space="0" w:color="auto"/>
            </w:tcBorders>
          </w:tcPr>
          <w:p w:rsidR="00C26E32" w:rsidRPr="00420772" w:rsidRDefault="00C26E32" w:rsidP="00420772">
            <w:pPr>
              <w:jc w:val="center"/>
            </w:pPr>
          </w:p>
        </w:tc>
      </w:tr>
    </w:tbl>
    <w:p w:rsidR="00661F71" w:rsidRPr="008A1504" w:rsidRDefault="00661F71" w:rsidP="00661F71">
      <w:pPr>
        <w:rPr>
          <w:b/>
          <w:u w:val="single"/>
        </w:rPr>
      </w:pPr>
      <w:proofErr w:type="spellStart"/>
      <w:r w:rsidRPr="008A1504">
        <w:rPr>
          <w:b/>
          <w:u w:val="single"/>
        </w:rPr>
        <w:t>Секторограмма</w:t>
      </w:r>
      <w:proofErr w:type="spellEnd"/>
      <w:r w:rsidRPr="008A1504">
        <w:rPr>
          <w:b/>
          <w:u w:val="single"/>
        </w:rPr>
        <w:t xml:space="preserve"> и лепестковая диаграмма</w:t>
      </w:r>
    </w:p>
    <w:p w:rsidR="00661F71" w:rsidRDefault="00661F71" w:rsidP="00661F71">
      <w:r>
        <w:t xml:space="preserve">На рисунке </w:t>
      </w:r>
      <w:r w:rsidR="00D14E5A">
        <w:fldChar w:fldCharType="begin"/>
      </w:r>
      <w:r w:rsidR="0030391C">
        <w:instrText xml:space="preserve"> REF _Ref365205988 \p \h </w:instrText>
      </w:r>
      <w:r w:rsidR="00D14E5A">
        <w:fldChar w:fldCharType="separate"/>
      </w:r>
      <w:r w:rsidR="0030391C">
        <w:t>ниже</w:t>
      </w:r>
      <w:r w:rsidR="00D14E5A">
        <w:fldChar w:fldCharType="end"/>
      </w:r>
      <w:r>
        <w:t xml:space="preserve"> представлена структура стоимости функций. </w:t>
      </w:r>
    </w:p>
    <w:p w:rsidR="00661F71" w:rsidRDefault="00661F71" w:rsidP="008A1504">
      <w:pPr>
        <w:jc w:val="center"/>
      </w:pPr>
      <w:r>
        <w:rPr>
          <w:rFonts w:eastAsia="Calibri"/>
          <w:noProof/>
          <w:lang w:eastAsia="ru-RU"/>
        </w:rPr>
        <w:drawing>
          <wp:inline distT="0" distB="0" distL="0" distR="0">
            <wp:extent cx="3848735" cy="2583815"/>
            <wp:effectExtent l="0" t="0" r="18415" b="26035"/>
            <wp:docPr id="117" name="Диаграмма 1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661F71" w:rsidRDefault="00341618" w:rsidP="008A1504">
      <w:pPr>
        <w:jc w:val="center"/>
      </w:pPr>
      <w:bookmarkStart w:id="4" w:name="_Ref365205988"/>
      <w:r w:rsidRPr="007753FE">
        <w:rPr>
          <w:b/>
          <w:sz w:val="22"/>
          <w:szCs w:val="22"/>
        </w:rPr>
        <w:t xml:space="preserve">Рис. </w:t>
      </w:r>
      <w:r w:rsidR="00D14E5A" w:rsidRPr="007753FE">
        <w:rPr>
          <w:b/>
          <w:sz w:val="22"/>
          <w:szCs w:val="22"/>
        </w:rPr>
        <w:fldChar w:fldCharType="begin"/>
      </w:r>
      <w:r w:rsidRPr="007753FE">
        <w:rPr>
          <w:b/>
          <w:sz w:val="22"/>
          <w:szCs w:val="22"/>
        </w:rPr>
        <w:instrText xml:space="preserve"> SEQ Рис. \* ARABIC </w:instrText>
      </w:r>
      <w:r w:rsidR="00D14E5A" w:rsidRPr="007753FE">
        <w:rPr>
          <w:b/>
          <w:sz w:val="22"/>
          <w:szCs w:val="22"/>
        </w:rPr>
        <w:fldChar w:fldCharType="separate"/>
      </w:r>
      <w:r w:rsidRPr="007753FE">
        <w:rPr>
          <w:b/>
          <w:noProof/>
          <w:sz w:val="22"/>
          <w:szCs w:val="22"/>
        </w:rPr>
        <w:t>2</w:t>
      </w:r>
      <w:r w:rsidR="00D14E5A" w:rsidRPr="007753FE">
        <w:rPr>
          <w:b/>
          <w:sz w:val="22"/>
          <w:szCs w:val="22"/>
        </w:rPr>
        <w:fldChar w:fldCharType="end"/>
      </w:r>
      <w:r w:rsidRPr="007753FE">
        <w:rPr>
          <w:b/>
          <w:sz w:val="22"/>
          <w:szCs w:val="22"/>
        </w:rPr>
        <w:t>. </w:t>
      </w:r>
      <w:r w:rsidR="00661F71">
        <w:t>Структура стоимости функций</w:t>
      </w:r>
      <w:bookmarkEnd w:id="4"/>
    </w:p>
    <w:p w:rsidR="00661F71" w:rsidRDefault="00661F71" w:rsidP="00661F71">
      <w:r>
        <w:t xml:space="preserve">Построим лепестковую диаграмму оценки конкурентоспособности изделия в сравнении с аналогами (рисунок </w:t>
      </w:r>
      <w:r w:rsidR="00D14E5A">
        <w:fldChar w:fldCharType="begin"/>
      </w:r>
      <w:r w:rsidR="0030391C">
        <w:instrText xml:space="preserve"> REF _Ref365205997 \p \h </w:instrText>
      </w:r>
      <w:r w:rsidR="00D14E5A">
        <w:fldChar w:fldCharType="separate"/>
      </w:r>
      <w:r w:rsidR="0030391C">
        <w:t>ниже</w:t>
      </w:r>
      <w:r w:rsidR="00D14E5A">
        <w:fldChar w:fldCharType="end"/>
      </w:r>
      <w:r>
        <w:t>)</w:t>
      </w:r>
    </w:p>
    <w:p w:rsidR="000A37FD" w:rsidRDefault="000A37FD" w:rsidP="000A37FD">
      <w:pPr>
        <w:jc w:val="center"/>
      </w:pPr>
      <w:r w:rsidRPr="000A37FD">
        <w:rPr>
          <w:noProof/>
          <w:lang w:eastAsia="ru-RU"/>
        </w:rPr>
        <w:lastRenderedPageBreak/>
        <w:drawing>
          <wp:inline distT="0" distB="0" distL="0" distR="0">
            <wp:extent cx="4572000" cy="2575560"/>
            <wp:effectExtent l="19050" t="0" r="19050" b="0"/>
            <wp:docPr id="5"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661F71" w:rsidRDefault="00341618" w:rsidP="000A37FD">
      <w:pPr>
        <w:jc w:val="center"/>
      </w:pPr>
      <w:bookmarkStart w:id="5" w:name="_Ref365205997"/>
      <w:r w:rsidRPr="007753FE">
        <w:rPr>
          <w:b/>
          <w:sz w:val="22"/>
          <w:szCs w:val="22"/>
        </w:rPr>
        <w:t xml:space="preserve">Рис. </w:t>
      </w:r>
      <w:r w:rsidR="00D14E5A" w:rsidRPr="007753FE">
        <w:rPr>
          <w:b/>
          <w:sz w:val="22"/>
          <w:szCs w:val="22"/>
        </w:rPr>
        <w:fldChar w:fldCharType="begin"/>
      </w:r>
      <w:r w:rsidRPr="007753FE">
        <w:rPr>
          <w:b/>
          <w:sz w:val="22"/>
          <w:szCs w:val="22"/>
        </w:rPr>
        <w:instrText xml:space="preserve"> SEQ Рис. \* ARABIC </w:instrText>
      </w:r>
      <w:r w:rsidR="00D14E5A" w:rsidRPr="007753FE">
        <w:rPr>
          <w:b/>
          <w:sz w:val="22"/>
          <w:szCs w:val="22"/>
        </w:rPr>
        <w:fldChar w:fldCharType="separate"/>
      </w:r>
      <w:r w:rsidRPr="007753FE">
        <w:rPr>
          <w:b/>
          <w:noProof/>
          <w:sz w:val="22"/>
          <w:szCs w:val="22"/>
        </w:rPr>
        <w:t>2</w:t>
      </w:r>
      <w:r w:rsidR="00D14E5A" w:rsidRPr="007753FE">
        <w:rPr>
          <w:b/>
          <w:sz w:val="22"/>
          <w:szCs w:val="22"/>
        </w:rPr>
        <w:fldChar w:fldCharType="end"/>
      </w:r>
      <w:r w:rsidRPr="007753FE">
        <w:rPr>
          <w:b/>
          <w:sz w:val="22"/>
          <w:szCs w:val="22"/>
        </w:rPr>
        <w:t>. </w:t>
      </w:r>
      <w:r w:rsidR="00661F71">
        <w:t>Диаграмма оценки конкурентоспособности скороварки ВК – 8901 в сравнении с аналогами</w:t>
      </w:r>
      <w:bookmarkEnd w:id="5"/>
    </w:p>
    <w:p w:rsidR="00661F71" w:rsidRDefault="00661F71" w:rsidP="00661F71">
      <w:r>
        <w:t>После проведения анализа функций и определения каждой для них стои</w:t>
      </w:r>
      <w:r w:rsidR="008A09BE">
        <w:t>мости, составим функционально-с</w:t>
      </w:r>
      <w:r>
        <w:t xml:space="preserve">тоимостную  диаграмму. На рисунке </w:t>
      </w:r>
      <w:r w:rsidR="00D14E5A">
        <w:fldChar w:fldCharType="begin"/>
      </w:r>
      <w:r w:rsidR="0030391C">
        <w:instrText xml:space="preserve"> REF _Ref365206006 \p \h </w:instrText>
      </w:r>
      <w:r w:rsidR="00D14E5A">
        <w:fldChar w:fldCharType="separate"/>
      </w:r>
      <w:r w:rsidR="0030391C">
        <w:t>ниже</w:t>
      </w:r>
      <w:r w:rsidR="00D14E5A">
        <w:fldChar w:fldCharType="end"/>
      </w:r>
      <w:r>
        <w:t xml:space="preserve"> приведена данная диаграмма. Баллы для функций распределяются следующим образом: главная 8-10, основная 5-7, вспомогательная 2-4, ненужная 0-1.</w:t>
      </w:r>
    </w:p>
    <w:p w:rsidR="00661F71" w:rsidRDefault="00661F71" w:rsidP="00661F71">
      <w:r>
        <w:t>Вывод: просчитав стоимость каждой функции и построив график соотношения значимости функций и их стоимости, можно сделать вывод, что оптимальным соотношением обладают следующие функции: ручка крышки скороварки, силиконовое уплотнительное кольцо, выпускная труба, рабочий клапан. Эти функции были выделены, т.к. они обладают высокой значимостью и небольшой стоимостью.</w:t>
      </w:r>
    </w:p>
    <w:p w:rsidR="00661F71" w:rsidRDefault="008A09BE" w:rsidP="008A09BE">
      <w:pPr>
        <w:pStyle w:val="3"/>
      </w:pPr>
      <w:r>
        <w:t>Творческо-</w:t>
      </w:r>
      <w:r w:rsidR="00661F71">
        <w:t>исследовательский этап</w:t>
      </w:r>
    </w:p>
    <w:p w:rsidR="00661F71" w:rsidRDefault="00661F71" w:rsidP="00661F71">
      <w:r>
        <w:t>Данный этап является одним из наиболее важных, поскольку именно здесь происходит выработка идей по сокращению затрат.</w:t>
      </w:r>
      <w:r>
        <w:rPr>
          <w:noProof/>
        </w:rPr>
        <w:t xml:space="preserve"> </w:t>
      </w:r>
    </w:p>
    <w:p w:rsidR="00661F71" w:rsidRDefault="00661F71" w:rsidP="00661F71">
      <w:r>
        <w:t>На основании таблицы 4 строится диаграмма структуры затрат, представленная на рисунке</w:t>
      </w:r>
      <w:r w:rsidR="0030391C">
        <w:t xml:space="preserve"> </w:t>
      </w:r>
      <w:r w:rsidR="00D14E5A">
        <w:fldChar w:fldCharType="begin"/>
      </w:r>
      <w:r w:rsidR="0030391C">
        <w:instrText xml:space="preserve"> REF _Ref365206006 \p \h </w:instrText>
      </w:r>
      <w:r w:rsidR="00D14E5A">
        <w:fldChar w:fldCharType="separate"/>
      </w:r>
      <w:r w:rsidR="0030391C">
        <w:t>ниже</w:t>
      </w:r>
      <w:r w:rsidR="00D14E5A">
        <w:fldChar w:fldCharType="end"/>
      </w:r>
      <w:r>
        <w:t>.</w:t>
      </w:r>
    </w:p>
    <w:p w:rsidR="00661F71" w:rsidRDefault="00661F71" w:rsidP="00341618">
      <w:pPr>
        <w:jc w:val="center"/>
      </w:pPr>
      <w:r>
        <w:rPr>
          <w:rFonts w:eastAsia="Calibri"/>
          <w:noProof/>
          <w:lang w:eastAsia="ru-RU"/>
        </w:rPr>
        <w:lastRenderedPageBreak/>
        <w:drawing>
          <wp:inline distT="0" distB="0" distL="0" distR="0">
            <wp:extent cx="5534954" cy="3671247"/>
            <wp:effectExtent l="19050" t="0" r="27646" b="5403"/>
            <wp:docPr id="115" name="Диаграмма 1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661F71" w:rsidRDefault="00341618" w:rsidP="008A09BE">
      <w:pPr>
        <w:jc w:val="center"/>
      </w:pPr>
      <w:bookmarkStart w:id="6" w:name="_Ref365206006"/>
      <w:r w:rsidRPr="007753FE">
        <w:rPr>
          <w:b/>
          <w:sz w:val="22"/>
          <w:szCs w:val="22"/>
        </w:rPr>
        <w:t xml:space="preserve">Рис. </w:t>
      </w:r>
      <w:r w:rsidR="00D14E5A" w:rsidRPr="007753FE">
        <w:rPr>
          <w:b/>
          <w:sz w:val="22"/>
          <w:szCs w:val="22"/>
        </w:rPr>
        <w:fldChar w:fldCharType="begin"/>
      </w:r>
      <w:r w:rsidRPr="007753FE">
        <w:rPr>
          <w:b/>
          <w:sz w:val="22"/>
          <w:szCs w:val="22"/>
        </w:rPr>
        <w:instrText xml:space="preserve"> SEQ Рис. \* ARABIC </w:instrText>
      </w:r>
      <w:r w:rsidR="00D14E5A" w:rsidRPr="007753FE">
        <w:rPr>
          <w:b/>
          <w:sz w:val="22"/>
          <w:szCs w:val="22"/>
        </w:rPr>
        <w:fldChar w:fldCharType="separate"/>
      </w:r>
      <w:r w:rsidRPr="007753FE">
        <w:rPr>
          <w:b/>
          <w:noProof/>
          <w:sz w:val="22"/>
          <w:szCs w:val="22"/>
        </w:rPr>
        <w:t>2</w:t>
      </w:r>
      <w:r w:rsidR="00D14E5A" w:rsidRPr="007753FE">
        <w:rPr>
          <w:b/>
          <w:sz w:val="22"/>
          <w:szCs w:val="22"/>
        </w:rPr>
        <w:fldChar w:fldCharType="end"/>
      </w:r>
      <w:r w:rsidRPr="007753FE">
        <w:rPr>
          <w:b/>
          <w:sz w:val="22"/>
          <w:szCs w:val="22"/>
        </w:rPr>
        <w:t>. </w:t>
      </w:r>
      <w:r w:rsidR="00661F71">
        <w:t>Диаграмма структуры затрат полной себестоимости изделия</w:t>
      </w:r>
      <w:bookmarkEnd w:id="6"/>
    </w:p>
    <w:p w:rsidR="00661F71" w:rsidRDefault="00661F71" w:rsidP="00661F71">
      <w:r>
        <w:t>Круговая диаграмма дает наглядное представление о том, что материальные затраты на производство с</w:t>
      </w:r>
      <w:r w:rsidR="00922D77">
        <w:t>оставляют 37% в себестоимости и</w:t>
      </w:r>
      <w:r>
        <w:t xml:space="preserve"> имеют самый большой удельный вес. Основная заработная плата имеет удельный вес равный 18%. На основании этого можно говорить о том, что необходимость проведения ФСА прежде всего связана со снижением в себестоимости материальных затрат.</w:t>
      </w:r>
    </w:p>
    <w:p w:rsidR="00661F71" w:rsidRDefault="00661F71" w:rsidP="00661F71">
      <w:r>
        <w:t>В табл</w:t>
      </w:r>
      <w:r w:rsidR="00343AC3">
        <w:t>ице 7 представлена положительно</w:t>
      </w:r>
      <w:r>
        <w:t>–отрицательная матрица скороварки.</w:t>
      </w:r>
    </w:p>
    <w:p w:rsidR="00661F71" w:rsidRPr="008F1AD2" w:rsidRDefault="008F1AD2" w:rsidP="00922D77">
      <w:pPr>
        <w:jc w:val="right"/>
      </w:pPr>
      <w:r w:rsidRPr="008F1AD2">
        <w:t xml:space="preserve">Таблица </w:t>
      </w:r>
      <w:fldSimple w:instr=" STYLEREF 1 \s ">
        <w:r w:rsidRPr="008F1AD2">
          <w:rPr>
            <w:noProof/>
          </w:rPr>
          <w:t>2</w:t>
        </w:r>
      </w:fldSimple>
      <w:r w:rsidRPr="008F1AD2">
        <w:t>.</w:t>
      </w:r>
      <w:fldSimple w:instr=" SEQ Таблица \* ARABIC \s 1 ">
        <w:r w:rsidRPr="008F1AD2">
          <w:rPr>
            <w:noProof/>
          </w:rPr>
          <w:t>1</w:t>
        </w:r>
      </w:fldSimple>
      <w:r w:rsidRPr="008F1AD2">
        <w:t>. </w:t>
      </w:r>
      <w:r w:rsidR="00661F71" w:rsidRPr="008F1AD2">
        <w:t xml:space="preserve">Положительно-отрицательная матрица </w:t>
      </w:r>
    </w:p>
    <w:tbl>
      <w:tblPr>
        <w:tblStyle w:val="ab"/>
        <w:tblW w:w="5000" w:type="pct"/>
        <w:tblBorders>
          <w:top w:val="single" w:sz="4" w:space="0" w:color="330066"/>
          <w:left w:val="single" w:sz="4" w:space="0" w:color="330066"/>
          <w:bottom w:val="single" w:sz="4" w:space="0" w:color="330066"/>
          <w:right w:val="single" w:sz="4" w:space="0" w:color="330066"/>
          <w:insideH w:val="single" w:sz="4" w:space="0" w:color="330066"/>
          <w:insideV w:val="single" w:sz="4" w:space="0" w:color="330066"/>
        </w:tblBorders>
        <w:tblLook w:val="01E0"/>
      </w:tblPr>
      <w:tblGrid>
        <w:gridCol w:w="1260"/>
        <w:gridCol w:w="3019"/>
        <w:gridCol w:w="898"/>
        <w:gridCol w:w="2372"/>
        <w:gridCol w:w="790"/>
        <w:gridCol w:w="1232"/>
      </w:tblGrid>
      <w:tr w:rsidR="00661F71" w:rsidRPr="00922D77" w:rsidTr="00922D77">
        <w:trPr>
          <w:trHeight w:val="268"/>
        </w:trPr>
        <w:tc>
          <w:tcPr>
            <w:tcW w:w="5000" w:type="pct"/>
            <w:gridSpan w:val="6"/>
            <w:tcBorders>
              <w:top w:val="single" w:sz="4" w:space="0" w:color="330066"/>
              <w:left w:val="single" w:sz="4" w:space="0" w:color="330066"/>
              <w:bottom w:val="single" w:sz="4" w:space="0" w:color="330066"/>
              <w:right w:val="single" w:sz="4" w:space="0" w:color="330066"/>
            </w:tcBorders>
            <w:shd w:val="clear" w:color="auto" w:fill="F2F2F2" w:themeFill="background1" w:themeFillShade="F2"/>
            <w:hideMark/>
          </w:tcPr>
          <w:p w:rsidR="00661F71" w:rsidRPr="00922D77" w:rsidRDefault="00661F71" w:rsidP="00922D77">
            <w:pPr>
              <w:jc w:val="center"/>
              <w:rPr>
                <w:rFonts w:eastAsia="Calibri"/>
                <w:b/>
                <w:i/>
                <w:lang w:eastAsia="en-US"/>
              </w:rPr>
            </w:pPr>
            <w:r w:rsidRPr="00922D77">
              <w:rPr>
                <w:b/>
                <w:i/>
              </w:rPr>
              <w:t>Изменение материала для изготовления корпуса и крышки скороварки</w:t>
            </w:r>
          </w:p>
        </w:tc>
      </w:tr>
      <w:tr w:rsidR="00661F71" w:rsidRPr="00922D77" w:rsidTr="00576EA4">
        <w:trPr>
          <w:trHeight w:val="66"/>
        </w:trPr>
        <w:tc>
          <w:tcPr>
            <w:tcW w:w="620" w:type="pct"/>
            <w:tcBorders>
              <w:top w:val="single" w:sz="4" w:space="0" w:color="330066"/>
              <w:left w:val="single" w:sz="4" w:space="0" w:color="330066"/>
              <w:bottom w:val="single" w:sz="4" w:space="0" w:color="330066"/>
              <w:right w:val="single" w:sz="4" w:space="0" w:color="330066"/>
            </w:tcBorders>
            <w:hideMark/>
          </w:tcPr>
          <w:p w:rsidR="00661F71" w:rsidRPr="00922D77" w:rsidRDefault="00661F71" w:rsidP="00E63748">
            <w:pPr>
              <w:rPr>
                <w:rFonts w:eastAsia="Calibri"/>
                <w:sz w:val="18"/>
                <w:szCs w:val="18"/>
                <w:lang w:eastAsia="en-US"/>
              </w:rPr>
            </w:pPr>
            <w:r w:rsidRPr="00922D77">
              <w:rPr>
                <w:sz w:val="18"/>
                <w:szCs w:val="18"/>
              </w:rPr>
              <w:t>Вариант конструкции</w:t>
            </w:r>
          </w:p>
        </w:tc>
        <w:tc>
          <w:tcPr>
            <w:tcW w:w="1585" w:type="pct"/>
            <w:tcBorders>
              <w:top w:val="single" w:sz="4" w:space="0" w:color="330066"/>
              <w:left w:val="single" w:sz="4" w:space="0" w:color="330066"/>
              <w:bottom w:val="single" w:sz="4" w:space="0" w:color="330066"/>
              <w:right w:val="single" w:sz="4" w:space="0" w:color="330066"/>
            </w:tcBorders>
            <w:shd w:val="clear" w:color="auto" w:fill="F2F2F2" w:themeFill="background1" w:themeFillShade="F2"/>
            <w:vAlign w:val="center"/>
            <w:hideMark/>
          </w:tcPr>
          <w:p w:rsidR="00661F71" w:rsidRPr="00922D77" w:rsidRDefault="00661F71" w:rsidP="00576EA4">
            <w:pPr>
              <w:jc w:val="center"/>
              <w:rPr>
                <w:rFonts w:eastAsia="Calibri"/>
                <w:sz w:val="18"/>
                <w:szCs w:val="18"/>
                <w:lang w:eastAsia="en-US"/>
              </w:rPr>
            </w:pPr>
            <w:r w:rsidRPr="00922D77">
              <w:rPr>
                <w:sz w:val="18"/>
                <w:szCs w:val="18"/>
              </w:rPr>
              <w:t>Положительные стороны</w:t>
            </w:r>
          </w:p>
        </w:tc>
        <w:tc>
          <w:tcPr>
            <w:tcW w:w="477" w:type="pct"/>
            <w:tcBorders>
              <w:top w:val="single" w:sz="4" w:space="0" w:color="330066"/>
              <w:left w:val="single" w:sz="4" w:space="0" w:color="330066"/>
              <w:bottom w:val="single" w:sz="4" w:space="0" w:color="330066"/>
              <w:right w:val="single" w:sz="4" w:space="0" w:color="330066"/>
            </w:tcBorders>
            <w:shd w:val="clear" w:color="auto" w:fill="F2F2F2" w:themeFill="background1" w:themeFillShade="F2"/>
            <w:vAlign w:val="center"/>
            <w:hideMark/>
          </w:tcPr>
          <w:p w:rsidR="00661F71" w:rsidRPr="00922D77" w:rsidRDefault="00661F71" w:rsidP="00576EA4">
            <w:pPr>
              <w:jc w:val="center"/>
              <w:rPr>
                <w:rFonts w:eastAsia="Calibri"/>
                <w:sz w:val="18"/>
                <w:szCs w:val="18"/>
                <w:lang w:eastAsia="en-US"/>
              </w:rPr>
            </w:pPr>
            <w:r w:rsidRPr="00922D77">
              <w:rPr>
                <w:sz w:val="18"/>
                <w:szCs w:val="18"/>
              </w:rPr>
              <w:t>Баллы</w:t>
            </w:r>
          </w:p>
        </w:tc>
        <w:tc>
          <w:tcPr>
            <w:tcW w:w="1247" w:type="pct"/>
            <w:tcBorders>
              <w:top w:val="single" w:sz="4" w:space="0" w:color="330066"/>
              <w:left w:val="single" w:sz="4" w:space="0" w:color="330066"/>
              <w:bottom w:val="single" w:sz="4" w:space="0" w:color="330066"/>
              <w:right w:val="single" w:sz="4" w:space="0" w:color="330066"/>
            </w:tcBorders>
            <w:shd w:val="clear" w:color="auto" w:fill="F2F2F2" w:themeFill="background1" w:themeFillShade="F2"/>
            <w:vAlign w:val="center"/>
            <w:hideMark/>
          </w:tcPr>
          <w:p w:rsidR="00661F71" w:rsidRPr="00922D77" w:rsidRDefault="00661F71" w:rsidP="00576EA4">
            <w:pPr>
              <w:jc w:val="center"/>
              <w:rPr>
                <w:rFonts w:eastAsia="Calibri"/>
                <w:sz w:val="18"/>
                <w:szCs w:val="18"/>
                <w:lang w:eastAsia="en-US"/>
              </w:rPr>
            </w:pPr>
            <w:r w:rsidRPr="00922D77">
              <w:rPr>
                <w:sz w:val="18"/>
                <w:szCs w:val="18"/>
              </w:rPr>
              <w:t>Отрицательные стороны</w:t>
            </w:r>
          </w:p>
        </w:tc>
        <w:tc>
          <w:tcPr>
            <w:tcW w:w="420" w:type="pct"/>
            <w:tcBorders>
              <w:top w:val="single" w:sz="4" w:space="0" w:color="330066"/>
              <w:left w:val="single" w:sz="4" w:space="0" w:color="330066"/>
              <w:bottom w:val="single" w:sz="4" w:space="0" w:color="330066"/>
              <w:right w:val="single" w:sz="4" w:space="0" w:color="330066"/>
            </w:tcBorders>
            <w:shd w:val="clear" w:color="auto" w:fill="F2F2F2" w:themeFill="background1" w:themeFillShade="F2"/>
            <w:vAlign w:val="center"/>
            <w:hideMark/>
          </w:tcPr>
          <w:p w:rsidR="00661F71" w:rsidRPr="00922D77" w:rsidRDefault="00661F71" w:rsidP="00576EA4">
            <w:pPr>
              <w:jc w:val="center"/>
              <w:rPr>
                <w:rFonts w:eastAsia="Calibri"/>
                <w:sz w:val="18"/>
                <w:szCs w:val="18"/>
                <w:lang w:eastAsia="en-US"/>
              </w:rPr>
            </w:pPr>
            <w:r w:rsidRPr="00922D77">
              <w:rPr>
                <w:sz w:val="18"/>
                <w:szCs w:val="18"/>
              </w:rPr>
              <w:t>Баллы</w:t>
            </w:r>
          </w:p>
        </w:tc>
        <w:tc>
          <w:tcPr>
            <w:tcW w:w="651" w:type="pct"/>
            <w:tcBorders>
              <w:top w:val="single" w:sz="4" w:space="0" w:color="330066"/>
              <w:left w:val="single" w:sz="4" w:space="0" w:color="330066"/>
              <w:bottom w:val="single" w:sz="4" w:space="0" w:color="330066"/>
              <w:right w:val="single" w:sz="4" w:space="0" w:color="330066"/>
            </w:tcBorders>
            <w:shd w:val="clear" w:color="auto" w:fill="F2F2F2" w:themeFill="background1" w:themeFillShade="F2"/>
            <w:vAlign w:val="center"/>
            <w:hideMark/>
          </w:tcPr>
          <w:p w:rsidR="00661F71" w:rsidRPr="00922D77" w:rsidRDefault="00661F71" w:rsidP="00576EA4">
            <w:pPr>
              <w:jc w:val="center"/>
              <w:rPr>
                <w:rFonts w:eastAsia="Calibri"/>
                <w:sz w:val="18"/>
                <w:szCs w:val="18"/>
                <w:lang w:eastAsia="en-US"/>
              </w:rPr>
            </w:pPr>
            <w:r w:rsidRPr="00922D77">
              <w:rPr>
                <w:sz w:val="18"/>
                <w:szCs w:val="18"/>
              </w:rPr>
              <w:t>Замечание</w:t>
            </w:r>
          </w:p>
        </w:tc>
      </w:tr>
      <w:tr w:rsidR="00661F71" w:rsidRPr="00922D77" w:rsidTr="00922D77">
        <w:trPr>
          <w:trHeight w:val="413"/>
        </w:trPr>
        <w:tc>
          <w:tcPr>
            <w:tcW w:w="620" w:type="pct"/>
            <w:tcBorders>
              <w:top w:val="single" w:sz="4" w:space="0" w:color="330066"/>
              <w:left w:val="single" w:sz="4" w:space="0" w:color="330066"/>
              <w:bottom w:val="single" w:sz="4" w:space="0" w:color="330066"/>
              <w:right w:val="single" w:sz="4" w:space="0" w:color="330066"/>
            </w:tcBorders>
            <w:shd w:val="clear" w:color="auto" w:fill="F2F2F2" w:themeFill="background1" w:themeFillShade="F2"/>
            <w:hideMark/>
          </w:tcPr>
          <w:p w:rsidR="00661F71" w:rsidRPr="00922D77" w:rsidRDefault="00661F71" w:rsidP="00922D77">
            <w:pPr>
              <w:jc w:val="left"/>
              <w:rPr>
                <w:rFonts w:eastAsia="Calibri"/>
                <w:sz w:val="18"/>
                <w:szCs w:val="18"/>
                <w:lang w:eastAsia="en-US"/>
              </w:rPr>
            </w:pPr>
            <w:r w:rsidRPr="00922D77">
              <w:rPr>
                <w:sz w:val="18"/>
                <w:szCs w:val="18"/>
              </w:rPr>
              <w:t xml:space="preserve">Корпус и крышка изготовлении из алюминия </w:t>
            </w:r>
          </w:p>
        </w:tc>
        <w:tc>
          <w:tcPr>
            <w:tcW w:w="1585" w:type="pct"/>
            <w:tcBorders>
              <w:top w:val="single" w:sz="4" w:space="0" w:color="330066"/>
              <w:left w:val="single" w:sz="4" w:space="0" w:color="330066"/>
              <w:bottom w:val="single" w:sz="4" w:space="0" w:color="330066"/>
              <w:right w:val="single" w:sz="4" w:space="0" w:color="330066"/>
            </w:tcBorders>
            <w:hideMark/>
          </w:tcPr>
          <w:p w:rsidR="00661F71" w:rsidRPr="00922D77" w:rsidRDefault="00661F71" w:rsidP="00922D77">
            <w:pPr>
              <w:rPr>
                <w:rFonts w:eastAsia="Calibri"/>
                <w:sz w:val="18"/>
                <w:szCs w:val="18"/>
                <w:lang w:eastAsia="en-US"/>
              </w:rPr>
            </w:pPr>
            <w:r w:rsidRPr="00922D77">
              <w:rPr>
                <w:sz w:val="18"/>
                <w:szCs w:val="18"/>
              </w:rPr>
              <w:t xml:space="preserve">Вес кастрюли с крышкой меньше, чем у скороварок, изготовленных из </w:t>
            </w:r>
            <w:r w:rsidR="00922D77">
              <w:rPr>
                <w:sz w:val="18"/>
                <w:szCs w:val="18"/>
              </w:rPr>
              <w:t>стали</w:t>
            </w:r>
          </w:p>
        </w:tc>
        <w:tc>
          <w:tcPr>
            <w:tcW w:w="477" w:type="pct"/>
            <w:tcBorders>
              <w:top w:val="single" w:sz="4" w:space="0" w:color="330066"/>
              <w:left w:val="single" w:sz="4" w:space="0" w:color="330066"/>
              <w:bottom w:val="single" w:sz="4" w:space="0" w:color="330066"/>
              <w:right w:val="single" w:sz="4" w:space="0" w:color="330066"/>
            </w:tcBorders>
            <w:hideMark/>
          </w:tcPr>
          <w:p w:rsidR="00661F71" w:rsidRPr="00922D77" w:rsidRDefault="00661F71" w:rsidP="00922D77">
            <w:pPr>
              <w:jc w:val="center"/>
              <w:rPr>
                <w:rFonts w:eastAsia="Calibri"/>
                <w:sz w:val="18"/>
                <w:szCs w:val="18"/>
                <w:lang w:eastAsia="en-US"/>
              </w:rPr>
            </w:pPr>
            <w:r w:rsidRPr="00922D77">
              <w:rPr>
                <w:sz w:val="18"/>
                <w:szCs w:val="18"/>
              </w:rPr>
              <w:t>2</w:t>
            </w:r>
          </w:p>
        </w:tc>
        <w:tc>
          <w:tcPr>
            <w:tcW w:w="1247" w:type="pct"/>
            <w:tcBorders>
              <w:top w:val="single" w:sz="4" w:space="0" w:color="330066"/>
              <w:left w:val="single" w:sz="4" w:space="0" w:color="330066"/>
              <w:bottom w:val="single" w:sz="4" w:space="0" w:color="330066"/>
              <w:right w:val="single" w:sz="4" w:space="0" w:color="330066"/>
            </w:tcBorders>
            <w:hideMark/>
          </w:tcPr>
          <w:p w:rsidR="00661F71" w:rsidRPr="00922D77" w:rsidRDefault="00661F71" w:rsidP="00E63748">
            <w:pPr>
              <w:rPr>
                <w:rFonts w:eastAsia="Calibri"/>
                <w:sz w:val="18"/>
                <w:szCs w:val="18"/>
                <w:lang w:eastAsia="en-US"/>
              </w:rPr>
            </w:pPr>
            <w:r w:rsidRPr="00922D77">
              <w:rPr>
                <w:sz w:val="18"/>
                <w:szCs w:val="18"/>
              </w:rPr>
              <w:t>Быстрое старение при длительном воздействии перегретой воды, пара под высоким давлением, появление разводов и образование микротрещин, приводящих к возникновению пористой структуры внутренних поверхностей скороварки</w:t>
            </w:r>
          </w:p>
        </w:tc>
        <w:tc>
          <w:tcPr>
            <w:tcW w:w="420" w:type="pct"/>
            <w:tcBorders>
              <w:top w:val="single" w:sz="4" w:space="0" w:color="330066"/>
              <w:left w:val="single" w:sz="4" w:space="0" w:color="330066"/>
              <w:bottom w:val="single" w:sz="4" w:space="0" w:color="330066"/>
              <w:right w:val="single" w:sz="4" w:space="0" w:color="330066"/>
            </w:tcBorders>
            <w:hideMark/>
          </w:tcPr>
          <w:p w:rsidR="00661F71" w:rsidRPr="00922D77" w:rsidRDefault="00661F71" w:rsidP="00922D77">
            <w:pPr>
              <w:jc w:val="center"/>
              <w:rPr>
                <w:rFonts w:eastAsia="Calibri"/>
                <w:sz w:val="18"/>
                <w:szCs w:val="18"/>
                <w:lang w:eastAsia="en-US"/>
              </w:rPr>
            </w:pPr>
            <w:r w:rsidRPr="00922D77">
              <w:rPr>
                <w:sz w:val="18"/>
                <w:szCs w:val="18"/>
              </w:rPr>
              <w:t>8</w:t>
            </w:r>
          </w:p>
        </w:tc>
        <w:tc>
          <w:tcPr>
            <w:tcW w:w="651" w:type="pct"/>
            <w:tcBorders>
              <w:top w:val="single" w:sz="4" w:space="0" w:color="330066"/>
              <w:left w:val="single" w:sz="4" w:space="0" w:color="330066"/>
              <w:bottom w:val="single" w:sz="4" w:space="0" w:color="330066"/>
              <w:right w:val="single" w:sz="4" w:space="0" w:color="330066"/>
            </w:tcBorders>
            <w:hideMark/>
          </w:tcPr>
          <w:p w:rsidR="00661F71" w:rsidRPr="00922D77" w:rsidRDefault="00661F71" w:rsidP="00E63748">
            <w:pPr>
              <w:rPr>
                <w:rFonts w:eastAsia="Calibri"/>
                <w:sz w:val="18"/>
                <w:szCs w:val="18"/>
                <w:lang w:eastAsia="en-US"/>
              </w:rPr>
            </w:pPr>
            <w:r w:rsidRPr="00922D77">
              <w:rPr>
                <w:sz w:val="18"/>
                <w:szCs w:val="18"/>
              </w:rPr>
              <w:t>Выпускается</w:t>
            </w:r>
          </w:p>
        </w:tc>
      </w:tr>
      <w:tr w:rsidR="00661F71" w:rsidRPr="00922D77" w:rsidTr="00922D77">
        <w:trPr>
          <w:trHeight w:val="1548"/>
        </w:trPr>
        <w:tc>
          <w:tcPr>
            <w:tcW w:w="620" w:type="pct"/>
            <w:tcBorders>
              <w:top w:val="single" w:sz="4" w:space="0" w:color="330066"/>
              <w:left w:val="single" w:sz="4" w:space="0" w:color="330066"/>
              <w:bottom w:val="single" w:sz="4" w:space="0" w:color="330066"/>
              <w:right w:val="single" w:sz="4" w:space="0" w:color="330066"/>
            </w:tcBorders>
            <w:shd w:val="clear" w:color="auto" w:fill="F2F2F2" w:themeFill="background1" w:themeFillShade="F2"/>
            <w:hideMark/>
          </w:tcPr>
          <w:p w:rsidR="00661F71" w:rsidRPr="00922D77" w:rsidRDefault="00661F71" w:rsidP="00922D77">
            <w:pPr>
              <w:jc w:val="left"/>
              <w:rPr>
                <w:rFonts w:eastAsia="Calibri"/>
                <w:sz w:val="18"/>
                <w:szCs w:val="18"/>
                <w:lang w:eastAsia="en-US"/>
              </w:rPr>
            </w:pPr>
            <w:r w:rsidRPr="00922D77">
              <w:rPr>
                <w:sz w:val="18"/>
                <w:szCs w:val="18"/>
              </w:rPr>
              <w:t>Корпус и крышка изготовлении из стали 18/10</w:t>
            </w:r>
          </w:p>
        </w:tc>
        <w:tc>
          <w:tcPr>
            <w:tcW w:w="1585" w:type="pct"/>
            <w:tcBorders>
              <w:top w:val="single" w:sz="4" w:space="0" w:color="330066"/>
              <w:left w:val="single" w:sz="4" w:space="0" w:color="330066"/>
              <w:bottom w:val="single" w:sz="4" w:space="0" w:color="330066"/>
              <w:right w:val="single" w:sz="4" w:space="0" w:color="330066"/>
            </w:tcBorders>
            <w:hideMark/>
          </w:tcPr>
          <w:p w:rsidR="00661F71" w:rsidRPr="00922D77" w:rsidRDefault="00661F71" w:rsidP="00E63748">
            <w:pPr>
              <w:rPr>
                <w:rFonts w:eastAsia="Calibri"/>
                <w:sz w:val="18"/>
                <w:szCs w:val="18"/>
                <w:lang w:eastAsia="en-US"/>
              </w:rPr>
            </w:pPr>
            <w:r w:rsidRPr="00922D77">
              <w:rPr>
                <w:sz w:val="18"/>
                <w:szCs w:val="18"/>
              </w:rPr>
              <w:t>Сокращение времени приготовления пищи, не подвержена быстрому старению при длительном воздействии перегретой воды, пара под высоким давлением, не появляются разводы и не образуются микротрещин, приводящие к возникновению пористой структуры внутренних поверхностей скороварки</w:t>
            </w:r>
          </w:p>
        </w:tc>
        <w:tc>
          <w:tcPr>
            <w:tcW w:w="477" w:type="pct"/>
            <w:tcBorders>
              <w:top w:val="single" w:sz="4" w:space="0" w:color="330066"/>
              <w:left w:val="single" w:sz="4" w:space="0" w:color="330066"/>
              <w:bottom w:val="single" w:sz="4" w:space="0" w:color="330066"/>
              <w:right w:val="single" w:sz="4" w:space="0" w:color="330066"/>
            </w:tcBorders>
            <w:hideMark/>
          </w:tcPr>
          <w:p w:rsidR="00661F71" w:rsidRPr="00922D77" w:rsidRDefault="00661F71" w:rsidP="00922D77">
            <w:pPr>
              <w:jc w:val="center"/>
              <w:rPr>
                <w:rFonts w:eastAsia="Calibri"/>
                <w:sz w:val="18"/>
                <w:szCs w:val="18"/>
                <w:lang w:eastAsia="en-US"/>
              </w:rPr>
            </w:pPr>
            <w:r w:rsidRPr="00922D77">
              <w:rPr>
                <w:sz w:val="18"/>
                <w:szCs w:val="18"/>
              </w:rPr>
              <w:t>8</w:t>
            </w:r>
          </w:p>
        </w:tc>
        <w:tc>
          <w:tcPr>
            <w:tcW w:w="1247" w:type="pct"/>
            <w:tcBorders>
              <w:top w:val="single" w:sz="4" w:space="0" w:color="330066"/>
              <w:left w:val="single" w:sz="4" w:space="0" w:color="330066"/>
              <w:bottom w:val="single" w:sz="4" w:space="0" w:color="330066"/>
              <w:right w:val="single" w:sz="4" w:space="0" w:color="330066"/>
            </w:tcBorders>
            <w:hideMark/>
          </w:tcPr>
          <w:p w:rsidR="00661F71" w:rsidRPr="00922D77" w:rsidRDefault="00661F71" w:rsidP="00E63748">
            <w:pPr>
              <w:rPr>
                <w:rFonts w:eastAsia="Calibri"/>
                <w:sz w:val="18"/>
                <w:szCs w:val="18"/>
                <w:lang w:eastAsia="en-US"/>
              </w:rPr>
            </w:pPr>
            <w:r w:rsidRPr="00922D77">
              <w:rPr>
                <w:sz w:val="18"/>
                <w:szCs w:val="18"/>
              </w:rPr>
              <w:t>Вес кастрюли с крышкой больше, чем у скороварок, изготовленных из алюминия</w:t>
            </w:r>
          </w:p>
        </w:tc>
        <w:tc>
          <w:tcPr>
            <w:tcW w:w="420" w:type="pct"/>
            <w:tcBorders>
              <w:top w:val="single" w:sz="4" w:space="0" w:color="330066"/>
              <w:left w:val="single" w:sz="4" w:space="0" w:color="330066"/>
              <w:bottom w:val="single" w:sz="4" w:space="0" w:color="330066"/>
              <w:right w:val="single" w:sz="4" w:space="0" w:color="330066"/>
            </w:tcBorders>
            <w:hideMark/>
          </w:tcPr>
          <w:p w:rsidR="00661F71" w:rsidRPr="00922D77" w:rsidRDefault="00661F71" w:rsidP="00922D77">
            <w:pPr>
              <w:jc w:val="center"/>
              <w:rPr>
                <w:rFonts w:eastAsia="Calibri"/>
                <w:sz w:val="18"/>
                <w:szCs w:val="18"/>
                <w:lang w:eastAsia="en-US"/>
              </w:rPr>
            </w:pPr>
            <w:r w:rsidRPr="00922D77">
              <w:rPr>
                <w:sz w:val="18"/>
                <w:szCs w:val="18"/>
              </w:rPr>
              <w:t>2</w:t>
            </w:r>
          </w:p>
        </w:tc>
        <w:tc>
          <w:tcPr>
            <w:tcW w:w="651" w:type="pct"/>
            <w:tcBorders>
              <w:top w:val="single" w:sz="4" w:space="0" w:color="330066"/>
              <w:left w:val="single" w:sz="4" w:space="0" w:color="330066"/>
              <w:bottom w:val="single" w:sz="4" w:space="0" w:color="330066"/>
              <w:right w:val="single" w:sz="4" w:space="0" w:color="330066"/>
            </w:tcBorders>
            <w:hideMark/>
          </w:tcPr>
          <w:p w:rsidR="00661F71" w:rsidRPr="00922D77" w:rsidRDefault="00661F71" w:rsidP="00922D77">
            <w:pPr>
              <w:jc w:val="left"/>
              <w:rPr>
                <w:rFonts w:eastAsia="Calibri"/>
                <w:sz w:val="18"/>
                <w:szCs w:val="18"/>
                <w:lang w:eastAsia="en-US"/>
              </w:rPr>
            </w:pPr>
            <w:r w:rsidRPr="00922D77">
              <w:rPr>
                <w:sz w:val="18"/>
                <w:szCs w:val="18"/>
              </w:rPr>
              <w:t>Принять к разработке</w:t>
            </w:r>
          </w:p>
        </w:tc>
      </w:tr>
    </w:tbl>
    <w:p w:rsidR="00661F71" w:rsidRDefault="00661F71" w:rsidP="00661F71">
      <w:r>
        <w:t>Если корпус скороварки и крышка изготовлены из алюминия, то их стоимость составит 274,3 р. (2,11*130= 274,3)</w:t>
      </w:r>
      <w:r w:rsidR="00922D77">
        <w:t>.</w:t>
      </w:r>
    </w:p>
    <w:p w:rsidR="00661F71" w:rsidRDefault="00661F71" w:rsidP="00661F71">
      <w:r>
        <w:lastRenderedPageBreak/>
        <w:t>Если корпус скороварки и крышка изготовлены из стали 18/10, то их стоимость составит 221, 55р. (2,11*105= 221,55)</w:t>
      </w:r>
      <w:r w:rsidR="00922D77">
        <w:t>.</w:t>
      </w:r>
    </w:p>
    <w:p w:rsidR="00661F71" w:rsidRDefault="00661F71" w:rsidP="00661F71">
      <w:r>
        <w:t>Экономия 274, 3 – 221,55 = 52,75 р.</w:t>
      </w:r>
    </w:p>
    <w:p w:rsidR="00661F71" w:rsidRDefault="00661F71" w:rsidP="00661F71">
      <w:r>
        <w:t>В таблице 8 представлена положительно</w:t>
      </w:r>
      <w:r w:rsidR="00576EA4">
        <w:t>-</w:t>
      </w:r>
      <w:r>
        <w:t>отрицательная матрица, характеризующая положительные и отрицательные стороны наличия дополнительной ручки на корпусе скороварки и ее отсутствия.</w:t>
      </w:r>
    </w:p>
    <w:p w:rsidR="00661F71" w:rsidRDefault="00661F71" w:rsidP="00576EA4">
      <w:pPr>
        <w:jc w:val="right"/>
      </w:pPr>
      <w:r>
        <w:t>Таблица 8</w:t>
      </w:r>
      <w:r w:rsidR="008F062D">
        <w:t xml:space="preserve"> – </w:t>
      </w:r>
      <w:r>
        <w:t xml:space="preserve">Положительно-отрицательная матрица </w:t>
      </w:r>
    </w:p>
    <w:tbl>
      <w:tblPr>
        <w:tblStyle w:val="ab"/>
        <w:tblW w:w="5000" w:type="pct"/>
        <w:tblBorders>
          <w:top w:val="single" w:sz="4" w:space="0" w:color="330066"/>
          <w:left w:val="single" w:sz="4" w:space="0" w:color="330066"/>
          <w:bottom w:val="single" w:sz="4" w:space="0" w:color="330066"/>
          <w:right w:val="single" w:sz="4" w:space="0" w:color="330066"/>
          <w:insideH w:val="single" w:sz="4" w:space="0" w:color="330066"/>
          <w:insideV w:val="single" w:sz="4" w:space="0" w:color="330066"/>
        </w:tblBorders>
        <w:tblLook w:val="01E0"/>
      </w:tblPr>
      <w:tblGrid>
        <w:gridCol w:w="1620"/>
        <w:gridCol w:w="2880"/>
        <w:gridCol w:w="759"/>
        <w:gridCol w:w="2235"/>
        <w:gridCol w:w="754"/>
        <w:gridCol w:w="1323"/>
      </w:tblGrid>
      <w:tr w:rsidR="00661F71" w:rsidRPr="00576EA4" w:rsidTr="00576EA4">
        <w:trPr>
          <w:trHeight w:val="268"/>
        </w:trPr>
        <w:tc>
          <w:tcPr>
            <w:tcW w:w="5000" w:type="pct"/>
            <w:gridSpan w:val="6"/>
            <w:tcBorders>
              <w:top w:val="single" w:sz="4" w:space="0" w:color="330066"/>
              <w:left w:val="single" w:sz="4" w:space="0" w:color="330066"/>
              <w:bottom w:val="single" w:sz="4" w:space="0" w:color="330066"/>
              <w:right w:val="single" w:sz="4" w:space="0" w:color="330066"/>
            </w:tcBorders>
            <w:shd w:val="clear" w:color="auto" w:fill="F2F2F2" w:themeFill="background1" w:themeFillShade="F2"/>
            <w:hideMark/>
          </w:tcPr>
          <w:p w:rsidR="00661F71" w:rsidRPr="00576EA4" w:rsidRDefault="00661F71" w:rsidP="00576EA4">
            <w:pPr>
              <w:jc w:val="center"/>
              <w:rPr>
                <w:rFonts w:eastAsia="Calibri"/>
                <w:b/>
                <w:i/>
                <w:lang w:eastAsia="en-US"/>
              </w:rPr>
            </w:pPr>
            <w:r w:rsidRPr="00576EA4">
              <w:rPr>
                <w:b/>
                <w:i/>
              </w:rPr>
              <w:t>Дополнительная ручка на корпусе скороварки</w:t>
            </w:r>
          </w:p>
        </w:tc>
      </w:tr>
      <w:tr w:rsidR="00661F71" w:rsidRPr="00576EA4" w:rsidTr="00576EA4">
        <w:trPr>
          <w:trHeight w:val="851"/>
        </w:trPr>
        <w:tc>
          <w:tcPr>
            <w:tcW w:w="620" w:type="pct"/>
            <w:tcBorders>
              <w:top w:val="single" w:sz="4" w:space="0" w:color="330066"/>
              <w:left w:val="single" w:sz="4" w:space="0" w:color="330066"/>
              <w:bottom w:val="single" w:sz="4" w:space="0" w:color="330066"/>
              <w:right w:val="single" w:sz="4" w:space="0" w:color="330066"/>
            </w:tcBorders>
            <w:hideMark/>
          </w:tcPr>
          <w:p w:rsidR="00661F71" w:rsidRPr="00576EA4" w:rsidRDefault="00661F71" w:rsidP="00E63748">
            <w:pPr>
              <w:rPr>
                <w:rFonts w:eastAsia="Calibri"/>
                <w:sz w:val="20"/>
                <w:szCs w:val="20"/>
                <w:lang w:eastAsia="en-US"/>
              </w:rPr>
            </w:pPr>
            <w:r w:rsidRPr="00576EA4">
              <w:rPr>
                <w:sz w:val="20"/>
                <w:szCs w:val="20"/>
              </w:rPr>
              <w:t>Вариант конструкции</w:t>
            </w:r>
          </w:p>
        </w:tc>
        <w:tc>
          <w:tcPr>
            <w:tcW w:w="1585" w:type="pct"/>
            <w:tcBorders>
              <w:top w:val="single" w:sz="4" w:space="0" w:color="330066"/>
              <w:left w:val="single" w:sz="4" w:space="0" w:color="330066"/>
              <w:bottom w:val="single" w:sz="4" w:space="0" w:color="330066"/>
              <w:right w:val="single" w:sz="4" w:space="0" w:color="330066"/>
            </w:tcBorders>
            <w:shd w:val="clear" w:color="auto" w:fill="F2F2F2" w:themeFill="background1" w:themeFillShade="F2"/>
            <w:vAlign w:val="center"/>
            <w:hideMark/>
          </w:tcPr>
          <w:p w:rsidR="00661F71" w:rsidRPr="00576EA4" w:rsidRDefault="00661F71" w:rsidP="00576EA4">
            <w:pPr>
              <w:jc w:val="center"/>
              <w:rPr>
                <w:rFonts w:eastAsia="Calibri"/>
                <w:sz w:val="20"/>
                <w:szCs w:val="20"/>
                <w:lang w:eastAsia="en-US"/>
              </w:rPr>
            </w:pPr>
            <w:r w:rsidRPr="00576EA4">
              <w:rPr>
                <w:sz w:val="20"/>
                <w:szCs w:val="20"/>
              </w:rPr>
              <w:t>Положительные стороны</w:t>
            </w:r>
          </w:p>
        </w:tc>
        <w:tc>
          <w:tcPr>
            <w:tcW w:w="477" w:type="pct"/>
            <w:tcBorders>
              <w:top w:val="single" w:sz="4" w:space="0" w:color="330066"/>
              <w:left w:val="single" w:sz="4" w:space="0" w:color="330066"/>
              <w:bottom w:val="single" w:sz="4" w:space="0" w:color="330066"/>
              <w:right w:val="single" w:sz="4" w:space="0" w:color="330066"/>
            </w:tcBorders>
            <w:shd w:val="clear" w:color="auto" w:fill="F2F2F2" w:themeFill="background1" w:themeFillShade="F2"/>
            <w:vAlign w:val="center"/>
            <w:hideMark/>
          </w:tcPr>
          <w:p w:rsidR="00661F71" w:rsidRPr="00576EA4" w:rsidRDefault="00661F71" w:rsidP="00576EA4">
            <w:pPr>
              <w:jc w:val="center"/>
              <w:rPr>
                <w:rFonts w:eastAsia="Calibri"/>
                <w:sz w:val="20"/>
                <w:szCs w:val="20"/>
                <w:lang w:eastAsia="en-US"/>
              </w:rPr>
            </w:pPr>
            <w:r w:rsidRPr="00576EA4">
              <w:rPr>
                <w:sz w:val="20"/>
                <w:szCs w:val="20"/>
              </w:rPr>
              <w:t>Баллы</w:t>
            </w:r>
          </w:p>
        </w:tc>
        <w:tc>
          <w:tcPr>
            <w:tcW w:w="1247" w:type="pct"/>
            <w:tcBorders>
              <w:top w:val="single" w:sz="4" w:space="0" w:color="330066"/>
              <w:left w:val="single" w:sz="4" w:space="0" w:color="330066"/>
              <w:bottom w:val="single" w:sz="4" w:space="0" w:color="330066"/>
              <w:right w:val="single" w:sz="4" w:space="0" w:color="330066"/>
            </w:tcBorders>
            <w:shd w:val="clear" w:color="auto" w:fill="F2F2F2" w:themeFill="background1" w:themeFillShade="F2"/>
            <w:vAlign w:val="center"/>
            <w:hideMark/>
          </w:tcPr>
          <w:p w:rsidR="00661F71" w:rsidRPr="00576EA4" w:rsidRDefault="00661F71" w:rsidP="00576EA4">
            <w:pPr>
              <w:jc w:val="center"/>
              <w:rPr>
                <w:rFonts w:eastAsia="Calibri"/>
                <w:sz w:val="20"/>
                <w:szCs w:val="20"/>
                <w:lang w:eastAsia="en-US"/>
              </w:rPr>
            </w:pPr>
            <w:r w:rsidRPr="00576EA4">
              <w:rPr>
                <w:sz w:val="20"/>
                <w:szCs w:val="20"/>
              </w:rPr>
              <w:t>Отрицательные стороны</w:t>
            </w:r>
          </w:p>
        </w:tc>
        <w:tc>
          <w:tcPr>
            <w:tcW w:w="420" w:type="pct"/>
            <w:tcBorders>
              <w:top w:val="single" w:sz="4" w:space="0" w:color="330066"/>
              <w:left w:val="single" w:sz="4" w:space="0" w:color="330066"/>
              <w:bottom w:val="single" w:sz="4" w:space="0" w:color="330066"/>
              <w:right w:val="single" w:sz="4" w:space="0" w:color="330066"/>
            </w:tcBorders>
            <w:shd w:val="clear" w:color="auto" w:fill="F2F2F2" w:themeFill="background1" w:themeFillShade="F2"/>
            <w:vAlign w:val="center"/>
            <w:hideMark/>
          </w:tcPr>
          <w:p w:rsidR="00661F71" w:rsidRPr="00576EA4" w:rsidRDefault="00661F71" w:rsidP="00576EA4">
            <w:pPr>
              <w:jc w:val="center"/>
              <w:rPr>
                <w:rFonts w:eastAsia="Calibri"/>
                <w:sz w:val="20"/>
                <w:szCs w:val="20"/>
                <w:lang w:eastAsia="en-US"/>
              </w:rPr>
            </w:pPr>
            <w:r w:rsidRPr="00576EA4">
              <w:rPr>
                <w:sz w:val="20"/>
                <w:szCs w:val="20"/>
              </w:rPr>
              <w:t>Баллы</w:t>
            </w:r>
          </w:p>
        </w:tc>
        <w:tc>
          <w:tcPr>
            <w:tcW w:w="651" w:type="pct"/>
            <w:tcBorders>
              <w:top w:val="single" w:sz="4" w:space="0" w:color="330066"/>
              <w:left w:val="single" w:sz="4" w:space="0" w:color="330066"/>
              <w:bottom w:val="single" w:sz="4" w:space="0" w:color="330066"/>
              <w:right w:val="single" w:sz="4" w:space="0" w:color="330066"/>
            </w:tcBorders>
            <w:shd w:val="clear" w:color="auto" w:fill="F2F2F2" w:themeFill="background1" w:themeFillShade="F2"/>
            <w:vAlign w:val="center"/>
            <w:hideMark/>
          </w:tcPr>
          <w:p w:rsidR="00661F71" w:rsidRPr="00576EA4" w:rsidRDefault="00661F71" w:rsidP="00576EA4">
            <w:pPr>
              <w:jc w:val="center"/>
              <w:rPr>
                <w:rFonts w:eastAsia="Calibri"/>
                <w:sz w:val="20"/>
                <w:szCs w:val="20"/>
                <w:lang w:eastAsia="en-US"/>
              </w:rPr>
            </w:pPr>
            <w:r w:rsidRPr="00576EA4">
              <w:rPr>
                <w:sz w:val="20"/>
                <w:szCs w:val="20"/>
              </w:rPr>
              <w:t>Замечание</w:t>
            </w:r>
          </w:p>
        </w:tc>
      </w:tr>
      <w:tr w:rsidR="00661F71" w:rsidRPr="00576EA4" w:rsidTr="00576EA4">
        <w:trPr>
          <w:trHeight w:val="66"/>
        </w:trPr>
        <w:tc>
          <w:tcPr>
            <w:tcW w:w="620" w:type="pct"/>
            <w:tcBorders>
              <w:top w:val="single" w:sz="4" w:space="0" w:color="330066"/>
              <w:left w:val="single" w:sz="4" w:space="0" w:color="330066"/>
              <w:bottom w:val="single" w:sz="4" w:space="0" w:color="330066"/>
              <w:right w:val="single" w:sz="4" w:space="0" w:color="330066"/>
            </w:tcBorders>
            <w:shd w:val="clear" w:color="auto" w:fill="F2F2F2" w:themeFill="background1" w:themeFillShade="F2"/>
            <w:hideMark/>
          </w:tcPr>
          <w:p w:rsidR="00661F71" w:rsidRPr="00576EA4" w:rsidRDefault="00661F71" w:rsidP="00576EA4">
            <w:pPr>
              <w:jc w:val="left"/>
              <w:rPr>
                <w:rFonts w:eastAsia="Calibri"/>
                <w:sz w:val="20"/>
                <w:szCs w:val="20"/>
                <w:lang w:eastAsia="en-US"/>
              </w:rPr>
            </w:pPr>
            <w:r w:rsidRPr="00576EA4">
              <w:rPr>
                <w:sz w:val="20"/>
                <w:szCs w:val="20"/>
              </w:rPr>
              <w:t>Наличие дополнительной ручки на корпусе скороварки</w:t>
            </w:r>
          </w:p>
        </w:tc>
        <w:tc>
          <w:tcPr>
            <w:tcW w:w="1585" w:type="pct"/>
            <w:tcBorders>
              <w:top w:val="single" w:sz="4" w:space="0" w:color="330066"/>
              <w:left w:val="single" w:sz="4" w:space="0" w:color="330066"/>
              <w:bottom w:val="single" w:sz="4" w:space="0" w:color="330066"/>
              <w:right w:val="single" w:sz="4" w:space="0" w:color="330066"/>
            </w:tcBorders>
            <w:hideMark/>
          </w:tcPr>
          <w:p w:rsidR="00661F71" w:rsidRPr="00576EA4" w:rsidRDefault="00661F71" w:rsidP="00E63748">
            <w:pPr>
              <w:rPr>
                <w:rFonts w:eastAsia="Calibri"/>
                <w:sz w:val="20"/>
                <w:szCs w:val="20"/>
                <w:lang w:eastAsia="en-US"/>
              </w:rPr>
            </w:pPr>
            <w:r w:rsidRPr="00576EA4">
              <w:rPr>
                <w:sz w:val="20"/>
                <w:szCs w:val="20"/>
              </w:rPr>
              <w:t>Обеспечение дополнительной возможности держать скороварку</w:t>
            </w:r>
          </w:p>
        </w:tc>
        <w:tc>
          <w:tcPr>
            <w:tcW w:w="477" w:type="pct"/>
            <w:tcBorders>
              <w:top w:val="single" w:sz="4" w:space="0" w:color="330066"/>
              <w:left w:val="single" w:sz="4" w:space="0" w:color="330066"/>
              <w:bottom w:val="single" w:sz="4" w:space="0" w:color="330066"/>
              <w:right w:val="single" w:sz="4" w:space="0" w:color="330066"/>
            </w:tcBorders>
            <w:hideMark/>
          </w:tcPr>
          <w:p w:rsidR="00661F71" w:rsidRPr="00576EA4" w:rsidRDefault="00661F71" w:rsidP="00576EA4">
            <w:pPr>
              <w:jc w:val="center"/>
              <w:rPr>
                <w:rFonts w:eastAsia="Calibri"/>
                <w:sz w:val="20"/>
                <w:szCs w:val="20"/>
                <w:lang w:eastAsia="en-US"/>
              </w:rPr>
            </w:pPr>
            <w:r w:rsidRPr="00576EA4">
              <w:rPr>
                <w:sz w:val="20"/>
                <w:szCs w:val="20"/>
              </w:rPr>
              <w:t>5</w:t>
            </w:r>
          </w:p>
        </w:tc>
        <w:tc>
          <w:tcPr>
            <w:tcW w:w="1247" w:type="pct"/>
            <w:tcBorders>
              <w:top w:val="single" w:sz="4" w:space="0" w:color="330066"/>
              <w:left w:val="single" w:sz="4" w:space="0" w:color="330066"/>
              <w:bottom w:val="single" w:sz="4" w:space="0" w:color="330066"/>
              <w:right w:val="single" w:sz="4" w:space="0" w:color="330066"/>
            </w:tcBorders>
            <w:hideMark/>
          </w:tcPr>
          <w:p w:rsidR="00661F71" w:rsidRPr="00576EA4" w:rsidRDefault="00661F71" w:rsidP="00E63748">
            <w:pPr>
              <w:rPr>
                <w:rFonts w:eastAsia="Calibri"/>
                <w:sz w:val="20"/>
                <w:szCs w:val="20"/>
                <w:lang w:eastAsia="en-US"/>
              </w:rPr>
            </w:pPr>
            <w:r w:rsidRPr="00576EA4">
              <w:rPr>
                <w:sz w:val="20"/>
                <w:szCs w:val="20"/>
              </w:rPr>
              <w:t xml:space="preserve">Увеличение веса конструкции, ее стоимости </w:t>
            </w:r>
          </w:p>
        </w:tc>
        <w:tc>
          <w:tcPr>
            <w:tcW w:w="420" w:type="pct"/>
            <w:tcBorders>
              <w:top w:val="single" w:sz="4" w:space="0" w:color="330066"/>
              <w:left w:val="single" w:sz="4" w:space="0" w:color="330066"/>
              <w:bottom w:val="single" w:sz="4" w:space="0" w:color="330066"/>
              <w:right w:val="single" w:sz="4" w:space="0" w:color="330066"/>
            </w:tcBorders>
            <w:hideMark/>
          </w:tcPr>
          <w:p w:rsidR="00661F71" w:rsidRPr="00576EA4" w:rsidRDefault="00661F71" w:rsidP="00576EA4">
            <w:pPr>
              <w:jc w:val="center"/>
              <w:rPr>
                <w:rFonts w:eastAsia="Calibri"/>
                <w:sz w:val="20"/>
                <w:szCs w:val="20"/>
                <w:lang w:eastAsia="en-US"/>
              </w:rPr>
            </w:pPr>
            <w:r w:rsidRPr="00576EA4">
              <w:rPr>
                <w:sz w:val="20"/>
                <w:szCs w:val="20"/>
              </w:rPr>
              <w:t>6</w:t>
            </w:r>
          </w:p>
        </w:tc>
        <w:tc>
          <w:tcPr>
            <w:tcW w:w="651" w:type="pct"/>
            <w:tcBorders>
              <w:top w:val="single" w:sz="4" w:space="0" w:color="330066"/>
              <w:left w:val="single" w:sz="4" w:space="0" w:color="330066"/>
              <w:bottom w:val="single" w:sz="4" w:space="0" w:color="330066"/>
              <w:right w:val="single" w:sz="4" w:space="0" w:color="330066"/>
            </w:tcBorders>
            <w:hideMark/>
          </w:tcPr>
          <w:p w:rsidR="00661F71" w:rsidRPr="00576EA4" w:rsidRDefault="00661F71" w:rsidP="00E63748">
            <w:pPr>
              <w:rPr>
                <w:rFonts w:eastAsia="Calibri"/>
                <w:sz w:val="20"/>
                <w:szCs w:val="20"/>
                <w:lang w:eastAsia="en-US"/>
              </w:rPr>
            </w:pPr>
            <w:r w:rsidRPr="00576EA4">
              <w:rPr>
                <w:sz w:val="20"/>
                <w:szCs w:val="20"/>
              </w:rPr>
              <w:t>Выпускается</w:t>
            </w:r>
          </w:p>
        </w:tc>
      </w:tr>
      <w:tr w:rsidR="00661F71" w:rsidRPr="00576EA4" w:rsidTr="00576EA4">
        <w:trPr>
          <w:trHeight w:val="66"/>
        </w:trPr>
        <w:tc>
          <w:tcPr>
            <w:tcW w:w="620" w:type="pct"/>
            <w:tcBorders>
              <w:top w:val="single" w:sz="4" w:space="0" w:color="330066"/>
              <w:left w:val="single" w:sz="4" w:space="0" w:color="330066"/>
              <w:bottom w:val="single" w:sz="4" w:space="0" w:color="330066"/>
              <w:right w:val="single" w:sz="4" w:space="0" w:color="330066"/>
            </w:tcBorders>
            <w:shd w:val="clear" w:color="auto" w:fill="F2F2F2" w:themeFill="background1" w:themeFillShade="F2"/>
            <w:hideMark/>
          </w:tcPr>
          <w:p w:rsidR="00661F71" w:rsidRPr="00576EA4" w:rsidRDefault="00661F71" w:rsidP="00576EA4">
            <w:pPr>
              <w:jc w:val="left"/>
              <w:rPr>
                <w:rFonts w:eastAsia="Calibri"/>
                <w:sz w:val="20"/>
                <w:szCs w:val="20"/>
                <w:lang w:eastAsia="en-US"/>
              </w:rPr>
            </w:pPr>
            <w:r w:rsidRPr="00576EA4">
              <w:rPr>
                <w:sz w:val="20"/>
                <w:szCs w:val="20"/>
              </w:rPr>
              <w:t>Отсутствие дополнительной ручки на корпусе скороварки</w:t>
            </w:r>
          </w:p>
        </w:tc>
        <w:tc>
          <w:tcPr>
            <w:tcW w:w="1585" w:type="pct"/>
            <w:tcBorders>
              <w:top w:val="single" w:sz="4" w:space="0" w:color="330066"/>
              <w:left w:val="single" w:sz="4" w:space="0" w:color="330066"/>
              <w:bottom w:val="single" w:sz="4" w:space="0" w:color="330066"/>
              <w:right w:val="single" w:sz="4" w:space="0" w:color="330066"/>
            </w:tcBorders>
            <w:hideMark/>
          </w:tcPr>
          <w:p w:rsidR="00661F71" w:rsidRPr="00576EA4" w:rsidRDefault="00661F71" w:rsidP="00E63748">
            <w:pPr>
              <w:rPr>
                <w:rFonts w:eastAsia="Calibri"/>
                <w:sz w:val="20"/>
                <w:szCs w:val="20"/>
                <w:lang w:eastAsia="en-US"/>
              </w:rPr>
            </w:pPr>
            <w:r w:rsidRPr="00576EA4">
              <w:rPr>
                <w:sz w:val="20"/>
                <w:szCs w:val="20"/>
              </w:rPr>
              <w:t>Снижение веса скороварки, уменьшение стоимости конструкции</w:t>
            </w:r>
          </w:p>
        </w:tc>
        <w:tc>
          <w:tcPr>
            <w:tcW w:w="477" w:type="pct"/>
            <w:tcBorders>
              <w:top w:val="single" w:sz="4" w:space="0" w:color="330066"/>
              <w:left w:val="single" w:sz="4" w:space="0" w:color="330066"/>
              <w:bottom w:val="single" w:sz="4" w:space="0" w:color="330066"/>
              <w:right w:val="single" w:sz="4" w:space="0" w:color="330066"/>
            </w:tcBorders>
            <w:hideMark/>
          </w:tcPr>
          <w:p w:rsidR="00661F71" w:rsidRPr="00576EA4" w:rsidRDefault="00661F71" w:rsidP="00576EA4">
            <w:pPr>
              <w:jc w:val="center"/>
              <w:rPr>
                <w:rFonts w:eastAsia="Calibri"/>
                <w:sz w:val="20"/>
                <w:szCs w:val="20"/>
                <w:lang w:eastAsia="en-US"/>
              </w:rPr>
            </w:pPr>
            <w:r w:rsidRPr="00576EA4">
              <w:rPr>
                <w:sz w:val="20"/>
                <w:szCs w:val="20"/>
              </w:rPr>
              <w:t>8</w:t>
            </w:r>
          </w:p>
        </w:tc>
        <w:tc>
          <w:tcPr>
            <w:tcW w:w="1247" w:type="pct"/>
            <w:tcBorders>
              <w:top w:val="single" w:sz="4" w:space="0" w:color="330066"/>
              <w:left w:val="single" w:sz="4" w:space="0" w:color="330066"/>
              <w:bottom w:val="single" w:sz="4" w:space="0" w:color="330066"/>
              <w:right w:val="single" w:sz="4" w:space="0" w:color="330066"/>
            </w:tcBorders>
            <w:hideMark/>
          </w:tcPr>
          <w:p w:rsidR="00661F71" w:rsidRPr="00576EA4" w:rsidRDefault="00661F71" w:rsidP="00E63748">
            <w:pPr>
              <w:rPr>
                <w:rFonts w:eastAsia="Calibri"/>
                <w:sz w:val="20"/>
                <w:szCs w:val="20"/>
                <w:lang w:eastAsia="en-US"/>
              </w:rPr>
            </w:pPr>
            <w:r w:rsidRPr="00576EA4">
              <w:rPr>
                <w:sz w:val="20"/>
                <w:szCs w:val="20"/>
              </w:rPr>
              <w:t>Отсутствие дополнительной возможности держать скороварку</w:t>
            </w:r>
          </w:p>
        </w:tc>
        <w:tc>
          <w:tcPr>
            <w:tcW w:w="420" w:type="pct"/>
            <w:tcBorders>
              <w:top w:val="single" w:sz="4" w:space="0" w:color="330066"/>
              <w:left w:val="single" w:sz="4" w:space="0" w:color="330066"/>
              <w:bottom w:val="single" w:sz="4" w:space="0" w:color="330066"/>
              <w:right w:val="single" w:sz="4" w:space="0" w:color="330066"/>
            </w:tcBorders>
            <w:hideMark/>
          </w:tcPr>
          <w:p w:rsidR="00661F71" w:rsidRPr="00576EA4" w:rsidRDefault="00661F71" w:rsidP="00576EA4">
            <w:pPr>
              <w:jc w:val="center"/>
              <w:rPr>
                <w:rFonts w:eastAsia="Calibri"/>
                <w:sz w:val="20"/>
                <w:szCs w:val="20"/>
                <w:lang w:eastAsia="en-US"/>
              </w:rPr>
            </w:pPr>
            <w:r w:rsidRPr="00576EA4">
              <w:rPr>
                <w:sz w:val="20"/>
                <w:szCs w:val="20"/>
              </w:rPr>
              <w:t>3</w:t>
            </w:r>
          </w:p>
        </w:tc>
        <w:tc>
          <w:tcPr>
            <w:tcW w:w="651" w:type="pct"/>
            <w:tcBorders>
              <w:top w:val="single" w:sz="4" w:space="0" w:color="330066"/>
              <w:left w:val="single" w:sz="4" w:space="0" w:color="330066"/>
              <w:bottom w:val="single" w:sz="4" w:space="0" w:color="330066"/>
              <w:right w:val="single" w:sz="4" w:space="0" w:color="330066"/>
            </w:tcBorders>
            <w:hideMark/>
          </w:tcPr>
          <w:p w:rsidR="00661F71" w:rsidRPr="00576EA4" w:rsidRDefault="00661F71" w:rsidP="00E63748">
            <w:pPr>
              <w:rPr>
                <w:rFonts w:eastAsia="Calibri"/>
                <w:sz w:val="20"/>
                <w:szCs w:val="20"/>
                <w:lang w:eastAsia="en-US"/>
              </w:rPr>
            </w:pPr>
            <w:r w:rsidRPr="00576EA4">
              <w:rPr>
                <w:sz w:val="20"/>
                <w:szCs w:val="20"/>
              </w:rPr>
              <w:t>Принять к разработке</w:t>
            </w:r>
          </w:p>
        </w:tc>
      </w:tr>
    </w:tbl>
    <w:p w:rsidR="00661F71" w:rsidRDefault="00661F71" w:rsidP="00661F71">
      <w:r>
        <w:t>Если корпус скороварки имеет дополнительную ручку, то ее стоимость составит 40 р. (0,308*130= 40)</w:t>
      </w:r>
    </w:p>
    <w:p w:rsidR="00661F71" w:rsidRDefault="00661F71" w:rsidP="00661F71">
      <w:r>
        <w:t>Если корпус скороварки не имеет дополнительной ручки, то затрат на ее изготовление не производится.</w:t>
      </w:r>
    </w:p>
    <w:p w:rsidR="00661F71" w:rsidRDefault="00661F71" w:rsidP="00661F71">
      <w:r>
        <w:t>Экономия 40 – 0 = 40 р.</w:t>
      </w:r>
    </w:p>
    <w:p w:rsidR="00661F71" w:rsidRDefault="00661F71" w:rsidP="00661F71">
      <w:r>
        <w:t xml:space="preserve">Теперь рассчитаем затраты на скороварку после функционально-стоимостного анализа (таблица 9). </w:t>
      </w:r>
    </w:p>
    <w:p w:rsidR="00661F71" w:rsidRDefault="00661F71" w:rsidP="00E63748">
      <w:pPr>
        <w:jc w:val="right"/>
      </w:pPr>
      <w:r>
        <w:t>Таблица 9 – Сметная калькуляция скороварки ВК</w:t>
      </w:r>
      <w:r w:rsidR="008F062D">
        <w:t xml:space="preserve"> – </w:t>
      </w:r>
      <w:r>
        <w:t>8901 после проведения функционально-стоимостного анализа</w:t>
      </w:r>
    </w:p>
    <w:tbl>
      <w:tblPr>
        <w:tblW w:w="5000" w:type="pct"/>
        <w:tblLook w:val="04A0"/>
      </w:tblPr>
      <w:tblGrid>
        <w:gridCol w:w="1370"/>
        <w:gridCol w:w="4284"/>
        <w:gridCol w:w="2527"/>
        <w:gridCol w:w="1390"/>
      </w:tblGrid>
      <w:tr w:rsidR="00661F71" w:rsidRPr="00E63748" w:rsidTr="00E63748">
        <w:trPr>
          <w:trHeight w:val="372"/>
        </w:trPr>
        <w:tc>
          <w:tcPr>
            <w:tcW w:w="71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61F71" w:rsidRPr="00E63748" w:rsidRDefault="00661F71" w:rsidP="00E63748">
            <w:pPr>
              <w:jc w:val="center"/>
              <w:rPr>
                <w:rFonts w:eastAsia="Calibri"/>
                <w:b/>
                <w:i/>
                <w:sz w:val="20"/>
                <w:szCs w:val="20"/>
              </w:rPr>
            </w:pPr>
            <w:r w:rsidRPr="00E63748">
              <w:rPr>
                <w:b/>
                <w:i/>
                <w:sz w:val="20"/>
                <w:szCs w:val="20"/>
              </w:rPr>
              <w:t xml:space="preserve">№ </w:t>
            </w:r>
            <w:proofErr w:type="spellStart"/>
            <w:r w:rsidRPr="00E63748">
              <w:rPr>
                <w:b/>
                <w:i/>
                <w:sz w:val="20"/>
                <w:szCs w:val="20"/>
              </w:rPr>
              <w:t>п</w:t>
            </w:r>
            <w:proofErr w:type="spellEnd"/>
            <w:r w:rsidRPr="00E63748">
              <w:rPr>
                <w:b/>
                <w:i/>
                <w:sz w:val="20"/>
                <w:szCs w:val="20"/>
              </w:rPr>
              <w:t>/</w:t>
            </w:r>
            <w:proofErr w:type="spellStart"/>
            <w:r w:rsidRPr="00E63748">
              <w:rPr>
                <w:b/>
                <w:i/>
                <w:sz w:val="20"/>
                <w:szCs w:val="20"/>
              </w:rPr>
              <w:t>п</w:t>
            </w:r>
            <w:proofErr w:type="spellEnd"/>
          </w:p>
        </w:tc>
        <w:tc>
          <w:tcPr>
            <w:tcW w:w="2237"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661F71" w:rsidRPr="00E63748" w:rsidRDefault="00661F71" w:rsidP="00E63748">
            <w:pPr>
              <w:jc w:val="center"/>
              <w:rPr>
                <w:rFonts w:eastAsia="Calibri"/>
                <w:b/>
                <w:i/>
                <w:sz w:val="20"/>
                <w:szCs w:val="20"/>
              </w:rPr>
            </w:pPr>
            <w:r w:rsidRPr="00E63748">
              <w:rPr>
                <w:b/>
                <w:i/>
                <w:sz w:val="20"/>
                <w:szCs w:val="20"/>
              </w:rPr>
              <w:t>Статьи затрат</w:t>
            </w:r>
          </w:p>
        </w:tc>
        <w:tc>
          <w:tcPr>
            <w:tcW w:w="1320"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661F71" w:rsidRPr="00E63748" w:rsidRDefault="00661F71" w:rsidP="00E63748">
            <w:pPr>
              <w:jc w:val="center"/>
              <w:rPr>
                <w:rFonts w:eastAsia="Calibri"/>
                <w:b/>
                <w:i/>
                <w:sz w:val="20"/>
                <w:szCs w:val="20"/>
              </w:rPr>
            </w:pPr>
            <w:r w:rsidRPr="00E63748">
              <w:rPr>
                <w:b/>
                <w:i/>
                <w:sz w:val="20"/>
                <w:szCs w:val="20"/>
              </w:rPr>
              <w:t>Принцип расчета</w:t>
            </w:r>
          </w:p>
        </w:tc>
        <w:tc>
          <w:tcPr>
            <w:tcW w:w="726"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661F71" w:rsidRPr="00E63748" w:rsidRDefault="00661F71" w:rsidP="00E63748">
            <w:pPr>
              <w:jc w:val="center"/>
              <w:rPr>
                <w:rFonts w:eastAsia="Calibri"/>
                <w:b/>
                <w:i/>
                <w:sz w:val="20"/>
                <w:szCs w:val="20"/>
              </w:rPr>
            </w:pPr>
            <w:r w:rsidRPr="00E63748">
              <w:rPr>
                <w:b/>
                <w:i/>
                <w:sz w:val="20"/>
                <w:szCs w:val="20"/>
              </w:rPr>
              <w:t>Величина затрат, р.</w:t>
            </w:r>
          </w:p>
        </w:tc>
      </w:tr>
      <w:tr w:rsidR="00661F71" w:rsidRPr="00E63748" w:rsidTr="00E63748">
        <w:trPr>
          <w:trHeight w:val="88"/>
        </w:trPr>
        <w:tc>
          <w:tcPr>
            <w:tcW w:w="2954" w:type="pct"/>
            <w:gridSpan w:val="2"/>
            <w:tcBorders>
              <w:top w:val="single" w:sz="4" w:space="0" w:color="auto"/>
              <w:left w:val="single" w:sz="4" w:space="0" w:color="auto"/>
              <w:bottom w:val="single" w:sz="4" w:space="0" w:color="auto"/>
              <w:right w:val="single" w:sz="4" w:space="0" w:color="auto"/>
            </w:tcBorders>
            <w:hideMark/>
          </w:tcPr>
          <w:p w:rsidR="00661F71" w:rsidRPr="00E63748" w:rsidRDefault="00661F71" w:rsidP="00E63748">
            <w:pPr>
              <w:jc w:val="center"/>
              <w:rPr>
                <w:rFonts w:eastAsia="Calibri"/>
                <w:b/>
                <w:sz w:val="20"/>
                <w:szCs w:val="20"/>
              </w:rPr>
            </w:pPr>
            <w:r w:rsidRPr="00E63748">
              <w:rPr>
                <w:b/>
                <w:sz w:val="20"/>
                <w:szCs w:val="20"/>
              </w:rPr>
              <w:t>1. Материальные затраты:</w:t>
            </w:r>
          </w:p>
        </w:tc>
        <w:tc>
          <w:tcPr>
            <w:tcW w:w="1320" w:type="pct"/>
            <w:tcBorders>
              <w:top w:val="single" w:sz="4" w:space="0" w:color="auto"/>
              <w:left w:val="nil"/>
              <w:bottom w:val="single" w:sz="4" w:space="0" w:color="auto"/>
              <w:right w:val="single" w:sz="4" w:space="0" w:color="auto"/>
            </w:tcBorders>
            <w:vAlign w:val="center"/>
            <w:hideMark/>
          </w:tcPr>
          <w:p w:rsidR="00661F71" w:rsidRPr="00E63748" w:rsidRDefault="00661F71" w:rsidP="00E63748">
            <w:pPr>
              <w:jc w:val="center"/>
              <w:rPr>
                <w:rFonts w:eastAsia="Calibri"/>
                <w:b/>
                <w:sz w:val="20"/>
                <w:szCs w:val="20"/>
              </w:rPr>
            </w:pPr>
          </w:p>
        </w:tc>
        <w:tc>
          <w:tcPr>
            <w:tcW w:w="726" w:type="pct"/>
            <w:tcBorders>
              <w:top w:val="single" w:sz="4" w:space="0" w:color="auto"/>
              <w:left w:val="nil"/>
              <w:bottom w:val="single" w:sz="4" w:space="0" w:color="auto"/>
              <w:right w:val="single" w:sz="4" w:space="0" w:color="auto"/>
            </w:tcBorders>
            <w:vAlign w:val="center"/>
            <w:hideMark/>
          </w:tcPr>
          <w:p w:rsidR="00661F71" w:rsidRPr="00E63748" w:rsidRDefault="00661F71" w:rsidP="00E63748">
            <w:pPr>
              <w:jc w:val="center"/>
              <w:rPr>
                <w:rFonts w:eastAsia="Calibri"/>
                <w:b/>
                <w:sz w:val="20"/>
                <w:szCs w:val="20"/>
              </w:rPr>
            </w:pPr>
            <w:r w:rsidRPr="00E63748">
              <w:rPr>
                <w:b/>
                <w:sz w:val="20"/>
                <w:szCs w:val="20"/>
              </w:rPr>
              <w:t>314,69</w:t>
            </w:r>
          </w:p>
        </w:tc>
      </w:tr>
      <w:tr w:rsidR="00661F71" w:rsidRPr="00E63748" w:rsidTr="00E63748">
        <w:trPr>
          <w:trHeight w:val="80"/>
        </w:trPr>
        <w:tc>
          <w:tcPr>
            <w:tcW w:w="716" w:type="pct"/>
            <w:tcBorders>
              <w:top w:val="nil"/>
              <w:left w:val="single" w:sz="4" w:space="0" w:color="auto"/>
              <w:bottom w:val="single" w:sz="4" w:space="0" w:color="auto"/>
              <w:right w:val="single" w:sz="4" w:space="0" w:color="auto"/>
            </w:tcBorders>
            <w:hideMark/>
          </w:tcPr>
          <w:p w:rsidR="00661F71" w:rsidRPr="00E63748" w:rsidRDefault="00661F71" w:rsidP="00E63748">
            <w:pPr>
              <w:rPr>
                <w:rFonts w:eastAsia="Calibri"/>
                <w:sz w:val="20"/>
                <w:szCs w:val="20"/>
              </w:rPr>
            </w:pPr>
            <w:r w:rsidRPr="00E63748">
              <w:rPr>
                <w:sz w:val="20"/>
                <w:szCs w:val="20"/>
              </w:rPr>
              <w:t>1.1</w:t>
            </w:r>
          </w:p>
        </w:tc>
        <w:tc>
          <w:tcPr>
            <w:tcW w:w="2237" w:type="pct"/>
            <w:tcBorders>
              <w:top w:val="nil"/>
              <w:left w:val="nil"/>
              <w:bottom w:val="single" w:sz="4" w:space="0" w:color="auto"/>
              <w:right w:val="single" w:sz="4" w:space="0" w:color="auto"/>
            </w:tcBorders>
            <w:vAlign w:val="center"/>
            <w:hideMark/>
          </w:tcPr>
          <w:p w:rsidR="00661F71" w:rsidRPr="00E63748" w:rsidRDefault="00661F71" w:rsidP="00E63748">
            <w:pPr>
              <w:rPr>
                <w:rFonts w:eastAsia="Calibri"/>
                <w:sz w:val="20"/>
                <w:szCs w:val="20"/>
              </w:rPr>
            </w:pPr>
            <w:r w:rsidRPr="00E63748">
              <w:rPr>
                <w:sz w:val="20"/>
                <w:szCs w:val="20"/>
              </w:rPr>
              <w:t>Сырье и материалы</w:t>
            </w:r>
          </w:p>
        </w:tc>
        <w:tc>
          <w:tcPr>
            <w:tcW w:w="1320" w:type="pct"/>
            <w:tcBorders>
              <w:top w:val="single" w:sz="4" w:space="0" w:color="auto"/>
              <w:left w:val="nil"/>
              <w:bottom w:val="single" w:sz="4" w:space="0" w:color="auto"/>
              <w:right w:val="single" w:sz="4" w:space="0" w:color="auto"/>
            </w:tcBorders>
            <w:vAlign w:val="center"/>
            <w:hideMark/>
          </w:tcPr>
          <w:p w:rsidR="00661F71" w:rsidRPr="00E63748" w:rsidRDefault="00661F71" w:rsidP="00E63748">
            <w:pPr>
              <w:jc w:val="center"/>
              <w:rPr>
                <w:rFonts w:eastAsia="Calibri"/>
                <w:sz w:val="20"/>
                <w:szCs w:val="20"/>
              </w:rPr>
            </w:pPr>
          </w:p>
        </w:tc>
        <w:tc>
          <w:tcPr>
            <w:tcW w:w="726" w:type="pct"/>
            <w:tcBorders>
              <w:top w:val="single" w:sz="4" w:space="0" w:color="auto"/>
              <w:left w:val="nil"/>
              <w:bottom w:val="single" w:sz="4" w:space="0" w:color="auto"/>
              <w:right w:val="single" w:sz="4" w:space="0" w:color="auto"/>
            </w:tcBorders>
            <w:hideMark/>
          </w:tcPr>
          <w:p w:rsidR="00661F71" w:rsidRPr="00E63748" w:rsidRDefault="00661F71" w:rsidP="00E63748">
            <w:pPr>
              <w:jc w:val="center"/>
              <w:rPr>
                <w:rFonts w:eastAsia="Calibri"/>
                <w:sz w:val="20"/>
                <w:szCs w:val="20"/>
              </w:rPr>
            </w:pPr>
            <w:r w:rsidRPr="00E63748">
              <w:rPr>
                <w:sz w:val="20"/>
                <w:szCs w:val="20"/>
              </w:rPr>
              <w:t>210,78</w:t>
            </w:r>
          </w:p>
        </w:tc>
      </w:tr>
      <w:tr w:rsidR="00661F71" w:rsidRPr="00E63748" w:rsidTr="00E63748">
        <w:trPr>
          <w:trHeight w:val="80"/>
        </w:trPr>
        <w:tc>
          <w:tcPr>
            <w:tcW w:w="716" w:type="pct"/>
            <w:tcBorders>
              <w:top w:val="nil"/>
              <w:left w:val="single" w:sz="4" w:space="0" w:color="auto"/>
              <w:bottom w:val="single" w:sz="4" w:space="0" w:color="auto"/>
              <w:right w:val="single" w:sz="4" w:space="0" w:color="auto"/>
            </w:tcBorders>
            <w:hideMark/>
          </w:tcPr>
          <w:p w:rsidR="00661F71" w:rsidRPr="00E63748" w:rsidRDefault="00661F71" w:rsidP="00E63748">
            <w:pPr>
              <w:rPr>
                <w:rFonts w:eastAsia="Calibri"/>
                <w:sz w:val="20"/>
                <w:szCs w:val="20"/>
              </w:rPr>
            </w:pPr>
            <w:r w:rsidRPr="00E63748">
              <w:rPr>
                <w:sz w:val="20"/>
                <w:szCs w:val="20"/>
              </w:rPr>
              <w:t>1.2</w:t>
            </w:r>
          </w:p>
        </w:tc>
        <w:tc>
          <w:tcPr>
            <w:tcW w:w="2237" w:type="pct"/>
            <w:tcBorders>
              <w:top w:val="nil"/>
              <w:left w:val="nil"/>
              <w:bottom w:val="single" w:sz="4" w:space="0" w:color="auto"/>
              <w:right w:val="single" w:sz="4" w:space="0" w:color="auto"/>
            </w:tcBorders>
            <w:vAlign w:val="center"/>
            <w:hideMark/>
          </w:tcPr>
          <w:p w:rsidR="00661F71" w:rsidRPr="00E63748" w:rsidRDefault="00661F71" w:rsidP="00E63748">
            <w:pPr>
              <w:rPr>
                <w:rFonts w:eastAsia="Calibri"/>
                <w:sz w:val="20"/>
                <w:szCs w:val="20"/>
              </w:rPr>
            </w:pPr>
            <w:r w:rsidRPr="00E63748">
              <w:rPr>
                <w:sz w:val="20"/>
                <w:szCs w:val="20"/>
              </w:rPr>
              <w:t>Покупные комплектующие и полуфабрикаты</w:t>
            </w:r>
          </w:p>
        </w:tc>
        <w:tc>
          <w:tcPr>
            <w:tcW w:w="1320" w:type="pct"/>
            <w:tcBorders>
              <w:top w:val="single" w:sz="4" w:space="0" w:color="auto"/>
              <w:left w:val="nil"/>
              <w:bottom w:val="single" w:sz="4" w:space="0" w:color="auto"/>
              <w:right w:val="single" w:sz="4" w:space="0" w:color="auto"/>
            </w:tcBorders>
            <w:vAlign w:val="center"/>
            <w:hideMark/>
          </w:tcPr>
          <w:p w:rsidR="00661F71" w:rsidRPr="00E63748" w:rsidRDefault="00661F71" w:rsidP="00E63748">
            <w:pPr>
              <w:jc w:val="center"/>
              <w:rPr>
                <w:rFonts w:eastAsia="Calibri"/>
                <w:sz w:val="20"/>
                <w:szCs w:val="20"/>
              </w:rPr>
            </w:pPr>
          </w:p>
        </w:tc>
        <w:tc>
          <w:tcPr>
            <w:tcW w:w="726" w:type="pct"/>
            <w:tcBorders>
              <w:top w:val="single" w:sz="4" w:space="0" w:color="auto"/>
              <w:left w:val="nil"/>
              <w:bottom w:val="single" w:sz="4" w:space="0" w:color="auto"/>
              <w:right w:val="single" w:sz="4" w:space="0" w:color="auto"/>
            </w:tcBorders>
            <w:hideMark/>
          </w:tcPr>
          <w:p w:rsidR="00661F71" w:rsidRPr="00E63748" w:rsidRDefault="00661F71" w:rsidP="00E63748">
            <w:pPr>
              <w:jc w:val="center"/>
              <w:rPr>
                <w:rFonts w:eastAsia="Calibri"/>
                <w:sz w:val="20"/>
                <w:szCs w:val="20"/>
              </w:rPr>
            </w:pPr>
            <w:r w:rsidRPr="00E63748">
              <w:rPr>
                <w:sz w:val="20"/>
                <w:szCs w:val="20"/>
              </w:rPr>
              <w:t>86,1</w:t>
            </w:r>
          </w:p>
        </w:tc>
      </w:tr>
      <w:tr w:rsidR="00661F71" w:rsidRPr="00E63748" w:rsidTr="00E63748">
        <w:trPr>
          <w:trHeight w:val="80"/>
        </w:trPr>
        <w:tc>
          <w:tcPr>
            <w:tcW w:w="716" w:type="pct"/>
            <w:tcBorders>
              <w:top w:val="nil"/>
              <w:left w:val="single" w:sz="4" w:space="0" w:color="auto"/>
              <w:bottom w:val="single" w:sz="4" w:space="0" w:color="auto"/>
              <w:right w:val="single" w:sz="4" w:space="0" w:color="auto"/>
            </w:tcBorders>
            <w:hideMark/>
          </w:tcPr>
          <w:p w:rsidR="00661F71" w:rsidRPr="00E63748" w:rsidRDefault="00661F71" w:rsidP="00E63748">
            <w:pPr>
              <w:rPr>
                <w:rFonts w:eastAsia="Calibri"/>
                <w:sz w:val="20"/>
                <w:szCs w:val="20"/>
              </w:rPr>
            </w:pPr>
            <w:r w:rsidRPr="00E63748">
              <w:rPr>
                <w:sz w:val="20"/>
                <w:szCs w:val="20"/>
              </w:rPr>
              <w:t>1.3</w:t>
            </w:r>
          </w:p>
        </w:tc>
        <w:tc>
          <w:tcPr>
            <w:tcW w:w="2237" w:type="pct"/>
            <w:tcBorders>
              <w:top w:val="nil"/>
              <w:left w:val="nil"/>
              <w:bottom w:val="single" w:sz="4" w:space="0" w:color="auto"/>
              <w:right w:val="single" w:sz="4" w:space="0" w:color="auto"/>
            </w:tcBorders>
            <w:vAlign w:val="center"/>
            <w:hideMark/>
          </w:tcPr>
          <w:p w:rsidR="00661F71" w:rsidRPr="00E63748" w:rsidRDefault="00661F71" w:rsidP="00E63748">
            <w:pPr>
              <w:rPr>
                <w:rFonts w:eastAsia="Calibri"/>
                <w:sz w:val="20"/>
                <w:szCs w:val="20"/>
              </w:rPr>
            </w:pPr>
            <w:r w:rsidRPr="00E63748">
              <w:rPr>
                <w:sz w:val="20"/>
                <w:szCs w:val="20"/>
              </w:rPr>
              <w:t>Возвратные отходы</w:t>
            </w:r>
          </w:p>
        </w:tc>
        <w:tc>
          <w:tcPr>
            <w:tcW w:w="1320" w:type="pct"/>
            <w:tcBorders>
              <w:top w:val="single" w:sz="4" w:space="0" w:color="auto"/>
              <w:left w:val="nil"/>
              <w:bottom w:val="single" w:sz="4" w:space="0" w:color="auto"/>
              <w:right w:val="single" w:sz="4" w:space="0" w:color="auto"/>
            </w:tcBorders>
            <w:vAlign w:val="center"/>
            <w:hideMark/>
          </w:tcPr>
          <w:p w:rsidR="00661F71" w:rsidRPr="00E63748" w:rsidRDefault="00661F71" w:rsidP="00E63748">
            <w:pPr>
              <w:jc w:val="center"/>
              <w:rPr>
                <w:rFonts w:eastAsia="Calibri"/>
                <w:sz w:val="20"/>
                <w:szCs w:val="20"/>
              </w:rPr>
            </w:pPr>
            <w:r w:rsidRPr="00E63748">
              <w:rPr>
                <w:sz w:val="20"/>
                <w:szCs w:val="20"/>
              </w:rPr>
              <w:t>-</w:t>
            </w:r>
          </w:p>
        </w:tc>
        <w:tc>
          <w:tcPr>
            <w:tcW w:w="726" w:type="pct"/>
            <w:tcBorders>
              <w:top w:val="single" w:sz="4" w:space="0" w:color="auto"/>
              <w:left w:val="nil"/>
              <w:bottom w:val="single" w:sz="4" w:space="0" w:color="auto"/>
              <w:right w:val="single" w:sz="4" w:space="0" w:color="auto"/>
            </w:tcBorders>
            <w:hideMark/>
          </w:tcPr>
          <w:p w:rsidR="00661F71" w:rsidRPr="00E63748" w:rsidRDefault="00661F71" w:rsidP="00E63748">
            <w:pPr>
              <w:jc w:val="center"/>
              <w:rPr>
                <w:rFonts w:eastAsia="Calibri"/>
                <w:sz w:val="20"/>
                <w:szCs w:val="20"/>
              </w:rPr>
            </w:pPr>
            <w:r w:rsidRPr="00E63748">
              <w:rPr>
                <w:sz w:val="20"/>
                <w:szCs w:val="20"/>
              </w:rPr>
              <w:t>-</w:t>
            </w:r>
          </w:p>
        </w:tc>
      </w:tr>
      <w:tr w:rsidR="00661F71" w:rsidRPr="00E63748" w:rsidTr="00E63748">
        <w:trPr>
          <w:trHeight w:val="80"/>
        </w:trPr>
        <w:tc>
          <w:tcPr>
            <w:tcW w:w="716" w:type="pct"/>
            <w:tcBorders>
              <w:top w:val="nil"/>
              <w:left w:val="single" w:sz="4" w:space="0" w:color="auto"/>
              <w:bottom w:val="single" w:sz="4" w:space="0" w:color="auto"/>
              <w:right w:val="single" w:sz="4" w:space="0" w:color="auto"/>
            </w:tcBorders>
            <w:hideMark/>
          </w:tcPr>
          <w:p w:rsidR="00661F71" w:rsidRPr="00E63748" w:rsidRDefault="00661F71" w:rsidP="00E63748">
            <w:pPr>
              <w:rPr>
                <w:rFonts w:eastAsia="Calibri"/>
                <w:sz w:val="20"/>
                <w:szCs w:val="20"/>
              </w:rPr>
            </w:pPr>
            <w:r w:rsidRPr="00E63748">
              <w:rPr>
                <w:sz w:val="20"/>
                <w:szCs w:val="20"/>
              </w:rPr>
              <w:t>1.4</w:t>
            </w:r>
          </w:p>
        </w:tc>
        <w:tc>
          <w:tcPr>
            <w:tcW w:w="2237" w:type="pct"/>
            <w:tcBorders>
              <w:top w:val="nil"/>
              <w:left w:val="nil"/>
              <w:bottom w:val="single" w:sz="4" w:space="0" w:color="auto"/>
              <w:right w:val="single" w:sz="4" w:space="0" w:color="auto"/>
            </w:tcBorders>
            <w:vAlign w:val="center"/>
            <w:hideMark/>
          </w:tcPr>
          <w:p w:rsidR="00661F71" w:rsidRPr="00E63748" w:rsidRDefault="00661F71" w:rsidP="00E63748">
            <w:pPr>
              <w:rPr>
                <w:rFonts w:eastAsia="Calibri"/>
                <w:sz w:val="20"/>
                <w:szCs w:val="20"/>
              </w:rPr>
            </w:pPr>
            <w:r w:rsidRPr="00E63748">
              <w:rPr>
                <w:sz w:val="20"/>
                <w:szCs w:val="20"/>
              </w:rPr>
              <w:t>Транспортно – заготовительные расходы</w:t>
            </w:r>
          </w:p>
        </w:tc>
        <w:tc>
          <w:tcPr>
            <w:tcW w:w="1320" w:type="pct"/>
            <w:tcBorders>
              <w:top w:val="single" w:sz="4" w:space="0" w:color="auto"/>
              <w:left w:val="nil"/>
              <w:bottom w:val="single" w:sz="4" w:space="0" w:color="auto"/>
              <w:right w:val="single" w:sz="4" w:space="0" w:color="auto"/>
            </w:tcBorders>
            <w:vAlign w:val="center"/>
            <w:hideMark/>
          </w:tcPr>
          <w:p w:rsidR="00661F71" w:rsidRPr="00E63748" w:rsidRDefault="00661F71" w:rsidP="00E63748">
            <w:pPr>
              <w:jc w:val="center"/>
              <w:rPr>
                <w:rFonts w:eastAsia="Calibri"/>
                <w:sz w:val="20"/>
                <w:szCs w:val="20"/>
              </w:rPr>
            </w:pPr>
            <w:r w:rsidRPr="00E63748">
              <w:rPr>
                <w:sz w:val="20"/>
                <w:szCs w:val="20"/>
              </w:rPr>
              <w:t>6% от (п.1.1 + п.1.2)</w:t>
            </w:r>
          </w:p>
        </w:tc>
        <w:tc>
          <w:tcPr>
            <w:tcW w:w="726" w:type="pct"/>
            <w:tcBorders>
              <w:top w:val="single" w:sz="4" w:space="0" w:color="auto"/>
              <w:left w:val="nil"/>
              <w:bottom w:val="single" w:sz="4" w:space="0" w:color="auto"/>
              <w:right w:val="single" w:sz="4" w:space="0" w:color="auto"/>
            </w:tcBorders>
            <w:hideMark/>
          </w:tcPr>
          <w:p w:rsidR="00661F71" w:rsidRPr="00E63748" w:rsidRDefault="00661F71" w:rsidP="00E63748">
            <w:pPr>
              <w:jc w:val="center"/>
              <w:rPr>
                <w:rFonts w:eastAsia="Calibri"/>
                <w:sz w:val="20"/>
                <w:szCs w:val="20"/>
              </w:rPr>
            </w:pPr>
            <w:r w:rsidRPr="00E63748">
              <w:rPr>
                <w:sz w:val="20"/>
                <w:szCs w:val="20"/>
              </w:rPr>
              <w:t>17,81</w:t>
            </w:r>
          </w:p>
        </w:tc>
      </w:tr>
      <w:tr w:rsidR="00661F71" w:rsidRPr="00E63748" w:rsidTr="00E63748">
        <w:trPr>
          <w:trHeight w:val="80"/>
        </w:trPr>
        <w:tc>
          <w:tcPr>
            <w:tcW w:w="2954" w:type="pct"/>
            <w:gridSpan w:val="2"/>
            <w:tcBorders>
              <w:top w:val="single" w:sz="4" w:space="0" w:color="auto"/>
              <w:left w:val="single" w:sz="4" w:space="0" w:color="auto"/>
              <w:bottom w:val="single" w:sz="4" w:space="0" w:color="auto"/>
              <w:right w:val="single" w:sz="4" w:space="0" w:color="auto"/>
            </w:tcBorders>
            <w:hideMark/>
          </w:tcPr>
          <w:p w:rsidR="00661F71" w:rsidRPr="00E63748" w:rsidRDefault="00661F71" w:rsidP="00E63748">
            <w:pPr>
              <w:jc w:val="center"/>
              <w:rPr>
                <w:rFonts w:eastAsia="Calibri"/>
                <w:b/>
                <w:sz w:val="20"/>
                <w:szCs w:val="20"/>
              </w:rPr>
            </w:pPr>
            <w:r w:rsidRPr="00E63748">
              <w:rPr>
                <w:b/>
                <w:sz w:val="20"/>
                <w:szCs w:val="20"/>
              </w:rPr>
              <w:t>2. Затраты на оплату труда:</w:t>
            </w:r>
          </w:p>
        </w:tc>
        <w:tc>
          <w:tcPr>
            <w:tcW w:w="1320" w:type="pct"/>
            <w:tcBorders>
              <w:top w:val="single" w:sz="4" w:space="0" w:color="auto"/>
              <w:left w:val="nil"/>
              <w:bottom w:val="single" w:sz="4" w:space="0" w:color="auto"/>
              <w:right w:val="single" w:sz="4" w:space="0" w:color="auto"/>
            </w:tcBorders>
            <w:vAlign w:val="center"/>
            <w:hideMark/>
          </w:tcPr>
          <w:p w:rsidR="00661F71" w:rsidRPr="00E63748" w:rsidRDefault="00661F71" w:rsidP="00E63748">
            <w:pPr>
              <w:jc w:val="center"/>
              <w:rPr>
                <w:rFonts w:eastAsia="Calibri"/>
                <w:b/>
                <w:sz w:val="20"/>
                <w:szCs w:val="20"/>
              </w:rPr>
            </w:pPr>
            <w:r w:rsidRPr="00E63748">
              <w:rPr>
                <w:b/>
                <w:sz w:val="20"/>
                <w:szCs w:val="20"/>
              </w:rPr>
              <w:t>п.2.1 + п.2.2 + п.2.3</w:t>
            </w:r>
          </w:p>
        </w:tc>
        <w:tc>
          <w:tcPr>
            <w:tcW w:w="726" w:type="pct"/>
            <w:tcBorders>
              <w:top w:val="single" w:sz="4" w:space="0" w:color="auto"/>
              <w:left w:val="nil"/>
              <w:bottom w:val="single" w:sz="4" w:space="0" w:color="auto"/>
              <w:right w:val="single" w:sz="4" w:space="0" w:color="auto"/>
            </w:tcBorders>
            <w:vAlign w:val="center"/>
            <w:hideMark/>
          </w:tcPr>
          <w:p w:rsidR="00661F71" w:rsidRPr="00E63748" w:rsidRDefault="00661F71" w:rsidP="00E63748">
            <w:pPr>
              <w:jc w:val="center"/>
              <w:rPr>
                <w:rFonts w:eastAsia="Calibri"/>
                <w:b/>
                <w:sz w:val="20"/>
                <w:szCs w:val="20"/>
              </w:rPr>
            </w:pPr>
            <w:r w:rsidRPr="00E63748">
              <w:rPr>
                <w:b/>
                <w:sz w:val="20"/>
                <w:szCs w:val="20"/>
              </w:rPr>
              <w:t>197,552</w:t>
            </w:r>
          </w:p>
        </w:tc>
      </w:tr>
      <w:tr w:rsidR="00661F71" w:rsidRPr="00E63748" w:rsidTr="00E63748">
        <w:trPr>
          <w:trHeight w:val="80"/>
        </w:trPr>
        <w:tc>
          <w:tcPr>
            <w:tcW w:w="716" w:type="pct"/>
            <w:tcBorders>
              <w:top w:val="nil"/>
              <w:left w:val="single" w:sz="4" w:space="0" w:color="auto"/>
              <w:bottom w:val="single" w:sz="4" w:space="0" w:color="auto"/>
              <w:right w:val="single" w:sz="4" w:space="0" w:color="auto"/>
            </w:tcBorders>
            <w:hideMark/>
          </w:tcPr>
          <w:p w:rsidR="00661F71" w:rsidRPr="00E63748" w:rsidRDefault="00661F71" w:rsidP="00E63748">
            <w:pPr>
              <w:rPr>
                <w:rFonts w:eastAsia="Calibri"/>
                <w:sz w:val="20"/>
                <w:szCs w:val="20"/>
              </w:rPr>
            </w:pPr>
            <w:r w:rsidRPr="00E63748">
              <w:rPr>
                <w:sz w:val="20"/>
                <w:szCs w:val="20"/>
              </w:rPr>
              <w:t>2.1</w:t>
            </w:r>
          </w:p>
        </w:tc>
        <w:tc>
          <w:tcPr>
            <w:tcW w:w="2237" w:type="pct"/>
            <w:tcBorders>
              <w:top w:val="nil"/>
              <w:left w:val="nil"/>
              <w:bottom w:val="single" w:sz="4" w:space="0" w:color="auto"/>
              <w:right w:val="single" w:sz="4" w:space="0" w:color="auto"/>
            </w:tcBorders>
            <w:vAlign w:val="center"/>
            <w:hideMark/>
          </w:tcPr>
          <w:p w:rsidR="00661F71" w:rsidRPr="00E63748" w:rsidRDefault="00661F71" w:rsidP="00E63748">
            <w:pPr>
              <w:rPr>
                <w:rFonts w:eastAsia="Calibri"/>
                <w:sz w:val="20"/>
                <w:szCs w:val="20"/>
              </w:rPr>
            </w:pPr>
            <w:r w:rsidRPr="00E63748">
              <w:rPr>
                <w:sz w:val="20"/>
                <w:szCs w:val="20"/>
              </w:rPr>
              <w:t>Основная заработанная плата</w:t>
            </w:r>
          </w:p>
        </w:tc>
        <w:tc>
          <w:tcPr>
            <w:tcW w:w="1320" w:type="pct"/>
            <w:tcBorders>
              <w:top w:val="single" w:sz="4" w:space="0" w:color="auto"/>
              <w:left w:val="nil"/>
              <w:bottom w:val="single" w:sz="4" w:space="0" w:color="auto"/>
              <w:right w:val="single" w:sz="4" w:space="0" w:color="auto"/>
            </w:tcBorders>
            <w:vAlign w:val="center"/>
            <w:hideMark/>
          </w:tcPr>
          <w:p w:rsidR="00661F71" w:rsidRPr="00E63748" w:rsidRDefault="00661F71" w:rsidP="00E63748">
            <w:pPr>
              <w:jc w:val="center"/>
              <w:rPr>
                <w:rFonts w:eastAsia="Calibri"/>
                <w:sz w:val="20"/>
                <w:szCs w:val="20"/>
              </w:rPr>
            </w:pPr>
          </w:p>
        </w:tc>
        <w:tc>
          <w:tcPr>
            <w:tcW w:w="726" w:type="pct"/>
            <w:tcBorders>
              <w:top w:val="single" w:sz="4" w:space="0" w:color="auto"/>
              <w:left w:val="nil"/>
              <w:bottom w:val="single" w:sz="4" w:space="0" w:color="auto"/>
              <w:right w:val="single" w:sz="4" w:space="0" w:color="auto"/>
            </w:tcBorders>
            <w:vAlign w:val="center"/>
            <w:hideMark/>
          </w:tcPr>
          <w:p w:rsidR="00661F71" w:rsidRPr="00E63748" w:rsidRDefault="00661F71" w:rsidP="00E63748">
            <w:pPr>
              <w:jc w:val="center"/>
              <w:rPr>
                <w:rFonts w:eastAsia="Calibri"/>
                <w:sz w:val="20"/>
                <w:szCs w:val="20"/>
              </w:rPr>
            </w:pPr>
            <w:r w:rsidRPr="00E63748">
              <w:rPr>
                <w:sz w:val="20"/>
                <w:szCs w:val="20"/>
              </w:rPr>
              <w:t>139,14</w:t>
            </w:r>
          </w:p>
        </w:tc>
      </w:tr>
      <w:tr w:rsidR="00661F71" w:rsidRPr="00E63748" w:rsidTr="00E63748">
        <w:trPr>
          <w:trHeight w:val="80"/>
        </w:trPr>
        <w:tc>
          <w:tcPr>
            <w:tcW w:w="716" w:type="pct"/>
            <w:tcBorders>
              <w:top w:val="nil"/>
              <w:left w:val="single" w:sz="4" w:space="0" w:color="auto"/>
              <w:bottom w:val="single" w:sz="4" w:space="0" w:color="auto"/>
              <w:right w:val="single" w:sz="4" w:space="0" w:color="auto"/>
            </w:tcBorders>
            <w:hideMark/>
          </w:tcPr>
          <w:p w:rsidR="00661F71" w:rsidRPr="00E63748" w:rsidRDefault="00661F71" w:rsidP="00E63748">
            <w:pPr>
              <w:rPr>
                <w:rFonts w:eastAsia="Calibri"/>
                <w:sz w:val="20"/>
                <w:szCs w:val="20"/>
              </w:rPr>
            </w:pPr>
            <w:r w:rsidRPr="00E63748">
              <w:rPr>
                <w:sz w:val="20"/>
                <w:szCs w:val="20"/>
              </w:rPr>
              <w:t>2.2</w:t>
            </w:r>
          </w:p>
        </w:tc>
        <w:tc>
          <w:tcPr>
            <w:tcW w:w="2237" w:type="pct"/>
            <w:tcBorders>
              <w:top w:val="nil"/>
              <w:left w:val="nil"/>
              <w:bottom w:val="single" w:sz="4" w:space="0" w:color="auto"/>
              <w:right w:val="single" w:sz="4" w:space="0" w:color="auto"/>
            </w:tcBorders>
            <w:vAlign w:val="center"/>
            <w:hideMark/>
          </w:tcPr>
          <w:p w:rsidR="00661F71" w:rsidRPr="00E63748" w:rsidRDefault="00661F71" w:rsidP="00E63748">
            <w:pPr>
              <w:rPr>
                <w:rFonts w:eastAsia="Calibri"/>
                <w:sz w:val="20"/>
                <w:szCs w:val="20"/>
              </w:rPr>
            </w:pPr>
            <w:r w:rsidRPr="00E63748">
              <w:rPr>
                <w:sz w:val="20"/>
                <w:szCs w:val="20"/>
              </w:rPr>
              <w:t>Дополнительная заработанная плата</w:t>
            </w:r>
          </w:p>
        </w:tc>
        <w:tc>
          <w:tcPr>
            <w:tcW w:w="1320" w:type="pct"/>
            <w:tcBorders>
              <w:top w:val="single" w:sz="4" w:space="0" w:color="auto"/>
              <w:left w:val="nil"/>
              <w:bottom w:val="single" w:sz="4" w:space="0" w:color="auto"/>
              <w:right w:val="single" w:sz="4" w:space="0" w:color="auto"/>
            </w:tcBorders>
            <w:vAlign w:val="center"/>
            <w:hideMark/>
          </w:tcPr>
          <w:p w:rsidR="00661F71" w:rsidRPr="00E63748" w:rsidRDefault="00661F71" w:rsidP="00E63748">
            <w:pPr>
              <w:jc w:val="center"/>
              <w:rPr>
                <w:rFonts w:eastAsia="Calibri"/>
                <w:sz w:val="20"/>
                <w:szCs w:val="20"/>
              </w:rPr>
            </w:pPr>
            <w:r w:rsidRPr="00E63748">
              <w:rPr>
                <w:sz w:val="20"/>
                <w:szCs w:val="20"/>
              </w:rPr>
              <w:t>12% от п.2.1</w:t>
            </w:r>
          </w:p>
        </w:tc>
        <w:tc>
          <w:tcPr>
            <w:tcW w:w="726" w:type="pct"/>
            <w:tcBorders>
              <w:top w:val="single" w:sz="4" w:space="0" w:color="auto"/>
              <w:left w:val="nil"/>
              <w:bottom w:val="single" w:sz="4" w:space="0" w:color="auto"/>
              <w:right w:val="single" w:sz="4" w:space="0" w:color="auto"/>
            </w:tcBorders>
            <w:hideMark/>
          </w:tcPr>
          <w:p w:rsidR="00661F71" w:rsidRPr="00E63748" w:rsidRDefault="00661F71" w:rsidP="00E63748">
            <w:pPr>
              <w:jc w:val="center"/>
              <w:rPr>
                <w:rFonts w:eastAsia="Calibri"/>
                <w:sz w:val="20"/>
                <w:szCs w:val="20"/>
              </w:rPr>
            </w:pPr>
            <w:r w:rsidRPr="00E63748">
              <w:rPr>
                <w:sz w:val="20"/>
                <w:szCs w:val="20"/>
              </w:rPr>
              <w:t>16,67</w:t>
            </w:r>
          </w:p>
        </w:tc>
      </w:tr>
      <w:tr w:rsidR="00661F71" w:rsidRPr="00E63748" w:rsidTr="00E63748">
        <w:trPr>
          <w:trHeight w:val="80"/>
        </w:trPr>
        <w:tc>
          <w:tcPr>
            <w:tcW w:w="716" w:type="pct"/>
            <w:tcBorders>
              <w:top w:val="nil"/>
              <w:left w:val="single" w:sz="4" w:space="0" w:color="auto"/>
              <w:bottom w:val="single" w:sz="4" w:space="0" w:color="auto"/>
              <w:right w:val="single" w:sz="4" w:space="0" w:color="auto"/>
            </w:tcBorders>
            <w:hideMark/>
          </w:tcPr>
          <w:p w:rsidR="00661F71" w:rsidRPr="00E63748" w:rsidRDefault="00661F71" w:rsidP="00E63748">
            <w:pPr>
              <w:rPr>
                <w:rFonts w:eastAsia="Calibri"/>
                <w:sz w:val="20"/>
                <w:szCs w:val="20"/>
              </w:rPr>
            </w:pPr>
            <w:r w:rsidRPr="00E63748">
              <w:rPr>
                <w:sz w:val="20"/>
                <w:szCs w:val="20"/>
              </w:rPr>
              <w:t>2.3</w:t>
            </w:r>
          </w:p>
        </w:tc>
        <w:tc>
          <w:tcPr>
            <w:tcW w:w="2237" w:type="pct"/>
            <w:tcBorders>
              <w:top w:val="nil"/>
              <w:left w:val="nil"/>
              <w:bottom w:val="single" w:sz="4" w:space="0" w:color="auto"/>
              <w:right w:val="single" w:sz="4" w:space="0" w:color="auto"/>
            </w:tcBorders>
            <w:vAlign w:val="center"/>
            <w:hideMark/>
          </w:tcPr>
          <w:p w:rsidR="00661F71" w:rsidRPr="00E63748" w:rsidRDefault="00661F71" w:rsidP="00E63748">
            <w:pPr>
              <w:rPr>
                <w:rFonts w:eastAsia="Calibri"/>
                <w:sz w:val="20"/>
                <w:szCs w:val="20"/>
              </w:rPr>
            </w:pPr>
            <w:r w:rsidRPr="00E63748">
              <w:rPr>
                <w:sz w:val="20"/>
                <w:szCs w:val="20"/>
              </w:rPr>
              <w:t>Прочие выплаты</w:t>
            </w:r>
          </w:p>
        </w:tc>
        <w:tc>
          <w:tcPr>
            <w:tcW w:w="1320" w:type="pct"/>
            <w:tcBorders>
              <w:top w:val="single" w:sz="4" w:space="0" w:color="auto"/>
              <w:left w:val="nil"/>
              <w:bottom w:val="single" w:sz="4" w:space="0" w:color="auto"/>
              <w:right w:val="single" w:sz="4" w:space="0" w:color="auto"/>
            </w:tcBorders>
            <w:vAlign w:val="center"/>
            <w:hideMark/>
          </w:tcPr>
          <w:p w:rsidR="00661F71" w:rsidRPr="00E63748" w:rsidRDefault="00661F71" w:rsidP="00E63748">
            <w:pPr>
              <w:jc w:val="center"/>
              <w:rPr>
                <w:rFonts w:eastAsia="Calibri"/>
                <w:sz w:val="20"/>
                <w:szCs w:val="20"/>
              </w:rPr>
            </w:pPr>
            <w:r w:rsidRPr="00E63748">
              <w:rPr>
                <w:sz w:val="20"/>
                <w:szCs w:val="20"/>
              </w:rPr>
              <w:t>30% от п. 2.1</w:t>
            </w:r>
          </w:p>
        </w:tc>
        <w:tc>
          <w:tcPr>
            <w:tcW w:w="726" w:type="pct"/>
            <w:tcBorders>
              <w:top w:val="single" w:sz="4" w:space="0" w:color="auto"/>
              <w:left w:val="nil"/>
              <w:bottom w:val="single" w:sz="4" w:space="0" w:color="auto"/>
              <w:right w:val="single" w:sz="4" w:space="0" w:color="auto"/>
            </w:tcBorders>
            <w:hideMark/>
          </w:tcPr>
          <w:p w:rsidR="00661F71" w:rsidRPr="00E63748" w:rsidRDefault="00661F71" w:rsidP="00E63748">
            <w:pPr>
              <w:jc w:val="center"/>
              <w:rPr>
                <w:rFonts w:eastAsia="Calibri"/>
                <w:sz w:val="20"/>
                <w:szCs w:val="20"/>
              </w:rPr>
            </w:pPr>
            <w:r w:rsidRPr="00E63748">
              <w:rPr>
                <w:sz w:val="20"/>
                <w:szCs w:val="20"/>
              </w:rPr>
              <w:t>41,742</w:t>
            </w:r>
          </w:p>
        </w:tc>
      </w:tr>
      <w:tr w:rsidR="00661F71" w:rsidRPr="00E63748" w:rsidTr="00E63748">
        <w:trPr>
          <w:trHeight w:val="80"/>
        </w:trPr>
        <w:tc>
          <w:tcPr>
            <w:tcW w:w="716" w:type="pct"/>
            <w:tcBorders>
              <w:top w:val="nil"/>
              <w:left w:val="single" w:sz="4" w:space="0" w:color="auto"/>
              <w:bottom w:val="single" w:sz="4" w:space="0" w:color="auto"/>
              <w:right w:val="single" w:sz="4" w:space="0" w:color="auto"/>
            </w:tcBorders>
            <w:hideMark/>
          </w:tcPr>
          <w:p w:rsidR="00661F71" w:rsidRPr="00E63748" w:rsidRDefault="00661F71" w:rsidP="00E63748">
            <w:pPr>
              <w:rPr>
                <w:rFonts w:eastAsia="Calibri"/>
                <w:sz w:val="20"/>
                <w:szCs w:val="20"/>
              </w:rPr>
            </w:pPr>
            <w:r w:rsidRPr="00E63748">
              <w:rPr>
                <w:sz w:val="20"/>
                <w:szCs w:val="20"/>
              </w:rPr>
              <w:t>3.</w:t>
            </w:r>
          </w:p>
        </w:tc>
        <w:tc>
          <w:tcPr>
            <w:tcW w:w="2237" w:type="pct"/>
            <w:tcBorders>
              <w:top w:val="nil"/>
              <w:left w:val="nil"/>
              <w:bottom w:val="single" w:sz="4" w:space="0" w:color="auto"/>
              <w:right w:val="single" w:sz="4" w:space="0" w:color="auto"/>
            </w:tcBorders>
            <w:vAlign w:val="center"/>
            <w:hideMark/>
          </w:tcPr>
          <w:p w:rsidR="00661F71" w:rsidRPr="00E63748" w:rsidRDefault="00661F71" w:rsidP="00E63748">
            <w:pPr>
              <w:rPr>
                <w:rFonts w:eastAsia="Calibri"/>
                <w:sz w:val="20"/>
                <w:szCs w:val="20"/>
              </w:rPr>
            </w:pPr>
            <w:r w:rsidRPr="00E63748">
              <w:rPr>
                <w:sz w:val="20"/>
                <w:szCs w:val="20"/>
              </w:rPr>
              <w:t>Отчисления на соц. нужды</w:t>
            </w:r>
          </w:p>
        </w:tc>
        <w:tc>
          <w:tcPr>
            <w:tcW w:w="1320" w:type="pct"/>
            <w:tcBorders>
              <w:top w:val="single" w:sz="4" w:space="0" w:color="auto"/>
              <w:left w:val="nil"/>
              <w:bottom w:val="single" w:sz="4" w:space="0" w:color="auto"/>
              <w:right w:val="single" w:sz="4" w:space="0" w:color="auto"/>
            </w:tcBorders>
            <w:vAlign w:val="center"/>
            <w:hideMark/>
          </w:tcPr>
          <w:p w:rsidR="00661F71" w:rsidRPr="00E63748" w:rsidRDefault="00661F71" w:rsidP="00E63748">
            <w:pPr>
              <w:jc w:val="center"/>
              <w:rPr>
                <w:rFonts w:eastAsia="Calibri"/>
                <w:sz w:val="20"/>
                <w:szCs w:val="20"/>
              </w:rPr>
            </w:pPr>
            <w:r w:rsidRPr="00E63748">
              <w:rPr>
                <w:sz w:val="20"/>
                <w:szCs w:val="20"/>
              </w:rPr>
              <w:t>34% от п.2</w:t>
            </w:r>
          </w:p>
        </w:tc>
        <w:tc>
          <w:tcPr>
            <w:tcW w:w="726" w:type="pct"/>
            <w:tcBorders>
              <w:top w:val="single" w:sz="4" w:space="0" w:color="auto"/>
              <w:left w:val="nil"/>
              <w:bottom w:val="single" w:sz="4" w:space="0" w:color="auto"/>
              <w:right w:val="single" w:sz="4" w:space="0" w:color="auto"/>
            </w:tcBorders>
            <w:hideMark/>
          </w:tcPr>
          <w:p w:rsidR="00661F71" w:rsidRPr="00E63748" w:rsidRDefault="00661F71" w:rsidP="00E63748">
            <w:pPr>
              <w:jc w:val="center"/>
              <w:rPr>
                <w:rFonts w:eastAsia="Calibri"/>
                <w:sz w:val="20"/>
                <w:szCs w:val="20"/>
              </w:rPr>
            </w:pPr>
            <w:r w:rsidRPr="00E63748">
              <w:rPr>
                <w:sz w:val="20"/>
                <w:szCs w:val="20"/>
              </w:rPr>
              <w:t>51,36</w:t>
            </w:r>
          </w:p>
        </w:tc>
      </w:tr>
      <w:tr w:rsidR="00661F71" w:rsidRPr="00E63748" w:rsidTr="00E63748">
        <w:trPr>
          <w:trHeight w:val="80"/>
        </w:trPr>
        <w:tc>
          <w:tcPr>
            <w:tcW w:w="716" w:type="pct"/>
            <w:tcBorders>
              <w:top w:val="nil"/>
              <w:left w:val="single" w:sz="4" w:space="0" w:color="auto"/>
              <w:bottom w:val="single" w:sz="4" w:space="0" w:color="auto"/>
              <w:right w:val="single" w:sz="4" w:space="0" w:color="auto"/>
            </w:tcBorders>
            <w:hideMark/>
          </w:tcPr>
          <w:p w:rsidR="00661F71" w:rsidRPr="00E63748" w:rsidRDefault="00661F71" w:rsidP="00E63748">
            <w:pPr>
              <w:rPr>
                <w:rFonts w:eastAsia="Calibri"/>
                <w:sz w:val="20"/>
                <w:szCs w:val="20"/>
              </w:rPr>
            </w:pPr>
            <w:r w:rsidRPr="00E63748">
              <w:rPr>
                <w:sz w:val="20"/>
                <w:szCs w:val="20"/>
              </w:rPr>
              <w:t>4.</w:t>
            </w:r>
          </w:p>
        </w:tc>
        <w:tc>
          <w:tcPr>
            <w:tcW w:w="2237" w:type="pct"/>
            <w:tcBorders>
              <w:top w:val="nil"/>
              <w:left w:val="nil"/>
              <w:bottom w:val="single" w:sz="4" w:space="0" w:color="auto"/>
              <w:right w:val="single" w:sz="4" w:space="0" w:color="auto"/>
            </w:tcBorders>
            <w:vAlign w:val="center"/>
            <w:hideMark/>
          </w:tcPr>
          <w:p w:rsidR="00661F71" w:rsidRPr="00E63748" w:rsidRDefault="00661F71" w:rsidP="00E63748">
            <w:pPr>
              <w:rPr>
                <w:rFonts w:eastAsia="Calibri"/>
                <w:sz w:val="20"/>
                <w:szCs w:val="20"/>
              </w:rPr>
            </w:pPr>
            <w:r w:rsidRPr="00E63748">
              <w:rPr>
                <w:sz w:val="20"/>
                <w:szCs w:val="20"/>
              </w:rPr>
              <w:t>Общепроизводственные расходы</w:t>
            </w:r>
          </w:p>
        </w:tc>
        <w:tc>
          <w:tcPr>
            <w:tcW w:w="1320" w:type="pct"/>
            <w:tcBorders>
              <w:top w:val="single" w:sz="4" w:space="0" w:color="auto"/>
              <w:left w:val="nil"/>
              <w:bottom w:val="single" w:sz="4" w:space="0" w:color="auto"/>
              <w:right w:val="single" w:sz="4" w:space="0" w:color="auto"/>
            </w:tcBorders>
            <w:vAlign w:val="center"/>
            <w:hideMark/>
          </w:tcPr>
          <w:p w:rsidR="00661F71" w:rsidRPr="00E63748" w:rsidRDefault="00661F71" w:rsidP="00E63748">
            <w:pPr>
              <w:jc w:val="center"/>
              <w:rPr>
                <w:rFonts w:eastAsia="Calibri"/>
                <w:sz w:val="20"/>
                <w:szCs w:val="20"/>
              </w:rPr>
            </w:pPr>
            <w:r w:rsidRPr="00E63748">
              <w:rPr>
                <w:sz w:val="20"/>
                <w:szCs w:val="20"/>
              </w:rPr>
              <w:t>128% от п.2.1</w:t>
            </w:r>
          </w:p>
        </w:tc>
        <w:tc>
          <w:tcPr>
            <w:tcW w:w="726" w:type="pct"/>
            <w:tcBorders>
              <w:top w:val="single" w:sz="4" w:space="0" w:color="auto"/>
              <w:left w:val="nil"/>
              <w:bottom w:val="single" w:sz="4" w:space="0" w:color="auto"/>
              <w:right w:val="single" w:sz="4" w:space="0" w:color="auto"/>
            </w:tcBorders>
            <w:hideMark/>
          </w:tcPr>
          <w:p w:rsidR="00661F71" w:rsidRPr="00E63748" w:rsidRDefault="00661F71" w:rsidP="00E63748">
            <w:pPr>
              <w:jc w:val="center"/>
              <w:rPr>
                <w:rFonts w:eastAsia="Calibri"/>
                <w:sz w:val="20"/>
                <w:szCs w:val="20"/>
              </w:rPr>
            </w:pPr>
            <w:r w:rsidRPr="00E63748">
              <w:rPr>
                <w:sz w:val="20"/>
                <w:szCs w:val="20"/>
              </w:rPr>
              <w:t>179</w:t>
            </w:r>
          </w:p>
        </w:tc>
      </w:tr>
      <w:tr w:rsidR="00661F71" w:rsidRPr="00E63748" w:rsidTr="00E63748">
        <w:trPr>
          <w:trHeight w:val="80"/>
        </w:trPr>
        <w:tc>
          <w:tcPr>
            <w:tcW w:w="716" w:type="pct"/>
            <w:tcBorders>
              <w:top w:val="single" w:sz="4" w:space="0" w:color="auto"/>
              <w:left w:val="single" w:sz="4" w:space="0" w:color="auto"/>
              <w:bottom w:val="single" w:sz="4" w:space="0" w:color="auto"/>
              <w:right w:val="single" w:sz="4" w:space="0" w:color="auto"/>
            </w:tcBorders>
            <w:hideMark/>
          </w:tcPr>
          <w:p w:rsidR="00661F71" w:rsidRPr="00E63748" w:rsidRDefault="00661F71" w:rsidP="00E63748">
            <w:pPr>
              <w:rPr>
                <w:rFonts w:eastAsia="Calibri"/>
                <w:sz w:val="20"/>
                <w:szCs w:val="20"/>
              </w:rPr>
            </w:pPr>
            <w:r w:rsidRPr="00E63748">
              <w:rPr>
                <w:sz w:val="20"/>
                <w:szCs w:val="20"/>
              </w:rPr>
              <w:t>5.</w:t>
            </w:r>
          </w:p>
        </w:tc>
        <w:tc>
          <w:tcPr>
            <w:tcW w:w="2237" w:type="pct"/>
            <w:tcBorders>
              <w:top w:val="single" w:sz="4" w:space="0" w:color="auto"/>
              <w:left w:val="nil"/>
              <w:bottom w:val="single" w:sz="4" w:space="0" w:color="auto"/>
              <w:right w:val="single" w:sz="4" w:space="0" w:color="auto"/>
            </w:tcBorders>
            <w:vAlign w:val="center"/>
            <w:hideMark/>
          </w:tcPr>
          <w:p w:rsidR="00661F71" w:rsidRPr="00E63748" w:rsidRDefault="00661F71" w:rsidP="00E63748">
            <w:pPr>
              <w:rPr>
                <w:rFonts w:eastAsia="Calibri"/>
                <w:sz w:val="20"/>
                <w:szCs w:val="20"/>
              </w:rPr>
            </w:pPr>
            <w:r w:rsidRPr="00E63748">
              <w:rPr>
                <w:sz w:val="20"/>
                <w:szCs w:val="20"/>
              </w:rPr>
              <w:t>Общехозяйственные расходы</w:t>
            </w:r>
          </w:p>
        </w:tc>
        <w:tc>
          <w:tcPr>
            <w:tcW w:w="1320" w:type="pct"/>
            <w:tcBorders>
              <w:top w:val="single" w:sz="4" w:space="0" w:color="auto"/>
              <w:left w:val="nil"/>
              <w:bottom w:val="single" w:sz="4" w:space="0" w:color="auto"/>
              <w:right w:val="single" w:sz="4" w:space="0" w:color="auto"/>
            </w:tcBorders>
            <w:vAlign w:val="center"/>
            <w:hideMark/>
          </w:tcPr>
          <w:p w:rsidR="00661F71" w:rsidRPr="00E63748" w:rsidRDefault="00661F71" w:rsidP="00E63748">
            <w:pPr>
              <w:jc w:val="center"/>
              <w:rPr>
                <w:rFonts w:eastAsia="Calibri"/>
                <w:sz w:val="20"/>
                <w:szCs w:val="20"/>
              </w:rPr>
            </w:pPr>
            <w:r w:rsidRPr="00E63748">
              <w:rPr>
                <w:sz w:val="20"/>
                <w:szCs w:val="20"/>
              </w:rPr>
              <w:t>160% от п.2.1</w:t>
            </w:r>
          </w:p>
        </w:tc>
        <w:tc>
          <w:tcPr>
            <w:tcW w:w="726" w:type="pct"/>
            <w:tcBorders>
              <w:top w:val="single" w:sz="4" w:space="0" w:color="auto"/>
              <w:left w:val="nil"/>
              <w:bottom w:val="single" w:sz="4" w:space="0" w:color="auto"/>
              <w:right w:val="single" w:sz="4" w:space="0" w:color="auto"/>
            </w:tcBorders>
            <w:hideMark/>
          </w:tcPr>
          <w:p w:rsidR="00661F71" w:rsidRPr="00E63748" w:rsidRDefault="00661F71" w:rsidP="00E63748">
            <w:pPr>
              <w:jc w:val="center"/>
              <w:rPr>
                <w:rFonts w:eastAsia="Calibri"/>
                <w:sz w:val="20"/>
                <w:szCs w:val="20"/>
              </w:rPr>
            </w:pPr>
            <w:r w:rsidRPr="00E63748">
              <w:rPr>
                <w:sz w:val="20"/>
                <w:szCs w:val="20"/>
              </w:rPr>
              <w:t>222,624</w:t>
            </w:r>
          </w:p>
        </w:tc>
      </w:tr>
      <w:tr w:rsidR="00661F71" w:rsidRPr="00E63748" w:rsidTr="00E63748">
        <w:trPr>
          <w:trHeight w:val="80"/>
        </w:trPr>
        <w:tc>
          <w:tcPr>
            <w:tcW w:w="716" w:type="pct"/>
            <w:tcBorders>
              <w:top w:val="single" w:sz="4" w:space="0" w:color="auto"/>
              <w:left w:val="single" w:sz="4" w:space="0" w:color="auto"/>
              <w:bottom w:val="single" w:sz="4" w:space="0" w:color="auto"/>
              <w:right w:val="single" w:sz="4" w:space="0" w:color="auto"/>
            </w:tcBorders>
            <w:hideMark/>
          </w:tcPr>
          <w:p w:rsidR="00661F71" w:rsidRPr="00E63748" w:rsidRDefault="00661F71" w:rsidP="00E63748">
            <w:pPr>
              <w:rPr>
                <w:rFonts w:eastAsia="Calibri"/>
                <w:sz w:val="20"/>
                <w:szCs w:val="20"/>
              </w:rPr>
            </w:pPr>
            <w:r w:rsidRPr="00E63748">
              <w:rPr>
                <w:sz w:val="20"/>
                <w:szCs w:val="20"/>
              </w:rPr>
              <w:t xml:space="preserve">6. </w:t>
            </w:r>
          </w:p>
        </w:tc>
        <w:tc>
          <w:tcPr>
            <w:tcW w:w="2237" w:type="pct"/>
            <w:tcBorders>
              <w:top w:val="single" w:sz="4" w:space="0" w:color="auto"/>
              <w:left w:val="single" w:sz="4" w:space="0" w:color="auto"/>
              <w:bottom w:val="single" w:sz="4" w:space="0" w:color="auto"/>
              <w:right w:val="single" w:sz="4" w:space="0" w:color="auto"/>
            </w:tcBorders>
            <w:vAlign w:val="center"/>
            <w:hideMark/>
          </w:tcPr>
          <w:p w:rsidR="00661F71" w:rsidRPr="00E63748" w:rsidRDefault="00661F71" w:rsidP="00E63748">
            <w:pPr>
              <w:rPr>
                <w:rFonts w:eastAsia="Calibri"/>
                <w:sz w:val="20"/>
                <w:szCs w:val="20"/>
              </w:rPr>
            </w:pPr>
            <w:r w:rsidRPr="00E63748">
              <w:rPr>
                <w:sz w:val="20"/>
                <w:szCs w:val="20"/>
              </w:rPr>
              <w:t>Специальные расходы</w:t>
            </w:r>
          </w:p>
        </w:tc>
        <w:tc>
          <w:tcPr>
            <w:tcW w:w="1320" w:type="pct"/>
            <w:tcBorders>
              <w:top w:val="single" w:sz="4" w:space="0" w:color="auto"/>
              <w:left w:val="single" w:sz="4" w:space="0" w:color="auto"/>
              <w:bottom w:val="single" w:sz="4" w:space="0" w:color="auto"/>
              <w:right w:val="single" w:sz="4" w:space="0" w:color="auto"/>
            </w:tcBorders>
            <w:vAlign w:val="center"/>
            <w:hideMark/>
          </w:tcPr>
          <w:p w:rsidR="00661F71" w:rsidRPr="00E63748" w:rsidRDefault="00661F71" w:rsidP="00E63748">
            <w:pPr>
              <w:jc w:val="center"/>
              <w:rPr>
                <w:rFonts w:eastAsia="Calibri"/>
                <w:sz w:val="20"/>
                <w:szCs w:val="20"/>
              </w:rPr>
            </w:pPr>
            <w:r w:rsidRPr="00E63748">
              <w:rPr>
                <w:sz w:val="20"/>
                <w:szCs w:val="20"/>
              </w:rPr>
              <w:t>-</w:t>
            </w:r>
          </w:p>
        </w:tc>
        <w:tc>
          <w:tcPr>
            <w:tcW w:w="726" w:type="pct"/>
            <w:tcBorders>
              <w:top w:val="single" w:sz="4" w:space="0" w:color="auto"/>
              <w:left w:val="nil"/>
              <w:bottom w:val="single" w:sz="4" w:space="0" w:color="auto"/>
              <w:right w:val="single" w:sz="4" w:space="0" w:color="auto"/>
            </w:tcBorders>
            <w:hideMark/>
          </w:tcPr>
          <w:p w:rsidR="00661F71" w:rsidRPr="00E63748" w:rsidRDefault="00661F71" w:rsidP="00E63748">
            <w:pPr>
              <w:jc w:val="center"/>
              <w:rPr>
                <w:rFonts w:eastAsia="Calibri"/>
                <w:sz w:val="20"/>
                <w:szCs w:val="20"/>
              </w:rPr>
            </w:pPr>
            <w:r w:rsidRPr="00E63748">
              <w:rPr>
                <w:sz w:val="20"/>
                <w:szCs w:val="20"/>
              </w:rPr>
              <w:t>-</w:t>
            </w:r>
          </w:p>
        </w:tc>
      </w:tr>
      <w:tr w:rsidR="00661F71" w:rsidRPr="00E63748" w:rsidTr="00E63748">
        <w:trPr>
          <w:trHeight w:val="80"/>
        </w:trPr>
        <w:tc>
          <w:tcPr>
            <w:tcW w:w="716" w:type="pct"/>
            <w:tcBorders>
              <w:top w:val="single" w:sz="4" w:space="0" w:color="auto"/>
              <w:left w:val="single" w:sz="4" w:space="0" w:color="auto"/>
              <w:bottom w:val="single" w:sz="4" w:space="0" w:color="auto"/>
              <w:right w:val="single" w:sz="4" w:space="0" w:color="auto"/>
            </w:tcBorders>
            <w:hideMark/>
          </w:tcPr>
          <w:p w:rsidR="00661F71" w:rsidRPr="00E63748" w:rsidRDefault="00661F71" w:rsidP="00E63748">
            <w:pPr>
              <w:rPr>
                <w:rFonts w:eastAsia="Calibri"/>
                <w:sz w:val="20"/>
                <w:szCs w:val="20"/>
              </w:rPr>
            </w:pPr>
            <w:r w:rsidRPr="00E63748">
              <w:rPr>
                <w:sz w:val="20"/>
                <w:szCs w:val="20"/>
              </w:rPr>
              <w:t>7.</w:t>
            </w:r>
          </w:p>
        </w:tc>
        <w:tc>
          <w:tcPr>
            <w:tcW w:w="2237" w:type="pct"/>
            <w:tcBorders>
              <w:top w:val="single" w:sz="4" w:space="0" w:color="auto"/>
              <w:left w:val="single" w:sz="4" w:space="0" w:color="auto"/>
              <w:bottom w:val="single" w:sz="4" w:space="0" w:color="auto"/>
              <w:right w:val="single" w:sz="4" w:space="0" w:color="auto"/>
            </w:tcBorders>
            <w:vAlign w:val="center"/>
            <w:hideMark/>
          </w:tcPr>
          <w:p w:rsidR="00661F71" w:rsidRPr="00E63748" w:rsidRDefault="00661F71" w:rsidP="00E63748">
            <w:pPr>
              <w:rPr>
                <w:rFonts w:eastAsia="Calibri"/>
                <w:sz w:val="20"/>
                <w:szCs w:val="20"/>
              </w:rPr>
            </w:pPr>
            <w:r w:rsidRPr="00E63748">
              <w:rPr>
                <w:sz w:val="20"/>
                <w:szCs w:val="20"/>
              </w:rPr>
              <w:t>Расходы на транспортировку</w:t>
            </w:r>
          </w:p>
        </w:tc>
        <w:tc>
          <w:tcPr>
            <w:tcW w:w="1320" w:type="pct"/>
            <w:tcBorders>
              <w:top w:val="single" w:sz="4" w:space="0" w:color="auto"/>
              <w:left w:val="single" w:sz="4" w:space="0" w:color="auto"/>
              <w:bottom w:val="single" w:sz="4" w:space="0" w:color="auto"/>
              <w:right w:val="single" w:sz="4" w:space="0" w:color="auto"/>
            </w:tcBorders>
            <w:vAlign w:val="center"/>
            <w:hideMark/>
          </w:tcPr>
          <w:p w:rsidR="00661F71" w:rsidRPr="00E63748" w:rsidRDefault="00661F71" w:rsidP="00E63748">
            <w:pPr>
              <w:jc w:val="center"/>
              <w:rPr>
                <w:rFonts w:eastAsia="Calibri"/>
                <w:sz w:val="20"/>
                <w:szCs w:val="20"/>
              </w:rPr>
            </w:pPr>
            <w:r w:rsidRPr="00E63748">
              <w:rPr>
                <w:sz w:val="20"/>
                <w:szCs w:val="20"/>
              </w:rPr>
              <w:t>-</w:t>
            </w:r>
          </w:p>
        </w:tc>
        <w:tc>
          <w:tcPr>
            <w:tcW w:w="726" w:type="pct"/>
            <w:tcBorders>
              <w:top w:val="single" w:sz="4" w:space="0" w:color="auto"/>
              <w:left w:val="nil"/>
              <w:bottom w:val="single" w:sz="4" w:space="0" w:color="auto"/>
              <w:right w:val="single" w:sz="4" w:space="0" w:color="auto"/>
            </w:tcBorders>
            <w:hideMark/>
          </w:tcPr>
          <w:p w:rsidR="00661F71" w:rsidRPr="00E63748" w:rsidRDefault="00661F71" w:rsidP="00E63748">
            <w:pPr>
              <w:jc w:val="center"/>
              <w:rPr>
                <w:rFonts w:eastAsia="Calibri"/>
                <w:sz w:val="20"/>
                <w:szCs w:val="20"/>
              </w:rPr>
            </w:pPr>
            <w:r w:rsidRPr="00E63748">
              <w:rPr>
                <w:sz w:val="20"/>
                <w:szCs w:val="20"/>
              </w:rPr>
              <w:t>-</w:t>
            </w:r>
          </w:p>
        </w:tc>
      </w:tr>
      <w:tr w:rsidR="00661F71" w:rsidRPr="00E63748" w:rsidTr="00E63748">
        <w:trPr>
          <w:trHeight w:val="80"/>
        </w:trPr>
        <w:tc>
          <w:tcPr>
            <w:tcW w:w="716" w:type="pct"/>
            <w:tcBorders>
              <w:top w:val="single" w:sz="4" w:space="0" w:color="auto"/>
              <w:left w:val="single" w:sz="4" w:space="0" w:color="auto"/>
              <w:bottom w:val="single" w:sz="4" w:space="0" w:color="auto"/>
              <w:right w:val="single" w:sz="4" w:space="0" w:color="auto"/>
            </w:tcBorders>
            <w:hideMark/>
          </w:tcPr>
          <w:p w:rsidR="00661F71" w:rsidRPr="00E63748" w:rsidRDefault="00661F71" w:rsidP="00E63748">
            <w:pPr>
              <w:rPr>
                <w:rFonts w:eastAsia="Calibri"/>
                <w:sz w:val="20"/>
                <w:szCs w:val="20"/>
              </w:rPr>
            </w:pPr>
            <w:r w:rsidRPr="00E63748">
              <w:rPr>
                <w:sz w:val="20"/>
                <w:szCs w:val="20"/>
              </w:rPr>
              <w:t>8.</w:t>
            </w:r>
          </w:p>
        </w:tc>
        <w:tc>
          <w:tcPr>
            <w:tcW w:w="2237" w:type="pct"/>
            <w:tcBorders>
              <w:top w:val="single" w:sz="4" w:space="0" w:color="auto"/>
              <w:left w:val="single" w:sz="4" w:space="0" w:color="auto"/>
              <w:bottom w:val="single" w:sz="4" w:space="0" w:color="auto"/>
              <w:right w:val="single" w:sz="4" w:space="0" w:color="auto"/>
            </w:tcBorders>
            <w:vAlign w:val="center"/>
            <w:hideMark/>
          </w:tcPr>
          <w:p w:rsidR="00661F71" w:rsidRPr="00E63748" w:rsidRDefault="00661F71" w:rsidP="00E63748">
            <w:pPr>
              <w:rPr>
                <w:rFonts w:eastAsia="Calibri"/>
                <w:sz w:val="20"/>
                <w:szCs w:val="20"/>
              </w:rPr>
            </w:pPr>
            <w:r w:rsidRPr="00E63748">
              <w:rPr>
                <w:sz w:val="20"/>
                <w:szCs w:val="20"/>
              </w:rPr>
              <w:t>Производственная себестоимость</w:t>
            </w:r>
          </w:p>
        </w:tc>
        <w:tc>
          <w:tcPr>
            <w:tcW w:w="1320" w:type="pct"/>
            <w:tcBorders>
              <w:top w:val="single" w:sz="4" w:space="0" w:color="auto"/>
              <w:left w:val="single" w:sz="4" w:space="0" w:color="auto"/>
              <w:bottom w:val="single" w:sz="4" w:space="0" w:color="auto"/>
              <w:right w:val="single" w:sz="4" w:space="0" w:color="auto"/>
            </w:tcBorders>
            <w:vAlign w:val="center"/>
            <w:hideMark/>
          </w:tcPr>
          <w:p w:rsidR="00661F71" w:rsidRPr="00E63748" w:rsidRDefault="00661F71" w:rsidP="00E63748">
            <w:pPr>
              <w:jc w:val="center"/>
              <w:rPr>
                <w:rFonts w:eastAsia="Calibri"/>
                <w:sz w:val="20"/>
                <w:szCs w:val="20"/>
              </w:rPr>
            </w:pPr>
            <w:r w:rsidRPr="00E63748">
              <w:rPr>
                <w:sz w:val="20"/>
                <w:szCs w:val="20"/>
              </w:rPr>
              <w:t>п.1</w:t>
            </w:r>
            <w:r w:rsidR="008F062D">
              <w:rPr>
                <w:sz w:val="20"/>
                <w:szCs w:val="20"/>
              </w:rPr>
              <w:t xml:space="preserve"> – </w:t>
            </w:r>
            <w:r w:rsidRPr="00E63748">
              <w:rPr>
                <w:sz w:val="20"/>
                <w:szCs w:val="20"/>
              </w:rPr>
              <w:t>п.7</w:t>
            </w:r>
          </w:p>
        </w:tc>
        <w:tc>
          <w:tcPr>
            <w:tcW w:w="726" w:type="pct"/>
            <w:tcBorders>
              <w:top w:val="single" w:sz="4" w:space="0" w:color="auto"/>
              <w:left w:val="nil"/>
              <w:bottom w:val="single" w:sz="4" w:space="0" w:color="auto"/>
              <w:right w:val="single" w:sz="4" w:space="0" w:color="auto"/>
            </w:tcBorders>
            <w:hideMark/>
          </w:tcPr>
          <w:p w:rsidR="00661F71" w:rsidRPr="00E63748" w:rsidRDefault="00661F71" w:rsidP="00E63748">
            <w:pPr>
              <w:jc w:val="center"/>
              <w:rPr>
                <w:rFonts w:eastAsia="Calibri"/>
                <w:sz w:val="20"/>
                <w:szCs w:val="20"/>
              </w:rPr>
            </w:pPr>
            <w:r w:rsidRPr="00E63748">
              <w:rPr>
                <w:sz w:val="20"/>
                <w:szCs w:val="20"/>
              </w:rPr>
              <w:t>965,226</w:t>
            </w:r>
          </w:p>
        </w:tc>
      </w:tr>
      <w:tr w:rsidR="00661F71" w:rsidRPr="00E63748" w:rsidTr="00E63748">
        <w:trPr>
          <w:trHeight w:val="80"/>
        </w:trPr>
        <w:tc>
          <w:tcPr>
            <w:tcW w:w="716" w:type="pct"/>
            <w:tcBorders>
              <w:top w:val="single" w:sz="4" w:space="0" w:color="auto"/>
              <w:left w:val="single" w:sz="4" w:space="0" w:color="auto"/>
              <w:bottom w:val="single" w:sz="4" w:space="0" w:color="auto"/>
              <w:right w:val="single" w:sz="4" w:space="0" w:color="auto"/>
            </w:tcBorders>
            <w:hideMark/>
          </w:tcPr>
          <w:p w:rsidR="00661F71" w:rsidRPr="00E63748" w:rsidRDefault="00661F71" w:rsidP="00E63748">
            <w:pPr>
              <w:rPr>
                <w:rFonts w:eastAsia="Calibri"/>
                <w:sz w:val="20"/>
                <w:szCs w:val="20"/>
              </w:rPr>
            </w:pPr>
            <w:r w:rsidRPr="00E63748">
              <w:rPr>
                <w:sz w:val="20"/>
                <w:szCs w:val="20"/>
              </w:rPr>
              <w:t>9.</w:t>
            </w:r>
          </w:p>
        </w:tc>
        <w:tc>
          <w:tcPr>
            <w:tcW w:w="2237" w:type="pct"/>
            <w:tcBorders>
              <w:top w:val="single" w:sz="4" w:space="0" w:color="auto"/>
              <w:left w:val="nil"/>
              <w:bottom w:val="single" w:sz="4" w:space="0" w:color="auto"/>
              <w:right w:val="single" w:sz="4" w:space="0" w:color="auto"/>
            </w:tcBorders>
            <w:vAlign w:val="center"/>
            <w:hideMark/>
          </w:tcPr>
          <w:p w:rsidR="00661F71" w:rsidRPr="00E63748" w:rsidRDefault="00661F71" w:rsidP="00E63748">
            <w:pPr>
              <w:rPr>
                <w:rFonts w:eastAsia="Calibri"/>
                <w:sz w:val="20"/>
                <w:szCs w:val="20"/>
              </w:rPr>
            </w:pPr>
            <w:r w:rsidRPr="00E63748">
              <w:rPr>
                <w:sz w:val="20"/>
                <w:szCs w:val="20"/>
              </w:rPr>
              <w:t>Внепроизводственные расходы</w:t>
            </w:r>
          </w:p>
        </w:tc>
        <w:tc>
          <w:tcPr>
            <w:tcW w:w="1320" w:type="pct"/>
            <w:tcBorders>
              <w:top w:val="single" w:sz="4" w:space="0" w:color="auto"/>
              <w:left w:val="nil"/>
              <w:bottom w:val="single" w:sz="4" w:space="0" w:color="auto"/>
              <w:right w:val="single" w:sz="4" w:space="0" w:color="auto"/>
            </w:tcBorders>
            <w:vAlign w:val="center"/>
            <w:hideMark/>
          </w:tcPr>
          <w:p w:rsidR="00661F71" w:rsidRPr="00E63748" w:rsidRDefault="00661F71" w:rsidP="00E63748">
            <w:pPr>
              <w:jc w:val="center"/>
              <w:rPr>
                <w:rFonts w:eastAsia="Calibri"/>
                <w:sz w:val="20"/>
                <w:szCs w:val="20"/>
              </w:rPr>
            </w:pPr>
            <w:r w:rsidRPr="00E63748">
              <w:rPr>
                <w:sz w:val="20"/>
                <w:szCs w:val="20"/>
              </w:rPr>
              <w:t>1.5% от п.8</w:t>
            </w:r>
          </w:p>
        </w:tc>
        <w:tc>
          <w:tcPr>
            <w:tcW w:w="726" w:type="pct"/>
            <w:tcBorders>
              <w:top w:val="single" w:sz="4" w:space="0" w:color="auto"/>
              <w:left w:val="nil"/>
              <w:bottom w:val="single" w:sz="4" w:space="0" w:color="auto"/>
              <w:right w:val="single" w:sz="4" w:space="0" w:color="auto"/>
            </w:tcBorders>
            <w:hideMark/>
          </w:tcPr>
          <w:p w:rsidR="00661F71" w:rsidRPr="00E63748" w:rsidRDefault="00661F71" w:rsidP="00E63748">
            <w:pPr>
              <w:jc w:val="center"/>
              <w:rPr>
                <w:rFonts w:eastAsia="Calibri"/>
                <w:sz w:val="20"/>
                <w:szCs w:val="20"/>
              </w:rPr>
            </w:pPr>
            <w:r w:rsidRPr="00E63748">
              <w:rPr>
                <w:sz w:val="20"/>
                <w:szCs w:val="20"/>
              </w:rPr>
              <w:t>14,48</w:t>
            </w:r>
          </w:p>
        </w:tc>
      </w:tr>
      <w:tr w:rsidR="00661F71" w:rsidRPr="00E63748" w:rsidTr="00E63748">
        <w:trPr>
          <w:trHeight w:val="80"/>
        </w:trPr>
        <w:tc>
          <w:tcPr>
            <w:tcW w:w="716" w:type="pct"/>
            <w:tcBorders>
              <w:top w:val="single" w:sz="4" w:space="0" w:color="auto"/>
              <w:left w:val="single" w:sz="4" w:space="0" w:color="auto"/>
              <w:bottom w:val="single" w:sz="4" w:space="0" w:color="auto"/>
              <w:right w:val="single" w:sz="4" w:space="0" w:color="auto"/>
            </w:tcBorders>
            <w:hideMark/>
          </w:tcPr>
          <w:p w:rsidR="00661F71" w:rsidRPr="00E63748" w:rsidRDefault="00661F71" w:rsidP="00E63748">
            <w:pPr>
              <w:rPr>
                <w:rFonts w:eastAsia="Calibri"/>
                <w:sz w:val="20"/>
                <w:szCs w:val="20"/>
              </w:rPr>
            </w:pPr>
            <w:r w:rsidRPr="00E63748">
              <w:rPr>
                <w:sz w:val="20"/>
                <w:szCs w:val="20"/>
              </w:rPr>
              <w:lastRenderedPageBreak/>
              <w:t>10.</w:t>
            </w:r>
          </w:p>
        </w:tc>
        <w:tc>
          <w:tcPr>
            <w:tcW w:w="2237" w:type="pct"/>
            <w:tcBorders>
              <w:top w:val="single" w:sz="4" w:space="0" w:color="auto"/>
              <w:left w:val="nil"/>
              <w:bottom w:val="single" w:sz="4" w:space="0" w:color="auto"/>
              <w:right w:val="single" w:sz="4" w:space="0" w:color="auto"/>
            </w:tcBorders>
            <w:vAlign w:val="center"/>
            <w:hideMark/>
          </w:tcPr>
          <w:p w:rsidR="00661F71" w:rsidRPr="00E63748" w:rsidRDefault="00661F71" w:rsidP="00E63748">
            <w:pPr>
              <w:rPr>
                <w:rFonts w:eastAsia="Calibri"/>
                <w:sz w:val="20"/>
                <w:szCs w:val="20"/>
              </w:rPr>
            </w:pPr>
            <w:r w:rsidRPr="00E63748">
              <w:rPr>
                <w:sz w:val="20"/>
                <w:szCs w:val="20"/>
              </w:rPr>
              <w:t>Итого затрат</w:t>
            </w:r>
          </w:p>
        </w:tc>
        <w:tc>
          <w:tcPr>
            <w:tcW w:w="1320" w:type="pct"/>
            <w:tcBorders>
              <w:top w:val="single" w:sz="4" w:space="0" w:color="auto"/>
              <w:left w:val="nil"/>
              <w:bottom w:val="single" w:sz="4" w:space="0" w:color="auto"/>
              <w:right w:val="single" w:sz="4" w:space="0" w:color="auto"/>
            </w:tcBorders>
            <w:vAlign w:val="center"/>
            <w:hideMark/>
          </w:tcPr>
          <w:p w:rsidR="00661F71" w:rsidRPr="00E63748" w:rsidRDefault="00661F71" w:rsidP="00E63748">
            <w:pPr>
              <w:jc w:val="center"/>
              <w:rPr>
                <w:rFonts w:eastAsia="Calibri"/>
                <w:sz w:val="20"/>
                <w:szCs w:val="20"/>
              </w:rPr>
            </w:pPr>
            <w:r w:rsidRPr="00E63748">
              <w:rPr>
                <w:sz w:val="20"/>
                <w:szCs w:val="20"/>
              </w:rPr>
              <w:t>п.8 + п.9</w:t>
            </w:r>
          </w:p>
        </w:tc>
        <w:tc>
          <w:tcPr>
            <w:tcW w:w="726" w:type="pct"/>
            <w:tcBorders>
              <w:top w:val="single" w:sz="4" w:space="0" w:color="auto"/>
              <w:left w:val="nil"/>
              <w:bottom w:val="single" w:sz="4" w:space="0" w:color="auto"/>
              <w:right w:val="single" w:sz="4" w:space="0" w:color="auto"/>
            </w:tcBorders>
            <w:hideMark/>
          </w:tcPr>
          <w:p w:rsidR="00661F71" w:rsidRPr="00E63748" w:rsidRDefault="00661F71" w:rsidP="00E63748">
            <w:pPr>
              <w:jc w:val="center"/>
              <w:rPr>
                <w:rFonts w:eastAsia="Calibri"/>
                <w:sz w:val="20"/>
                <w:szCs w:val="20"/>
              </w:rPr>
            </w:pPr>
            <w:r w:rsidRPr="00E63748">
              <w:rPr>
                <w:sz w:val="20"/>
                <w:szCs w:val="20"/>
              </w:rPr>
              <w:t>979,71</w:t>
            </w:r>
          </w:p>
        </w:tc>
      </w:tr>
      <w:tr w:rsidR="00661F71" w:rsidRPr="00E63748" w:rsidTr="00E63748">
        <w:trPr>
          <w:trHeight w:val="80"/>
        </w:trPr>
        <w:tc>
          <w:tcPr>
            <w:tcW w:w="716" w:type="pct"/>
            <w:tcBorders>
              <w:top w:val="nil"/>
              <w:left w:val="single" w:sz="4" w:space="0" w:color="auto"/>
              <w:bottom w:val="single" w:sz="4" w:space="0" w:color="auto"/>
              <w:right w:val="single" w:sz="4" w:space="0" w:color="auto"/>
            </w:tcBorders>
            <w:hideMark/>
          </w:tcPr>
          <w:p w:rsidR="00661F71" w:rsidRPr="00E63748" w:rsidRDefault="00661F71" w:rsidP="00E63748">
            <w:pPr>
              <w:rPr>
                <w:rFonts w:eastAsia="Calibri"/>
                <w:sz w:val="20"/>
                <w:szCs w:val="20"/>
              </w:rPr>
            </w:pPr>
            <w:r w:rsidRPr="00E63748">
              <w:rPr>
                <w:sz w:val="20"/>
                <w:szCs w:val="20"/>
              </w:rPr>
              <w:t>11.</w:t>
            </w:r>
          </w:p>
        </w:tc>
        <w:tc>
          <w:tcPr>
            <w:tcW w:w="2237" w:type="pct"/>
            <w:tcBorders>
              <w:top w:val="nil"/>
              <w:left w:val="nil"/>
              <w:bottom w:val="single" w:sz="4" w:space="0" w:color="auto"/>
              <w:right w:val="single" w:sz="4" w:space="0" w:color="auto"/>
            </w:tcBorders>
            <w:vAlign w:val="center"/>
            <w:hideMark/>
          </w:tcPr>
          <w:p w:rsidR="00661F71" w:rsidRPr="00E63748" w:rsidRDefault="00661F71" w:rsidP="00E63748">
            <w:pPr>
              <w:rPr>
                <w:rFonts w:eastAsia="Calibri"/>
                <w:sz w:val="20"/>
                <w:szCs w:val="20"/>
              </w:rPr>
            </w:pPr>
            <w:r w:rsidRPr="00E63748">
              <w:rPr>
                <w:sz w:val="20"/>
                <w:szCs w:val="20"/>
              </w:rPr>
              <w:t>Обязательные платежи в фонд поддержки науки</w:t>
            </w:r>
          </w:p>
        </w:tc>
        <w:tc>
          <w:tcPr>
            <w:tcW w:w="1320" w:type="pct"/>
            <w:tcBorders>
              <w:top w:val="single" w:sz="4" w:space="0" w:color="auto"/>
              <w:left w:val="nil"/>
              <w:bottom w:val="single" w:sz="4" w:space="0" w:color="auto"/>
              <w:right w:val="single" w:sz="4" w:space="0" w:color="auto"/>
            </w:tcBorders>
            <w:vAlign w:val="center"/>
            <w:hideMark/>
          </w:tcPr>
          <w:p w:rsidR="00661F71" w:rsidRPr="00E63748" w:rsidRDefault="00661F71" w:rsidP="00E63748">
            <w:pPr>
              <w:jc w:val="center"/>
              <w:rPr>
                <w:rFonts w:eastAsia="Calibri"/>
                <w:sz w:val="20"/>
                <w:szCs w:val="20"/>
              </w:rPr>
            </w:pPr>
            <w:r w:rsidRPr="00E63748">
              <w:rPr>
                <w:sz w:val="20"/>
                <w:szCs w:val="20"/>
              </w:rPr>
              <w:t>1,5% от п.10</w:t>
            </w:r>
          </w:p>
        </w:tc>
        <w:tc>
          <w:tcPr>
            <w:tcW w:w="726" w:type="pct"/>
            <w:tcBorders>
              <w:top w:val="single" w:sz="4" w:space="0" w:color="auto"/>
              <w:left w:val="nil"/>
              <w:bottom w:val="single" w:sz="4" w:space="0" w:color="auto"/>
              <w:right w:val="single" w:sz="4" w:space="0" w:color="auto"/>
            </w:tcBorders>
            <w:hideMark/>
          </w:tcPr>
          <w:p w:rsidR="00661F71" w:rsidRPr="00E63748" w:rsidRDefault="00661F71" w:rsidP="00E63748">
            <w:pPr>
              <w:jc w:val="center"/>
              <w:rPr>
                <w:rFonts w:eastAsia="Calibri"/>
                <w:sz w:val="20"/>
                <w:szCs w:val="20"/>
              </w:rPr>
            </w:pPr>
            <w:r w:rsidRPr="00E63748">
              <w:rPr>
                <w:sz w:val="20"/>
                <w:szCs w:val="20"/>
              </w:rPr>
              <w:t>14,69</w:t>
            </w:r>
          </w:p>
        </w:tc>
      </w:tr>
      <w:tr w:rsidR="00661F71" w:rsidRPr="00E63748" w:rsidTr="00E63748">
        <w:trPr>
          <w:trHeight w:val="80"/>
        </w:trPr>
        <w:tc>
          <w:tcPr>
            <w:tcW w:w="716" w:type="pct"/>
            <w:tcBorders>
              <w:top w:val="nil"/>
              <w:left w:val="single" w:sz="4" w:space="0" w:color="auto"/>
              <w:bottom w:val="single" w:sz="4" w:space="0" w:color="auto"/>
              <w:right w:val="single" w:sz="4" w:space="0" w:color="auto"/>
            </w:tcBorders>
            <w:hideMark/>
          </w:tcPr>
          <w:p w:rsidR="00661F71" w:rsidRPr="00E63748" w:rsidRDefault="00661F71" w:rsidP="00E63748">
            <w:pPr>
              <w:rPr>
                <w:rFonts w:eastAsia="Calibri"/>
                <w:sz w:val="20"/>
                <w:szCs w:val="20"/>
              </w:rPr>
            </w:pPr>
            <w:r w:rsidRPr="00E63748">
              <w:rPr>
                <w:sz w:val="20"/>
                <w:szCs w:val="20"/>
              </w:rPr>
              <w:t xml:space="preserve">12. </w:t>
            </w:r>
          </w:p>
        </w:tc>
        <w:tc>
          <w:tcPr>
            <w:tcW w:w="2237" w:type="pct"/>
            <w:tcBorders>
              <w:top w:val="nil"/>
              <w:left w:val="nil"/>
              <w:bottom w:val="single" w:sz="4" w:space="0" w:color="auto"/>
              <w:right w:val="single" w:sz="4" w:space="0" w:color="auto"/>
            </w:tcBorders>
            <w:vAlign w:val="center"/>
            <w:hideMark/>
          </w:tcPr>
          <w:p w:rsidR="00661F71" w:rsidRPr="00E63748" w:rsidRDefault="00661F71" w:rsidP="00E63748">
            <w:pPr>
              <w:rPr>
                <w:rFonts w:eastAsia="Calibri"/>
                <w:sz w:val="20"/>
                <w:szCs w:val="20"/>
              </w:rPr>
            </w:pPr>
            <w:r w:rsidRPr="00E63748">
              <w:rPr>
                <w:sz w:val="20"/>
                <w:szCs w:val="20"/>
              </w:rPr>
              <w:t>Налог на пользование дорогами</w:t>
            </w:r>
          </w:p>
        </w:tc>
        <w:tc>
          <w:tcPr>
            <w:tcW w:w="1320" w:type="pct"/>
            <w:tcBorders>
              <w:top w:val="single" w:sz="4" w:space="0" w:color="auto"/>
              <w:left w:val="nil"/>
              <w:bottom w:val="single" w:sz="4" w:space="0" w:color="auto"/>
              <w:right w:val="single" w:sz="4" w:space="0" w:color="auto"/>
            </w:tcBorders>
            <w:vAlign w:val="center"/>
            <w:hideMark/>
          </w:tcPr>
          <w:p w:rsidR="00661F71" w:rsidRPr="00E63748" w:rsidRDefault="00661F71" w:rsidP="00E63748">
            <w:pPr>
              <w:jc w:val="center"/>
              <w:rPr>
                <w:rFonts w:eastAsia="Calibri"/>
                <w:sz w:val="20"/>
                <w:szCs w:val="20"/>
              </w:rPr>
            </w:pPr>
            <w:r w:rsidRPr="00E63748">
              <w:rPr>
                <w:sz w:val="20"/>
                <w:szCs w:val="20"/>
              </w:rPr>
              <w:t>1% от п.10</w:t>
            </w:r>
          </w:p>
        </w:tc>
        <w:tc>
          <w:tcPr>
            <w:tcW w:w="726" w:type="pct"/>
            <w:tcBorders>
              <w:top w:val="single" w:sz="4" w:space="0" w:color="auto"/>
              <w:left w:val="nil"/>
              <w:bottom w:val="single" w:sz="4" w:space="0" w:color="auto"/>
              <w:right w:val="single" w:sz="4" w:space="0" w:color="auto"/>
            </w:tcBorders>
            <w:hideMark/>
          </w:tcPr>
          <w:p w:rsidR="00661F71" w:rsidRPr="00E63748" w:rsidRDefault="00661F71" w:rsidP="00E63748">
            <w:pPr>
              <w:jc w:val="center"/>
              <w:rPr>
                <w:rFonts w:eastAsia="Calibri"/>
                <w:sz w:val="20"/>
                <w:szCs w:val="20"/>
              </w:rPr>
            </w:pPr>
            <w:r w:rsidRPr="00E63748">
              <w:rPr>
                <w:sz w:val="20"/>
                <w:szCs w:val="20"/>
              </w:rPr>
              <w:t>9,8</w:t>
            </w:r>
          </w:p>
        </w:tc>
      </w:tr>
      <w:tr w:rsidR="00661F71" w:rsidRPr="00E63748" w:rsidTr="00E63748">
        <w:trPr>
          <w:trHeight w:val="80"/>
        </w:trPr>
        <w:tc>
          <w:tcPr>
            <w:tcW w:w="716" w:type="pct"/>
            <w:tcBorders>
              <w:top w:val="nil"/>
              <w:left w:val="single" w:sz="4" w:space="0" w:color="auto"/>
              <w:bottom w:val="single" w:sz="4" w:space="0" w:color="auto"/>
              <w:right w:val="single" w:sz="4" w:space="0" w:color="auto"/>
            </w:tcBorders>
            <w:hideMark/>
          </w:tcPr>
          <w:p w:rsidR="00661F71" w:rsidRPr="00E63748" w:rsidRDefault="00661F71" w:rsidP="00E63748">
            <w:pPr>
              <w:rPr>
                <w:rFonts w:eastAsia="Calibri"/>
                <w:sz w:val="20"/>
                <w:szCs w:val="20"/>
              </w:rPr>
            </w:pPr>
            <w:r w:rsidRPr="00E63748">
              <w:rPr>
                <w:sz w:val="20"/>
                <w:szCs w:val="20"/>
              </w:rPr>
              <w:t>13.</w:t>
            </w:r>
          </w:p>
        </w:tc>
        <w:tc>
          <w:tcPr>
            <w:tcW w:w="2237" w:type="pct"/>
            <w:tcBorders>
              <w:top w:val="nil"/>
              <w:left w:val="nil"/>
              <w:bottom w:val="single" w:sz="4" w:space="0" w:color="auto"/>
              <w:right w:val="single" w:sz="4" w:space="0" w:color="auto"/>
            </w:tcBorders>
            <w:vAlign w:val="center"/>
            <w:hideMark/>
          </w:tcPr>
          <w:p w:rsidR="00661F71" w:rsidRPr="00E63748" w:rsidRDefault="00661F71" w:rsidP="00E63748">
            <w:pPr>
              <w:rPr>
                <w:rFonts w:eastAsia="Calibri"/>
                <w:sz w:val="20"/>
                <w:szCs w:val="20"/>
              </w:rPr>
            </w:pPr>
            <w:r w:rsidRPr="00E63748">
              <w:rPr>
                <w:sz w:val="20"/>
                <w:szCs w:val="20"/>
              </w:rPr>
              <w:t>Земельный налог</w:t>
            </w:r>
          </w:p>
        </w:tc>
        <w:tc>
          <w:tcPr>
            <w:tcW w:w="1320" w:type="pct"/>
            <w:tcBorders>
              <w:top w:val="single" w:sz="4" w:space="0" w:color="auto"/>
              <w:left w:val="nil"/>
              <w:bottom w:val="single" w:sz="4" w:space="0" w:color="auto"/>
              <w:right w:val="single" w:sz="4" w:space="0" w:color="auto"/>
            </w:tcBorders>
            <w:vAlign w:val="center"/>
            <w:hideMark/>
          </w:tcPr>
          <w:p w:rsidR="00661F71" w:rsidRPr="00E63748" w:rsidRDefault="00661F71" w:rsidP="00E63748">
            <w:pPr>
              <w:jc w:val="center"/>
              <w:rPr>
                <w:rFonts w:eastAsia="Calibri"/>
                <w:sz w:val="20"/>
                <w:szCs w:val="20"/>
              </w:rPr>
            </w:pPr>
            <w:r w:rsidRPr="00E63748">
              <w:rPr>
                <w:sz w:val="20"/>
                <w:szCs w:val="20"/>
              </w:rPr>
              <w:t>-</w:t>
            </w:r>
          </w:p>
        </w:tc>
        <w:tc>
          <w:tcPr>
            <w:tcW w:w="726" w:type="pct"/>
            <w:tcBorders>
              <w:top w:val="single" w:sz="4" w:space="0" w:color="auto"/>
              <w:left w:val="nil"/>
              <w:bottom w:val="single" w:sz="4" w:space="0" w:color="auto"/>
              <w:right w:val="single" w:sz="4" w:space="0" w:color="auto"/>
            </w:tcBorders>
            <w:hideMark/>
          </w:tcPr>
          <w:p w:rsidR="00661F71" w:rsidRPr="00E63748" w:rsidRDefault="00661F71" w:rsidP="00E63748">
            <w:pPr>
              <w:jc w:val="center"/>
              <w:rPr>
                <w:rFonts w:eastAsia="Calibri"/>
                <w:sz w:val="20"/>
                <w:szCs w:val="20"/>
              </w:rPr>
            </w:pPr>
            <w:r w:rsidRPr="00E63748">
              <w:rPr>
                <w:sz w:val="20"/>
                <w:szCs w:val="20"/>
              </w:rPr>
              <w:t>-</w:t>
            </w:r>
          </w:p>
        </w:tc>
      </w:tr>
      <w:tr w:rsidR="00661F71" w:rsidRPr="00E63748" w:rsidTr="00E63748">
        <w:trPr>
          <w:trHeight w:val="80"/>
        </w:trPr>
        <w:tc>
          <w:tcPr>
            <w:tcW w:w="716" w:type="pct"/>
            <w:tcBorders>
              <w:top w:val="nil"/>
              <w:left w:val="single" w:sz="4" w:space="0" w:color="auto"/>
              <w:bottom w:val="single" w:sz="4" w:space="0" w:color="auto"/>
              <w:right w:val="single" w:sz="4" w:space="0" w:color="auto"/>
            </w:tcBorders>
            <w:hideMark/>
          </w:tcPr>
          <w:p w:rsidR="00661F71" w:rsidRPr="00E63748" w:rsidRDefault="00661F71" w:rsidP="00E63748">
            <w:pPr>
              <w:rPr>
                <w:rFonts w:eastAsia="Calibri"/>
                <w:sz w:val="20"/>
                <w:szCs w:val="20"/>
              </w:rPr>
            </w:pPr>
            <w:r w:rsidRPr="00E63748">
              <w:rPr>
                <w:sz w:val="20"/>
                <w:szCs w:val="20"/>
              </w:rPr>
              <w:t>14.</w:t>
            </w:r>
          </w:p>
        </w:tc>
        <w:tc>
          <w:tcPr>
            <w:tcW w:w="2237" w:type="pct"/>
            <w:tcBorders>
              <w:top w:val="nil"/>
              <w:left w:val="nil"/>
              <w:bottom w:val="single" w:sz="4" w:space="0" w:color="auto"/>
              <w:right w:val="single" w:sz="4" w:space="0" w:color="auto"/>
            </w:tcBorders>
            <w:vAlign w:val="center"/>
            <w:hideMark/>
          </w:tcPr>
          <w:p w:rsidR="00661F71" w:rsidRPr="00E63748" w:rsidRDefault="00661F71" w:rsidP="00E63748">
            <w:pPr>
              <w:rPr>
                <w:rFonts w:eastAsia="Calibri"/>
                <w:sz w:val="20"/>
                <w:szCs w:val="20"/>
              </w:rPr>
            </w:pPr>
            <w:r w:rsidRPr="00E63748">
              <w:rPr>
                <w:sz w:val="20"/>
                <w:szCs w:val="20"/>
              </w:rPr>
              <w:t>Полная себестоимость</w:t>
            </w:r>
          </w:p>
        </w:tc>
        <w:tc>
          <w:tcPr>
            <w:tcW w:w="1320" w:type="pct"/>
            <w:tcBorders>
              <w:top w:val="single" w:sz="4" w:space="0" w:color="auto"/>
              <w:left w:val="nil"/>
              <w:bottom w:val="single" w:sz="4" w:space="0" w:color="auto"/>
              <w:right w:val="single" w:sz="4" w:space="0" w:color="auto"/>
            </w:tcBorders>
            <w:vAlign w:val="center"/>
            <w:hideMark/>
          </w:tcPr>
          <w:p w:rsidR="00661F71" w:rsidRPr="00E63748" w:rsidRDefault="00661F71" w:rsidP="00E63748">
            <w:pPr>
              <w:jc w:val="center"/>
              <w:rPr>
                <w:rFonts w:eastAsia="Calibri"/>
                <w:sz w:val="20"/>
                <w:szCs w:val="20"/>
              </w:rPr>
            </w:pPr>
            <w:r w:rsidRPr="00E63748">
              <w:rPr>
                <w:sz w:val="20"/>
                <w:szCs w:val="20"/>
              </w:rPr>
              <w:t>п.10 + п.11 + п.12</w:t>
            </w:r>
          </w:p>
        </w:tc>
        <w:tc>
          <w:tcPr>
            <w:tcW w:w="726" w:type="pct"/>
            <w:tcBorders>
              <w:top w:val="single" w:sz="4" w:space="0" w:color="auto"/>
              <w:left w:val="nil"/>
              <w:bottom w:val="single" w:sz="4" w:space="0" w:color="auto"/>
              <w:right w:val="single" w:sz="4" w:space="0" w:color="auto"/>
            </w:tcBorders>
            <w:hideMark/>
          </w:tcPr>
          <w:p w:rsidR="00661F71" w:rsidRPr="00E63748" w:rsidRDefault="00661F71" w:rsidP="00E63748">
            <w:pPr>
              <w:jc w:val="center"/>
              <w:rPr>
                <w:rFonts w:eastAsia="Calibri"/>
                <w:sz w:val="20"/>
                <w:szCs w:val="20"/>
              </w:rPr>
            </w:pPr>
            <w:r w:rsidRPr="00E63748">
              <w:rPr>
                <w:sz w:val="20"/>
                <w:szCs w:val="20"/>
              </w:rPr>
              <w:t>1004,2</w:t>
            </w:r>
          </w:p>
        </w:tc>
      </w:tr>
      <w:tr w:rsidR="00661F71" w:rsidRPr="00E63748" w:rsidTr="00E63748">
        <w:trPr>
          <w:trHeight w:val="80"/>
        </w:trPr>
        <w:tc>
          <w:tcPr>
            <w:tcW w:w="716" w:type="pct"/>
            <w:tcBorders>
              <w:top w:val="nil"/>
              <w:left w:val="single" w:sz="4" w:space="0" w:color="auto"/>
              <w:bottom w:val="single" w:sz="4" w:space="0" w:color="auto"/>
              <w:right w:val="single" w:sz="4" w:space="0" w:color="auto"/>
            </w:tcBorders>
            <w:hideMark/>
          </w:tcPr>
          <w:p w:rsidR="00661F71" w:rsidRPr="00E63748" w:rsidRDefault="00661F71" w:rsidP="00E63748">
            <w:pPr>
              <w:rPr>
                <w:rFonts w:eastAsia="Calibri"/>
                <w:sz w:val="20"/>
                <w:szCs w:val="20"/>
              </w:rPr>
            </w:pPr>
            <w:r w:rsidRPr="00E63748">
              <w:rPr>
                <w:sz w:val="20"/>
                <w:szCs w:val="20"/>
              </w:rPr>
              <w:t>15.</w:t>
            </w:r>
          </w:p>
        </w:tc>
        <w:tc>
          <w:tcPr>
            <w:tcW w:w="2237" w:type="pct"/>
            <w:tcBorders>
              <w:top w:val="nil"/>
              <w:left w:val="nil"/>
              <w:bottom w:val="single" w:sz="4" w:space="0" w:color="auto"/>
              <w:right w:val="single" w:sz="4" w:space="0" w:color="auto"/>
            </w:tcBorders>
            <w:vAlign w:val="center"/>
            <w:hideMark/>
          </w:tcPr>
          <w:p w:rsidR="00661F71" w:rsidRPr="00E63748" w:rsidRDefault="00661F71" w:rsidP="00E63748">
            <w:pPr>
              <w:rPr>
                <w:rFonts w:eastAsia="Calibri"/>
                <w:sz w:val="20"/>
                <w:szCs w:val="20"/>
              </w:rPr>
            </w:pPr>
            <w:r w:rsidRPr="00E63748">
              <w:rPr>
                <w:sz w:val="20"/>
                <w:szCs w:val="20"/>
              </w:rPr>
              <w:t>Планируемая прибыль</w:t>
            </w:r>
          </w:p>
        </w:tc>
        <w:tc>
          <w:tcPr>
            <w:tcW w:w="1320" w:type="pct"/>
            <w:tcBorders>
              <w:top w:val="single" w:sz="4" w:space="0" w:color="auto"/>
              <w:left w:val="nil"/>
              <w:bottom w:val="single" w:sz="4" w:space="0" w:color="auto"/>
              <w:right w:val="single" w:sz="4" w:space="0" w:color="auto"/>
            </w:tcBorders>
            <w:vAlign w:val="center"/>
            <w:hideMark/>
          </w:tcPr>
          <w:p w:rsidR="00661F71" w:rsidRPr="00E63748" w:rsidRDefault="00661F71" w:rsidP="00E63748">
            <w:pPr>
              <w:jc w:val="center"/>
              <w:rPr>
                <w:rFonts w:eastAsia="Calibri"/>
                <w:sz w:val="20"/>
                <w:szCs w:val="20"/>
              </w:rPr>
            </w:pPr>
            <w:r w:rsidRPr="00E63748">
              <w:rPr>
                <w:sz w:val="20"/>
                <w:szCs w:val="20"/>
              </w:rPr>
              <w:t>15% от п.14</w:t>
            </w:r>
          </w:p>
        </w:tc>
        <w:tc>
          <w:tcPr>
            <w:tcW w:w="726" w:type="pct"/>
            <w:tcBorders>
              <w:top w:val="single" w:sz="4" w:space="0" w:color="auto"/>
              <w:left w:val="nil"/>
              <w:bottom w:val="single" w:sz="4" w:space="0" w:color="auto"/>
              <w:right w:val="single" w:sz="4" w:space="0" w:color="auto"/>
            </w:tcBorders>
            <w:hideMark/>
          </w:tcPr>
          <w:p w:rsidR="00661F71" w:rsidRPr="00E63748" w:rsidRDefault="00661F71" w:rsidP="00E63748">
            <w:pPr>
              <w:jc w:val="center"/>
              <w:rPr>
                <w:rFonts w:eastAsia="Calibri"/>
                <w:sz w:val="20"/>
                <w:szCs w:val="20"/>
              </w:rPr>
            </w:pPr>
            <w:r w:rsidRPr="00E63748">
              <w:rPr>
                <w:sz w:val="20"/>
                <w:szCs w:val="20"/>
              </w:rPr>
              <w:t>150,63</w:t>
            </w:r>
          </w:p>
        </w:tc>
      </w:tr>
      <w:tr w:rsidR="00661F71" w:rsidRPr="00E63748" w:rsidTr="00E63748">
        <w:trPr>
          <w:trHeight w:val="80"/>
        </w:trPr>
        <w:tc>
          <w:tcPr>
            <w:tcW w:w="716" w:type="pct"/>
            <w:tcBorders>
              <w:top w:val="nil"/>
              <w:left w:val="single" w:sz="4" w:space="0" w:color="auto"/>
              <w:bottom w:val="single" w:sz="4" w:space="0" w:color="auto"/>
              <w:right w:val="single" w:sz="4" w:space="0" w:color="auto"/>
            </w:tcBorders>
            <w:hideMark/>
          </w:tcPr>
          <w:p w:rsidR="00661F71" w:rsidRPr="00E63748" w:rsidRDefault="00661F71" w:rsidP="00E63748">
            <w:pPr>
              <w:rPr>
                <w:rFonts w:eastAsia="Calibri"/>
                <w:sz w:val="20"/>
                <w:szCs w:val="20"/>
              </w:rPr>
            </w:pPr>
            <w:r w:rsidRPr="00E63748">
              <w:rPr>
                <w:sz w:val="20"/>
                <w:szCs w:val="20"/>
              </w:rPr>
              <w:t>16.</w:t>
            </w:r>
          </w:p>
        </w:tc>
        <w:tc>
          <w:tcPr>
            <w:tcW w:w="2237" w:type="pct"/>
            <w:tcBorders>
              <w:top w:val="nil"/>
              <w:left w:val="nil"/>
              <w:bottom w:val="single" w:sz="4" w:space="0" w:color="auto"/>
              <w:right w:val="single" w:sz="4" w:space="0" w:color="auto"/>
            </w:tcBorders>
            <w:vAlign w:val="center"/>
            <w:hideMark/>
          </w:tcPr>
          <w:p w:rsidR="00661F71" w:rsidRPr="00E63748" w:rsidRDefault="00661F71" w:rsidP="00E63748">
            <w:pPr>
              <w:rPr>
                <w:rFonts w:eastAsia="Calibri"/>
                <w:sz w:val="20"/>
                <w:szCs w:val="20"/>
              </w:rPr>
            </w:pPr>
            <w:r w:rsidRPr="00E63748">
              <w:rPr>
                <w:sz w:val="20"/>
                <w:szCs w:val="20"/>
              </w:rPr>
              <w:t>НДС</w:t>
            </w:r>
          </w:p>
        </w:tc>
        <w:tc>
          <w:tcPr>
            <w:tcW w:w="1320" w:type="pct"/>
            <w:tcBorders>
              <w:top w:val="single" w:sz="4" w:space="0" w:color="auto"/>
              <w:left w:val="nil"/>
              <w:bottom w:val="single" w:sz="4" w:space="0" w:color="auto"/>
              <w:right w:val="single" w:sz="4" w:space="0" w:color="auto"/>
            </w:tcBorders>
            <w:vAlign w:val="center"/>
            <w:hideMark/>
          </w:tcPr>
          <w:p w:rsidR="00661F71" w:rsidRPr="00E63748" w:rsidRDefault="00661F71" w:rsidP="00E63748">
            <w:pPr>
              <w:jc w:val="center"/>
              <w:rPr>
                <w:rFonts w:eastAsia="Calibri"/>
                <w:sz w:val="20"/>
                <w:szCs w:val="20"/>
              </w:rPr>
            </w:pPr>
            <w:r w:rsidRPr="00E63748">
              <w:rPr>
                <w:sz w:val="20"/>
                <w:szCs w:val="20"/>
              </w:rPr>
              <w:t>18% от (п.14 + п.15)</w:t>
            </w:r>
          </w:p>
        </w:tc>
        <w:tc>
          <w:tcPr>
            <w:tcW w:w="726" w:type="pct"/>
            <w:tcBorders>
              <w:top w:val="single" w:sz="4" w:space="0" w:color="auto"/>
              <w:left w:val="nil"/>
              <w:bottom w:val="single" w:sz="4" w:space="0" w:color="auto"/>
              <w:right w:val="single" w:sz="4" w:space="0" w:color="auto"/>
            </w:tcBorders>
            <w:hideMark/>
          </w:tcPr>
          <w:p w:rsidR="00661F71" w:rsidRPr="00E63748" w:rsidRDefault="00661F71" w:rsidP="00E63748">
            <w:pPr>
              <w:jc w:val="center"/>
              <w:rPr>
                <w:rFonts w:eastAsia="Calibri"/>
                <w:sz w:val="20"/>
                <w:szCs w:val="20"/>
              </w:rPr>
            </w:pPr>
            <w:r w:rsidRPr="00E63748">
              <w:rPr>
                <w:sz w:val="20"/>
                <w:szCs w:val="20"/>
              </w:rPr>
              <w:t>207,87</w:t>
            </w:r>
          </w:p>
        </w:tc>
      </w:tr>
      <w:tr w:rsidR="00661F71" w:rsidRPr="00E63748" w:rsidTr="00E63748">
        <w:trPr>
          <w:trHeight w:val="80"/>
        </w:trPr>
        <w:tc>
          <w:tcPr>
            <w:tcW w:w="716" w:type="pct"/>
            <w:tcBorders>
              <w:top w:val="nil"/>
              <w:left w:val="single" w:sz="4" w:space="0" w:color="auto"/>
              <w:bottom w:val="single" w:sz="4" w:space="0" w:color="auto"/>
              <w:right w:val="single" w:sz="4" w:space="0" w:color="auto"/>
            </w:tcBorders>
            <w:hideMark/>
          </w:tcPr>
          <w:p w:rsidR="00661F71" w:rsidRPr="00E63748" w:rsidRDefault="00661F71" w:rsidP="00E63748">
            <w:pPr>
              <w:rPr>
                <w:rFonts w:eastAsia="Calibri"/>
                <w:sz w:val="20"/>
                <w:szCs w:val="20"/>
              </w:rPr>
            </w:pPr>
            <w:r w:rsidRPr="00E63748">
              <w:rPr>
                <w:sz w:val="20"/>
                <w:szCs w:val="20"/>
              </w:rPr>
              <w:t>17.</w:t>
            </w:r>
          </w:p>
        </w:tc>
        <w:tc>
          <w:tcPr>
            <w:tcW w:w="2237" w:type="pct"/>
            <w:tcBorders>
              <w:top w:val="nil"/>
              <w:left w:val="nil"/>
              <w:bottom w:val="single" w:sz="4" w:space="0" w:color="auto"/>
              <w:right w:val="single" w:sz="4" w:space="0" w:color="auto"/>
            </w:tcBorders>
            <w:vAlign w:val="center"/>
            <w:hideMark/>
          </w:tcPr>
          <w:p w:rsidR="00661F71" w:rsidRPr="00E63748" w:rsidRDefault="00661F71" w:rsidP="00E63748">
            <w:pPr>
              <w:rPr>
                <w:rFonts w:eastAsia="Calibri"/>
                <w:sz w:val="20"/>
                <w:szCs w:val="20"/>
              </w:rPr>
            </w:pPr>
            <w:r w:rsidRPr="00E63748">
              <w:rPr>
                <w:sz w:val="20"/>
                <w:szCs w:val="20"/>
              </w:rPr>
              <w:t>Свободная отпускаемая цена</w:t>
            </w:r>
          </w:p>
        </w:tc>
        <w:tc>
          <w:tcPr>
            <w:tcW w:w="1320" w:type="pct"/>
            <w:tcBorders>
              <w:top w:val="single" w:sz="4" w:space="0" w:color="auto"/>
              <w:left w:val="nil"/>
              <w:bottom w:val="single" w:sz="4" w:space="0" w:color="auto"/>
              <w:right w:val="single" w:sz="4" w:space="0" w:color="auto"/>
            </w:tcBorders>
            <w:vAlign w:val="center"/>
            <w:hideMark/>
          </w:tcPr>
          <w:p w:rsidR="00661F71" w:rsidRPr="00E63748" w:rsidRDefault="00661F71" w:rsidP="00E63748">
            <w:pPr>
              <w:jc w:val="center"/>
              <w:rPr>
                <w:rFonts w:eastAsia="Calibri"/>
                <w:sz w:val="20"/>
                <w:szCs w:val="20"/>
              </w:rPr>
            </w:pPr>
            <w:r w:rsidRPr="00E63748">
              <w:rPr>
                <w:sz w:val="20"/>
                <w:szCs w:val="20"/>
              </w:rPr>
              <w:t>п.14 + п.15 + п.16</w:t>
            </w:r>
          </w:p>
        </w:tc>
        <w:tc>
          <w:tcPr>
            <w:tcW w:w="726" w:type="pct"/>
            <w:tcBorders>
              <w:top w:val="single" w:sz="4" w:space="0" w:color="auto"/>
              <w:left w:val="nil"/>
              <w:bottom w:val="single" w:sz="4" w:space="0" w:color="auto"/>
              <w:right w:val="single" w:sz="4" w:space="0" w:color="auto"/>
            </w:tcBorders>
            <w:hideMark/>
          </w:tcPr>
          <w:p w:rsidR="00661F71" w:rsidRPr="00E63748" w:rsidRDefault="00661F71" w:rsidP="00E63748">
            <w:pPr>
              <w:jc w:val="center"/>
              <w:rPr>
                <w:rFonts w:eastAsia="Calibri"/>
                <w:sz w:val="20"/>
                <w:szCs w:val="20"/>
              </w:rPr>
            </w:pPr>
            <w:r w:rsidRPr="00E63748">
              <w:rPr>
                <w:sz w:val="20"/>
                <w:szCs w:val="20"/>
              </w:rPr>
              <w:t>1362,7</w:t>
            </w:r>
          </w:p>
        </w:tc>
      </w:tr>
    </w:tbl>
    <w:p w:rsidR="00661F71" w:rsidRDefault="00661F71" w:rsidP="00661F71">
      <w:r>
        <w:t>Далее рассчитаем экономию от проведения функционально-стоимостного анализа, результаты расчета отражены в таблице 10.</w:t>
      </w:r>
    </w:p>
    <w:p w:rsidR="00661F71" w:rsidRDefault="00661F71" w:rsidP="00E63748">
      <w:pPr>
        <w:jc w:val="right"/>
      </w:pPr>
      <w:r>
        <w:t>Таблица 10</w:t>
      </w:r>
      <w:r w:rsidR="008F062D">
        <w:t xml:space="preserve"> – </w:t>
      </w:r>
      <w:r>
        <w:t>Экономия от проведения функционально-стоимостного анализа скороварки</w:t>
      </w:r>
    </w:p>
    <w:tbl>
      <w:tblPr>
        <w:tblW w:w="0" w:type="auto"/>
        <w:jc w:val="center"/>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73"/>
        <w:gridCol w:w="1504"/>
        <w:gridCol w:w="1440"/>
        <w:gridCol w:w="1408"/>
        <w:gridCol w:w="1296"/>
        <w:gridCol w:w="1428"/>
      </w:tblGrid>
      <w:tr w:rsidR="00661F71" w:rsidRPr="00E63748" w:rsidTr="00E63748">
        <w:trPr>
          <w:jc w:val="center"/>
        </w:trPr>
        <w:tc>
          <w:tcPr>
            <w:tcW w:w="2373"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61F71" w:rsidRPr="00E63748" w:rsidRDefault="00661F71" w:rsidP="00E63748">
            <w:pPr>
              <w:spacing w:before="0"/>
              <w:jc w:val="center"/>
              <w:rPr>
                <w:rFonts w:eastAsia="Calibri"/>
                <w:b/>
                <w:i/>
              </w:rPr>
            </w:pPr>
            <w:r w:rsidRPr="00E63748">
              <w:rPr>
                <w:b/>
                <w:i/>
                <w:sz w:val="22"/>
                <w:szCs w:val="22"/>
              </w:rPr>
              <w:t>Наименование изделия</w:t>
            </w:r>
          </w:p>
        </w:tc>
        <w:tc>
          <w:tcPr>
            <w:tcW w:w="150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61F71" w:rsidRPr="00E63748" w:rsidRDefault="00661F71" w:rsidP="00E63748">
            <w:pPr>
              <w:spacing w:before="0"/>
              <w:jc w:val="center"/>
              <w:rPr>
                <w:rFonts w:eastAsia="Calibri"/>
                <w:b/>
                <w:i/>
              </w:rPr>
            </w:pPr>
            <w:r w:rsidRPr="00E63748">
              <w:rPr>
                <w:b/>
                <w:i/>
                <w:sz w:val="22"/>
                <w:szCs w:val="22"/>
              </w:rPr>
              <w:t>Годовая программа</w:t>
            </w:r>
          </w:p>
        </w:tc>
        <w:tc>
          <w:tcPr>
            <w:tcW w:w="284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61F71" w:rsidRPr="00E63748" w:rsidRDefault="00661F71" w:rsidP="00E63748">
            <w:pPr>
              <w:spacing w:before="0"/>
              <w:jc w:val="center"/>
              <w:rPr>
                <w:rFonts w:eastAsia="Calibri"/>
                <w:b/>
                <w:i/>
              </w:rPr>
            </w:pPr>
            <w:r w:rsidRPr="00E63748">
              <w:rPr>
                <w:b/>
                <w:i/>
                <w:sz w:val="22"/>
                <w:szCs w:val="22"/>
              </w:rPr>
              <w:t>Затраты, р.</w:t>
            </w:r>
          </w:p>
        </w:tc>
        <w:tc>
          <w:tcPr>
            <w:tcW w:w="272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61F71" w:rsidRPr="00E63748" w:rsidRDefault="00661F71" w:rsidP="00E63748">
            <w:pPr>
              <w:spacing w:before="0"/>
              <w:jc w:val="center"/>
              <w:rPr>
                <w:rFonts w:eastAsia="Calibri"/>
                <w:b/>
                <w:i/>
              </w:rPr>
            </w:pPr>
            <w:r w:rsidRPr="00E63748">
              <w:rPr>
                <w:b/>
                <w:i/>
                <w:sz w:val="22"/>
                <w:szCs w:val="22"/>
              </w:rPr>
              <w:t>Экономия, р.</w:t>
            </w:r>
          </w:p>
        </w:tc>
      </w:tr>
      <w:tr w:rsidR="00661F71" w:rsidRPr="00E63748" w:rsidTr="00E63748">
        <w:trPr>
          <w:jc w:val="center"/>
        </w:trPr>
        <w:tc>
          <w:tcPr>
            <w:tcW w:w="2373"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61F71" w:rsidRPr="00E63748" w:rsidRDefault="00661F71" w:rsidP="00E63748">
            <w:pPr>
              <w:spacing w:before="0"/>
              <w:jc w:val="center"/>
              <w:rPr>
                <w:rFonts w:eastAsia="Calibri"/>
                <w:b/>
                <w:i/>
              </w:rPr>
            </w:pPr>
          </w:p>
        </w:tc>
        <w:tc>
          <w:tcPr>
            <w:tcW w:w="0" w:type="auto"/>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61F71" w:rsidRPr="00E63748" w:rsidRDefault="00661F71" w:rsidP="00E63748">
            <w:pPr>
              <w:spacing w:before="0"/>
              <w:jc w:val="center"/>
              <w:rPr>
                <w:rFonts w:eastAsia="Calibri"/>
                <w:b/>
                <w:i/>
              </w:rPr>
            </w:pPr>
          </w:p>
        </w:tc>
        <w:tc>
          <w:tcPr>
            <w:tcW w:w="144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61F71" w:rsidRPr="00E63748" w:rsidRDefault="00661F71" w:rsidP="00E63748">
            <w:pPr>
              <w:spacing w:before="0"/>
              <w:jc w:val="center"/>
              <w:rPr>
                <w:rFonts w:eastAsia="Calibri"/>
                <w:b/>
                <w:i/>
              </w:rPr>
            </w:pPr>
            <w:r w:rsidRPr="00E63748">
              <w:rPr>
                <w:b/>
                <w:i/>
                <w:sz w:val="22"/>
                <w:szCs w:val="22"/>
              </w:rPr>
              <w:t>Цена до ФСА</w:t>
            </w:r>
          </w:p>
        </w:tc>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61F71" w:rsidRPr="00E63748" w:rsidRDefault="00661F71" w:rsidP="00E63748">
            <w:pPr>
              <w:spacing w:before="0"/>
              <w:jc w:val="center"/>
              <w:rPr>
                <w:rFonts w:eastAsia="Calibri"/>
                <w:b/>
                <w:i/>
              </w:rPr>
            </w:pPr>
            <w:r w:rsidRPr="00E63748">
              <w:rPr>
                <w:b/>
                <w:i/>
                <w:sz w:val="22"/>
                <w:szCs w:val="22"/>
              </w:rPr>
              <w:t>Цена после ФСА</w:t>
            </w:r>
          </w:p>
        </w:tc>
        <w:tc>
          <w:tcPr>
            <w:tcW w:w="12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61F71" w:rsidRPr="00E63748" w:rsidRDefault="00661F71" w:rsidP="00E63748">
            <w:pPr>
              <w:spacing w:before="0"/>
              <w:jc w:val="center"/>
              <w:rPr>
                <w:rFonts w:eastAsia="Calibri"/>
                <w:b/>
                <w:i/>
              </w:rPr>
            </w:pPr>
            <w:r w:rsidRPr="00E63748">
              <w:rPr>
                <w:b/>
                <w:i/>
                <w:sz w:val="22"/>
                <w:szCs w:val="22"/>
              </w:rPr>
              <w:t>На 1 изделие</w:t>
            </w:r>
          </w:p>
        </w:tc>
        <w:tc>
          <w:tcPr>
            <w:tcW w:w="142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61F71" w:rsidRPr="00E63748" w:rsidRDefault="00661F71" w:rsidP="00E63748">
            <w:pPr>
              <w:spacing w:before="0"/>
              <w:jc w:val="center"/>
              <w:rPr>
                <w:rFonts w:eastAsia="Calibri"/>
                <w:b/>
                <w:i/>
              </w:rPr>
            </w:pPr>
            <w:r w:rsidRPr="00E63748">
              <w:rPr>
                <w:b/>
                <w:i/>
                <w:sz w:val="22"/>
                <w:szCs w:val="22"/>
              </w:rPr>
              <w:t>На годовой выпуск</w:t>
            </w:r>
          </w:p>
        </w:tc>
      </w:tr>
      <w:tr w:rsidR="00661F71" w:rsidRPr="00E63748" w:rsidTr="00E63748">
        <w:trPr>
          <w:jc w:val="center"/>
        </w:trPr>
        <w:tc>
          <w:tcPr>
            <w:tcW w:w="2373" w:type="dxa"/>
            <w:tcBorders>
              <w:top w:val="single" w:sz="4" w:space="0" w:color="auto"/>
              <w:left w:val="single" w:sz="4" w:space="0" w:color="auto"/>
              <w:bottom w:val="single" w:sz="4" w:space="0" w:color="auto"/>
              <w:right w:val="single" w:sz="4" w:space="0" w:color="auto"/>
            </w:tcBorders>
            <w:hideMark/>
          </w:tcPr>
          <w:p w:rsidR="00661F71" w:rsidRPr="00E63748" w:rsidRDefault="00661F71" w:rsidP="00E63748">
            <w:pPr>
              <w:spacing w:before="0"/>
              <w:rPr>
                <w:rFonts w:eastAsia="Calibri"/>
              </w:rPr>
            </w:pPr>
            <w:r w:rsidRPr="00E63748">
              <w:rPr>
                <w:sz w:val="22"/>
                <w:szCs w:val="22"/>
              </w:rPr>
              <w:t>Скороварка ВК-8901</w:t>
            </w:r>
          </w:p>
        </w:tc>
        <w:tc>
          <w:tcPr>
            <w:tcW w:w="1504" w:type="dxa"/>
            <w:tcBorders>
              <w:top w:val="single" w:sz="4" w:space="0" w:color="auto"/>
              <w:left w:val="single" w:sz="4" w:space="0" w:color="auto"/>
              <w:bottom w:val="single" w:sz="4" w:space="0" w:color="auto"/>
              <w:right w:val="single" w:sz="4" w:space="0" w:color="auto"/>
            </w:tcBorders>
            <w:hideMark/>
          </w:tcPr>
          <w:p w:rsidR="00661F71" w:rsidRPr="00E63748" w:rsidRDefault="00661F71" w:rsidP="00E63748">
            <w:pPr>
              <w:spacing w:before="0"/>
              <w:rPr>
                <w:rFonts w:eastAsia="Calibri"/>
              </w:rPr>
            </w:pPr>
            <w:r w:rsidRPr="00E63748">
              <w:rPr>
                <w:sz w:val="22"/>
                <w:szCs w:val="22"/>
              </w:rPr>
              <w:t>30000</w:t>
            </w:r>
          </w:p>
        </w:tc>
        <w:tc>
          <w:tcPr>
            <w:tcW w:w="1440" w:type="dxa"/>
            <w:tcBorders>
              <w:top w:val="single" w:sz="4" w:space="0" w:color="auto"/>
              <w:left w:val="single" w:sz="4" w:space="0" w:color="auto"/>
              <w:bottom w:val="single" w:sz="4" w:space="0" w:color="auto"/>
              <w:right w:val="single" w:sz="4" w:space="0" w:color="auto"/>
            </w:tcBorders>
            <w:hideMark/>
          </w:tcPr>
          <w:p w:rsidR="00661F71" w:rsidRPr="00E63748" w:rsidRDefault="00661F71" w:rsidP="00E63748">
            <w:pPr>
              <w:spacing w:before="0"/>
              <w:rPr>
                <w:rFonts w:eastAsia="Calibri"/>
              </w:rPr>
            </w:pPr>
            <w:r w:rsidRPr="00E63748">
              <w:rPr>
                <w:sz w:val="22"/>
                <w:szCs w:val="22"/>
              </w:rPr>
              <w:t>1501,48</w:t>
            </w:r>
          </w:p>
        </w:tc>
        <w:tc>
          <w:tcPr>
            <w:tcW w:w="1408" w:type="dxa"/>
            <w:tcBorders>
              <w:top w:val="single" w:sz="4" w:space="0" w:color="auto"/>
              <w:left w:val="single" w:sz="4" w:space="0" w:color="auto"/>
              <w:bottom w:val="single" w:sz="4" w:space="0" w:color="auto"/>
              <w:right w:val="single" w:sz="4" w:space="0" w:color="auto"/>
            </w:tcBorders>
            <w:hideMark/>
          </w:tcPr>
          <w:p w:rsidR="00661F71" w:rsidRPr="00E63748" w:rsidRDefault="00661F71" w:rsidP="00E63748">
            <w:pPr>
              <w:spacing w:before="0"/>
              <w:rPr>
                <w:rFonts w:eastAsia="Calibri"/>
              </w:rPr>
            </w:pPr>
            <w:r w:rsidRPr="00E63748">
              <w:rPr>
                <w:sz w:val="22"/>
                <w:szCs w:val="22"/>
              </w:rPr>
              <w:t>1362,7</w:t>
            </w:r>
          </w:p>
        </w:tc>
        <w:tc>
          <w:tcPr>
            <w:tcW w:w="1296" w:type="dxa"/>
            <w:tcBorders>
              <w:top w:val="single" w:sz="4" w:space="0" w:color="auto"/>
              <w:left w:val="single" w:sz="4" w:space="0" w:color="auto"/>
              <w:bottom w:val="single" w:sz="4" w:space="0" w:color="auto"/>
              <w:right w:val="single" w:sz="4" w:space="0" w:color="auto"/>
            </w:tcBorders>
            <w:hideMark/>
          </w:tcPr>
          <w:p w:rsidR="00661F71" w:rsidRPr="00E63748" w:rsidRDefault="00661F71" w:rsidP="00E63748">
            <w:pPr>
              <w:spacing w:before="0"/>
              <w:rPr>
                <w:rFonts w:eastAsia="Calibri"/>
              </w:rPr>
            </w:pPr>
            <w:r w:rsidRPr="00E63748">
              <w:rPr>
                <w:sz w:val="22"/>
                <w:szCs w:val="22"/>
              </w:rPr>
              <w:t>138,78</w:t>
            </w:r>
          </w:p>
        </w:tc>
        <w:tc>
          <w:tcPr>
            <w:tcW w:w="1428" w:type="dxa"/>
            <w:tcBorders>
              <w:top w:val="single" w:sz="4" w:space="0" w:color="auto"/>
              <w:left w:val="single" w:sz="4" w:space="0" w:color="auto"/>
              <w:bottom w:val="single" w:sz="4" w:space="0" w:color="auto"/>
              <w:right w:val="single" w:sz="4" w:space="0" w:color="auto"/>
            </w:tcBorders>
            <w:hideMark/>
          </w:tcPr>
          <w:p w:rsidR="00661F71" w:rsidRPr="00E63748" w:rsidRDefault="00661F71" w:rsidP="00E63748">
            <w:pPr>
              <w:spacing w:before="0"/>
              <w:rPr>
                <w:rFonts w:eastAsia="Calibri"/>
              </w:rPr>
            </w:pPr>
            <w:r w:rsidRPr="00E63748">
              <w:rPr>
                <w:sz w:val="22"/>
                <w:szCs w:val="22"/>
              </w:rPr>
              <w:t>4163400</w:t>
            </w:r>
          </w:p>
        </w:tc>
      </w:tr>
    </w:tbl>
    <w:p w:rsidR="00661F71" w:rsidRDefault="00661F71" w:rsidP="00661F71">
      <w:r>
        <w:t>Функционально-стоимостный анализ позволил снизить зат</w:t>
      </w:r>
      <w:r w:rsidR="00632EE9">
        <w:t>раты на производство скороварки</w:t>
      </w:r>
      <w:r>
        <w:t xml:space="preserve"> и уменьшить ее цену.</w:t>
      </w:r>
    </w:p>
    <w:p w:rsidR="00661F71" w:rsidRDefault="00661F71" w:rsidP="00661F71">
      <w:r>
        <w:t>В резуль</w:t>
      </w:r>
      <w:r w:rsidR="00632EE9">
        <w:t>тате проведения функционально-</w:t>
      </w:r>
      <w:r>
        <w:t>стоимостного анализа снизилась материалоемкость продукции на 30,5</w:t>
      </w:r>
      <w:r w:rsidR="00632EE9">
        <w:t xml:space="preserve">5% (было запланировано 10%), а </w:t>
      </w:r>
      <w:r>
        <w:t>также произошло снижение производственных издержек на 9,24% ( от запланированных 6%)</w:t>
      </w:r>
      <w:r w:rsidR="00632EE9">
        <w:t>.</w:t>
      </w:r>
    </w:p>
    <w:p w:rsidR="00661F71" w:rsidRDefault="00661F71" w:rsidP="00661F71">
      <w:r>
        <w:t>Таким образом, основные цели анализа были достигнуты.</w:t>
      </w:r>
    </w:p>
    <w:p w:rsidR="00661F71" w:rsidRDefault="00661F71" w:rsidP="00632EE9">
      <w:pPr>
        <w:pStyle w:val="3"/>
      </w:pPr>
      <w:r>
        <w:t>Рекомендательный этап</w:t>
      </w:r>
    </w:p>
    <w:p w:rsidR="00661F71" w:rsidRDefault="00661F71" w:rsidP="00661F71">
      <w:r>
        <w:t>На рекомендательном этапе осуществляется подготовка рекомендаций по внедрению результатов ФСА в виде мероприятий, разработка плана-графика внедрения, проведение дополнительных работ.</w:t>
      </w:r>
    </w:p>
    <w:p w:rsidR="00661F71" w:rsidRDefault="00661F71" w:rsidP="00661F71">
      <w:r>
        <w:t>Работа на данном этапе заканчивается утверждением плана мероприятий по внедрению рекомендаций ФСА, в которых указывается необходимость проведения НИР, ОКР, внесения изменений в существующую техническую документацию, проведения соответствующей подготовки производства.</w:t>
      </w:r>
    </w:p>
    <w:p w:rsidR="00661F71" w:rsidRDefault="00661F71" w:rsidP="00661F71">
      <w:r>
        <w:t xml:space="preserve">На этом этапе целесообразно провести оценку технического уровня изделия с учетом изменений, внесенных в результате проведения ФСА. </w:t>
      </w:r>
    </w:p>
    <w:p w:rsidR="00661F71" w:rsidRDefault="00661F71" w:rsidP="00661F71">
      <w:r>
        <w:t>Основное на</w:t>
      </w:r>
      <w:r w:rsidR="002E26AD">
        <w:t>значение работ на данном этапе —</w:t>
      </w:r>
      <w:r>
        <w:t xml:space="preserve"> анализ документов, подготовленных на творческо-исследовательской стадии и принятие решений по внедрению рекомендации по внедрению результатов ФСА. Для принятия окончательного варианта изготовления изделия из предложенных материалов следует провести дополнительное исследование, которое бы позволило определить, действительно ли предложенные материалы могут быть использованы при производстве компонентов скороварки.</w:t>
      </w:r>
    </w:p>
    <w:p w:rsidR="002E26AD" w:rsidRDefault="00661F71">
      <w:r>
        <w:t>На этапе внедрения проводится реализация принятых рекомендаций в соответствии с существующим порядком работ по новой технике.</w:t>
      </w:r>
    </w:p>
    <w:sectPr w:rsidR="002E26AD" w:rsidSect="00667A12">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260D" w:rsidRDefault="0097260D" w:rsidP="00B374CB">
      <w:pPr>
        <w:spacing w:before="0"/>
      </w:pPr>
      <w:r>
        <w:separator/>
      </w:r>
    </w:p>
  </w:endnote>
  <w:endnote w:type="continuationSeparator" w:id="0">
    <w:p w:rsidR="0097260D" w:rsidRDefault="0097260D" w:rsidP="00B374CB">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260D" w:rsidRDefault="0097260D" w:rsidP="00B374CB">
      <w:pPr>
        <w:spacing w:before="0"/>
      </w:pPr>
      <w:r>
        <w:separator/>
      </w:r>
    </w:p>
  </w:footnote>
  <w:footnote w:type="continuationSeparator" w:id="0">
    <w:p w:rsidR="0097260D" w:rsidRDefault="0097260D" w:rsidP="00B374CB">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585D67"/>
    <w:multiLevelType w:val="hybridMultilevel"/>
    <w:tmpl w:val="1CCE54B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4CB08F2"/>
    <w:multiLevelType w:val="hybridMultilevel"/>
    <w:tmpl w:val="D7F0D58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5B6423D"/>
    <w:multiLevelType w:val="hybridMultilevel"/>
    <w:tmpl w:val="B8F88CE8"/>
    <w:lvl w:ilvl="0" w:tplc="0B90E57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D157E1E"/>
    <w:multiLevelType w:val="hybridMultilevel"/>
    <w:tmpl w:val="4012548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DD733C8"/>
    <w:multiLevelType w:val="multilevel"/>
    <w:tmpl w:val="C83A015E"/>
    <w:lvl w:ilvl="0">
      <w:start w:val="1"/>
      <w:numFmt w:val="decimal"/>
      <w:pStyle w:val="1"/>
      <w:lvlText w:val="%1."/>
      <w:lvlJc w:val="left"/>
      <w:pPr>
        <w:tabs>
          <w:tab w:val="num" w:pos="1080"/>
        </w:tabs>
        <w:ind w:left="1080" w:hanging="360"/>
      </w:pPr>
      <w:rPr>
        <w:rFonts w:hint="default"/>
        <w:i w:val="0"/>
        <w:iCs w:val="0"/>
        <w:caps w:val="0"/>
        <w:smallCaps w:val="0"/>
        <w:strike w:val="0"/>
        <w:dstrike w:val="0"/>
        <w:outline w:val="0"/>
        <w:shadow w:val="0"/>
        <w:emboss w:val="0"/>
        <w:imprint w:val="0"/>
        <w:vanish w:val="0"/>
        <w:spacing w:val="0"/>
        <w:kern w:val="0"/>
        <w:position w:val="0"/>
        <w:u w:val="none"/>
        <w:vertAlign w:val="baseline"/>
        <w:em w:val="none"/>
      </w:rPr>
    </w:lvl>
    <w:lvl w:ilvl="1">
      <w:start w:val="1"/>
      <w:numFmt w:val="decimal"/>
      <w:pStyle w:val="2"/>
      <w:lvlText w:val="%1.%2."/>
      <w:lvlJc w:val="left"/>
      <w:pPr>
        <w:tabs>
          <w:tab w:val="num" w:pos="2772"/>
        </w:tabs>
        <w:ind w:left="277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3"/>
      <w:lvlText w:val="%1.%2.%3."/>
      <w:lvlJc w:val="left"/>
      <w:pPr>
        <w:tabs>
          <w:tab w:val="num" w:pos="3204"/>
        </w:tabs>
        <w:ind w:left="3204" w:hanging="50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5">
    <w:nsid w:val="606263EC"/>
    <w:multiLevelType w:val="hybridMultilevel"/>
    <w:tmpl w:val="338E34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699402D"/>
    <w:multiLevelType w:val="hybridMultilevel"/>
    <w:tmpl w:val="5CB2853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71703368"/>
    <w:multiLevelType w:val="hybridMultilevel"/>
    <w:tmpl w:val="BC4AFEC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76600D68"/>
    <w:multiLevelType w:val="hybridMultilevel"/>
    <w:tmpl w:val="F4B68E7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7C87193C"/>
    <w:multiLevelType w:val="hybridMultilevel"/>
    <w:tmpl w:val="9260E4D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7"/>
  </w:num>
  <w:num w:numId="5">
    <w:abstractNumId w:val="2"/>
  </w:num>
  <w:num w:numId="6">
    <w:abstractNumId w:val="9"/>
  </w:num>
  <w:num w:numId="7">
    <w:abstractNumId w:val="3"/>
  </w:num>
  <w:num w:numId="8">
    <w:abstractNumId w:val="8"/>
  </w:num>
  <w:num w:numId="9">
    <w:abstractNumId w:val="1"/>
  </w:num>
  <w:num w:numId="10">
    <w:abstractNumId w:val="5"/>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proofState w:spelling="clean"/>
  <w:defaultTabStop w:val="708"/>
  <w:drawingGridHorizontalSpacing w:val="120"/>
  <w:displayHorizontalDrawingGridEvery w:val="2"/>
  <w:characterSpacingControl w:val="doNotCompress"/>
  <w:footnotePr>
    <w:footnote w:id="-1"/>
    <w:footnote w:id="0"/>
  </w:footnotePr>
  <w:endnotePr>
    <w:endnote w:id="-1"/>
    <w:endnote w:id="0"/>
  </w:endnotePr>
  <w:compat/>
  <w:rsids>
    <w:rsidRoot w:val="00661F71"/>
    <w:rsid w:val="0007584E"/>
    <w:rsid w:val="000A37FD"/>
    <w:rsid w:val="000B2DC1"/>
    <w:rsid w:val="001206E4"/>
    <w:rsid w:val="001446F0"/>
    <w:rsid w:val="001666FE"/>
    <w:rsid w:val="001769CB"/>
    <w:rsid w:val="0020242E"/>
    <w:rsid w:val="002619A2"/>
    <w:rsid w:val="00266086"/>
    <w:rsid w:val="0027555D"/>
    <w:rsid w:val="002E26AD"/>
    <w:rsid w:val="0030391C"/>
    <w:rsid w:val="003269B0"/>
    <w:rsid w:val="00341618"/>
    <w:rsid w:val="00343AC3"/>
    <w:rsid w:val="00386864"/>
    <w:rsid w:val="003C1E83"/>
    <w:rsid w:val="00405182"/>
    <w:rsid w:val="00420772"/>
    <w:rsid w:val="00474350"/>
    <w:rsid w:val="004808BC"/>
    <w:rsid w:val="00487B81"/>
    <w:rsid w:val="004E4831"/>
    <w:rsid w:val="00536E1D"/>
    <w:rsid w:val="00576EA4"/>
    <w:rsid w:val="00632EE9"/>
    <w:rsid w:val="00637CD2"/>
    <w:rsid w:val="00642882"/>
    <w:rsid w:val="00661F71"/>
    <w:rsid w:val="00667A12"/>
    <w:rsid w:val="006C5A6E"/>
    <w:rsid w:val="00717C27"/>
    <w:rsid w:val="007753FE"/>
    <w:rsid w:val="007E39C2"/>
    <w:rsid w:val="007F135F"/>
    <w:rsid w:val="008713AE"/>
    <w:rsid w:val="008A09BE"/>
    <w:rsid w:val="008A1504"/>
    <w:rsid w:val="008B747F"/>
    <w:rsid w:val="008F062D"/>
    <w:rsid w:val="008F1AD2"/>
    <w:rsid w:val="00915274"/>
    <w:rsid w:val="00922D77"/>
    <w:rsid w:val="009417D1"/>
    <w:rsid w:val="0097260D"/>
    <w:rsid w:val="0097657B"/>
    <w:rsid w:val="00A02164"/>
    <w:rsid w:val="00A07FEB"/>
    <w:rsid w:val="00A5350F"/>
    <w:rsid w:val="00A612EE"/>
    <w:rsid w:val="00A81092"/>
    <w:rsid w:val="00B374CB"/>
    <w:rsid w:val="00BD28A3"/>
    <w:rsid w:val="00C0736C"/>
    <w:rsid w:val="00C26E32"/>
    <w:rsid w:val="00CF065E"/>
    <w:rsid w:val="00CF7442"/>
    <w:rsid w:val="00D14E5A"/>
    <w:rsid w:val="00D2232B"/>
    <w:rsid w:val="00D36FEB"/>
    <w:rsid w:val="00D452F6"/>
    <w:rsid w:val="00DD260B"/>
    <w:rsid w:val="00E63748"/>
    <w:rsid w:val="00E65F71"/>
    <w:rsid w:val="00EB6FA4"/>
    <w:rsid w:val="00F229B9"/>
    <w:rsid w:val="00F30495"/>
    <w:rsid w:val="00FA3348"/>
    <w:rsid w:val="00FB1B98"/>
    <w:rsid w:val="00FB27B5"/>
    <w:rsid w:val="00FE3FD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7" type="connector" idref="#_x0000_s1248"/>
        <o:r id="V:Rule8" type="connector" idref="#_x0000_s1247"/>
        <o:r id="V:Rule9" type="connector" idref="#_x0000_s1246"/>
        <o:r id="V:Rule10" type="connector" idref="#Прямая со стрелкой 122"/>
        <o:r id="V:Rule11" type="connector" idref="#Прямая со стрелкой 135"/>
        <o:r id="V:Rule12" type="connector" idref="#Прямая со стрелкой 1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1F71"/>
    <w:pPr>
      <w:spacing w:before="60" w:after="0" w:line="240" w:lineRule="auto"/>
      <w:jc w:val="both"/>
    </w:pPr>
    <w:rPr>
      <w:rFonts w:eastAsiaTheme="minorEastAsia" w:cs="Times New Roman"/>
      <w:sz w:val="24"/>
      <w:szCs w:val="24"/>
    </w:rPr>
  </w:style>
  <w:style w:type="paragraph" w:styleId="1">
    <w:name w:val="heading 1"/>
    <w:basedOn w:val="a"/>
    <w:next w:val="a"/>
    <w:link w:val="10"/>
    <w:autoRedefine/>
    <w:uiPriority w:val="9"/>
    <w:qFormat/>
    <w:rsid w:val="008F062D"/>
    <w:pPr>
      <w:numPr>
        <w:numId w:val="1"/>
      </w:numPr>
      <w:spacing w:before="240" w:after="240"/>
      <w:ind w:left="0" w:firstLine="0"/>
      <w:outlineLvl w:val="0"/>
    </w:pPr>
    <w:rPr>
      <w:rFonts w:ascii="Calibri" w:eastAsia="Times New Roman" w:hAnsi="Calibri" w:cs="Arial"/>
      <w:b/>
      <w:color w:val="008067"/>
      <w:sz w:val="36"/>
      <w:szCs w:val="28"/>
      <w:lang w:eastAsia="ru-RU"/>
    </w:rPr>
  </w:style>
  <w:style w:type="paragraph" w:styleId="2">
    <w:name w:val="heading 2"/>
    <w:basedOn w:val="a"/>
    <w:next w:val="a"/>
    <w:link w:val="20"/>
    <w:autoRedefine/>
    <w:uiPriority w:val="9"/>
    <w:qFormat/>
    <w:rsid w:val="00F229B9"/>
    <w:pPr>
      <w:keepNext/>
      <w:numPr>
        <w:ilvl w:val="1"/>
        <w:numId w:val="1"/>
      </w:numPr>
      <w:tabs>
        <w:tab w:val="clear" w:pos="2772"/>
      </w:tabs>
      <w:spacing w:before="120" w:after="120"/>
      <w:ind w:left="170" w:firstLine="0"/>
      <w:outlineLvl w:val="1"/>
    </w:pPr>
    <w:rPr>
      <w:rFonts w:ascii="Calibri" w:hAnsi="Calibri" w:cs="Arial"/>
      <w:b/>
      <w:bCs/>
      <w:iCs/>
      <w:color w:val="008067"/>
      <w:sz w:val="32"/>
      <w:szCs w:val="28"/>
    </w:rPr>
  </w:style>
  <w:style w:type="paragraph" w:styleId="3">
    <w:name w:val="heading 3"/>
    <w:aliases w:val="Заголовок 3_Устав"/>
    <w:basedOn w:val="a"/>
    <w:next w:val="a"/>
    <w:link w:val="30"/>
    <w:autoRedefine/>
    <w:uiPriority w:val="9"/>
    <w:qFormat/>
    <w:rsid w:val="00F229B9"/>
    <w:pPr>
      <w:keepNext/>
      <w:numPr>
        <w:ilvl w:val="2"/>
        <w:numId w:val="1"/>
      </w:numPr>
      <w:tabs>
        <w:tab w:val="left" w:pos="1514"/>
      </w:tabs>
      <w:spacing w:before="120" w:after="120"/>
      <w:ind w:left="340" w:firstLine="0"/>
      <w:outlineLvl w:val="2"/>
    </w:pPr>
    <w:rPr>
      <w:rFonts w:ascii="Calibri" w:eastAsia="Times New Roman" w:hAnsi="Calibri" w:cs="Arial"/>
      <w:b/>
      <w:bCs/>
      <w:i/>
      <w:color w:val="008067"/>
      <w:sz w:val="28"/>
      <w:szCs w:val="26"/>
      <w:lang w:eastAsia="ru-RU"/>
    </w:rPr>
  </w:style>
  <w:style w:type="paragraph" w:styleId="4">
    <w:name w:val="heading 4"/>
    <w:basedOn w:val="a"/>
    <w:next w:val="a"/>
    <w:link w:val="40"/>
    <w:uiPriority w:val="9"/>
    <w:semiHidden/>
    <w:unhideWhenUsed/>
    <w:qFormat/>
    <w:rsid w:val="00661F71"/>
    <w:pPr>
      <w:keepNext/>
      <w:spacing w:before="240" w:after="60"/>
      <w:outlineLvl w:val="3"/>
    </w:pPr>
    <w:rPr>
      <w:b/>
      <w:bCs/>
      <w:sz w:val="28"/>
      <w:szCs w:val="28"/>
    </w:rPr>
  </w:style>
  <w:style w:type="paragraph" w:styleId="5">
    <w:name w:val="heading 5"/>
    <w:basedOn w:val="a"/>
    <w:next w:val="a"/>
    <w:link w:val="50"/>
    <w:uiPriority w:val="9"/>
    <w:semiHidden/>
    <w:unhideWhenUsed/>
    <w:qFormat/>
    <w:rsid w:val="00661F71"/>
    <w:pPr>
      <w:spacing w:before="240" w:after="60"/>
      <w:outlineLvl w:val="4"/>
    </w:pPr>
    <w:rPr>
      <w:b/>
      <w:bCs/>
      <w:i/>
      <w:iCs/>
      <w:sz w:val="26"/>
      <w:szCs w:val="26"/>
    </w:rPr>
  </w:style>
  <w:style w:type="paragraph" w:styleId="6">
    <w:name w:val="heading 6"/>
    <w:basedOn w:val="a"/>
    <w:next w:val="a"/>
    <w:link w:val="60"/>
    <w:uiPriority w:val="9"/>
    <w:semiHidden/>
    <w:unhideWhenUsed/>
    <w:qFormat/>
    <w:rsid w:val="00661F71"/>
    <w:pPr>
      <w:spacing w:before="240" w:after="60"/>
      <w:outlineLvl w:val="5"/>
    </w:pPr>
    <w:rPr>
      <w:b/>
      <w:bCs/>
      <w:sz w:val="22"/>
      <w:szCs w:val="22"/>
    </w:rPr>
  </w:style>
  <w:style w:type="paragraph" w:styleId="7">
    <w:name w:val="heading 7"/>
    <w:basedOn w:val="a"/>
    <w:next w:val="a"/>
    <w:link w:val="70"/>
    <w:uiPriority w:val="9"/>
    <w:semiHidden/>
    <w:unhideWhenUsed/>
    <w:qFormat/>
    <w:rsid w:val="00661F71"/>
    <w:pPr>
      <w:spacing w:before="240" w:after="60"/>
      <w:outlineLvl w:val="6"/>
    </w:pPr>
  </w:style>
  <w:style w:type="paragraph" w:styleId="8">
    <w:name w:val="heading 8"/>
    <w:basedOn w:val="a"/>
    <w:next w:val="a"/>
    <w:link w:val="80"/>
    <w:uiPriority w:val="9"/>
    <w:semiHidden/>
    <w:unhideWhenUsed/>
    <w:qFormat/>
    <w:rsid w:val="00661F71"/>
    <w:pPr>
      <w:spacing w:before="240" w:after="60"/>
      <w:outlineLvl w:val="7"/>
    </w:pPr>
    <w:rPr>
      <w:i/>
      <w:iCs/>
    </w:rPr>
  </w:style>
  <w:style w:type="paragraph" w:styleId="9">
    <w:name w:val="heading 9"/>
    <w:basedOn w:val="a"/>
    <w:next w:val="a"/>
    <w:link w:val="90"/>
    <w:uiPriority w:val="9"/>
    <w:semiHidden/>
    <w:unhideWhenUsed/>
    <w:qFormat/>
    <w:rsid w:val="00661F71"/>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229B9"/>
    <w:rPr>
      <w:rFonts w:ascii="Calibri" w:eastAsiaTheme="minorEastAsia" w:hAnsi="Calibri" w:cs="Arial"/>
      <w:b/>
      <w:bCs/>
      <w:iCs/>
      <w:color w:val="008067"/>
      <w:sz w:val="32"/>
      <w:szCs w:val="28"/>
    </w:rPr>
  </w:style>
  <w:style w:type="character" w:customStyle="1" w:styleId="30">
    <w:name w:val="Заголовок 3 Знак"/>
    <w:aliases w:val="Заголовок 3_Устав Знак"/>
    <w:basedOn w:val="a0"/>
    <w:link w:val="3"/>
    <w:uiPriority w:val="9"/>
    <w:rsid w:val="00F229B9"/>
    <w:rPr>
      <w:rFonts w:ascii="Calibri" w:eastAsia="Times New Roman" w:hAnsi="Calibri" w:cs="Arial"/>
      <w:b/>
      <w:bCs/>
      <w:i/>
      <w:color w:val="008067"/>
      <w:sz w:val="28"/>
      <w:szCs w:val="26"/>
      <w:lang w:eastAsia="ru-RU"/>
    </w:rPr>
  </w:style>
  <w:style w:type="character" w:customStyle="1" w:styleId="10">
    <w:name w:val="Заголовок 1 Знак"/>
    <w:basedOn w:val="a0"/>
    <w:link w:val="1"/>
    <w:uiPriority w:val="9"/>
    <w:rsid w:val="008F062D"/>
    <w:rPr>
      <w:rFonts w:ascii="Calibri" w:eastAsia="Times New Roman" w:hAnsi="Calibri" w:cs="Arial"/>
      <w:b/>
      <w:color w:val="008067"/>
      <w:sz w:val="36"/>
      <w:szCs w:val="28"/>
      <w:lang w:eastAsia="ru-RU"/>
    </w:rPr>
  </w:style>
  <w:style w:type="paragraph" w:styleId="a3">
    <w:name w:val="No Spacing"/>
    <w:aliases w:val="List"/>
    <w:autoRedefine/>
    <w:uiPriority w:val="1"/>
    <w:qFormat/>
    <w:rsid w:val="00915274"/>
    <w:pPr>
      <w:spacing w:before="60" w:after="0" w:line="240" w:lineRule="auto"/>
      <w:jc w:val="both"/>
    </w:pPr>
    <w:rPr>
      <w:rFonts w:ascii="Calibri" w:eastAsia="Calibri" w:hAnsi="Calibri" w:cs="Times New Roman"/>
      <w:sz w:val="24"/>
      <w:szCs w:val="24"/>
      <w:lang w:eastAsia="ru-RU"/>
    </w:rPr>
  </w:style>
  <w:style w:type="character" w:customStyle="1" w:styleId="40">
    <w:name w:val="Заголовок 4 Знак"/>
    <w:basedOn w:val="a0"/>
    <w:link w:val="4"/>
    <w:uiPriority w:val="9"/>
    <w:semiHidden/>
    <w:rsid w:val="00661F71"/>
    <w:rPr>
      <w:rFonts w:eastAsiaTheme="minorEastAsia" w:cs="Times New Roman"/>
      <w:b/>
      <w:bCs/>
      <w:sz w:val="28"/>
      <w:szCs w:val="28"/>
    </w:rPr>
  </w:style>
  <w:style w:type="character" w:customStyle="1" w:styleId="50">
    <w:name w:val="Заголовок 5 Знак"/>
    <w:basedOn w:val="a0"/>
    <w:link w:val="5"/>
    <w:uiPriority w:val="9"/>
    <w:semiHidden/>
    <w:rsid w:val="00661F71"/>
    <w:rPr>
      <w:rFonts w:eastAsiaTheme="minorEastAsia" w:cs="Times New Roman"/>
      <w:b/>
      <w:bCs/>
      <w:i/>
      <w:iCs/>
      <w:sz w:val="26"/>
      <w:szCs w:val="26"/>
    </w:rPr>
  </w:style>
  <w:style w:type="character" w:customStyle="1" w:styleId="60">
    <w:name w:val="Заголовок 6 Знак"/>
    <w:basedOn w:val="a0"/>
    <w:link w:val="6"/>
    <w:uiPriority w:val="9"/>
    <w:semiHidden/>
    <w:rsid w:val="00661F71"/>
    <w:rPr>
      <w:rFonts w:eastAsiaTheme="minorEastAsia" w:cs="Times New Roman"/>
      <w:b/>
      <w:bCs/>
    </w:rPr>
  </w:style>
  <w:style w:type="character" w:customStyle="1" w:styleId="70">
    <w:name w:val="Заголовок 7 Знак"/>
    <w:basedOn w:val="a0"/>
    <w:link w:val="7"/>
    <w:uiPriority w:val="9"/>
    <w:semiHidden/>
    <w:rsid w:val="00661F71"/>
    <w:rPr>
      <w:rFonts w:eastAsiaTheme="minorEastAsia" w:cs="Times New Roman"/>
      <w:sz w:val="24"/>
      <w:szCs w:val="24"/>
    </w:rPr>
  </w:style>
  <w:style w:type="character" w:customStyle="1" w:styleId="80">
    <w:name w:val="Заголовок 8 Знак"/>
    <w:basedOn w:val="a0"/>
    <w:link w:val="8"/>
    <w:uiPriority w:val="9"/>
    <w:semiHidden/>
    <w:rsid w:val="00661F71"/>
    <w:rPr>
      <w:rFonts w:eastAsiaTheme="minorEastAsia" w:cs="Times New Roman"/>
      <w:i/>
      <w:iCs/>
      <w:sz w:val="24"/>
      <w:szCs w:val="24"/>
    </w:rPr>
  </w:style>
  <w:style w:type="character" w:customStyle="1" w:styleId="90">
    <w:name w:val="Заголовок 9 Знак"/>
    <w:basedOn w:val="a0"/>
    <w:link w:val="9"/>
    <w:uiPriority w:val="9"/>
    <w:semiHidden/>
    <w:rsid w:val="00661F71"/>
    <w:rPr>
      <w:rFonts w:asciiTheme="majorHAnsi" w:eastAsiaTheme="majorEastAsia" w:hAnsiTheme="majorHAnsi" w:cs="Times New Roman"/>
    </w:rPr>
  </w:style>
  <w:style w:type="character" w:styleId="a4">
    <w:name w:val="Hyperlink"/>
    <w:basedOn w:val="a0"/>
    <w:uiPriority w:val="99"/>
    <w:unhideWhenUsed/>
    <w:rsid w:val="00661F71"/>
    <w:rPr>
      <w:color w:val="0000FF"/>
      <w:u w:val="single"/>
    </w:rPr>
  </w:style>
  <w:style w:type="character" w:customStyle="1" w:styleId="a5">
    <w:name w:val="Верхний колонтитул Знак"/>
    <w:basedOn w:val="a0"/>
    <w:link w:val="a6"/>
    <w:uiPriority w:val="99"/>
    <w:semiHidden/>
    <w:rsid w:val="00661F71"/>
    <w:rPr>
      <w:rFonts w:ascii="Times New Roman" w:eastAsia="Times New Roman" w:hAnsi="Times New Roman" w:cs="Times New Roman"/>
      <w:sz w:val="24"/>
      <w:szCs w:val="24"/>
      <w:lang w:eastAsia="ru-RU"/>
    </w:rPr>
  </w:style>
  <w:style w:type="paragraph" w:styleId="a6">
    <w:name w:val="header"/>
    <w:basedOn w:val="a"/>
    <w:link w:val="a5"/>
    <w:uiPriority w:val="99"/>
    <w:semiHidden/>
    <w:unhideWhenUsed/>
    <w:rsid w:val="00661F71"/>
    <w:pPr>
      <w:tabs>
        <w:tab w:val="center" w:pos="4677"/>
        <w:tab w:val="right" w:pos="9355"/>
      </w:tabs>
    </w:pPr>
    <w:rPr>
      <w:rFonts w:ascii="Times New Roman" w:eastAsia="Times New Roman" w:hAnsi="Times New Roman"/>
      <w:lang w:eastAsia="ru-RU"/>
    </w:rPr>
  </w:style>
  <w:style w:type="character" w:customStyle="1" w:styleId="11">
    <w:name w:val="Верхний колонтитул Знак1"/>
    <w:basedOn w:val="a0"/>
    <w:link w:val="a6"/>
    <w:uiPriority w:val="99"/>
    <w:semiHidden/>
    <w:rsid w:val="00661F71"/>
    <w:rPr>
      <w:rFonts w:eastAsiaTheme="minorEastAsia" w:cs="Times New Roman"/>
      <w:sz w:val="24"/>
      <w:szCs w:val="24"/>
    </w:rPr>
  </w:style>
  <w:style w:type="character" w:customStyle="1" w:styleId="a7">
    <w:name w:val="Схема документа Знак"/>
    <w:basedOn w:val="a0"/>
    <w:link w:val="a8"/>
    <w:semiHidden/>
    <w:rsid w:val="00661F71"/>
    <w:rPr>
      <w:rFonts w:ascii="Tahoma" w:eastAsia="Times New Roman" w:hAnsi="Tahoma" w:cs="Tahoma"/>
      <w:sz w:val="24"/>
      <w:szCs w:val="24"/>
      <w:shd w:val="clear" w:color="auto" w:fill="000080"/>
      <w:lang w:eastAsia="ru-RU"/>
    </w:rPr>
  </w:style>
  <w:style w:type="paragraph" w:styleId="a8">
    <w:name w:val="Document Map"/>
    <w:basedOn w:val="a"/>
    <w:link w:val="a7"/>
    <w:semiHidden/>
    <w:unhideWhenUsed/>
    <w:rsid w:val="00661F71"/>
    <w:pPr>
      <w:shd w:val="clear" w:color="auto" w:fill="000080"/>
    </w:pPr>
    <w:rPr>
      <w:rFonts w:ascii="Tahoma" w:eastAsia="Times New Roman" w:hAnsi="Tahoma" w:cs="Tahoma"/>
      <w:lang w:eastAsia="ru-RU"/>
    </w:rPr>
  </w:style>
  <w:style w:type="character" w:customStyle="1" w:styleId="12">
    <w:name w:val="Схема документа Знак1"/>
    <w:basedOn w:val="a0"/>
    <w:link w:val="a8"/>
    <w:uiPriority w:val="99"/>
    <w:semiHidden/>
    <w:rsid w:val="00661F71"/>
    <w:rPr>
      <w:rFonts w:ascii="Tahoma" w:eastAsiaTheme="minorEastAsia" w:hAnsi="Tahoma" w:cs="Tahoma"/>
      <w:sz w:val="16"/>
      <w:szCs w:val="16"/>
    </w:rPr>
  </w:style>
  <w:style w:type="paragraph" w:styleId="a9">
    <w:name w:val="Body Text"/>
    <w:basedOn w:val="a"/>
    <w:link w:val="aa"/>
    <w:uiPriority w:val="99"/>
    <w:unhideWhenUsed/>
    <w:rsid w:val="00661F71"/>
    <w:pPr>
      <w:spacing w:after="120"/>
    </w:pPr>
    <w:rPr>
      <w:color w:val="000000"/>
      <w:kern w:val="16"/>
      <w:szCs w:val="20"/>
    </w:rPr>
  </w:style>
  <w:style w:type="character" w:customStyle="1" w:styleId="aa">
    <w:name w:val="Основной текст Знак"/>
    <w:basedOn w:val="a0"/>
    <w:link w:val="a9"/>
    <w:uiPriority w:val="99"/>
    <w:rsid w:val="00661F71"/>
    <w:rPr>
      <w:rFonts w:eastAsiaTheme="minorEastAsia" w:cs="Times New Roman"/>
      <w:color w:val="000000"/>
      <w:kern w:val="16"/>
      <w:sz w:val="24"/>
      <w:szCs w:val="20"/>
    </w:rPr>
  </w:style>
  <w:style w:type="table" w:styleId="ab">
    <w:name w:val="Table Grid"/>
    <w:basedOn w:val="a1"/>
    <w:rsid w:val="00661F7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661F71"/>
    <w:pPr>
      <w:ind w:left="720"/>
      <w:contextualSpacing/>
    </w:pPr>
  </w:style>
  <w:style w:type="paragraph" w:styleId="ad">
    <w:name w:val="Balloon Text"/>
    <w:basedOn w:val="a"/>
    <w:link w:val="ae"/>
    <w:uiPriority w:val="99"/>
    <w:semiHidden/>
    <w:unhideWhenUsed/>
    <w:rsid w:val="00661F71"/>
    <w:rPr>
      <w:rFonts w:ascii="Tahoma" w:hAnsi="Tahoma" w:cs="Tahoma"/>
      <w:sz w:val="16"/>
      <w:szCs w:val="16"/>
    </w:rPr>
  </w:style>
  <w:style w:type="character" w:customStyle="1" w:styleId="ae">
    <w:name w:val="Текст выноски Знак"/>
    <w:basedOn w:val="a0"/>
    <w:link w:val="ad"/>
    <w:uiPriority w:val="99"/>
    <w:semiHidden/>
    <w:rsid w:val="00661F71"/>
    <w:rPr>
      <w:rFonts w:ascii="Tahoma" w:eastAsiaTheme="minorEastAsia" w:hAnsi="Tahoma" w:cs="Tahoma"/>
      <w:sz w:val="16"/>
      <w:szCs w:val="16"/>
    </w:rPr>
  </w:style>
  <w:style w:type="paragraph" w:styleId="21">
    <w:name w:val="Body Text Indent 2"/>
    <w:basedOn w:val="a"/>
    <w:link w:val="22"/>
    <w:uiPriority w:val="99"/>
    <w:semiHidden/>
    <w:unhideWhenUsed/>
    <w:rsid w:val="00661F71"/>
    <w:pPr>
      <w:spacing w:after="120" w:line="480" w:lineRule="auto"/>
      <w:ind w:left="283"/>
    </w:pPr>
  </w:style>
  <w:style w:type="character" w:customStyle="1" w:styleId="22">
    <w:name w:val="Основной текст с отступом 2 Знак"/>
    <w:basedOn w:val="a0"/>
    <w:link w:val="21"/>
    <w:uiPriority w:val="99"/>
    <w:semiHidden/>
    <w:rsid w:val="00661F71"/>
    <w:rPr>
      <w:rFonts w:eastAsiaTheme="minorEastAsia" w:cs="Times New Roman"/>
      <w:sz w:val="24"/>
      <w:szCs w:val="24"/>
    </w:rPr>
  </w:style>
  <w:style w:type="character" w:styleId="af">
    <w:name w:val="FollowedHyperlink"/>
    <w:basedOn w:val="a0"/>
    <w:uiPriority w:val="99"/>
    <w:semiHidden/>
    <w:unhideWhenUsed/>
    <w:rsid w:val="00661F71"/>
    <w:rPr>
      <w:color w:val="800080" w:themeColor="followedHyperlink"/>
      <w:u w:val="single"/>
    </w:rPr>
  </w:style>
  <w:style w:type="paragraph" w:styleId="af0">
    <w:name w:val="Normal (Web)"/>
    <w:basedOn w:val="a"/>
    <w:uiPriority w:val="99"/>
    <w:unhideWhenUsed/>
    <w:rsid w:val="00661F71"/>
    <w:pPr>
      <w:spacing w:before="100" w:beforeAutospacing="1" w:after="100" w:afterAutospacing="1"/>
    </w:pPr>
  </w:style>
  <w:style w:type="paragraph" w:styleId="af1">
    <w:name w:val="footer"/>
    <w:basedOn w:val="a"/>
    <w:link w:val="af2"/>
    <w:uiPriority w:val="99"/>
    <w:semiHidden/>
    <w:unhideWhenUsed/>
    <w:rsid w:val="00661F71"/>
    <w:pPr>
      <w:tabs>
        <w:tab w:val="center" w:pos="4677"/>
        <w:tab w:val="right" w:pos="9355"/>
      </w:tabs>
    </w:pPr>
    <w:rPr>
      <w:rFonts w:ascii="Calibri" w:eastAsia="Calibri" w:hAnsi="Calibri"/>
      <w:sz w:val="22"/>
      <w:szCs w:val="22"/>
    </w:rPr>
  </w:style>
  <w:style w:type="character" w:customStyle="1" w:styleId="af2">
    <w:name w:val="Нижний колонтитул Знак"/>
    <w:basedOn w:val="a0"/>
    <w:link w:val="af1"/>
    <w:uiPriority w:val="99"/>
    <w:semiHidden/>
    <w:rsid w:val="00661F71"/>
    <w:rPr>
      <w:rFonts w:ascii="Calibri" w:eastAsia="Calibri" w:hAnsi="Calibri" w:cs="Times New Roman"/>
    </w:rPr>
  </w:style>
  <w:style w:type="paragraph" w:styleId="af3">
    <w:name w:val="Title"/>
    <w:basedOn w:val="a"/>
    <w:next w:val="a"/>
    <w:link w:val="af4"/>
    <w:uiPriority w:val="10"/>
    <w:qFormat/>
    <w:rsid w:val="00661F71"/>
    <w:pPr>
      <w:spacing w:before="240" w:after="60"/>
      <w:jc w:val="center"/>
      <w:outlineLvl w:val="0"/>
    </w:pPr>
    <w:rPr>
      <w:rFonts w:asciiTheme="majorHAnsi" w:eastAsiaTheme="majorEastAsia" w:hAnsiTheme="majorHAnsi"/>
      <w:b/>
      <w:bCs/>
      <w:kern w:val="28"/>
      <w:sz w:val="32"/>
      <w:szCs w:val="32"/>
    </w:rPr>
  </w:style>
  <w:style w:type="character" w:customStyle="1" w:styleId="af4">
    <w:name w:val="Название Знак"/>
    <w:basedOn w:val="a0"/>
    <w:link w:val="af3"/>
    <w:uiPriority w:val="10"/>
    <w:rsid w:val="00661F71"/>
    <w:rPr>
      <w:rFonts w:asciiTheme="majorHAnsi" w:eastAsiaTheme="majorEastAsia" w:hAnsiTheme="majorHAnsi" w:cs="Times New Roman"/>
      <w:b/>
      <w:bCs/>
      <w:kern w:val="28"/>
      <w:sz w:val="32"/>
      <w:szCs w:val="32"/>
    </w:rPr>
  </w:style>
  <w:style w:type="paragraph" w:styleId="af5">
    <w:name w:val="Body Text Indent"/>
    <w:basedOn w:val="a"/>
    <w:link w:val="af6"/>
    <w:uiPriority w:val="99"/>
    <w:semiHidden/>
    <w:unhideWhenUsed/>
    <w:rsid w:val="00661F71"/>
    <w:pPr>
      <w:spacing w:after="120" w:line="276" w:lineRule="auto"/>
      <w:ind w:left="283"/>
    </w:pPr>
    <w:rPr>
      <w:rFonts w:ascii="Calibri" w:eastAsia="Calibri" w:hAnsi="Calibri"/>
      <w:sz w:val="22"/>
      <w:szCs w:val="22"/>
    </w:rPr>
  </w:style>
  <w:style w:type="character" w:customStyle="1" w:styleId="af6">
    <w:name w:val="Основной текст с отступом Знак"/>
    <w:basedOn w:val="a0"/>
    <w:link w:val="af5"/>
    <w:uiPriority w:val="99"/>
    <w:semiHidden/>
    <w:rsid w:val="00661F71"/>
    <w:rPr>
      <w:rFonts w:ascii="Calibri" w:eastAsia="Calibri" w:hAnsi="Calibri" w:cs="Times New Roman"/>
    </w:rPr>
  </w:style>
  <w:style w:type="paragraph" w:styleId="23">
    <w:name w:val="Body Text 2"/>
    <w:basedOn w:val="a"/>
    <w:link w:val="24"/>
    <w:uiPriority w:val="99"/>
    <w:unhideWhenUsed/>
    <w:rsid w:val="00661F71"/>
    <w:pPr>
      <w:spacing w:line="338" w:lineRule="auto"/>
    </w:pPr>
    <w:rPr>
      <w:szCs w:val="20"/>
    </w:rPr>
  </w:style>
  <w:style w:type="character" w:customStyle="1" w:styleId="24">
    <w:name w:val="Основной текст 2 Знак"/>
    <w:basedOn w:val="a0"/>
    <w:link w:val="23"/>
    <w:uiPriority w:val="99"/>
    <w:rsid w:val="00661F71"/>
    <w:rPr>
      <w:rFonts w:eastAsiaTheme="minorEastAsia" w:cs="Times New Roman"/>
      <w:sz w:val="24"/>
      <w:szCs w:val="20"/>
    </w:rPr>
  </w:style>
  <w:style w:type="paragraph" w:styleId="31">
    <w:name w:val="Body Text 3"/>
    <w:basedOn w:val="a"/>
    <w:link w:val="32"/>
    <w:uiPriority w:val="99"/>
    <w:unhideWhenUsed/>
    <w:rsid w:val="00661F71"/>
    <w:pPr>
      <w:spacing w:after="120" w:line="276" w:lineRule="auto"/>
    </w:pPr>
    <w:rPr>
      <w:rFonts w:ascii="Calibri" w:hAnsi="Calibri"/>
      <w:sz w:val="16"/>
      <w:szCs w:val="16"/>
    </w:rPr>
  </w:style>
  <w:style w:type="character" w:customStyle="1" w:styleId="32">
    <w:name w:val="Основной текст 3 Знак"/>
    <w:basedOn w:val="a0"/>
    <w:link w:val="31"/>
    <w:uiPriority w:val="99"/>
    <w:rsid w:val="00661F71"/>
    <w:rPr>
      <w:rFonts w:ascii="Calibri" w:eastAsiaTheme="minorEastAsia" w:hAnsi="Calibri" w:cs="Times New Roman"/>
      <w:sz w:val="16"/>
      <w:szCs w:val="16"/>
    </w:rPr>
  </w:style>
  <w:style w:type="character" w:customStyle="1" w:styleId="apple-converted-space">
    <w:name w:val="apple-converted-space"/>
    <w:basedOn w:val="a0"/>
    <w:rsid w:val="00661F71"/>
  </w:style>
  <w:style w:type="paragraph" w:styleId="af7">
    <w:name w:val="Subtitle"/>
    <w:basedOn w:val="a"/>
    <w:next w:val="a"/>
    <w:link w:val="af8"/>
    <w:uiPriority w:val="11"/>
    <w:qFormat/>
    <w:rsid w:val="00661F71"/>
    <w:pPr>
      <w:spacing w:after="60"/>
      <w:jc w:val="center"/>
      <w:outlineLvl w:val="1"/>
    </w:pPr>
    <w:rPr>
      <w:rFonts w:asciiTheme="majorHAnsi" w:eastAsiaTheme="majorEastAsia" w:hAnsiTheme="majorHAnsi"/>
    </w:rPr>
  </w:style>
  <w:style w:type="character" w:customStyle="1" w:styleId="af8">
    <w:name w:val="Подзаголовок Знак"/>
    <w:basedOn w:val="a0"/>
    <w:link w:val="af7"/>
    <w:uiPriority w:val="11"/>
    <w:rsid w:val="00661F71"/>
    <w:rPr>
      <w:rFonts w:asciiTheme="majorHAnsi" w:eastAsiaTheme="majorEastAsia" w:hAnsiTheme="majorHAnsi" w:cs="Times New Roman"/>
      <w:sz w:val="24"/>
      <w:szCs w:val="24"/>
    </w:rPr>
  </w:style>
  <w:style w:type="character" w:styleId="af9">
    <w:name w:val="Strong"/>
    <w:basedOn w:val="a0"/>
    <w:uiPriority w:val="22"/>
    <w:qFormat/>
    <w:rsid w:val="00661F71"/>
    <w:rPr>
      <w:b/>
      <w:bCs/>
    </w:rPr>
  </w:style>
  <w:style w:type="character" w:styleId="afa">
    <w:name w:val="Emphasis"/>
    <w:basedOn w:val="a0"/>
    <w:uiPriority w:val="20"/>
    <w:qFormat/>
    <w:rsid w:val="00661F71"/>
    <w:rPr>
      <w:rFonts w:asciiTheme="minorHAnsi" w:hAnsiTheme="minorHAnsi"/>
      <w:b/>
      <w:i/>
      <w:iCs/>
    </w:rPr>
  </w:style>
  <w:style w:type="paragraph" w:styleId="25">
    <w:name w:val="Quote"/>
    <w:basedOn w:val="a"/>
    <w:next w:val="a"/>
    <w:link w:val="26"/>
    <w:uiPriority w:val="29"/>
    <w:qFormat/>
    <w:rsid w:val="00661F71"/>
    <w:rPr>
      <w:i/>
    </w:rPr>
  </w:style>
  <w:style w:type="character" w:customStyle="1" w:styleId="26">
    <w:name w:val="Цитата 2 Знак"/>
    <w:basedOn w:val="a0"/>
    <w:link w:val="25"/>
    <w:uiPriority w:val="29"/>
    <w:rsid w:val="00661F71"/>
    <w:rPr>
      <w:rFonts w:eastAsiaTheme="minorEastAsia" w:cs="Times New Roman"/>
      <w:i/>
      <w:sz w:val="24"/>
      <w:szCs w:val="24"/>
    </w:rPr>
  </w:style>
  <w:style w:type="paragraph" w:styleId="afb">
    <w:name w:val="Intense Quote"/>
    <w:basedOn w:val="a"/>
    <w:next w:val="a"/>
    <w:link w:val="afc"/>
    <w:uiPriority w:val="30"/>
    <w:qFormat/>
    <w:rsid w:val="00661F71"/>
    <w:pPr>
      <w:ind w:left="720" w:right="720"/>
    </w:pPr>
    <w:rPr>
      <w:b/>
      <w:i/>
      <w:szCs w:val="22"/>
    </w:rPr>
  </w:style>
  <w:style w:type="character" w:customStyle="1" w:styleId="afc">
    <w:name w:val="Выделенная цитата Знак"/>
    <w:basedOn w:val="a0"/>
    <w:link w:val="afb"/>
    <w:uiPriority w:val="30"/>
    <w:rsid w:val="00661F71"/>
    <w:rPr>
      <w:rFonts w:eastAsiaTheme="minorEastAsia" w:cs="Times New Roman"/>
      <w:b/>
      <w:i/>
      <w:sz w:val="24"/>
    </w:rPr>
  </w:style>
  <w:style w:type="character" w:styleId="afd">
    <w:name w:val="Subtle Emphasis"/>
    <w:uiPriority w:val="19"/>
    <w:qFormat/>
    <w:rsid w:val="00661F71"/>
    <w:rPr>
      <w:i/>
      <w:color w:val="5A5A5A" w:themeColor="text1" w:themeTint="A5"/>
    </w:rPr>
  </w:style>
  <w:style w:type="character" w:styleId="afe">
    <w:name w:val="Intense Emphasis"/>
    <w:basedOn w:val="a0"/>
    <w:uiPriority w:val="21"/>
    <w:qFormat/>
    <w:rsid w:val="00661F71"/>
    <w:rPr>
      <w:b/>
      <w:i/>
      <w:sz w:val="24"/>
      <w:szCs w:val="24"/>
      <w:u w:val="single"/>
    </w:rPr>
  </w:style>
  <w:style w:type="character" w:styleId="aff">
    <w:name w:val="Subtle Reference"/>
    <w:basedOn w:val="a0"/>
    <w:uiPriority w:val="31"/>
    <w:qFormat/>
    <w:rsid w:val="00661F71"/>
    <w:rPr>
      <w:sz w:val="24"/>
      <w:szCs w:val="24"/>
      <w:u w:val="single"/>
    </w:rPr>
  </w:style>
  <w:style w:type="character" w:styleId="aff0">
    <w:name w:val="Intense Reference"/>
    <w:basedOn w:val="a0"/>
    <w:uiPriority w:val="32"/>
    <w:qFormat/>
    <w:rsid w:val="00661F71"/>
    <w:rPr>
      <w:b/>
      <w:sz w:val="24"/>
      <w:u w:val="single"/>
    </w:rPr>
  </w:style>
  <w:style w:type="character" w:styleId="aff1">
    <w:name w:val="Book Title"/>
    <w:basedOn w:val="a0"/>
    <w:uiPriority w:val="33"/>
    <w:qFormat/>
    <w:rsid w:val="00661F71"/>
    <w:rPr>
      <w:rFonts w:asciiTheme="majorHAnsi" w:eastAsiaTheme="majorEastAsia" w:hAnsiTheme="majorHAnsi"/>
      <w:b/>
      <w:i/>
      <w:sz w:val="24"/>
      <w:szCs w:val="24"/>
    </w:rPr>
  </w:style>
  <w:style w:type="paragraph" w:styleId="aff2">
    <w:name w:val="TOC Heading"/>
    <w:basedOn w:val="1"/>
    <w:next w:val="a"/>
    <w:uiPriority w:val="39"/>
    <w:semiHidden/>
    <w:unhideWhenUsed/>
    <w:qFormat/>
    <w:rsid w:val="00661F71"/>
    <w:pPr>
      <w:keepNext/>
      <w:numPr>
        <w:numId w:val="0"/>
      </w:numPr>
      <w:spacing w:before="120" w:after="120"/>
      <w:jc w:val="center"/>
      <w:outlineLvl w:val="9"/>
    </w:pPr>
    <w:rPr>
      <w:rFonts w:asciiTheme="majorHAnsi" w:eastAsiaTheme="majorEastAsia" w:hAnsiTheme="majorHAnsi" w:cs="Times New Roman"/>
      <w:bCs/>
      <w:color w:val="auto"/>
      <w:kern w:val="32"/>
      <w:sz w:val="32"/>
      <w:szCs w:val="32"/>
      <w:lang w:eastAsia="en-US"/>
    </w:rPr>
  </w:style>
  <w:style w:type="paragraph" w:styleId="aff3">
    <w:name w:val="caption"/>
    <w:basedOn w:val="a"/>
    <w:next w:val="a"/>
    <w:link w:val="aff4"/>
    <w:uiPriority w:val="35"/>
    <w:unhideWhenUsed/>
    <w:rsid w:val="00661F71"/>
    <w:pPr>
      <w:spacing w:after="200"/>
    </w:pPr>
    <w:rPr>
      <w:b/>
      <w:bCs/>
      <w:color w:val="4F81BD" w:themeColor="accent1"/>
      <w:sz w:val="18"/>
      <w:szCs w:val="18"/>
    </w:rPr>
  </w:style>
  <w:style w:type="paragraph" w:customStyle="1" w:styleId="aff5">
    <w:name w:val="Таблица"/>
    <w:basedOn w:val="aff3"/>
    <w:link w:val="aff6"/>
    <w:autoRedefine/>
    <w:qFormat/>
    <w:rsid w:val="00661F71"/>
    <w:pPr>
      <w:spacing w:before="120" w:after="120"/>
      <w:jc w:val="right"/>
    </w:pPr>
    <w:rPr>
      <w:color w:val="auto"/>
      <w:sz w:val="22"/>
    </w:rPr>
  </w:style>
  <w:style w:type="character" w:customStyle="1" w:styleId="aff4">
    <w:name w:val="Название объекта Знак"/>
    <w:basedOn w:val="a0"/>
    <w:link w:val="aff3"/>
    <w:uiPriority w:val="35"/>
    <w:rsid w:val="00661F71"/>
    <w:rPr>
      <w:rFonts w:eastAsiaTheme="minorEastAsia" w:cs="Times New Roman"/>
      <w:b/>
      <w:bCs/>
      <w:color w:val="4F81BD" w:themeColor="accent1"/>
      <w:sz w:val="18"/>
      <w:szCs w:val="18"/>
    </w:rPr>
  </w:style>
  <w:style w:type="character" w:customStyle="1" w:styleId="aff6">
    <w:name w:val="Таблица Знак"/>
    <w:basedOn w:val="aff4"/>
    <w:link w:val="aff5"/>
    <w:rsid w:val="00661F7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microsoft.com/office/2007/relationships/diagramDrawing" Target="diagrams/drawing2.xml"/><Relationship Id="rId26" Type="http://schemas.openxmlformats.org/officeDocument/2006/relationships/diagramQuickStyle" Target="diagrams/quickStyle4.xml"/><Relationship Id="rId3" Type="http://schemas.openxmlformats.org/officeDocument/2006/relationships/styles" Target="styles.xml"/><Relationship Id="rId21" Type="http://schemas.openxmlformats.org/officeDocument/2006/relationships/diagramQuickStyle" Target="diagrams/quickStyle3.xml"/><Relationship Id="rId34" Type="http://schemas.openxmlformats.org/officeDocument/2006/relationships/chart" Target="charts/chart2.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Data" Target="diagrams/data4.xml"/><Relationship Id="rId32" Type="http://schemas.openxmlformats.org/officeDocument/2006/relationships/image" Target="media/image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Data" Target="diagrams/data3.xml"/><Relationship Id="rId31"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image" Target="media/image3.png"/><Relationship Id="rId35"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Office_Excel1.xlsx"/></Relationships>
</file>

<file path=word/charts/_rels/chart2.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_____Microsoft_Office_Excel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pieChart>
        <c:varyColors val="1"/>
        <c:ser>
          <c:idx val="0"/>
          <c:order val="0"/>
          <c:tx>
            <c:strRef>
              <c:f>Лист1!$B$1</c:f>
              <c:strCache>
                <c:ptCount val="1"/>
                <c:pt idx="0">
                  <c:v>Продажи</c:v>
                </c:pt>
              </c:strCache>
            </c:strRef>
          </c:tx>
          <c:explosion val="25"/>
          <c:cat>
            <c:strRef>
              <c:f>Лист1!$A$2:$A$24</c:f>
              <c:strCache>
                <c:ptCount val="13"/>
                <c:pt idx="0">
                  <c:v>корпус </c:v>
                </c:pt>
                <c:pt idx="1">
                  <c:v>крышка</c:v>
                </c:pt>
                <c:pt idx="2">
                  <c:v>ручка крышки</c:v>
                </c:pt>
                <c:pt idx="3">
                  <c:v>ручка скороварки</c:v>
                </c:pt>
                <c:pt idx="4">
                  <c:v>ручка скороварки дополнительная</c:v>
                </c:pt>
                <c:pt idx="5">
                  <c:v>рабочий клапан</c:v>
                </c:pt>
                <c:pt idx="6">
                  <c:v>фильтр от засора</c:v>
                </c:pt>
                <c:pt idx="7">
                  <c:v>безопасное окошко</c:v>
                </c:pt>
                <c:pt idx="8">
                  <c:v>силиконовое уплотнительное кольцо</c:v>
                </c:pt>
                <c:pt idx="9">
                  <c:v>выпускная труба</c:v>
                </c:pt>
                <c:pt idx="10">
                  <c:v>внутренний фиксатор крышки</c:v>
                </c:pt>
                <c:pt idx="11">
                  <c:v>предранительная защелка</c:v>
                </c:pt>
                <c:pt idx="12">
                  <c:v>предохранительный клапан</c:v>
                </c:pt>
              </c:strCache>
            </c:strRef>
          </c:cat>
          <c:val>
            <c:numRef>
              <c:f>Лист1!$B$2:$B$24</c:f>
              <c:numCache>
                <c:formatCode>General</c:formatCode>
                <c:ptCount val="23"/>
                <c:pt idx="0">
                  <c:v>60</c:v>
                </c:pt>
                <c:pt idx="1">
                  <c:v>8</c:v>
                </c:pt>
                <c:pt idx="2">
                  <c:v>7</c:v>
                </c:pt>
                <c:pt idx="3">
                  <c:v>7</c:v>
                </c:pt>
                <c:pt idx="4">
                  <c:v>5</c:v>
                </c:pt>
                <c:pt idx="5">
                  <c:v>3</c:v>
                </c:pt>
                <c:pt idx="6">
                  <c:v>2</c:v>
                </c:pt>
                <c:pt idx="7">
                  <c:v>2</c:v>
                </c:pt>
                <c:pt idx="8">
                  <c:v>2</c:v>
                </c:pt>
                <c:pt idx="9">
                  <c:v>1</c:v>
                </c:pt>
                <c:pt idx="10">
                  <c:v>1</c:v>
                </c:pt>
                <c:pt idx="11">
                  <c:v>1</c:v>
                </c:pt>
                <c:pt idx="12">
                  <c:v>1</c:v>
                </c:pt>
              </c:numCache>
            </c:numRef>
          </c:val>
        </c:ser>
        <c:firstSliceAng val="0"/>
      </c:pieChart>
    </c:plotArea>
    <c:legend>
      <c:legendPos val="r"/>
    </c:legend>
    <c:plotVisOnly val="1"/>
    <c:dispBlanksAs val="zero"/>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plotArea>
      <c:layout/>
      <c:radarChart>
        <c:radarStyle val="marker"/>
        <c:ser>
          <c:idx val="0"/>
          <c:order val="0"/>
          <c:tx>
            <c:strRef>
              <c:f>Лист1!$B$1</c:f>
              <c:strCache>
                <c:ptCount val="1"/>
                <c:pt idx="0">
                  <c:v>Bergner</c:v>
                </c:pt>
              </c:strCache>
            </c:strRef>
          </c:tx>
          <c:cat>
            <c:strRef>
              <c:f>Лист1!$A$2:$A$6</c:f>
              <c:strCache>
                <c:ptCount val="5"/>
                <c:pt idx="0">
                  <c:v>Цена, тыс руб.</c:v>
                </c:pt>
                <c:pt idx="1">
                  <c:v>Срок службы</c:v>
                </c:pt>
                <c:pt idx="2">
                  <c:v>Объем, л</c:v>
                </c:pt>
                <c:pt idx="3">
                  <c:v>Вес (кастрюля с крышкой), кг</c:v>
                </c:pt>
                <c:pt idx="4">
                  <c:v>Толщина дна (измеренная), мм</c:v>
                </c:pt>
              </c:strCache>
            </c:strRef>
          </c:cat>
          <c:val>
            <c:numRef>
              <c:f>Лист1!$B$2:$B$6</c:f>
              <c:numCache>
                <c:formatCode>General</c:formatCode>
                <c:ptCount val="5"/>
                <c:pt idx="0">
                  <c:v>1.45</c:v>
                </c:pt>
                <c:pt idx="1">
                  <c:v>4</c:v>
                </c:pt>
                <c:pt idx="2">
                  <c:v>4</c:v>
                </c:pt>
                <c:pt idx="3">
                  <c:v>2.1800000000000002</c:v>
                </c:pt>
                <c:pt idx="4">
                  <c:v>4</c:v>
                </c:pt>
              </c:numCache>
            </c:numRef>
          </c:val>
        </c:ser>
        <c:ser>
          <c:idx val="1"/>
          <c:order val="1"/>
          <c:tx>
            <c:strRef>
              <c:f>Лист1!$C$1</c:f>
              <c:strCache>
                <c:ptCount val="1"/>
                <c:pt idx="0">
                  <c:v>Чудесница</c:v>
                </c:pt>
              </c:strCache>
            </c:strRef>
          </c:tx>
          <c:cat>
            <c:strRef>
              <c:f>Лист1!$A$2:$A$6</c:f>
              <c:strCache>
                <c:ptCount val="5"/>
                <c:pt idx="0">
                  <c:v>Цена, тыс руб.</c:v>
                </c:pt>
                <c:pt idx="1">
                  <c:v>Срок службы</c:v>
                </c:pt>
                <c:pt idx="2">
                  <c:v>Объем, л</c:v>
                </c:pt>
                <c:pt idx="3">
                  <c:v>Вес (кастрюля с крышкой), кг</c:v>
                </c:pt>
                <c:pt idx="4">
                  <c:v>Толщина дна (измеренная), мм</c:v>
                </c:pt>
              </c:strCache>
            </c:strRef>
          </c:cat>
          <c:val>
            <c:numRef>
              <c:f>Лист1!$C$2:$C$6</c:f>
              <c:numCache>
                <c:formatCode>General</c:formatCode>
                <c:ptCount val="5"/>
                <c:pt idx="0">
                  <c:v>1.3</c:v>
                </c:pt>
                <c:pt idx="1">
                  <c:v>3</c:v>
                </c:pt>
                <c:pt idx="2">
                  <c:v>5</c:v>
                </c:pt>
                <c:pt idx="3">
                  <c:v>2.0699999999999998</c:v>
                </c:pt>
                <c:pt idx="4">
                  <c:v>3.5</c:v>
                </c:pt>
              </c:numCache>
            </c:numRef>
          </c:val>
        </c:ser>
        <c:ser>
          <c:idx val="2"/>
          <c:order val="2"/>
          <c:tx>
            <c:strRef>
              <c:f>Лист1!$D$1</c:f>
              <c:strCache>
                <c:ptCount val="1"/>
                <c:pt idx="0">
                  <c:v>Bekker</c:v>
                </c:pt>
              </c:strCache>
            </c:strRef>
          </c:tx>
          <c:cat>
            <c:strRef>
              <c:f>Лист1!$A$2:$A$6</c:f>
              <c:strCache>
                <c:ptCount val="5"/>
                <c:pt idx="0">
                  <c:v>Цена, тыс руб.</c:v>
                </c:pt>
                <c:pt idx="1">
                  <c:v>Срок службы</c:v>
                </c:pt>
                <c:pt idx="2">
                  <c:v>Объем, л</c:v>
                </c:pt>
                <c:pt idx="3">
                  <c:v>Вес (кастрюля с крышкой), кг</c:v>
                </c:pt>
                <c:pt idx="4">
                  <c:v>Толщина дна (измеренная), мм</c:v>
                </c:pt>
              </c:strCache>
            </c:strRef>
          </c:cat>
          <c:val>
            <c:numRef>
              <c:f>Лист1!$D$2:$D$6</c:f>
              <c:numCache>
                <c:formatCode>General</c:formatCode>
                <c:ptCount val="5"/>
                <c:pt idx="0">
                  <c:v>1.5014799999999993</c:v>
                </c:pt>
                <c:pt idx="1">
                  <c:v>4</c:v>
                </c:pt>
                <c:pt idx="2">
                  <c:v>5</c:v>
                </c:pt>
                <c:pt idx="3">
                  <c:v>2.11</c:v>
                </c:pt>
                <c:pt idx="4">
                  <c:v>3.8</c:v>
                </c:pt>
              </c:numCache>
            </c:numRef>
          </c:val>
        </c:ser>
        <c:axId val="81190272"/>
        <c:axId val="81196160"/>
      </c:radarChart>
      <c:catAx>
        <c:axId val="81190272"/>
        <c:scaling>
          <c:orientation val="minMax"/>
        </c:scaling>
        <c:axPos val="b"/>
        <c:majorGridlines/>
        <c:tickLblPos val="nextTo"/>
        <c:crossAx val="81196160"/>
        <c:crosses val="autoZero"/>
        <c:auto val="1"/>
        <c:lblAlgn val="ctr"/>
        <c:lblOffset val="100"/>
      </c:catAx>
      <c:valAx>
        <c:axId val="81196160"/>
        <c:scaling>
          <c:orientation val="minMax"/>
        </c:scaling>
        <c:axPos val="l"/>
        <c:majorGridlines/>
        <c:numFmt formatCode="General" sourceLinked="1"/>
        <c:majorTickMark val="cross"/>
        <c:tickLblPos val="nextTo"/>
        <c:crossAx val="81190272"/>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ru-RU"/>
  <c:chart>
    <c:title/>
    <c:view3D>
      <c:rotX val="30"/>
      <c:perspective val="30"/>
    </c:view3D>
    <c:plotArea>
      <c:layout>
        <c:manualLayout>
          <c:layoutTarget val="inner"/>
          <c:xMode val="edge"/>
          <c:yMode val="edge"/>
          <c:x val="2.2809745982374514E-2"/>
          <c:y val="0.37520988366156782"/>
          <c:w val="0.42405391394505088"/>
          <c:h val="0.59122795005315421"/>
        </c:manualLayout>
      </c:layout>
      <c:pie3DChart>
        <c:varyColors val="1"/>
        <c:ser>
          <c:idx val="0"/>
          <c:order val="0"/>
          <c:tx>
            <c:strRef>
              <c:f>Лист1!$B$1</c:f>
              <c:strCache>
                <c:ptCount val="1"/>
                <c:pt idx="0">
                  <c:v>Продажи</c:v>
                </c:pt>
              </c:strCache>
            </c:strRef>
          </c:tx>
          <c:explosion val="25"/>
          <c:cat>
            <c:strRef>
              <c:f>Лист1!$A$2:$A$10</c:f>
              <c:strCache>
                <c:ptCount val="8"/>
                <c:pt idx="0">
                  <c:v>материальные затраты</c:v>
                </c:pt>
                <c:pt idx="1">
                  <c:v>затраты на оплату труда</c:v>
                </c:pt>
                <c:pt idx="2">
                  <c:v>отчисления на социальные нужды</c:v>
                </c:pt>
                <c:pt idx="3">
                  <c:v>общепроизводственные расходы</c:v>
                </c:pt>
                <c:pt idx="4">
                  <c:v>общехозяйственные расходы</c:v>
                </c:pt>
                <c:pt idx="5">
                  <c:v>внепроизводственные расходы</c:v>
                </c:pt>
                <c:pt idx="6">
                  <c:v>обязательные платежи в фонд пооддержки науки</c:v>
                </c:pt>
                <c:pt idx="7">
                  <c:v>налог на пользование дорогами</c:v>
                </c:pt>
              </c:strCache>
            </c:strRef>
          </c:cat>
          <c:val>
            <c:numRef>
              <c:f>Лист1!$B$2:$B$10</c:f>
              <c:numCache>
                <c:formatCode>General</c:formatCode>
                <c:ptCount val="9"/>
                <c:pt idx="0">
                  <c:v>37.33</c:v>
                </c:pt>
                <c:pt idx="1">
                  <c:v>17.850000000000001</c:v>
                </c:pt>
                <c:pt idx="2">
                  <c:v>4.6399999999999997</c:v>
                </c:pt>
                <c:pt idx="3">
                  <c:v>16.18</c:v>
                </c:pt>
                <c:pt idx="4">
                  <c:v>20.12</c:v>
                </c:pt>
                <c:pt idx="5">
                  <c:v>1.44</c:v>
                </c:pt>
                <c:pt idx="6">
                  <c:v>1.46</c:v>
                </c:pt>
                <c:pt idx="7">
                  <c:v>0.98</c:v>
                </c:pt>
              </c:numCache>
            </c:numRef>
          </c:val>
        </c:ser>
      </c:pie3DChart>
    </c:plotArea>
    <c:legend>
      <c:legendPos val="r"/>
    </c:legend>
    <c:plotVisOnly val="1"/>
    <c:dispBlanksAs val="zero"/>
  </c:chart>
  <c:txPr>
    <a:bodyPr/>
    <a:lstStyle/>
    <a:p>
      <a:pPr>
        <a:defRPr sz="800"/>
      </a:pPr>
      <a:endParaRPr lang="ru-RU"/>
    </a:p>
  </c:txPr>
  <c:externalData r:id="rId1"/>
  <c:userShapes r:id="rId2"/>
</c:chartSpace>
</file>

<file path=word/diagrams/colors1.xml><?xml version="1.0" encoding="utf-8"?>
<dgm:colorsDef xmlns:dgm="http://schemas.openxmlformats.org/drawingml/2006/diagram" xmlns:a="http://schemas.openxmlformats.org/drawingml/2006/main" uniqueId="urn:microsoft.com/office/officeart/2005/8/colors/accent3_3">
  <dgm:title val=""/>
  <dgm:desc val=""/>
  <dgm:catLst>
    <dgm:cat type="accent3" pri="11300"/>
  </dgm:catLst>
  <dgm:styleLbl name="node0">
    <dgm:fillClrLst meth="repeat">
      <a:schemeClr val="accent3">
        <a:shade val="80000"/>
      </a:schemeClr>
    </dgm:fillClrLst>
    <dgm:linClrLst meth="repeat">
      <a:schemeClr val="lt1"/>
    </dgm:linClrLst>
    <dgm:effectClrLst/>
    <dgm:txLinClrLst/>
    <dgm:txFillClrLst/>
    <dgm:txEffectClrLst/>
  </dgm:styleLbl>
  <dgm:styleLbl name="node1">
    <dgm:fillClrLst>
      <a:schemeClr val="accent3">
        <a:shade val="80000"/>
      </a:schemeClr>
      <a:schemeClr val="accent3">
        <a:tint val="70000"/>
      </a:schemeClr>
    </dgm:fillClrLst>
    <dgm:linClrLst meth="repeat">
      <a:schemeClr val="lt1"/>
    </dgm:linClrLst>
    <dgm:effectClrLst/>
    <dgm:txLinClrLst/>
    <dgm:txFillClrLst/>
    <dgm:txEffectClrLst/>
  </dgm:styleLbl>
  <dgm:styleLbl name="alignNode1">
    <dgm:fillClrLst>
      <a:schemeClr val="accent3">
        <a:shade val="80000"/>
      </a:schemeClr>
      <a:schemeClr val="accent3">
        <a:tint val="70000"/>
      </a:schemeClr>
    </dgm:fillClrLst>
    <dgm:linClrLst>
      <a:schemeClr val="accent3">
        <a:shade val="80000"/>
      </a:schemeClr>
      <a:schemeClr val="accent3">
        <a:tint val="70000"/>
      </a:schemeClr>
    </dgm:linClrLst>
    <dgm:effectClrLst/>
    <dgm:txLinClrLst/>
    <dgm:txFillClrLst/>
    <dgm:txEffectClrLst/>
  </dgm:styleLbl>
  <dgm:styleLbl name="lnNode1">
    <dgm:fillClrLst>
      <a:schemeClr val="accent3">
        <a:shade val="80000"/>
      </a:schemeClr>
      <a:schemeClr val="accent3">
        <a:tint val="7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tint val="70000"/>
        <a:alpha val="50000"/>
      </a:schemeClr>
    </dgm:fillClrLst>
    <dgm:linClrLst meth="repeat">
      <a:schemeClr val="lt1"/>
    </dgm:linClrLst>
    <dgm:effectClrLst/>
    <dgm:txLinClrLst/>
    <dgm:txFillClrLst/>
    <dgm:txEffectClrLst/>
  </dgm:styleLbl>
  <dgm:styleLbl name="node2">
    <dgm:fillClrLst>
      <a:schemeClr val="accent3">
        <a:tint val="99000"/>
      </a:schemeClr>
    </dgm:fillClrLst>
    <dgm:linClrLst meth="repeat">
      <a:schemeClr val="lt1"/>
    </dgm:linClrLst>
    <dgm:effectClrLst/>
    <dgm:txLinClrLst/>
    <dgm:txFillClrLst/>
    <dgm:txEffectClrLst/>
  </dgm:styleLbl>
  <dgm:styleLbl name="node3">
    <dgm:fillClrLst>
      <a:schemeClr val="accent3">
        <a:tint val="80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dgm:txEffectClrLst/>
  </dgm:styleLbl>
  <dgm:styleLbl name="f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b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sibTrans1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9000"/>
      </a:schemeClr>
    </dgm:fillClrLst>
    <dgm:linClrLst meth="repeat">
      <a:schemeClr val="lt1"/>
    </dgm:linClrLst>
    <dgm:effectClrLst/>
    <dgm:txLinClrLst/>
    <dgm:txFillClrLst/>
    <dgm:txEffectClrLst/>
  </dgm:styleLbl>
  <dgm:styleLbl name="asst3">
    <dgm:fillClrLst>
      <a:schemeClr val="accent3">
        <a:tint val="80000"/>
      </a:schemeClr>
    </dgm:fillClrLst>
    <dgm:linClrLst meth="repeat">
      <a:schemeClr val="lt1"/>
    </dgm:linClrLst>
    <dgm:effectClrLst/>
    <dgm:txLinClrLst/>
    <dgm:txFillClrLst/>
    <dgm:txEffectClrLst/>
  </dgm:styleLbl>
  <dgm:styleLbl name="asst4">
    <dgm:fillClrLst>
      <a:schemeClr val="accent3">
        <a:tint val="7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lt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9000"/>
      </a:schemeClr>
    </dgm:fillClrLst>
    <dgm:linClrLst meth="repeat">
      <a:schemeClr val="accent3">
        <a:tint val="99000"/>
      </a:schemeClr>
    </dgm:linClrLst>
    <dgm:effectClrLst/>
    <dgm:txLinClrLst/>
    <dgm:txFillClrLst meth="repeat">
      <a:schemeClr val="tx1"/>
    </dgm:txFillClrLst>
    <dgm:txEffectClrLst/>
  </dgm:styleLbl>
  <dgm:styleLbl name="parChTrans1D3">
    <dgm:fillClrLst meth="repeat">
      <a:schemeClr val="accent3">
        <a:tint val="80000"/>
      </a:schemeClr>
    </dgm:fillClrLst>
    <dgm:linClrLst meth="repeat">
      <a:schemeClr val="accent3">
        <a:tint val="80000"/>
      </a:schemeClr>
    </dgm:linClrLst>
    <dgm:effectClrLst/>
    <dgm:txLinClrLst/>
    <dgm:txFillClrLst meth="repeat">
      <a:schemeClr val="tx1"/>
    </dgm:txFillClrLst>
    <dgm:txEffectClrLst/>
  </dgm:styleLbl>
  <dgm:styleLbl name="parChTrans1D4">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3">
  <dgm:title val=""/>
  <dgm:desc val=""/>
  <dgm:catLst>
    <dgm:cat type="accent3" pri="11300"/>
  </dgm:catLst>
  <dgm:styleLbl name="node0">
    <dgm:fillClrLst meth="repeat">
      <a:schemeClr val="accent3">
        <a:shade val="80000"/>
      </a:schemeClr>
    </dgm:fillClrLst>
    <dgm:linClrLst meth="repeat">
      <a:schemeClr val="lt1"/>
    </dgm:linClrLst>
    <dgm:effectClrLst/>
    <dgm:txLinClrLst/>
    <dgm:txFillClrLst/>
    <dgm:txEffectClrLst/>
  </dgm:styleLbl>
  <dgm:styleLbl name="node1">
    <dgm:fillClrLst>
      <a:schemeClr val="accent3">
        <a:shade val="80000"/>
      </a:schemeClr>
      <a:schemeClr val="accent3">
        <a:tint val="70000"/>
      </a:schemeClr>
    </dgm:fillClrLst>
    <dgm:linClrLst meth="repeat">
      <a:schemeClr val="lt1"/>
    </dgm:linClrLst>
    <dgm:effectClrLst/>
    <dgm:txLinClrLst/>
    <dgm:txFillClrLst/>
    <dgm:txEffectClrLst/>
  </dgm:styleLbl>
  <dgm:styleLbl name="alignNode1">
    <dgm:fillClrLst>
      <a:schemeClr val="accent3">
        <a:shade val="80000"/>
      </a:schemeClr>
      <a:schemeClr val="accent3">
        <a:tint val="70000"/>
      </a:schemeClr>
    </dgm:fillClrLst>
    <dgm:linClrLst>
      <a:schemeClr val="accent3">
        <a:shade val="80000"/>
      </a:schemeClr>
      <a:schemeClr val="accent3">
        <a:tint val="70000"/>
      </a:schemeClr>
    </dgm:linClrLst>
    <dgm:effectClrLst/>
    <dgm:txLinClrLst/>
    <dgm:txFillClrLst/>
    <dgm:txEffectClrLst/>
  </dgm:styleLbl>
  <dgm:styleLbl name="lnNode1">
    <dgm:fillClrLst>
      <a:schemeClr val="accent3">
        <a:shade val="80000"/>
      </a:schemeClr>
      <a:schemeClr val="accent3">
        <a:tint val="7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tint val="70000"/>
        <a:alpha val="50000"/>
      </a:schemeClr>
    </dgm:fillClrLst>
    <dgm:linClrLst meth="repeat">
      <a:schemeClr val="lt1"/>
    </dgm:linClrLst>
    <dgm:effectClrLst/>
    <dgm:txLinClrLst/>
    <dgm:txFillClrLst/>
    <dgm:txEffectClrLst/>
  </dgm:styleLbl>
  <dgm:styleLbl name="node2">
    <dgm:fillClrLst>
      <a:schemeClr val="accent3">
        <a:tint val="99000"/>
      </a:schemeClr>
    </dgm:fillClrLst>
    <dgm:linClrLst meth="repeat">
      <a:schemeClr val="lt1"/>
    </dgm:linClrLst>
    <dgm:effectClrLst/>
    <dgm:txLinClrLst/>
    <dgm:txFillClrLst/>
    <dgm:txEffectClrLst/>
  </dgm:styleLbl>
  <dgm:styleLbl name="node3">
    <dgm:fillClrLst>
      <a:schemeClr val="accent3">
        <a:tint val="80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dgm:txEffectClrLst/>
  </dgm:styleLbl>
  <dgm:styleLbl name="f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b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sibTrans1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9000"/>
      </a:schemeClr>
    </dgm:fillClrLst>
    <dgm:linClrLst meth="repeat">
      <a:schemeClr val="lt1"/>
    </dgm:linClrLst>
    <dgm:effectClrLst/>
    <dgm:txLinClrLst/>
    <dgm:txFillClrLst/>
    <dgm:txEffectClrLst/>
  </dgm:styleLbl>
  <dgm:styleLbl name="asst3">
    <dgm:fillClrLst>
      <a:schemeClr val="accent3">
        <a:tint val="80000"/>
      </a:schemeClr>
    </dgm:fillClrLst>
    <dgm:linClrLst meth="repeat">
      <a:schemeClr val="lt1"/>
    </dgm:linClrLst>
    <dgm:effectClrLst/>
    <dgm:txLinClrLst/>
    <dgm:txFillClrLst/>
    <dgm:txEffectClrLst/>
  </dgm:styleLbl>
  <dgm:styleLbl name="asst4">
    <dgm:fillClrLst>
      <a:schemeClr val="accent3">
        <a:tint val="7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lt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9000"/>
      </a:schemeClr>
    </dgm:fillClrLst>
    <dgm:linClrLst meth="repeat">
      <a:schemeClr val="accent3">
        <a:tint val="99000"/>
      </a:schemeClr>
    </dgm:linClrLst>
    <dgm:effectClrLst/>
    <dgm:txLinClrLst/>
    <dgm:txFillClrLst meth="repeat">
      <a:schemeClr val="tx1"/>
    </dgm:txFillClrLst>
    <dgm:txEffectClrLst/>
  </dgm:styleLbl>
  <dgm:styleLbl name="parChTrans1D3">
    <dgm:fillClrLst meth="repeat">
      <a:schemeClr val="accent3">
        <a:tint val="80000"/>
      </a:schemeClr>
    </dgm:fillClrLst>
    <dgm:linClrLst meth="repeat">
      <a:schemeClr val="accent3">
        <a:tint val="80000"/>
      </a:schemeClr>
    </dgm:linClrLst>
    <dgm:effectClrLst/>
    <dgm:txLinClrLst/>
    <dgm:txFillClrLst meth="repeat">
      <a:schemeClr val="tx1"/>
    </dgm:txFillClrLst>
    <dgm:txEffectClrLst/>
  </dgm:styleLbl>
  <dgm:styleLbl name="parChTrans1D4">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523B1E-DD42-4332-BC37-616653C5F8C8}" type="doc">
      <dgm:prSet loTypeId="urn:microsoft.com/office/officeart/2005/8/layout/vList5" loCatId="list" qsTypeId="urn:microsoft.com/office/officeart/2005/8/quickstyle/simple5" qsCatId="simple" csTypeId="urn:microsoft.com/office/officeart/2005/8/colors/accent3_3" csCatId="accent3" phldr="1"/>
      <dgm:spPr/>
      <dgm:t>
        <a:bodyPr/>
        <a:lstStyle/>
        <a:p>
          <a:endParaRPr lang="ru-RU"/>
        </a:p>
      </dgm:t>
    </dgm:pt>
    <dgm:pt modelId="{7A92031D-DB5B-4B57-80BC-C7B32AC08DC2}" type="asst">
      <dgm:prSet phldrT="[Текст]" custT="1"/>
      <dgm:spPr/>
      <dgm:t>
        <a:bodyPr/>
        <a:lstStyle/>
        <a:p>
          <a:pPr algn="ctr"/>
          <a:r>
            <a:rPr lang="ru-RU" sz="1200"/>
            <a:t>Аналитический</a:t>
          </a:r>
        </a:p>
      </dgm:t>
    </dgm:pt>
    <dgm:pt modelId="{CFE3B1C2-96F6-4F38-8CA2-3985567497B3}" type="parTrans" cxnId="{64E0370F-2110-4B90-B1E9-D7204DDE789E}">
      <dgm:prSet/>
      <dgm:spPr/>
      <dgm:t>
        <a:bodyPr/>
        <a:lstStyle/>
        <a:p>
          <a:endParaRPr lang="ru-RU" sz="1100"/>
        </a:p>
      </dgm:t>
    </dgm:pt>
    <dgm:pt modelId="{7CD5B101-F9D2-4F6F-872E-53CDFC908359}" type="sibTrans" cxnId="{64E0370F-2110-4B90-B1E9-D7204DDE789E}">
      <dgm:prSet/>
      <dgm:spPr/>
      <dgm:t>
        <a:bodyPr/>
        <a:lstStyle/>
        <a:p>
          <a:endParaRPr lang="ru-RU" sz="1100"/>
        </a:p>
      </dgm:t>
    </dgm:pt>
    <dgm:pt modelId="{1796E0C4-468B-4787-A76C-361AE66F5DD7}" type="asst">
      <dgm:prSet phldrT="[Текст]" custT="1"/>
      <dgm:spPr/>
      <dgm:t>
        <a:bodyPr/>
        <a:lstStyle/>
        <a:p>
          <a:pPr algn="ctr"/>
          <a:r>
            <a:rPr lang="ru-RU" sz="1200"/>
            <a:t>Планирование</a:t>
          </a:r>
        </a:p>
      </dgm:t>
    </dgm:pt>
    <dgm:pt modelId="{3FAF5C13-04B5-4359-ADF5-4C6C08C1DEA8}" type="parTrans" cxnId="{9B442AE5-7FE5-4B4E-A050-0D1601C0C91C}">
      <dgm:prSet/>
      <dgm:spPr/>
      <dgm:t>
        <a:bodyPr/>
        <a:lstStyle/>
        <a:p>
          <a:endParaRPr lang="ru-RU" sz="1100"/>
        </a:p>
      </dgm:t>
    </dgm:pt>
    <dgm:pt modelId="{9B8634CD-A326-4F51-8FF8-F94FFB2312B8}" type="sibTrans" cxnId="{9B442AE5-7FE5-4B4E-A050-0D1601C0C91C}">
      <dgm:prSet/>
      <dgm:spPr/>
      <dgm:t>
        <a:bodyPr/>
        <a:lstStyle/>
        <a:p>
          <a:endParaRPr lang="ru-RU" sz="1100"/>
        </a:p>
      </dgm:t>
    </dgm:pt>
    <dgm:pt modelId="{72DA07AF-9CBA-41C0-92B9-0683013E757A}" type="asst">
      <dgm:prSet phldrT="[Текст]" custT="1"/>
      <dgm:spPr/>
      <dgm:t>
        <a:bodyPr/>
        <a:lstStyle/>
        <a:p>
          <a:pPr algn="ctr"/>
          <a:r>
            <a:rPr lang="ru-RU" sz="1200"/>
            <a:t>Творческий</a:t>
          </a:r>
        </a:p>
      </dgm:t>
    </dgm:pt>
    <dgm:pt modelId="{C48F0E38-2A6B-46A7-AD05-2120A596EF23}" type="parTrans" cxnId="{CA467AB5-D6EC-4E9D-A6E2-F139D4F05B1E}">
      <dgm:prSet/>
      <dgm:spPr/>
      <dgm:t>
        <a:bodyPr/>
        <a:lstStyle/>
        <a:p>
          <a:endParaRPr lang="ru-RU" sz="1100"/>
        </a:p>
      </dgm:t>
    </dgm:pt>
    <dgm:pt modelId="{2170A05C-89BE-4AC7-A7D1-866D53C3A81E}" type="sibTrans" cxnId="{CA467AB5-D6EC-4E9D-A6E2-F139D4F05B1E}">
      <dgm:prSet/>
      <dgm:spPr/>
      <dgm:t>
        <a:bodyPr/>
        <a:lstStyle/>
        <a:p>
          <a:endParaRPr lang="ru-RU" sz="1100"/>
        </a:p>
      </dgm:t>
    </dgm:pt>
    <dgm:pt modelId="{9A23BD85-20BF-4B51-A1D9-5CD3CEB3439D}" type="asst">
      <dgm:prSet phldrT="[Текст]" custT="1"/>
      <dgm:spPr/>
      <dgm:t>
        <a:bodyPr/>
        <a:lstStyle/>
        <a:p>
          <a:r>
            <a:rPr lang="ru-RU" sz="1100"/>
            <a:t>Исследовательский</a:t>
          </a:r>
        </a:p>
      </dgm:t>
    </dgm:pt>
    <dgm:pt modelId="{C1F5C342-671E-436C-93CB-6B2E8E1BF667}" type="parTrans" cxnId="{539CC34B-47C2-4326-9A00-8DF8CC5D58C3}">
      <dgm:prSet/>
      <dgm:spPr/>
      <dgm:t>
        <a:bodyPr/>
        <a:lstStyle/>
        <a:p>
          <a:endParaRPr lang="ru-RU" sz="1100"/>
        </a:p>
      </dgm:t>
    </dgm:pt>
    <dgm:pt modelId="{FB97F866-A78B-4F7F-B12E-9204A4DCFAA0}" type="sibTrans" cxnId="{539CC34B-47C2-4326-9A00-8DF8CC5D58C3}">
      <dgm:prSet/>
      <dgm:spPr/>
      <dgm:t>
        <a:bodyPr/>
        <a:lstStyle/>
        <a:p>
          <a:endParaRPr lang="ru-RU" sz="1100"/>
        </a:p>
      </dgm:t>
    </dgm:pt>
    <dgm:pt modelId="{EECC345D-1FD3-4139-9EBE-DB8F7EEC68CB}" type="asst">
      <dgm:prSet phldrT="[Текст]" custT="1"/>
      <dgm:spPr/>
      <dgm:t>
        <a:bodyPr/>
        <a:lstStyle/>
        <a:p>
          <a:pPr algn="ctr"/>
          <a:r>
            <a:rPr lang="ru-RU" sz="1200"/>
            <a:t>Рекомендательный</a:t>
          </a:r>
        </a:p>
      </dgm:t>
    </dgm:pt>
    <dgm:pt modelId="{5108F3EE-0512-4020-A7B4-91C7E1304470}" type="parTrans" cxnId="{CDB00239-7234-4A9A-9137-ACC29121707C}">
      <dgm:prSet/>
      <dgm:spPr/>
      <dgm:t>
        <a:bodyPr/>
        <a:lstStyle/>
        <a:p>
          <a:endParaRPr lang="ru-RU" sz="1100"/>
        </a:p>
      </dgm:t>
    </dgm:pt>
    <dgm:pt modelId="{B82D1EBE-A9DA-431A-83A3-10911AF7A604}" type="sibTrans" cxnId="{CDB00239-7234-4A9A-9137-ACC29121707C}">
      <dgm:prSet/>
      <dgm:spPr/>
      <dgm:t>
        <a:bodyPr/>
        <a:lstStyle/>
        <a:p>
          <a:endParaRPr lang="ru-RU" sz="1100"/>
        </a:p>
      </dgm:t>
    </dgm:pt>
    <dgm:pt modelId="{8F69A410-4176-4C9F-B7AB-BC7BE14F3A62}" type="asst">
      <dgm:prSet phldrT="[Текст]" custT="1"/>
      <dgm:spPr/>
      <dgm:t>
        <a:bodyPr/>
        <a:lstStyle/>
        <a:p>
          <a:pPr algn="ctr"/>
          <a:r>
            <a:rPr lang="ru-RU" sz="1200"/>
            <a:t>Информационный</a:t>
          </a:r>
        </a:p>
      </dgm:t>
    </dgm:pt>
    <dgm:pt modelId="{E3C22B31-BE4C-40D4-B777-252805E1F03B}" type="parTrans" cxnId="{1D2DC6D8-66BE-430D-B2E9-79DD2B6CC145}">
      <dgm:prSet/>
      <dgm:spPr/>
      <dgm:t>
        <a:bodyPr/>
        <a:lstStyle/>
        <a:p>
          <a:endParaRPr lang="ru-RU" sz="1100"/>
        </a:p>
      </dgm:t>
    </dgm:pt>
    <dgm:pt modelId="{6843FD04-261C-4867-849C-9D7795362178}" type="sibTrans" cxnId="{1D2DC6D8-66BE-430D-B2E9-79DD2B6CC145}">
      <dgm:prSet/>
      <dgm:spPr/>
      <dgm:t>
        <a:bodyPr/>
        <a:lstStyle/>
        <a:p>
          <a:endParaRPr lang="ru-RU" sz="1100"/>
        </a:p>
      </dgm:t>
    </dgm:pt>
    <dgm:pt modelId="{AFC5F478-444F-4612-8A56-789A9FD46CA4}" type="asst">
      <dgm:prSet phldrT="[Текст]" custT="1"/>
      <dgm:spPr/>
      <dgm:t>
        <a:bodyPr/>
        <a:lstStyle/>
        <a:p>
          <a:r>
            <a:rPr lang="ru-RU" sz="1100"/>
            <a:t>Определение состава группы ФСА. Выбор объекта исследования. Определение цели и задач ФСА. Разработка плана-графика</a:t>
          </a:r>
        </a:p>
      </dgm:t>
    </dgm:pt>
    <dgm:pt modelId="{57D0B48D-9942-4D74-ACB9-C9773FBC2611}" type="parTrans" cxnId="{073647C3-5899-4A81-A833-E79CFFF309DD}">
      <dgm:prSet/>
      <dgm:spPr/>
      <dgm:t>
        <a:bodyPr/>
        <a:lstStyle/>
        <a:p>
          <a:endParaRPr lang="ru-RU" sz="1100"/>
        </a:p>
      </dgm:t>
    </dgm:pt>
    <dgm:pt modelId="{31657C1F-0E4D-42A3-935D-C420DAEB653D}" type="sibTrans" cxnId="{073647C3-5899-4A81-A833-E79CFFF309DD}">
      <dgm:prSet/>
      <dgm:spPr/>
      <dgm:t>
        <a:bodyPr/>
        <a:lstStyle/>
        <a:p>
          <a:endParaRPr lang="ru-RU" sz="1100"/>
        </a:p>
      </dgm:t>
    </dgm:pt>
    <dgm:pt modelId="{018F2B09-F960-4F09-AF67-D413B5A470BD}" type="asst">
      <dgm:prSet phldrT="[Текст]" custT="1"/>
      <dgm:spPr/>
      <dgm:t>
        <a:bodyPr/>
        <a:lstStyle/>
        <a:p>
          <a:r>
            <a:rPr lang="ru-RU" sz="1100"/>
            <a:t>Получение организационно-экономической, технологической и конструкторской документации: паспорт изделия, комплект технологии, чертежей, планировок оборудования, спецификации, оперативно-производственная информация, плановые и отчетные калькуляции, трудозатраты по видам работ, операциям, деталям и так далее</a:t>
          </a:r>
        </a:p>
      </dgm:t>
    </dgm:pt>
    <dgm:pt modelId="{37BD9BA9-5776-44F5-AC40-A01884198C39}" type="parTrans" cxnId="{4FCF999F-A844-4723-9E66-1791B6A2D37B}">
      <dgm:prSet/>
      <dgm:spPr/>
      <dgm:t>
        <a:bodyPr/>
        <a:lstStyle/>
        <a:p>
          <a:endParaRPr lang="ru-RU" sz="1100"/>
        </a:p>
      </dgm:t>
    </dgm:pt>
    <dgm:pt modelId="{0A3190FC-0BC3-4E80-95E3-63C241DFDBD1}" type="sibTrans" cxnId="{4FCF999F-A844-4723-9E66-1791B6A2D37B}">
      <dgm:prSet/>
      <dgm:spPr/>
      <dgm:t>
        <a:bodyPr/>
        <a:lstStyle/>
        <a:p>
          <a:endParaRPr lang="ru-RU" sz="1100"/>
        </a:p>
      </dgm:t>
    </dgm:pt>
    <dgm:pt modelId="{8465E208-19B5-4186-9B70-C84376E69455}" type="asst">
      <dgm:prSet phldrT="[Текст]" custT="1"/>
      <dgm:spPr/>
      <dgm:t>
        <a:bodyPr/>
        <a:lstStyle/>
        <a:p>
          <a:r>
            <a:rPr lang="ru-RU" sz="1100"/>
            <a:t>Разработка структурной схемы изделия. Технико-экономический анализ, формулировка, классификация функций, определение их стоимости. Построение гистограмм, сектограмм показателей. Построение схемы функций конструкции</a:t>
          </a:r>
        </a:p>
      </dgm:t>
    </dgm:pt>
    <dgm:pt modelId="{7F74268F-7E8F-4C4B-BC67-B5BE91632849}" type="parTrans" cxnId="{51587E9B-51BB-4E0F-854D-F3AA6038AEC1}">
      <dgm:prSet/>
      <dgm:spPr/>
      <dgm:t>
        <a:bodyPr/>
        <a:lstStyle/>
        <a:p>
          <a:endParaRPr lang="ru-RU" sz="1100"/>
        </a:p>
      </dgm:t>
    </dgm:pt>
    <dgm:pt modelId="{F52F9123-259C-497A-A78B-3DF864131DC8}" type="sibTrans" cxnId="{51587E9B-51BB-4E0F-854D-F3AA6038AEC1}">
      <dgm:prSet/>
      <dgm:spPr/>
      <dgm:t>
        <a:bodyPr/>
        <a:lstStyle/>
        <a:p>
          <a:endParaRPr lang="ru-RU" sz="1100"/>
        </a:p>
      </dgm:t>
    </dgm:pt>
    <dgm:pt modelId="{42BBBEE6-2F20-471A-BFE7-9ECB5AB6952A}" type="asst">
      <dgm:prSet phldrT="[Текст]" custT="1"/>
      <dgm:spPr/>
      <dgm:t>
        <a:bodyPr/>
        <a:lstStyle/>
        <a:p>
          <a:r>
            <a:rPr lang="ru-RU" sz="1100"/>
            <a:t>Разработка вариантов реализации функций. Проведение конференции идей, интервью, совещаний по разработке вариантов конструкторских решений</a:t>
          </a:r>
        </a:p>
      </dgm:t>
    </dgm:pt>
    <dgm:pt modelId="{4EFB649F-7BA1-4B31-B8C1-5519B33E8723}" type="parTrans" cxnId="{E2929AC2-C341-454E-9CAA-2BEEF6E89E7F}">
      <dgm:prSet/>
      <dgm:spPr/>
      <dgm:t>
        <a:bodyPr/>
        <a:lstStyle/>
        <a:p>
          <a:endParaRPr lang="ru-RU" sz="1100"/>
        </a:p>
      </dgm:t>
    </dgm:pt>
    <dgm:pt modelId="{4F2B51AA-5E5A-4801-BCF8-017362FD5D95}" type="sibTrans" cxnId="{E2929AC2-C341-454E-9CAA-2BEEF6E89E7F}">
      <dgm:prSet/>
      <dgm:spPr/>
      <dgm:t>
        <a:bodyPr/>
        <a:lstStyle/>
        <a:p>
          <a:endParaRPr lang="ru-RU" sz="1100"/>
        </a:p>
      </dgm:t>
    </dgm:pt>
    <dgm:pt modelId="{C9350A66-8FAB-4EB8-956B-1D0902F69193}" type="asst">
      <dgm:prSet phldrT="[Текст]" custT="1"/>
      <dgm:spPr/>
      <dgm:t>
        <a:bodyPr/>
        <a:lstStyle/>
        <a:p>
          <a:r>
            <a:rPr lang="ru-RU" sz="1100"/>
            <a:t>Предварительная оценка вариантов технических  решений. Построение морфологических матриц, положительно-отрицательных таблиц</a:t>
          </a:r>
        </a:p>
      </dgm:t>
    </dgm:pt>
    <dgm:pt modelId="{FE072178-E7CC-4F03-887C-D548B6425935}" type="parTrans" cxnId="{CFEDBB34-E1BC-4BFE-9488-C6E29E13FFEA}">
      <dgm:prSet/>
      <dgm:spPr/>
      <dgm:t>
        <a:bodyPr/>
        <a:lstStyle/>
        <a:p>
          <a:endParaRPr lang="ru-RU" sz="1100"/>
        </a:p>
      </dgm:t>
    </dgm:pt>
    <dgm:pt modelId="{E80A850C-BBA8-43DF-A55E-10344F15D2E1}" type="sibTrans" cxnId="{CFEDBB34-E1BC-4BFE-9488-C6E29E13FFEA}">
      <dgm:prSet/>
      <dgm:spPr/>
      <dgm:t>
        <a:bodyPr/>
        <a:lstStyle/>
        <a:p>
          <a:endParaRPr lang="ru-RU" sz="1100"/>
        </a:p>
      </dgm:t>
    </dgm:pt>
    <dgm:pt modelId="{B654B2EB-13D7-4FB0-B68F-5AFB97F8DBCC}" type="asst">
      <dgm:prSet phldrT="[Текст]" custT="1"/>
      <dgm:spPr/>
      <dgm:t>
        <a:bodyPr/>
        <a:lstStyle/>
        <a:p>
          <a:r>
            <a:rPr lang="ru-RU" sz="1100"/>
            <a:t>Проведение экспертизы разработанных решений. Технико-экономическое обоснование вариантов решений о внедрении</a:t>
          </a:r>
        </a:p>
      </dgm:t>
    </dgm:pt>
    <dgm:pt modelId="{ED6E5ECC-5489-450B-92DD-14C3769F1718}" type="parTrans" cxnId="{CCAD2D31-1CA4-4DEF-A9B3-36C7D1542855}">
      <dgm:prSet/>
      <dgm:spPr/>
      <dgm:t>
        <a:bodyPr/>
        <a:lstStyle/>
        <a:p>
          <a:endParaRPr lang="ru-RU" sz="1100"/>
        </a:p>
      </dgm:t>
    </dgm:pt>
    <dgm:pt modelId="{36BBA3B1-217C-4461-BE9F-CDEC2441B082}" type="sibTrans" cxnId="{CCAD2D31-1CA4-4DEF-A9B3-36C7D1542855}">
      <dgm:prSet/>
      <dgm:spPr/>
      <dgm:t>
        <a:bodyPr/>
        <a:lstStyle/>
        <a:p>
          <a:endParaRPr lang="ru-RU" sz="1100"/>
        </a:p>
      </dgm:t>
    </dgm:pt>
    <dgm:pt modelId="{EBA595EF-F10B-42E2-8902-90DD2F99A70F}" type="pres">
      <dgm:prSet presAssocID="{1B523B1E-DD42-4332-BC37-616653C5F8C8}" presName="Name0" presStyleCnt="0">
        <dgm:presLayoutVars>
          <dgm:dir/>
          <dgm:animLvl val="lvl"/>
          <dgm:resizeHandles val="exact"/>
        </dgm:presLayoutVars>
      </dgm:prSet>
      <dgm:spPr/>
      <dgm:t>
        <a:bodyPr/>
        <a:lstStyle/>
        <a:p>
          <a:endParaRPr lang="ru-RU"/>
        </a:p>
      </dgm:t>
    </dgm:pt>
    <dgm:pt modelId="{FFAEC282-6959-4F13-B2B4-BE14D379315E}" type="pres">
      <dgm:prSet presAssocID="{1796E0C4-468B-4787-A76C-361AE66F5DD7}" presName="linNode" presStyleCnt="0"/>
      <dgm:spPr/>
    </dgm:pt>
    <dgm:pt modelId="{54A0546A-4F61-4628-99B2-E8546C682C14}" type="pres">
      <dgm:prSet presAssocID="{1796E0C4-468B-4787-A76C-361AE66F5DD7}" presName="parentText" presStyleLbl="asst0" presStyleIdx="0" presStyleCnt="6" custScaleX="44928">
        <dgm:presLayoutVars>
          <dgm:chMax val="1"/>
          <dgm:bulletEnabled val="1"/>
        </dgm:presLayoutVars>
      </dgm:prSet>
      <dgm:spPr/>
      <dgm:t>
        <a:bodyPr/>
        <a:lstStyle/>
        <a:p>
          <a:endParaRPr lang="ru-RU"/>
        </a:p>
      </dgm:t>
    </dgm:pt>
    <dgm:pt modelId="{1E53FFEB-193E-4808-89E4-E094EE9EAF29}" type="pres">
      <dgm:prSet presAssocID="{1796E0C4-468B-4787-A76C-361AE66F5DD7}" presName="descendantText" presStyleLbl="alignAccFollowNode1" presStyleIdx="0" presStyleCnt="6" custScaleX="130978">
        <dgm:presLayoutVars>
          <dgm:bulletEnabled val="1"/>
        </dgm:presLayoutVars>
      </dgm:prSet>
      <dgm:spPr/>
      <dgm:t>
        <a:bodyPr/>
        <a:lstStyle/>
        <a:p>
          <a:endParaRPr lang="ru-RU"/>
        </a:p>
      </dgm:t>
    </dgm:pt>
    <dgm:pt modelId="{BDCBE182-856E-45F1-BDC8-D4A12E095933}" type="pres">
      <dgm:prSet presAssocID="{9B8634CD-A326-4F51-8FF8-F94FFB2312B8}" presName="sp" presStyleCnt="0"/>
      <dgm:spPr/>
    </dgm:pt>
    <dgm:pt modelId="{0B86C813-ED52-4D7C-B734-E4C7197E3477}" type="pres">
      <dgm:prSet presAssocID="{8F69A410-4176-4C9F-B7AB-BC7BE14F3A62}" presName="linNode" presStyleCnt="0"/>
      <dgm:spPr/>
    </dgm:pt>
    <dgm:pt modelId="{AFE1368D-A340-40C9-AA54-7D98BDC60FCA}" type="pres">
      <dgm:prSet presAssocID="{8F69A410-4176-4C9F-B7AB-BC7BE14F3A62}" presName="parentText" presStyleLbl="asst0" presStyleIdx="1" presStyleCnt="6" custScaleX="44928">
        <dgm:presLayoutVars>
          <dgm:chMax val="1"/>
          <dgm:bulletEnabled val="1"/>
        </dgm:presLayoutVars>
      </dgm:prSet>
      <dgm:spPr/>
      <dgm:t>
        <a:bodyPr/>
        <a:lstStyle/>
        <a:p>
          <a:endParaRPr lang="ru-RU"/>
        </a:p>
      </dgm:t>
    </dgm:pt>
    <dgm:pt modelId="{F507AE5B-BA8E-44E8-BDD2-4120F2AAA2CF}" type="pres">
      <dgm:prSet presAssocID="{8F69A410-4176-4C9F-B7AB-BC7BE14F3A62}" presName="descendantText" presStyleLbl="alignAccFollowNode1" presStyleIdx="1" presStyleCnt="6" custScaleX="130978">
        <dgm:presLayoutVars>
          <dgm:bulletEnabled val="1"/>
        </dgm:presLayoutVars>
      </dgm:prSet>
      <dgm:spPr/>
      <dgm:t>
        <a:bodyPr/>
        <a:lstStyle/>
        <a:p>
          <a:endParaRPr lang="ru-RU"/>
        </a:p>
      </dgm:t>
    </dgm:pt>
    <dgm:pt modelId="{F416653D-D700-43F9-8F2E-06668194CF67}" type="pres">
      <dgm:prSet presAssocID="{6843FD04-261C-4867-849C-9D7795362178}" presName="sp" presStyleCnt="0"/>
      <dgm:spPr/>
    </dgm:pt>
    <dgm:pt modelId="{DE918660-20B1-415D-9AEB-06536FB07F13}" type="pres">
      <dgm:prSet presAssocID="{7A92031D-DB5B-4B57-80BC-C7B32AC08DC2}" presName="linNode" presStyleCnt="0"/>
      <dgm:spPr/>
    </dgm:pt>
    <dgm:pt modelId="{10B84746-FF4F-4EAE-9558-35F2CD76DAC5}" type="pres">
      <dgm:prSet presAssocID="{7A92031D-DB5B-4B57-80BC-C7B32AC08DC2}" presName="parentText" presStyleLbl="asst0" presStyleIdx="2" presStyleCnt="6" custScaleX="44928">
        <dgm:presLayoutVars>
          <dgm:chMax val="1"/>
          <dgm:bulletEnabled val="1"/>
        </dgm:presLayoutVars>
      </dgm:prSet>
      <dgm:spPr/>
      <dgm:t>
        <a:bodyPr/>
        <a:lstStyle/>
        <a:p>
          <a:endParaRPr lang="ru-RU"/>
        </a:p>
      </dgm:t>
    </dgm:pt>
    <dgm:pt modelId="{3E3B6CD5-78BD-4F53-8DCC-0F647CC7FFE6}" type="pres">
      <dgm:prSet presAssocID="{7A92031D-DB5B-4B57-80BC-C7B32AC08DC2}" presName="descendantText" presStyleLbl="alignAccFollowNode1" presStyleIdx="2" presStyleCnt="6" custScaleX="130978">
        <dgm:presLayoutVars>
          <dgm:bulletEnabled val="1"/>
        </dgm:presLayoutVars>
      </dgm:prSet>
      <dgm:spPr/>
      <dgm:t>
        <a:bodyPr/>
        <a:lstStyle/>
        <a:p>
          <a:endParaRPr lang="ru-RU"/>
        </a:p>
      </dgm:t>
    </dgm:pt>
    <dgm:pt modelId="{980EC6D7-B252-40E3-BB38-C81CFED879E9}" type="pres">
      <dgm:prSet presAssocID="{7CD5B101-F9D2-4F6F-872E-53CDFC908359}" presName="sp" presStyleCnt="0"/>
      <dgm:spPr/>
    </dgm:pt>
    <dgm:pt modelId="{09269187-017D-4720-8BC4-EFF316B2D295}" type="pres">
      <dgm:prSet presAssocID="{72DA07AF-9CBA-41C0-92B9-0683013E757A}" presName="linNode" presStyleCnt="0"/>
      <dgm:spPr/>
    </dgm:pt>
    <dgm:pt modelId="{E503C026-E851-4C7E-AD8A-1FA40A48CCFD}" type="pres">
      <dgm:prSet presAssocID="{72DA07AF-9CBA-41C0-92B9-0683013E757A}" presName="parentText" presStyleLbl="asst0" presStyleIdx="3" presStyleCnt="6" custScaleX="44928">
        <dgm:presLayoutVars>
          <dgm:chMax val="1"/>
          <dgm:bulletEnabled val="1"/>
        </dgm:presLayoutVars>
      </dgm:prSet>
      <dgm:spPr/>
      <dgm:t>
        <a:bodyPr/>
        <a:lstStyle/>
        <a:p>
          <a:endParaRPr lang="ru-RU"/>
        </a:p>
      </dgm:t>
    </dgm:pt>
    <dgm:pt modelId="{856EDBF8-707C-4465-95FB-AA71B1F7FC09}" type="pres">
      <dgm:prSet presAssocID="{72DA07AF-9CBA-41C0-92B9-0683013E757A}" presName="descendantText" presStyleLbl="alignAccFollowNode1" presStyleIdx="3" presStyleCnt="6" custScaleX="130978">
        <dgm:presLayoutVars>
          <dgm:bulletEnabled val="1"/>
        </dgm:presLayoutVars>
      </dgm:prSet>
      <dgm:spPr/>
      <dgm:t>
        <a:bodyPr/>
        <a:lstStyle/>
        <a:p>
          <a:endParaRPr lang="ru-RU"/>
        </a:p>
      </dgm:t>
    </dgm:pt>
    <dgm:pt modelId="{00E491E6-5C27-4770-9DB9-85ABFBDB2DED}" type="pres">
      <dgm:prSet presAssocID="{2170A05C-89BE-4AC7-A7D1-866D53C3A81E}" presName="sp" presStyleCnt="0"/>
      <dgm:spPr/>
    </dgm:pt>
    <dgm:pt modelId="{6AF6D85F-DEFE-4E86-9A9E-854E94C786B0}" type="pres">
      <dgm:prSet presAssocID="{9A23BD85-20BF-4B51-A1D9-5CD3CEB3439D}" presName="linNode" presStyleCnt="0"/>
      <dgm:spPr/>
    </dgm:pt>
    <dgm:pt modelId="{090F67CA-C0E5-4D89-B570-C629F105A05A}" type="pres">
      <dgm:prSet presAssocID="{9A23BD85-20BF-4B51-A1D9-5CD3CEB3439D}" presName="parentText" presStyleLbl="asst0" presStyleIdx="4" presStyleCnt="6" custScaleX="46049">
        <dgm:presLayoutVars>
          <dgm:chMax val="1"/>
          <dgm:bulletEnabled val="1"/>
        </dgm:presLayoutVars>
      </dgm:prSet>
      <dgm:spPr/>
      <dgm:t>
        <a:bodyPr/>
        <a:lstStyle/>
        <a:p>
          <a:endParaRPr lang="ru-RU"/>
        </a:p>
      </dgm:t>
    </dgm:pt>
    <dgm:pt modelId="{0E46EC5D-1C6F-4378-A2CF-20705B1E75DF}" type="pres">
      <dgm:prSet presAssocID="{9A23BD85-20BF-4B51-A1D9-5CD3CEB3439D}" presName="descendantText" presStyleLbl="alignAccFollowNode1" presStyleIdx="4" presStyleCnt="6" custScaleX="142138">
        <dgm:presLayoutVars>
          <dgm:bulletEnabled val="1"/>
        </dgm:presLayoutVars>
      </dgm:prSet>
      <dgm:spPr/>
      <dgm:t>
        <a:bodyPr/>
        <a:lstStyle/>
        <a:p>
          <a:endParaRPr lang="ru-RU"/>
        </a:p>
      </dgm:t>
    </dgm:pt>
    <dgm:pt modelId="{22923F28-295D-4088-889A-5FFF22D05AEC}" type="pres">
      <dgm:prSet presAssocID="{FB97F866-A78B-4F7F-B12E-9204A4DCFAA0}" presName="sp" presStyleCnt="0"/>
      <dgm:spPr/>
    </dgm:pt>
    <dgm:pt modelId="{BBD6F713-9E45-4B47-A431-F0BA0A92D16B}" type="pres">
      <dgm:prSet presAssocID="{EECC345D-1FD3-4139-9EBE-DB8F7EEC68CB}" presName="linNode" presStyleCnt="0"/>
      <dgm:spPr/>
    </dgm:pt>
    <dgm:pt modelId="{3CA424D6-79CB-4C83-83AE-73559DA86C97}" type="pres">
      <dgm:prSet presAssocID="{EECC345D-1FD3-4139-9EBE-DB8F7EEC68CB}" presName="parentText" presStyleLbl="asst0" presStyleIdx="5" presStyleCnt="6" custScaleX="44928">
        <dgm:presLayoutVars>
          <dgm:chMax val="1"/>
          <dgm:bulletEnabled val="1"/>
        </dgm:presLayoutVars>
      </dgm:prSet>
      <dgm:spPr/>
      <dgm:t>
        <a:bodyPr/>
        <a:lstStyle/>
        <a:p>
          <a:endParaRPr lang="ru-RU"/>
        </a:p>
      </dgm:t>
    </dgm:pt>
    <dgm:pt modelId="{C7CB9325-6689-4255-9E0F-A416A48D4815}" type="pres">
      <dgm:prSet presAssocID="{EECC345D-1FD3-4139-9EBE-DB8F7EEC68CB}" presName="descendantText" presStyleLbl="alignAccFollowNode1" presStyleIdx="5" presStyleCnt="6" custScaleX="130978">
        <dgm:presLayoutVars>
          <dgm:bulletEnabled val="1"/>
        </dgm:presLayoutVars>
      </dgm:prSet>
      <dgm:spPr/>
      <dgm:t>
        <a:bodyPr/>
        <a:lstStyle/>
        <a:p>
          <a:endParaRPr lang="ru-RU"/>
        </a:p>
      </dgm:t>
    </dgm:pt>
  </dgm:ptLst>
  <dgm:cxnLst>
    <dgm:cxn modelId="{51587E9B-51BB-4E0F-854D-F3AA6038AEC1}" srcId="{7A92031D-DB5B-4B57-80BC-C7B32AC08DC2}" destId="{8465E208-19B5-4186-9B70-C84376E69455}" srcOrd="0" destOrd="0" parTransId="{7F74268F-7E8F-4C4B-BC67-B5BE91632849}" sibTransId="{F52F9123-259C-497A-A78B-3DF864131DC8}"/>
    <dgm:cxn modelId="{1D2DC6D8-66BE-430D-B2E9-79DD2B6CC145}" srcId="{1B523B1E-DD42-4332-BC37-616653C5F8C8}" destId="{8F69A410-4176-4C9F-B7AB-BC7BE14F3A62}" srcOrd="1" destOrd="0" parTransId="{E3C22B31-BE4C-40D4-B777-252805E1F03B}" sibTransId="{6843FD04-261C-4867-849C-9D7795362178}"/>
    <dgm:cxn modelId="{9B442AE5-7FE5-4B4E-A050-0D1601C0C91C}" srcId="{1B523B1E-DD42-4332-BC37-616653C5F8C8}" destId="{1796E0C4-468B-4787-A76C-361AE66F5DD7}" srcOrd="0" destOrd="0" parTransId="{3FAF5C13-04B5-4359-ADF5-4C6C08C1DEA8}" sibTransId="{9B8634CD-A326-4F51-8FF8-F94FFB2312B8}"/>
    <dgm:cxn modelId="{DD98B5C0-00EA-4AD1-88B7-015A6D9F2013}" type="presOf" srcId="{8465E208-19B5-4186-9B70-C84376E69455}" destId="{3E3B6CD5-78BD-4F53-8DCC-0F647CC7FFE6}" srcOrd="0" destOrd="0" presId="urn:microsoft.com/office/officeart/2005/8/layout/vList5"/>
    <dgm:cxn modelId="{539CC34B-47C2-4326-9A00-8DF8CC5D58C3}" srcId="{1B523B1E-DD42-4332-BC37-616653C5F8C8}" destId="{9A23BD85-20BF-4B51-A1D9-5CD3CEB3439D}" srcOrd="4" destOrd="0" parTransId="{C1F5C342-671E-436C-93CB-6B2E8E1BF667}" sibTransId="{FB97F866-A78B-4F7F-B12E-9204A4DCFAA0}"/>
    <dgm:cxn modelId="{6F1B7956-1269-4D6A-A1C3-1FA16AFD47E0}" type="presOf" srcId="{9A23BD85-20BF-4B51-A1D9-5CD3CEB3439D}" destId="{090F67CA-C0E5-4D89-B570-C629F105A05A}" srcOrd="0" destOrd="0" presId="urn:microsoft.com/office/officeart/2005/8/layout/vList5"/>
    <dgm:cxn modelId="{E2929AC2-C341-454E-9CAA-2BEEF6E89E7F}" srcId="{72DA07AF-9CBA-41C0-92B9-0683013E757A}" destId="{42BBBEE6-2F20-471A-BFE7-9ECB5AB6952A}" srcOrd="0" destOrd="0" parTransId="{4EFB649F-7BA1-4B31-B8C1-5519B33E8723}" sibTransId="{4F2B51AA-5E5A-4801-BCF8-017362FD5D95}"/>
    <dgm:cxn modelId="{CDB00239-7234-4A9A-9137-ACC29121707C}" srcId="{1B523B1E-DD42-4332-BC37-616653C5F8C8}" destId="{EECC345D-1FD3-4139-9EBE-DB8F7EEC68CB}" srcOrd="5" destOrd="0" parTransId="{5108F3EE-0512-4020-A7B4-91C7E1304470}" sibTransId="{B82D1EBE-A9DA-431A-83A3-10911AF7A604}"/>
    <dgm:cxn modelId="{C51DA2B8-360E-4B6C-9C51-779D12D85F32}" type="presOf" srcId="{C9350A66-8FAB-4EB8-956B-1D0902F69193}" destId="{0E46EC5D-1C6F-4378-A2CF-20705B1E75DF}" srcOrd="0" destOrd="0" presId="urn:microsoft.com/office/officeart/2005/8/layout/vList5"/>
    <dgm:cxn modelId="{4E9DE848-9BD0-447A-AAEC-8B5584B6ACF2}" type="presOf" srcId="{1796E0C4-468B-4787-A76C-361AE66F5DD7}" destId="{54A0546A-4F61-4628-99B2-E8546C682C14}" srcOrd="0" destOrd="0" presId="urn:microsoft.com/office/officeart/2005/8/layout/vList5"/>
    <dgm:cxn modelId="{1D0CF6D8-418C-4FB7-A45E-AA5D3E1C7A49}" type="presOf" srcId="{018F2B09-F960-4F09-AF67-D413B5A470BD}" destId="{F507AE5B-BA8E-44E8-BDD2-4120F2AAA2CF}" srcOrd="0" destOrd="0" presId="urn:microsoft.com/office/officeart/2005/8/layout/vList5"/>
    <dgm:cxn modelId="{ED04F447-8DEA-485A-8F08-5330886F0739}" type="presOf" srcId="{7A92031D-DB5B-4B57-80BC-C7B32AC08DC2}" destId="{10B84746-FF4F-4EAE-9558-35F2CD76DAC5}" srcOrd="0" destOrd="0" presId="urn:microsoft.com/office/officeart/2005/8/layout/vList5"/>
    <dgm:cxn modelId="{073647C3-5899-4A81-A833-E79CFFF309DD}" srcId="{1796E0C4-468B-4787-A76C-361AE66F5DD7}" destId="{AFC5F478-444F-4612-8A56-789A9FD46CA4}" srcOrd="0" destOrd="0" parTransId="{57D0B48D-9942-4D74-ACB9-C9773FBC2611}" sibTransId="{31657C1F-0E4D-42A3-935D-C420DAEB653D}"/>
    <dgm:cxn modelId="{CD3A3BA8-06DC-4B11-BAFB-A0467A3A8C76}" type="presOf" srcId="{AFC5F478-444F-4612-8A56-789A9FD46CA4}" destId="{1E53FFEB-193E-4808-89E4-E094EE9EAF29}" srcOrd="0" destOrd="0" presId="urn:microsoft.com/office/officeart/2005/8/layout/vList5"/>
    <dgm:cxn modelId="{5811841E-1C21-4593-8C25-0DD856BDF96A}" type="presOf" srcId="{8F69A410-4176-4C9F-B7AB-BC7BE14F3A62}" destId="{AFE1368D-A340-40C9-AA54-7D98BDC60FCA}" srcOrd="0" destOrd="0" presId="urn:microsoft.com/office/officeart/2005/8/layout/vList5"/>
    <dgm:cxn modelId="{BEFC6212-3CCB-4EB5-985A-6FF5622F4D45}" type="presOf" srcId="{EECC345D-1FD3-4139-9EBE-DB8F7EEC68CB}" destId="{3CA424D6-79CB-4C83-83AE-73559DA86C97}" srcOrd="0" destOrd="0" presId="urn:microsoft.com/office/officeart/2005/8/layout/vList5"/>
    <dgm:cxn modelId="{F360569B-19A1-412B-A055-D11E65B0F8E6}" type="presOf" srcId="{1B523B1E-DD42-4332-BC37-616653C5F8C8}" destId="{EBA595EF-F10B-42E2-8902-90DD2F99A70F}" srcOrd="0" destOrd="0" presId="urn:microsoft.com/office/officeart/2005/8/layout/vList5"/>
    <dgm:cxn modelId="{4FCF999F-A844-4723-9E66-1791B6A2D37B}" srcId="{8F69A410-4176-4C9F-B7AB-BC7BE14F3A62}" destId="{018F2B09-F960-4F09-AF67-D413B5A470BD}" srcOrd="0" destOrd="0" parTransId="{37BD9BA9-5776-44F5-AC40-A01884198C39}" sibTransId="{0A3190FC-0BC3-4E80-95E3-63C241DFDBD1}"/>
    <dgm:cxn modelId="{CA467AB5-D6EC-4E9D-A6E2-F139D4F05B1E}" srcId="{1B523B1E-DD42-4332-BC37-616653C5F8C8}" destId="{72DA07AF-9CBA-41C0-92B9-0683013E757A}" srcOrd="3" destOrd="0" parTransId="{C48F0E38-2A6B-46A7-AD05-2120A596EF23}" sibTransId="{2170A05C-89BE-4AC7-A7D1-866D53C3A81E}"/>
    <dgm:cxn modelId="{CFEDBB34-E1BC-4BFE-9488-C6E29E13FFEA}" srcId="{9A23BD85-20BF-4B51-A1D9-5CD3CEB3439D}" destId="{C9350A66-8FAB-4EB8-956B-1D0902F69193}" srcOrd="0" destOrd="0" parTransId="{FE072178-E7CC-4F03-887C-D548B6425935}" sibTransId="{E80A850C-BBA8-43DF-A55E-10344F15D2E1}"/>
    <dgm:cxn modelId="{621581D6-9A6E-4CE8-9F60-6E03A7D9575B}" type="presOf" srcId="{42BBBEE6-2F20-471A-BFE7-9ECB5AB6952A}" destId="{856EDBF8-707C-4465-95FB-AA71B1F7FC09}" srcOrd="0" destOrd="0" presId="urn:microsoft.com/office/officeart/2005/8/layout/vList5"/>
    <dgm:cxn modelId="{64E0370F-2110-4B90-B1E9-D7204DDE789E}" srcId="{1B523B1E-DD42-4332-BC37-616653C5F8C8}" destId="{7A92031D-DB5B-4B57-80BC-C7B32AC08DC2}" srcOrd="2" destOrd="0" parTransId="{CFE3B1C2-96F6-4F38-8CA2-3985567497B3}" sibTransId="{7CD5B101-F9D2-4F6F-872E-53CDFC908359}"/>
    <dgm:cxn modelId="{0B4F3EA2-DBED-417B-AA3C-3946B86061E0}" type="presOf" srcId="{B654B2EB-13D7-4FB0-B68F-5AFB97F8DBCC}" destId="{C7CB9325-6689-4255-9E0F-A416A48D4815}" srcOrd="0" destOrd="0" presId="urn:microsoft.com/office/officeart/2005/8/layout/vList5"/>
    <dgm:cxn modelId="{A2A63ECB-91CE-433E-96D1-2B9773CD1156}" type="presOf" srcId="{72DA07AF-9CBA-41C0-92B9-0683013E757A}" destId="{E503C026-E851-4C7E-AD8A-1FA40A48CCFD}" srcOrd="0" destOrd="0" presId="urn:microsoft.com/office/officeart/2005/8/layout/vList5"/>
    <dgm:cxn modelId="{CCAD2D31-1CA4-4DEF-A9B3-36C7D1542855}" srcId="{EECC345D-1FD3-4139-9EBE-DB8F7EEC68CB}" destId="{B654B2EB-13D7-4FB0-B68F-5AFB97F8DBCC}" srcOrd="0" destOrd="0" parTransId="{ED6E5ECC-5489-450B-92DD-14C3769F1718}" sibTransId="{36BBA3B1-217C-4461-BE9F-CDEC2441B082}"/>
    <dgm:cxn modelId="{B5E55745-299D-4677-A0C0-8B8F13850A23}" type="presParOf" srcId="{EBA595EF-F10B-42E2-8902-90DD2F99A70F}" destId="{FFAEC282-6959-4F13-B2B4-BE14D379315E}" srcOrd="0" destOrd="0" presId="urn:microsoft.com/office/officeart/2005/8/layout/vList5"/>
    <dgm:cxn modelId="{0242D385-CDF1-445B-A195-C398F949A57F}" type="presParOf" srcId="{FFAEC282-6959-4F13-B2B4-BE14D379315E}" destId="{54A0546A-4F61-4628-99B2-E8546C682C14}" srcOrd="0" destOrd="0" presId="urn:microsoft.com/office/officeart/2005/8/layout/vList5"/>
    <dgm:cxn modelId="{8A4DF3B0-74D5-4EA1-BAA3-2CAB0797A026}" type="presParOf" srcId="{FFAEC282-6959-4F13-B2B4-BE14D379315E}" destId="{1E53FFEB-193E-4808-89E4-E094EE9EAF29}" srcOrd="1" destOrd="0" presId="urn:microsoft.com/office/officeart/2005/8/layout/vList5"/>
    <dgm:cxn modelId="{B7B65826-0533-4CF8-B8CF-53258A803AAE}" type="presParOf" srcId="{EBA595EF-F10B-42E2-8902-90DD2F99A70F}" destId="{BDCBE182-856E-45F1-BDC8-D4A12E095933}" srcOrd="1" destOrd="0" presId="urn:microsoft.com/office/officeart/2005/8/layout/vList5"/>
    <dgm:cxn modelId="{E665CCE9-D71F-4EA0-9390-A49484614E85}" type="presParOf" srcId="{EBA595EF-F10B-42E2-8902-90DD2F99A70F}" destId="{0B86C813-ED52-4D7C-B734-E4C7197E3477}" srcOrd="2" destOrd="0" presId="urn:microsoft.com/office/officeart/2005/8/layout/vList5"/>
    <dgm:cxn modelId="{072CCE31-469B-4ACE-989F-0D2293A8D6A3}" type="presParOf" srcId="{0B86C813-ED52-4D7C-B734-E4C7197E3477}" destId="{AFE1368D-A340-40C9-AA54-7D98BDC60FCA}" srcOrd="0" destOrd="0" presId="urn:microsoft.com/office/officeart/2005/8/layout/vList5"/>
    <dgm:cxn modelId="{81E6BCBA-A38E-467B-BDF2-AABA6C9CF118}" type="presParOf" srcId="{0B86C813-ED52-4D7C-B734-E4C7197E3477}" destId="{F507AE5B-BA8E-44E8-BDD2-4120F2AAA2CF}" srcOrd="1" destOrd="0" presId="urn:microsoft.com/office/officeart/2005/8/layout/vList5"/>
    <dgm:cxn modelId="{BD51A7A3-D7FA-4BD0-9531-DD2092D44FF1}" type="presParOf" srcId="{EBA595EF-F10B-42E2-8902-90DD2F99A70F}" destId="{F416653D-D700-43F9-8F2E-06668194CF67}" srcOrd="3" destOrd="0" presId="urn:microsoft.com/office/officeart/2005/8/layout/vList5"/>
    <dgm:cxn modelId="{F19DFF4A-8782-4465-BBF4-1CE332B0EE8E}" type="presParOf" srcId="{EBA595EF-F10B-42E2-8902-90DD2F99A70F}" destId="{DE918660-20B1-415D-9AEB-06536FB07F13}" srcOrd="4" destOrd="0" presId="urn:microsoft.com/office/officeart/2005/8/layout/vList5"/>
    <dgm:cxn modelId="{6CCD15CD-A67E-4038-A1E1-A95D934752E6}" type="presParOf" srcId="{DE918660-20B1-415D-9AEB-06536FB07F13}" destId="{10B84746-FF4F-4EAE-9558-35F2CD76DAC5}" srcOrd="0" destOrd="0" presId="urn:microsoft.com/office/officeart/2005/8/layout/vList5"/>
    <dgm:cxn modelId="{F31792E3-52DF-4AA8-BDC1-6EEF5AC515A2}" type="presParOf" srcId="{DE918660-20B1-415D-9AEB-06536FB07F13}" destId="{3E3B6CD5-78BD-4F53-8DCC-0F647CC7FFE6}" srcOrd="1" destOrd="0" presId="urn:microsoft.com/office/officeart/2005/8/layout/vList5"/>
    <dgm:cxn modelId="{CD74758B-7C69-4A6A-A6D7-CB50BDF46254}" type="presParOf" srcId="{EBA595EF-F10B-42E2-8902-90DD2F99A70F}" destId="{980EC6D7-B252-40E3-BB38-C81CFED879E9}" srcOrd="5" destOrd="0" presId="urn:microsoft.com/office/officeart/2005/8/layout/vList5"/>
    <dgm:cxn modelId="{79A2AF70-3809-481C-832C-E85E13042716}" type="presParOf" srcId="{EBA595EF-F10B-42E2-8902-90DD2F99A70F}" destId="{09269187-017D-4720-8BC4-EFF316B2D295}" srcOrd="6" destOrd="0" presId="urn:microsoft.com/office/officeart/2005/8/layout/vList5"/>
    <dgm:cxn modelId="{EBA70122-B6BB-4DAA-98B3-262BDDF6621A}" type="presParOf" srcId="{09269187-017D-4720-8BC4-EFF316B2D295}" destId="{E503C026-E851-4C7E-AD8A-1FA40A48CCFD}" srcOrd="0" destOrd="0" presId="urn:microsoft.com/office/officeart/2005/8/layout/vList5"/>
    <dgm:cxn modelId="{7AD8BC08-3D45-42A8-ADFC-084FFC68262C}" type="presParOf" srcId="{09269187-017D-4720-8BC4-EFF316B2D295}" destId="{856EDBF8-707C-4465-95FB-AA71B1F7FC09}" srcOrd="1" destOrd="0" presId="urn:microsoft.com/office/officeart/2005/8/layout/vList5"/>
    <dgm:cxn modelId="{C631D817-6FCE-4EAF-838D-FB4A1810C538}" type="presParOf" srcId="{EBA595EF-F10B-42E2-8902-90DD2F99A70F}" destId="{00E491E6-5C27-4770-9DB9-85ABFBDB2DED}" srcOrd="7" destOrd="0" presId="urn:microsoft.com/office/officeart/2005/8/layout/vList5"/>
    <dgm:cxn modelId="{CD925F45-EF6F-47FF-833D-24ED68077F3B}" type="presParOf" srcId="{EBA595EF-F10B-42E2-8902-90DD2F99A70F}" destId="{6AF6D85F-DEFE-4E86-9A9E-854E94C786B0}" srcOrd="8" destOrd="0" presId="urn:microsoft.com/office/officeart/2005/8/layout/vList5"/>
    <dgm:cxn modelId="{B8522CC8-E295-414B-AA64-B0E3964CB278}" type="presParOf" srcId="{6AF6D85F-DEFE-4E86-9A9E-854E94C786B0}" destId="{090F67CA-C0E5-4D89-B570-C629F105A05A}" srcOrd="0" destOrd="0" presId="urn:microsoft.com/office/officeart/2005/8/layout/vList5"/>
    <dgm:cxn modelId="{8C673106-CD00-484B-9882-735BE20425A5}" type="presParOf" srcId="{6AF6D85F-DEFE-4E86-9A9E-854E94C786B0}" destId="{0E46EC5D-1C6F-4378-A2CF-20705B1E75DF}" srcOrd="1" destOrd="0" presId="urn:microsoft.com/office/officeart/2005/8/layout/vList5"/>
    <dgm:cxn modelId="{DA26BE03-06CF-4E05-B6D1-24A12ED0D167}" type="presParOf" srcId="{EBA595EF-F10B-42E2-8902-90DD2F99A70F}" destId="{22923F28-295D-4088-889A-5FFF22D05AEC}" srcOrd="9" destOrd="0" presId="urn:microsoft.com/office/officeart/2005/8/layout/vList5"/>
    <dgm:cxn modelId="{3E653650-2744-4E13-9285-1EEF8A1D10B1}" type="presParOf" srcId="{EBA595EF-F10B-42E2-8902-90DD2F99A70F}" destId="{BBD6F713-9E45-4B47-A431-F0BA0A92D16B}" srcOrd="10" destOrd="0" presId="urn:microsoft.com/office/officeart/2005/8/layout/vList5"/>
    <dgm:cxn modelId="{B1078517-BAAB-46F1-8677-0525032CD1BC}" type="presParOf" srcId="{BBD6F713-9E45-4B47-A431-F0BA0A92D16B}" destId="{3CA424D6-79CB-4C83-83AE-73559DA86C97}" srcOrd="0" destOrd="0" presId="urn:microsoft.com/office/officeart/2005/8/layout/vList5"/>
    <dgm:cxn modelId="{FB9E5985-2309-42F6-9880-BAD33303B165}" type="presParOf" srcId="{BBD6F713-9E45-4B47-A431-F0BA0A92D16B}" destId="{C7CB9325-6689-4255-9E0F-A416A48D4815}" srcOrd="1" destOrd="0" presId="urn:microsoft.com/office/officeart/2005/8/layout/vList5"/>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0688897-0525-4691-9FF7-DF51134B46D1}" type="doc">
      <dgm:prSet loTypeId="urn:microsoft.com/office/officeart/2005/8/layout/hierarchy1" loCatId="hierarchy" qsTypeId="urn:microsoft.com/office/officeart/2005/8/quickstyle/simple1" qsCatId="simple" csTypeId="urn:microsoft.com/office/officeart/2005/8/colors/accent3_3" csCatId="accent3"/>
      <dgm:spPr/>
    </dgm:pt>
    <dgm:pt modelId="{69DCC2CE-FB1E-4DA9-9521-1BCB74B0EC4B}">
      <dgm:prSet/>
      <dgm:spPr/>
      <dgm:t>
        <a:bodyPr/>
        <a:lstStyle/>
        <a:p>
          <a:pPr marR="0" algn="ctr" rtl="0"/>
          <a:endParaRPr lang="ru-RU" b="0" i="0" u="none" strike="noStrike" baseline="0" smtClean="0">
            <a:latin typeface="Times New Roman"/>
          </a:endParaRPr>
        </a:p>
        <a:p>
          <a:pPr marR="0" algn="ctr" rtl="0"/>
          <a:r>
            <a:rPr lang="ru-RU" b="0" i="0" u="none" strike="noStrike" baseline="0" smtClean="0">
              <a:latin typeface="Calibri"/>
            </a:rPr>
            <a:t>Очки</a:t>
          </a:r>
          <a:endParaRPr lang="ru-RU" smtClean="0"/>
        </a:p>
      </dgm:t>
    </dgm:pt>
    <dgm:pt modelId="{2B84D651-505E-41B0-A811-5CBF0E67EDDB}" type="parTrans" cxnId="{B41EE1CB-8E8E-4D11-96DD-B7A0722F85E3}">
      <dgm:prSet/>
      <dgm:spPr/>
      <dgm:t>
        <a:bodyPr/>
        <a:lstStyle/>
        <a:p>
          <a:endParaRPr lang="ru-RU"/>
        </a:p>
      </dgm:t>
    </dgm:pt>
    <dgm:pt modelId="{8DDC15D2-15E8-493C-85FD-14F34A4B78C8}" type="sibTrans" cxnId="{B41EE1CB-8E8E-4D11-96DD-B7A0722F85E3}">
      <dgm:prSet/>
      <dgm:spPr/>
      <dgm:t>
        <a:bodyPr/>
        <a:lstStyle/>
        <a:p>
          <a:endParaRPr lang="ru-RU"/>
        </a:p>
      </dgm:t>
    </dgm:pt>
    <dgm:pt modelId="{87F2BA2E-996D-420C-89CA-87D6BA092687}">
      <dgm:prSet/>
      <dgm:spPr/>
      <dgm:t>
        <a:bodyPr/>
        <a:lstStyle/>
        <a:p>
          <a:pPr marR="0" algn="ctr" rtl="0"/>
          <a:endParaRPr lang="ru-RU" b="0" i="0" u="none" strike="noStrike" baseline="0" smtClean="0">
            <a:latin typeface="Times New Roman"/>
          </a:endParaRPr>
        </a:p>
        <a:p>
          <a:pPr marR="0" algn="ctr" rtl="0"/>
          <a:r>
            <a:rPr lang="ru-RU" b="0" i="0" u="none" strike="noStrike" baseline="0" smtClean="0">
              <a:latin typeface="Calibri"/>
            </a:rPr>
            <a:t>Оптическая линза</a:t>
          </a:r>
          <a:endParaRPr lang="ru-RU" smtClean="0"/>
        </a:p>
      </dgm:t>
    </dgm:pt>
    <dgm:pt modelId="{936A07F3-B232-4CA3-8A9E-9462D0B00BFD}" type="parTrans" cxnId="{46652A65-739B-4571-9CF1-49D6A260CAF7}">
      <dgm:prSet/>
      <dgm:spPr/>
      <dgm:t>
        <a:bodyPr/>
        <a:lstStyle/>
        <a:p>
          <a:endParaRPr lang="ru-RU"/>
        </a:p>
      </dgm:t>
    </dgm:pt>
    <dgm:pt modelId="{A3E31962-BD76-4C4B-9759-DB097F36AAF2}" type="sibTrans" cxnId="{46652A65-739B-4571-9CF1-49D6A260CAF7}">
      <dgm:prSet/>
      <dgm:spPr/>
      <dgm:t>
        <a:bodyPr/>
        <a:lstStyle/>
        <a:p>
          <a:endParaRPr lang="ru-RU"/>
        </a:p>
      </dgm:t>
    </dgm:pt>
    <dgm:pt modelId="{F26BEE1C-6E9C-43EE-BFEB-62A64F72A24E}">
      <dgm:prSet/>
      <dgm:spPr/>
      <dgm:t>
        <a:bodyPr/>
        <a:lstStyle/>
        <a:p>
          <a:pPr marR="0" algn="ctr" rtl="0"/>
          <a:endParaRPr lang="ru-RU" b="0" i="0" u="none" strike="noStrike" baseline="0" smtClean="0">
            <a:latin typeface="Times New Roman"/>
          </a:endParaRPr>
        </a:p>
        <a:p>
          <a:pPr marR="0" algn="ctr" rtl="0"/>
          <a:r>
            <a:rPr lang="ru-RU" b="0" i="0" u="none" strike="noStrike" baseline="0" smtClean="0">
              <a:latin typeface="Calibri"/>
            </a:rPr>
            <a:t>Оправа</a:t>
          </a:r>
        </a:p>
      </dgm:t>
    </dgm:pt>
    <dgm:pt modelId="{86D40A90-6027-421C-8AFA-73C4646EA998}" type="parTrans" cxnId="{C281023A-3CE6-4842-8991-C644DFD0F44C}">
      <dgm:prSet/>
      <dgm:spPr/>
      <dgm:t>
        <a:bodyPr/>
        <a:lstStyle/>
        <a:p>
          <a:endParaRPr lang="ru-RU"/>
        </a:p>
      </dgm:t>
    </dgm:pt>
    <dgm:pt modelId="{7D1DF9A8-9405-4745-8FE2-B5F3A1CA0549}" type="sibTrans" cxnId="{C281023A-3CE6-4842-8991-C644DFD0F44C}">
      <dgm:prSet/>
      <dgm:spPr/>
      <dgm:t>
        <a:bodyPr/>
        <a:lstStyle/>
        <a:p>
          <a:endParaRPr lang="ru-RU"/>
        </a:p>
      </dgm:t>
    </dgm:pt>
    <dgm:pt modelId="{F03EEE78-73F6-4F1E-9D48-43A641F90E9B}">
      <dgm:prSet/>
      <dgm:spPr/>
      <dgm:t>
        <a:bodyPr/>
        <a:lstStyle/>
        <a:p>
          <a:pPr marR="0" algn="ctr" rtl="0"/>
          <a:r>
            <a:rPr lang="ru-RU" b="0" i="0" u="none" strike="noStrike" baseline="0" smtClean="0">
              <a:latin typeface="Calibri"/>
            </a:rPr>
            <a:t>Рама</a:t>
          </a:r>
        </a:p>
        <a:p>
          <a:pPr marR="0" algn="ctr" rtl="0"/>
          <a:r>
            <a:rPr lang="ru-RU" b="0" i="0" u="none" strike="noStrike" baseline="0" smtClean="0">
              <a:latin typeface="Calibri"/>
            </a:rPr>
            <a:t>оправы</a:t>
          </a:r>
          <a:endParaRPr lang="ru-RU" smtClean="0"/>
        </a:p>
      </dgm:t>
    </dgm:pt>
    <dgm:pt modelId="{DA54D6D6-A2AD-446C-9932-71357EFAFB49}" type="parTrans" cxnId="{2F0D1435-45DD-4397-B43F-E5224CF97401}">
      <dgm:prSet/>
      <dgm:spPr/>
      <dgm:t>
        <a:bodyPr/>
        <a:lstStyle/>
        <a:p>
          <a:endParaRPr lang="ru-RU"/>
        </a:p>
      </dgm:t>
    </dgm:pt>
    <dgm:pt modelId="{90F268DA-22FD-4DDA-AA93-C395A10EA95A}" type="sibTrans" cxnId="{2F0D1435-45DD-4397-B43F-E5224CF97401}">
      <dgm:prSet/>
      <dgm:spPr/>
      <dgm:t>
        <a:bodyPr/>
        <a:lstStyle/>
        <a:p>
          <a:endParaRPr lang="ru-RU"/>
        </a:p>
      </dgm:t>
    </dgm:pt>
    <dgm:pt modelId="{DCD35767-B90B-4AAE-AA13-2ADC350F3C46}">
      <dgm:prSet/>
      <dgm:spPr/>
      <dgm:t>
        <a:bodyPr/>
        <a:lstStyle/>
        <a:p>
          <a:pPr marR="0" algn="ctr" rtl="0"/>
          <a:endParaRPr lang="ru-RU" b="0" i="0" u="none" strike="noStrike" baseline="0" smtClean="0">
            <a:latin typeface="Times New Roman"/>
          </a:endParaRPr>
        </a:p>
        <a:p>
          <a:pPr marR="0" algn="ctr" rtl="0"/>
          <a:r>
            <a:rPr lang="ru-RU" b="0" i="0" u="none" strike="noStrike" baseline="0" smtClean="0">
              <a:latin typeface="Calibri"/>
            </a:rPr>
            <a:t>Заушники</a:t>
          </a:r>
          <a:endParaRPr lang="ru-RU" smtClean="0"/>
        </a:p>
      </dgm:t>
    </dgm:pt>
    <dgm:pt modelId="{04C5C6B1-9104-42FA-B21C-C6A699859F07}" type="parTrans" cxnId="{A03BA1CE-915B-421A-BADA-CEB28A2048C4}">
      <dgm:prSet/>
      <dgm:spPr/>
      <dgm:t>
        <a:bodyPr/>
        <a:lstStyle/>
        <a:p>
          <a:endParaRPr lang="ru-RU"/>
        </a:p>
      </dgm:t>
    </dgm:pt>
    <dgm:pt modelId="{3A670FF5-369F-4A70-97FA-CD25B49D5404}" type="sibTrans" cxnId="{A03BA1CE-915B-421A-BADA-CEB28A2048C4}">
      <dgm:prSet/>
      <dgm:spPr/>
      <dgm:t>
        <a:bodyPr/>
        <a:lstStyle/>
        <a:p>
          <a:endParaRPr lang="ru-RU"/>
        </a:p>
      </dgm:t>
    </dgm:pt>
    <dgm:pt modelId="{FB333763-AC44-4823-BBF9-04DAB9A77E75}">
      <dgm:prSet/>
      <dgm:spPr/>
      <dgm:t>
        <a:bodyPr/>
        <a:lstStyle/>
        <a:p>
          <a:pPr marR="0" algn="ctr" rtl="0"/>
          <a:r>
            <a:rPr lang="ru-RU" b="0" i="0" u="none" strike="noStrike" baseline="0" smtClean="0">
              <a:latin typeface="Calibri"/>
            </a:rPr>
            <a:t>Шарнир</a:t>
          </a:r>
          <a:endParaRPr lang="ru-RU" smtClean="0"/>
        </a:p>
      </dgm:t>
    </dgm:pt>
    <dgm:pt modelId="{2E9E8A49-E314-4A77-B641-2B9F48394A3F}" type="parTrans" cxnId="{58B95057-48FB-4A02-83AC-E4496A7D6C9F}">
      <dgm:prSet/>
      <dgm:spPr/>
      <dgm:t>
        <a:bodyPr/>
        <a:lstStyle/>
        <a:p>
          <a:endParaRPr lang="ru-RU"/>
        </a:p>
      </dgm:t>
    </dgm:pt>
    <dgm:pt modelId="{068D8027-3883-47BB-AFC8-3AE76E3ED8D5}" type="sibTrans" cxnId="{58B95057-48FB-4A02-83AC-E4496A7D6C9F}">
      <dgm:prSet/>
      <dgm:spPr/>
      <dgm:t>
        <a:bodyPr/>
        <a:lstStyle/>
        <a:p>
          <a:endParaRPr lang="ru-RU"/>
        </a:p>
      </dgm:t>
    </dgm:pt>
    <dgm:pt modelId="{4D1F13BA-6088-4714-83AE-1E8EB709EC80}">
      <dgm:prSet/>
      <dgm:spPr/>
      <dgm:t>
        <a:bodyPr/>
        <a:lstStyle/>
        <a:p>
          <a:pPr marR="0" algn="ctr" rtl="0"/>
          <a:r>
            <a:rPr lang="ru-RU" b="0" i="0" u="none" strike="noStrike" baseline="0" smtClean="0">
              <a:latin typeface="Calibri"/>
            </a:rPr>
            <a:t>Носовые</a:t>
          </a:r>
        </a:p>
        <a:p>
          <a:pPr marR="0" algn="ctr" rtl="0"/>
          <a:r>
            <a:rPr lang="ru-RU" b="0" i="0" u="none" strike="noStrike" baseline="0" smtClean="0">
              <a:latin typeface="Calibri"/>
            </a:rPr>
            <a:t>упоры</a:t>
          </a:r>
        </a:p>
      </dgm:t>
    </dgm:pt>
    <dgm:pt modelId="{FBFB0609-AF55-4A71-BF5E-4B8AD7342565}" type="parTrans" cxnId="{70D692AF-4620-422F-B327-4B6F0DA4F87C}">
      <dgm:prSet/>
      <dgm:spPr/>
      <dgm:t>
        <a:bodyPr/>
        <a:lstStyle/>
        <a:p>
          <a:endParaRPr lang="ru-RU"/>
        </a:p>
      </dgm:t>
    </dgm:pt>
    <dgm:pt modelId="{DC85372A-6404-4CA9-A143-F0A7BA3C6341}" type="sibTrans" cxnId="{70D692AF-4620-422F-B327-4B6F0DA4F87C}">
      <dgm:prSet/>
      <dgm:spPr/>
      <dgm:t>
        <a:bodyPr/>
        <a:lstStyle/>
        <a:p>
          <a:endParaRPr lang="ru-RU"/>
        </a:p>
      </dgm:t>
    </dgm:pt>
    <dgm:pt modelId="{8F2F42FC-44C0-47CF-A0A3-7B3E2379BB36}" type="pres">
      <dgm:prSet presAssocID="{50688897-0525-4691-9FF7-DF51134B46D1}" presName="hierChild1" presStyleCnt="0">
        <dgm:presLayoutVars>
          <dgm:chPref val="1"/>
          <dgm:dir/>
          <dgm:animOne val="branch"/>
          <dgm:animLvl val="lvl"/>
          <dgm:resizeHandles/>
        </dgm:presLayoutVars>
      </dgm:prSet>
      <dgm:spPr/>
    </dgm:pt>
    <dgm:pt modelId="{9E8CC148-2D25-4286-8EF1-1C1D95F38D9B}" type="pres">
      <dgm:prSet presAssocID="{69DCC2CE-FB1E-4DA9-9521-1BCB74B0EC4B}" presName="hierRoot1" presStyleCnt="0"/>
      <dgm:spPr/>
    </dgm:pt>
    <dgm:pt modelId="{2669F0C1-7354-4918-97AE-94A991DC9A7D}" type="pres">
      <dgm:prSet presAssocID="{69DCC2CE-FB1E-4DA9-9521-1BCB74B0EC4B}" presName="composite" presStyleCnt="0"/>
      <dgm:spPr/>
    </dgm:pt>
    <dgm:pt modelId="{9962CCED-6684-42E1-829F-C6F3C9A21FA6}" type="pres">
      <dgm:prSet presAssocID="{69DCC2CE-FB1E-4DA9-9521-1BCB74B0EC4B}" presName="background" presStyleLbl="node0" presStyleIdx="0" presStyleCnt="1"/>
      <dgm:spPr/>
    </dgm:pt>
    <dgm:pt modelId="{8A999CD1-29CE-4A13-A3D3-7665AB2F3DCE}" type="pres">
      <dgm:prSet presAssocID="{69DCC2CE-FB1E-4DA9-9521-1BCB74B0EC4B}" presName="text" presStyleLbl="fgAcc0" presStyleIdx="0" presStyleCnt="1">
        <dgm:presLayoutVars>
          <dgm:chPref val="3"/>
        </dgm:presLayoutVars>
      </dgm:prSet>
      <dgm:spPr/>
      <dgm:t>
        <a:bodyPr/>
        <a:lstStyle/>
        <a:p>
          <a:endParaRPr lang="ru-RU"/>
        </a:p>
      </dgm:t>
    </dgm:pt>
    <dgm:pt modelId="{0EFDC480-20DE-4B3C-9959-C3840D48533F}" type="pres">
      <dgm:prSet presAssocID="{69DCC2CE-FB1E-4DA9-9521-1BCB74B0EC4B}" presName="hierChild2" presStyleCnt="0"/>
      <dgm:spPr/>
    </dgm:pt>
    <dgm:pt modelId="{6A39501D-EFA2-452E-B1DE-FBE7DB25B61B}" type="pres">
      <dgm:prSet presAssocID="{936A07F3-B232-4CA3-8A9E-9462D0B00BFD}" presName="Name10" presStyleLbl="parChTrans1D2" presStyleIdx="0" presStyleCnt="2"/>
      <dgm:spPr/>
      <dgm:t>
        <a:bodyPr/>
        <a:lstStyle/>
        <a:p>
          <a:endParaRPr lang="ru-RU"/>
        </a:p>
      </dgm:t>
    </dgm:pt>
    <dgm:pt modelId="{AB1BD1A8-2790-407B-9072-358C8D51130F}" type="pres">
      <dgm:prSet presAssocID="{87F2BA2E-996D-420C-89CA-87D6BA092687}" presName="hierRoot2" presStyleCnt="0"/>
      <dgm:spPr/>
    </dgm:pt>
    <dgm:pt modelId="{562CC62D-BB56-4639-A431-227B85D19251}" type="pres">
      <dgm:prSet presAssocID="{87F2BA2E-996D-420C-89CA-87D6BA092687}" presName="composite2" presStyleCnt="0"/>
      <dgm:spPr/>
    </dgm:pt>
    <dgm:pt modelId="{DEB9EF00-9433-435C-8517-2D0D9F4D9F43}" type="pres">
      <dgm:prSet presAssocID="{87F2BA2E-996D-420C-89CA-87D6BA092687}" presName="background2" presStyleLbl="node2" presStyleIdx="0" presStyleCnt="2"/>
      <dgm:spPr/>
    </dgm:pt>
    <dgm:pt modelId="{13D7F103-CB20-40AE-B8B7-FB3970029D26}" type="pres">
      <dgm:prSet presAssocID="{87F2BA2E-996D-420C-89CA-87D6BA092687}" presName="text2" presStyleLbl="fgAcc2" presStyleIdx="0" presStyleCnt="2">
        <dgm:presLayoutVars>
          <dgm:chPref val="3"/>
        </dgm:presLayoutVars>
      </dgm:prSet>
      <dgm:spPr/>
      <dgm:t>
        <a:bodyPr/>
        <a:lstStyle/>
        <a:p>
          <a:endParaRPr lang="ru-RU"/>
        </a:p>
      </dgm:t>
    </dgm:pt>
    <dgm:pt modelId="{AC574BA2-B837-4EB9-AA6B-5622A0AD4129}" type="pres">
      <dgm:prSet presAssocID="{87F2BA2E-996D-420C-89CA-87D6BA092687}" presName="hierChild3" presStyleCnt="0"/>
      <dgm:spPr/>
    </dgm:pt>
    <dgm:pt modelId="{1C515346-B834-40DA-89B5-69DBCAD12097}" type="pres">
      <dgm:prSet presAssocID="{86D40A90-6027-421C-8AFA-73C4646EA998}" presName="Name10" presStyleLbl="parChTrans1D2" presStyleIdx="1" presStyleCnt="2"/>
      <dgm:spPr/>
      <dgm:t>
        <a:bodyPr/>
        <a:lstStyle/>
        <a:p>
          <a:endParaRPr lang="ru-RU"/>
        </a:p>
      </dgm:t>
    </dgm:pt>
    <dgm:pt modelId="{D9723416-D934-4609-8E6F-A319E4BED536}" type="pres">
      <dgm:prSet presAssocID="{F26BEE1C-6E9C-43EE-BFEB-62A64F72A24E}" presName="hierRoot2" presStyleCnt="0"/>
      <dgm:spPr/>
    </dgm:pt>
    <dgm:pt modelId="{85409763-1533-4FA7-AA6C-E1AB223AAB18}" type="pres">
      <dgm:prSet presAssocID="{F26BEE1C-6E9C-43EE-BFEB-62A64F72A24E}" presName="composite2" presStyleCnt="0"/>
      <dgm:spPr/>
    </dgm:pt>
    <dgm:pt modelId="{C6D695D3-30BA-4507-BA29-89FB4080C081}" type="pres">
      <dgm:prSet presAssocID="{F26BEE1C-6E9C-43EE-BFEB-62A64F72A24E}" presName="background2" presStyleLbl="node2" presStyleIdx="1" presStyleCnt="2"/>
      <dgm:spPr/>
    </dgm:pt>
    <dgm:pt modelId="{248A70DF-3BC2-42CE-A5F0-7CAD4FC918E8}" type="pres">
      <dgm:prSet presAssocID="{F26BEE1C-6E9C-43EE-BFEB-62A64F72A24E}" presName="text2" presStyleLbl="fgAcc2" presStyleIdx="1" presStyleCnt="2">
        <dgm:presLayoutVars>
          <dgm:chPref val="3"/>
        </dgm:presLayoutVars>
      </dgm:prSet>
      <dgm:spPr/>
      <dgm:t>
        <a:bodyPr/>
        <a:lstStyle/>
        <a:p>
          <a:endParaRPr lang="ru-RU"/>
        </a:p>
      </dgm:t>
    </dgm:pt>
    <dgm:pt modelId="{16A729F7-F471-42D2-9674-161D014DF5EE}" type="pres">
      <dgm:prSet presAssocID="{F26BEE1C-6E9C-43EE-BFEB-62A64F72A24E}" presName="hierChild3" presStyleCnt="0"/>
      <dgm:spPr/>
    </dgm:pt>
    <dgm:pt modelId="{5F8B86F4-6F94-4185-AA34-D12723FF9C9E}" type="pres">
      <dgm:prSet presAssocID="{DA54D6D6-A2AD-446C-9932-71357EFAFB49}" presName="Name17" presStyleLbl="parChTrans1D3" presStyleIdx="0" presStyleCnt="4"/>
      <dgm:spPr/>
      <dgm:t>
        <a:bodyPr/>
        <a:lstStyle/>
        <a:p>
          <a:endParaRPr lang="ru-RU"/>
        </a:p>
      </dgm:t>
    </dgm:pt>
    <dgm:pt modelId="{09BBFBC6-75A7-43DB-BDE1-1DA7ED6A6973}" type="pres">
      <dgm:prSet presAssocID="{F03EEE78-73F6-4F1E-9D48-43A641F90E9B}" presName="hierRoot3" presStyleCnt="0"/>
      <dgm:spPr/>
    </dgm:pt>
    <dgm:pt modelId="{74075DEC-9499-4C06-B658-29F4FAF0639A}" type="pres">
      <dgm:prSet presAssocID="{F03EEE78-73F6-4F1E-9D48-43A641F90E9B}" presName="composite3" presStyleCnt="0"/>
      <dgm:spPr/>
    </dgm:pt>
    <dgm:pt modelId="{3DD8C5BE-A27D-48E2-BD9F-2A6A906A5463}" type="pres">
      <dgm:prSet presAssocID="{F03EEE78-73F6-4F1E-9D48-43A641F90E9B}" presName="background3" presStyleLbl="node3" presStyleIdx="0" presStyleCnt="4"/>
      <dgm:spPr/>
    </dgm:pt>
    <dgm:pt modelId="{8F43D5D6-BF43-4B03-B625-4E0EEA589AB3}" type="pres">
      <dgm:prSet presAssocID="{F03EEE78-73F6-4F1E-9D48-43A641F90E9B}" presName="text3" presStyleLbl="fgAcc3" presStyleIdx="0" presStyleCnt="4">
        <dgm:presLayoutVars>
          <dgm:chPref val="3"/>
        </dgm:presLayoutVars>
      </dgm:prSet>
      <dgm:spPr/>
      <dgm:t>
        <a:bodyPr/>
        <a:lstStyle/>
        <a:p>
          <a:endParaRPr lang="ru-RU"/>
        </a:p>
      </dgm:t>
    </dgm:pt>
    <dgm:pt modelId="{07C0E380-9D70-4340-AA4A-EA106F59335D}" type="pres">
      <dgm:prSet presAssocID="{F03EEE78-73F6-4F1E-9D48-43A641F90E9B}" presName="hierChild4" presStyleCnt="0"/>
      <dgm:spPr/>
    </dgm:pt>
    <dgm:pt modelId="{62F125B0-4389-4F19-8FE1-AFA1595513CC}" type="pres">
      <dgm:prSet presAssocID="{04C5C6B1-9104-42FA-B21C-C6A699859F07}" presName="Name17" presStyleLbl="parChTrans1D3" presStyleIdx="1" presStyleCnt="4"/>
      <dgm:spPr/>
      <dgm:t>
        <a:bodyPr/>
        <a:lstStyle/>
        <a:p>
          <a:endParaRPr lang="ru-RU"/>
        </a:p>
      </dgm:t>
    </dgm:pt>
    <dgm:pt modelId="{2B78EA8C-1C90-4981-A2B9-3A492EE87593}" type="pres">
      <dgm:prSet presAssocID="{DCD35767-B90B-4AAE-AA13-2ADC350F3C46}" presName="hierRoot3" presStyleCnt="0"/>
      <dgm:spPr/>
    </dgm:pt>
    <dgm:pt modelId="{A3341870-C786-4CEF-AF36-F9ADF6FBE4BC}" type="pres">
      <dgm:prSet presAssocID="{DCD35767-B90B-4AAE-AA13-2ADC350F3C46}" presName="composite3" presStyleCnt="0"/>
      <dgm:spPr/>
    </dgm:pt>
    <dgm:pt modelId="{895465BE-EDEF-4774-8D0A-C18A71D2E9B1}" type="pres">
      <dgm:prSet presAssocID="{DCD35767-B90B-4AAE-AA13-2ADC350F3C46}" presName="background3" presStyleLbl="node3" presStyleIdx="1" presStyleCnt="4"/>
      <dgm:spPr/>
    </dgm:pt>
    <dgm:pt modelId="{74A8F801-DFC8-46D6-9B36-F4EEB5AFAAB8}" type="pres">
      <dgm:prSet presAssocID="{DCD35767-B90B-4AAE-AA13-2ADC350F3C46}" presName="text3" presStyleLbl="fgAcc3" presStyleIdx="1" presStyleCnt="4">
        <dgm:presLayoutVars>
          <dgm:chPref val="3"/>
        </dgm:presLayoutVars>
      </dgm:prSet>
      <dgm:spPr/>
      <dgm:t>
        <a:bodyPr/>
        <a:lstStyle/>
        <a:p>
          <a:endParaRPr lang="ru-RU"/>
        </a:p>
      </dgm:t>
    </dgm:pt>
    <dgm:pt modelId="{B05DACE9-A74D-4382-B567-EFB45C2CD115}" type="pres">
      <dgm:prSet presAssocID="{DCD35767-B90B-4AAE-AA13-2ADC350F3C46}" presName="hierChild4" presStyleCnt="0"/>
      <dgm:spPr/>
    </dgm:pt>
    <dgm:pt modelId="{ACC79EA5-1315-4968-A205-9DDD9ADD6FE0}" type="pres">
      <dgm:prSet presAssocID="{2E9E8A49-E314-4A77-B641-2B9F48394A3F}" presName="Name17" presStyleLbl="parChTrans1D3" presStyleIdx="2" presStyleCnt="4"/>
      <dgm:spPr/>
      <dgm:t>
        <a:bodyPr/>
        <a:lstStyle/>
        <a:p>
          <a:endParaRPr lang="ru-RU"/>
        </a:p>
      </dgm:t>
    </dgm:pt>
    <dgm:pt modelId="{44327368-E315-4FB1-9919-C60A7CB9CDB6}" type="pres">
      <dgm:prSet presAssocID="{FB333763-AC44-4823-BBF9-04DAB9A77E75}" presName="hierRoot3" presStyleCnt="0"/>
      <dgm:spPr/>
    </dgm:pt>
    <dgm:pt modelId="{0419DF9A-34D5-42A1-AD71-752B8E83E2EA}" type="pres">
      <dgm:prSet presAssocID="{FB333763-AC44-4823-BBF9-04DAB9A77E75}" presName="composite3" presStyleCnt="0"/>
      <dgm:spPr/>
    </dgm:pt>
    <dgm:pt modelId="{4C4C31B6-C38B-4E37-B18A-D636345DA57B}" type="pres">
      <dgm:prSet presAssocID="{FB333763-AC44-4823-BBF9-04DAB9A77E75}" presName="background3" presStyleLbl="node3" presStyleIdx="2" presStyleCnt="4"/>
      <dgm:spPr/>
    </dgm:pt>
    <dgm:pt modelId="{8F1755EF-72E3-41FA-8EAD-01F4CE18B471}" type="pres">
      <dgm:prSet presAssocID="{FB333763-AC44-4823-BBF9-04DAB9A77E75}" presName="text3" presStyleLbl="fgAcc3" presStyleIdx="2" presStyleCnt="4">
        <dgm:presLayoutVars>
          <dgm:chPref val="3"/>
        </dgm:presLayoutVars>
      </dgm:prSet>
      <dgm:spPr/>
      <dgm:t>
        <a:bodyPr/>
        <a:lstStyle/>
        <a:p>
          <a:endParaRPr lang="ru-RU"/>
        </a:p>
      </dgm:t>
    </dgm:pt>
    <dgm:pt modelId="{176D9D1B-AF8D-46EE-8984-43DFAE6D2F92}" type="pres">
      <dgm:prSet presAssocID="{FB333763-AC44-4823-BBF9-04DAB9A77E75}" presName="hierChild4" presStyleCnt="0"/>
      <dgm:spPr/>
    </dgm:pt>
    <dgm:pt modelId="{510D057A-7FD9-499C-954C-5FD436575402}" type="pres">
      <dgm:prSet presAssocID="{FBFB0609-AF55-4A71-BF5E-4B8AD7342565}" presName="Name17" presStyleLbl="parChTrans1D3" presStyleIdx="3" presStyleCnt="4"/>
      <dgm:spPr/>
      <dgm:t>
        <a:bodyPr/>
        <a:lstStyle/>
        <a:p>
          <a:endParaRPr lang="ru-RU"/>
        </a:p>
      </dgm:t>
    </dgm:pt>
    <dgm:pt modelId="{AA21CCC0-C698-4EE8-9AC5-9A059F3F6823}" type="pres">
      <dgm:prSet presAssocID="{4D1F13BA-6088-4714-83AE-1E8EB709EC80}" presName="hierRoot3" presStyleCnt="0"/>
      <dgm:spPr/>
    </dgm:pt>
    <dgm:pt modelId="{CF131A0A-3900-4B6F-A2DE-8D0F73532B06}" type="pres">
      <dgm:prSet presAssocID="{4D1F13BA-6088-4714-83AE-1E8EB709EC80}" presName="composite3" presStyleCnt="0"/>
      <dgm:spPr/>
    </dgm:pt>
    <dgm:pt modelId="{E66E3A5A-3D8C-4694-92F2-FF3091251198}" type="pres">
      <dgm:prSet presAssocID="{4D1F13BA-6088-4714-83AE-1E8EB709EC80}" presName="background3" presStyleLbl="node3" presStyleIdx="3" presStyleCnt="4"/>
      <dgm:spPr/>
    </dgm:pt>
    <dgm:pt modelId="{368BD1F6-F810-4F3E-A081-4AD9BD8FD89F}" type="pres">
      <dgm:prSet presAssocID="{4D1F13BA-6088-4714-83AE-1E8EB709EC80}" presName="text3" presStyleLbl="fgAcc3" presStyleIdx="3" presStyleCnt="4">
        <dgm:presLayoutVars>
          <dgm:chPref val="3"/>
        </dgm:presLayoutVars>
      </dgm:prSet>
      <dgm:spPr/>
      <dgm:t>
        <a:bodyPr/>
        <a:lstStyle/>
        <a:p>
          <a:endParaRPr lang="ru-RU"/>
        </a:p>
      </dgm:t>
    </dgm:pt>
    <dgm:pt modelId="{2DF53594-F59B-4F79-9A04-898C0970A100}" type="pres">
      <dgm:prSet presAssocID="{4D1F13BA-6088-4714-83AE-1E8EB709EC80}" presName="hierChild4" presStyleCnt="0"/>
      <dgm:spPr/>
    </dgm:pt>
  </dgm:ptLst>
  <dgm:cxnLst>
    <dgm:cxn modelId="{58B95057-48FB-4A02-83AC-E4496A7D6C9F}" srcId="{F26BEE1C-6E9C-43EE-BFEB-62A64F72A24E}" destId="{FB333763-AC44-4823-BBF9-04DAB9A77E75}" srcOrd="2" destOrd="0" parTransId="{2E9E8A49-E314-4A77-B641-2B9F48394A3F}" sibTransId="{068D8027-3883-47BB-AFC8-3AE76E3ED8D5}"/>
    <dgm:cxn modelId="{7A5CA8B0-BB9E-492A-8424-5090517B9A03}" type="presOf" srcId="{4D1F13BA-6088-4714-83AE-1E8EB709EC80}" destId="{368BD1F6-F810-4F3E-A081-4AD9BD8FD89F}" srcOrd="0" destOrd="0" presId="urn:microsoft.com/office/officeart/2005/8/layout/hierarchy1"/>
    <dgm:cxn modelId="{08362101-422F-4FD1-A772-D28D846FC039}" type="presOf" srcId="{04C5C6B1-9104-42FA-B21C-C6A699859F07}" destId="{62F125B0-4389-4F19-8FE1-AFA1595513CC}" srcOrd="0" destOrd="0" presId="urn:microsoft.com/office/officeart/2005/8/layout/hierarchy1"/>
    <dgm:cxn modelId="{60B1FB7A-426B-4AF8-81C8-05B52CCB6A07}" type="presOf" srcId="{DCD35767-B90B-4AAE-AA13-2ADC350F3C46}" destId="{74A8F801-DFC8-46D6-9B36-F4EEB5AFAAB8}" srcOrd="0" destOrd="0" presId="urn:microsoft.com/office/officeart/2005/8/layout/hierarchy1"/>
    <dgm:cxn modelId="{F92BF358-F44D-45D7-A2B3-D37D993C7B66}" type="presOf" srcId="{50688897-0525-4691-9FF7-DF51134B46D1}" destId="{8F2F42FC-44C0-47CF-A0A3-7B3E2379BB36}" srcOrd="0" destOrd="0" presId="urn:microsoft.com/office/officeart/2005/8/layout/hierarchy1"/>
    <dgm:cxn modelId="{D990943A-648F-4CF0-931A-0C61C9771461}" type="presOf" srcId="{F03EEE78-73F6-4F1E-9D48-43A641F90E9B}" destId="{8F43D5D6-BF43-4B03-B625-4E0EEA589AB3}" srcOrd="0" destOrd="0" presId="urn:microsoft.com/office/officeart/2005/8/layout/hierarchy1"/>
    <dgm:cxn modelId="{0ABA12B8-7297-4583-BA66-359A6BEF0FEC}" type="presOf" srcId="{FB333763-AC44-4823-BBF9-04DAB9A77E75}" destId="{8F1755EF-72E3-41FA-8EAD-01F4CE18B471}" srcOrd="0" destOrd="0" presId="urn:microsoft.com/office/officeart/2005/8/layout/hierarchy1"/>
    <dgm:cxn modelId="{46652A65-739B-4571-9CF1-49D6A260CAF7}" srcId="{69DCC2CE-FB1E-4DA9-9521-1BCB74B0EC4B}" destId="{87F2BA2E-996D-420C-89CA-87D6BA092687}" srcOrd="0" destOrd="0" parTransId="{936A07F3-B232-4CA3-8A9E-9462D0B00BFD}" sibTransId="{A3E31962-BD76-4C4B-9759-DB097F36AAF2}"/>
    <dgm:cxn modelId="{C281023A-3CE6-4842-8991-C644DFD0F44C}" srcId="{69DCC2CE-FB1E-4DA9-9521-1BCB74B0EC4B}" destId="{F26BEE1C-6E9C-43EE-BFEB-62A64F72A24E}" srcOrd="1" destOrd="0" parTransId="{86D40A90-6027-421C-8AFA-73C4646EA998}" sibTransId="{7D1DF9A8-9405-4745-8FE2-B5F3A1CA0549}"/>
    <dgm:cxn modelId="{BA8C958B-499A-474E-AD52-216F923BC963}" type="presOf" srcId="{936A07F3-B232-4CA3-8A9E-9462D0B00BFD}" destId="{6A39501D-EFA2-452E-B1DE-FBE7DB25B61B}" srcOrd="0" destOrd="0" presId="urn:microsoft.com/office/officeart/2005/8/layout/hierarchy1"/>
    <dgm:cxn modelId="{4AE55757-2FDB-47C9-A34D-C7B38EB8DD3C}" type="presOf" srcId="{87F2BA2E-996D-420C-89CA-87D6BA092687}" destId="{13D7F103-CB20-40AE-B8B7-FB3970029D26}" srcOrd="0" destOrd="0" presId="urn:microsoft.com/office/officeart/2005/8/layout/hierarchy1"/>
    <dgm:cxn modelId="{3AD2EEDA-9610-4DE1-B5F4-BC398AB9F44B}" type="presOf" srcId="{86D40A90-6027-421C-8AFA-73C4646EA998}" destId="{1C515346-B834-40DA-89B5-69DBCAD12097}" srcOrd="0" destOrd="0" presId="urn:microsoft.com/office/officeart/2005/8/layout/hierarchy1"/>
    <dgm:cxn modelId="{2F0D1435-45DD-4397-B43F-E5224CF97401}" srcId="{F26BEE1C-6E9C-43EE-BFEB-62A64F72A24E}" destId="{F03EEE78-73F6-4F1E-9D48-43A641F90E9B}" srcOrd="0" destOrd="0" parTransId="{DA54D6D6-A2AD-446C-9932-71357EFAFB49}" sibTransId="{90F268DA-22FD-4DDA-AA93-C395A10EA95A}"/>
    <dgm:cxn modelId="{A75C57CA-05D4-4B77-B8E6-D191614B7A96}" type="presOf" srcId="{FBFB0609-AF55-4A71-BF5E-4B8AD7342565}" destId="{510D057A-7FD9-499C-954C-5FD436575402}" srcOrd="0" destOrd="0" presId="urn:microsoft.com/office/officeart/2005/8/layout/hierarchy1"/>
    <dgm:cxn modelId="{70D692AF-4620-422F-B327-4B6F0DA4F87C}" srcId="{F26BEE1C-6E9C-43EE-BFEB-62A64F72A24E}" destId="{4D1F13BA-6088-4714-83AE-1E8EB709EC80}" srcOrd="3" destOrd="0" parTransId="{FBFB0609-AF55-4A71-BF5E-4B8AD7342565}" sibTransId="{DC85372A-6404-4CA9-A143-F0A7BA3C6341}"/>
    <dgm:cxn modelId="{6C38DEE2-4BB2-43A0-BB94-84788C612289}" type="presOf" srcId="{F26BEE1C-6E9C-43EE-BFEB-62A64F72A24E}" destId="{248A70DF-3BC2-42CE-A5F0-7CAD4FC918E8}" srcOrd="0" destOrd="0" presId="urn:microsoft.com/office/officeart/2005/8/layout/hierarchy1"/>
    <dgm:cxn modelId="{5679B5F2-D595-4458-9D3B-C5D1566C403E}" type="presOf" srcId="{2E9E8A49-E314-4A77-B641-2B9F48394A3F}" destId="{ACC79EA5-1315-4968-A205-9DDD9ADD6FE0}" srcOrd="0" destOrd="0" presId="urn:microsoft.com/office/officeart/2005/8/layout/hierarchy1"/>
    <dgm:cxn modelId="{1859857E-0CF1-435D-801F-BCB767950717}" type="presOf" srcId="{69DCC2CE-FB1E-4DA9-9521-1BCB74B0EC4B}" destId="{8A999CD1-29CE-4A13-A3D3-7665AB2F3DCE}" srcOrd="0" destOrd="0" presId="urn:microsoft.com/office/officeart/2005/8/layout/hierarchy1"/>
    <dgm:cxn modelId="{B41EE1CB-8E8E-4D11-96DD-B7A0722F85E3}" srcId="{50688897-0525-4691-9FF7-DF51134B46D1}" destId="{69DCC2CE-FB1E-4DA9-9521-1BCB74B0EC4B}" srcOrd="0" destOrd="0" parTransId="{2B84D651-505E-41B0-A811-5CBF0E67EDDB}" sibTransId="{8DDC15D2-15E8-493C-85FD-14F34A4B78C8}"/>
    <dgm:cxn modelId="{C88434A2-4606-4921-A7AE-03817E173728}" type="presOf" srcId="{DA54D6D6-A2AD-446C-9932-71357EFAFB49}" destId="{5F8B86F4-6F94-4185-AA34-D12723FF9C9E}" srcOrd="0" destOrd="0" presId="urn:microsoft.com/office/officeart/2005/8/layout/hierarchy1"/>
    <dgm:cxn modelId="{A03BA1CE-915B-421A-BADA-CEB28A2048C4}" srcId="{F26BEE1C-6E9C-43EE-BFEB-62A64F72A24E}" destId="{DCD35767-B90B-4AAE-AA13-2ADC350F3C46}" srcOrd="1" destOrd="0" parTransId="{04C5C6B1-9104-42FA-B21C-C6A699859F07}" sibTransId="{3A670FF5-369F-4A70-97FA-CD25B49D5404}"/>
    <dgm:cxn modelId="{BF428A1A-D122-45C2-96AC-F4CD0E55E6A9}" type="presParOf" srcId="{8F2F42FC-44C0-47CF-A0A3-7B3E2379BB36}" destId="{9E8CC148-2D25-4286-8EF1-1C1D95F38D9B}" srcOrd="0" destOrd="0" presId="urn:microsoft.com/office/officeart/2005/8/layout/hierarchy1"/>
    <dgm:cxn modelId="{34F9D129-70AC-4700-8DC3-F65ED5A19DAB}" type="presParOf" srcId="{9E8CC148-2D25-4286-8EF1-1C1D95F38D9B}" destId="{2669F0C1-7354-4918-97AE-94A991DC9A7D}" srcOrd="0" destOrd="0" presId="urn:microsoft.com/office/officeart/2005/8/layout/hierarchy1"/>
    <dgm:cxn modelId="{89ECFC12-5B69-456E-BD43-0A494209E24B}" type="presParOf" srcId="{2669F0C1-7354-4918-97AE-94A991DC9A7D}" destId="{9962CCED-6684-42E1-829F-C6F3C9A21FA6}" srcOrd="0" destOrd="0" presId="urn:microsoft.com/office/officeart/2005/8/layout/hierarchy1"/>
    <dgm:cxn modelId="{9AC9E57E-AB0F-4FAA-B3C6-818F420C000E}" type="presParOf" srcId="{2669F0C1-7354-4918-97AE-94A991DC9A7D}" destId="{8A999CD1-29CE-4A13-A3D3-7665AB2F3DCE}" srcOrd="1" destOrd="0" presId="urn:microsoft.com/office/officeart/2005/8/layout/hierarchy1"/>
    <dgm:cxn modelId="{AA5DDBE1-4F68-4E97-9DE0-64E6A6A73CEF}" type="presParOf" srcId="{9E8CC148-2D25-4286-8EF1-1C1D95F38D9B}" destId="{0EFDC480-20DE-4B3C-9959-C3840D48533F}" srcOrd="1" destOrd="0" presId="urn:microsoft.com/office/officeart/2005/8/layout/hierarchy1"/>
    <dgm:cxn modelId="{3386F3E8-C028-430D-8D80-B7B812C449A6}" type="presParOf" srcId="{0EFDC480-20DE-4B3C-9959-C3840D48533F}" destId="{6A39501D-EFA2-452E-B1DE-FBE7DB25B61B}" srcOrd="0" destOrd="0" presId="urn:microsoft.com/office/officeart/2005/8/layout/hierarchy1"/>
    <dgm:cxn modelId="{DC5C3989-5DF3-41C6-AA8E-02986CE1A735}" type="presParOf" srcId="{0EFDC480-20DE-4B3C-9959-C3840D48533F}" destId="{AB1BD1A8-2790-407B-9072-358C8D51130F}" srcOrd="1" destOrd="0" presId="urn:microsoft.com/office/officeart/2005/8/layout/hierarchy1"/>
    <dgm:cxn modelId="{F705A85F-F6C9-4FD2-8EF9-B1D446D99725}" type="presParOf" srcId="{AB1BD1A8-2790-407B-9072-358C8D51130F}" destId="{562CC62D-BB56-4639-A431-227B85D19251}" srcOrd="0" destOrd="0" presId="urn:microsoft.com/office/officeart/2005/8/layout/hierarchy1"/>
    <dgm:cxn modelId="{24041E9C-4F88-4131-AB44-26806F0A03ED}" type="presParOf" srcId="{562CC62D-BB56-4639-A431-227B85D19251}" destId="{DEB9EF00-9433-435C-8517-2D0D9F4D9F43}" srcOrd="0" destOrd="0" presId="urn:microsoft.com/office/officeart/2005/8/layout/hierarchy1"/>
    <dgm:cxn modelId="{DAB4EEF7-1406-4C4C-A335-5AE9ED0D3C62}" type="presParOf" srcId="{562CC62D-BB56-4639-A431-227B85D19251}" destId="{13D7F103-CB20-40AE-B8B7-FB3970029D26}" srcOrd="1" destOrd="0" presId="urn:microsoft.com/office/officeart/2005/8/layout/hierarchy1"/>
    <dgm:cxn modelId="{D3B0C945-D7E3-468D-93DA-CDA7AAC1F529}" type="presParOf" srcId="{AB1BD1A8-2790-407B-9072-358C8D51130F}" destId="{AC574BA2-B837-4EB9-AA6B-5622A0AD4129}" srcOrd="1" destOrd="0" presId="urn:microsoft.com/office/officeart/2005/8/layout/hierarchy1"/>
    <dgm:cxn modelId="{93685C01-7038-4A58-B298-ECE3335B48B4}" type="presParOf" srcId="{0EFDC480-20DE-4B3C-9959-C3840D48533F}" destId="{1C515346-B834-40DA-89B5-69DBCAD12097}" srcOrd="2" destOrd="0" presId="urn:microsoft.com/office/officeart/2005/8/layout/hierarchy1"/>
    <dgm:cxn modelId="{1BCC3821-BA07-47ED-B456-46C87025358B}" type="presParOf" srcId="{0EFDC480-20DE-4B3C-9959-C3840D48533F}" destId="{D9723416-D934-4609-8E6F-A319E4BED536}" srcOrd="3" destOrd="0" presId="urn:microsoft.com/office/officeart/2005/8/layout/hierarchy1"/>
    <dgm:cxn modelId="{E31C9B8B-55A0-4CCA-93B7-1AB3D714A97D}" type="presParOf" srcId="{D9723416-D934-4609-8E6F-A319E4BED536}" destId="{85409763-1533-4FA7-AA6C-E1AB223AAB18}" srcOrd="0" destOrd="0" presId="urn:microsoft.com/office/officeart/2005/8/layout/hierarchy1"/>
    <dgm:cxn modelId="{5956430E-FD20-404F-998E-ABE450F1D8C1}" type="presParOf" srcId="{85409763-1533-4FA7-AA6C-E1AB223AAB18}" destId="{C6D695D3-30BA-4507-BA29-89FB4080C081}" srcOrd="0" destOrd="0" presId="urn:microsoft.com/office/officeart/2005/8/layout/hierarchy1"/>
    <dgm:cxn modelId="{C5E05DA0-64F9-4A14-A633-CFEA0C7CF1C4}" type="presParOf" srcId="{85409763-1533-4FA7-AA6C-E1AB223AAB18}" destId="{248A70DF-3BC2-42CE-A5F0-7CAD4FC918E8}" srcOrd="1" destOrd="0" presId="urn:microsoft.com/office/officeart/2005/8/layout/hierarchy1"/>
    <dgm:cxn modelId="{EDFD4A4D-DCF8-44FA-9D49-375631C4A726}" type="presParOf" srcId="{D9723416-D934-4609-8E6F-A319E4BED536}" destId="{16A729F7-F471-42D2-9674-161D014DF5EE}" srcOrd="1" destOrd="0" presId="urn:microsoft.com/office/officeart/2005/8/layout/hierarchy1"/>
    <dgm:cxn modelId="{400EE0BD-D7EF-448E-A46B-BD8EE4DBB0E3}" type="presParOf" srcId="{16A729F7-F471-42D2-9674-161D014DF5EE}" destId="{5F8B86F4-6F94-4185-AA34-D12723FF9C9E}" srcOrd="0" destOrd="0" presId="urn:microsoft.com/office/officeart/2005/8/layout/hierarchy1"/>
    <dgm:cxn modelId="{873C2F72-C8D3-4DFE-A73A-F790E7BF2157}" type="presParOf" srcId="{16A729F7-F471-42D2-9674-161D014DF5EE}" destId="{09BBFBC6-75A7-43DB-BDE1-1DA7ED6A6973}" srcOrd="1" destOrd="0" presId="urn:microsoft.com/office/officeart/2005/8/layout/hierarchy1"/>
    <dgm:cxn modelId="{6EDA351B-27C8-4CD2-8DE1-63BA5D273FCD}" type="presParOf" srcId="{09BBFBC6-75A7-43DB-BDE1-1DA7ED6A6973}" destId="{74075DEC-9499-4C06-B658-29F4FAF0639A}" srcOrd="0" destOrd="0" presId="urn:microsoft.com/office/officeart/2005/8/layout/hierarchy1"/>
    <dgm:cxn modelId="{65F56193-CCB7-4539-8E76-D9D1D4412718}" type="presParOf" srcId="{74075DEC-9499-4C06-B658-29F4FAF0639A}" destId="{3DD8C5BE-A27D-48E2-BD9F-2A6A906A5463}" srcOrd="0" destOrd="0" presId="urn:microsoft.com/office/officeart/2005/8/layout/hierarchy1"/>
    <dgm:cxn modelId="{4E93AA41-4542-43FD-AE3A-BA8280D652FF}" type="presParOf" srcId="{74075DEC-9499-4C06-B658-29F4FAF0639A}" destId="{8F43D5D6-BF43-4B03-B625-4E0EEA589AB3}" srcOrd="1" destOrd="0" presId="urn:microsoft.com/office/officeart/2005/8/layout/hierarchy1"/>
    <dgm:cxn modelId="{312586E0-02A6-469F-A2AD-FAACB6C3C4B2}" type="presParOf" srcId="{09BBFBC6-75A7-43DB-BDE1-1DA7ED6A6973}" destId="{07C0E380-9D70-4340-AA4A-EA106F59335D}" srcOrd="1" destOrd="0" presId="urn:microsoft.com/office/officeart/2005/8/layout/hierarchy1"/>
    <dgm:cxn modelId="{1329F3AD-36ED-4652-9097-8E69F28B5ED4}" type="presParOf" srcId="{16A729F7-F471-42D2-9674-161D014DF5EE}" destId="{62F125B0-4389-4F19-8FE1-AFA1595513CC}" srcOrd="2" destOrd="0" presId="urn:microsoft.com/office/officeart/2005/8/layout/hierarchy1"/>
    <dgm:cxn modelId="{81574464-EECF-451D-8527-4A1AE242D430}" type="presParOf" srcId="{16A729F7-F471-42D2-9674-161D014DF5EE}" destId="{2B78EA8C-1C90-4981-A2B9-3A492EE87593}" srcOrd="3" destOrd="0" presId="urn:microsoft.com/office/officeart/2005/8/layout/hierarchy1"/>
    <dgm:cxn modelId="{B1FD4753-56B1-4BF9-9472-F47F290C3094}" type="presParOf" srcId="{2B78EA8C-1C90-4981-A2B9-3A492EE87593}" destId="{A3341870-C786-4CEF-AF36-F9ADF6FBE4BC}" srcOrd="0" destOrd="0" presId="urn:microsoft.com/office/officeart/2005/8/layout/hierarchy1"/>
    <dgm:cxn modelId="{9A32294C-F68F-4A23-A23E-6FA9D7703234}" type="presParOf" srcId="{A3341870-C786-4CEF-AF36-F9ADF6FBE4BC}" destId="{895465BE-EDEF-4774-8D0A-C18A71D2E9B1}" srcOrd="0" destOrd="0" presId="urn:microsoft.com/office/officeart/2005/8/layout/hierarchy1"/>
    <dgm:cxn modelId="{0ED2D376-16D6-4F55-AE03-652F613C9164}" type="presParOf" srcId="{A3341870-C786-4CEF-AF36-F9ADF6FBE4BC}" destId="{74A8F801-DFC8-46D6-9B36-F4EEB5AFAAB8}" srcOrd="1" destOrd="0" presId="urn:microsoft.com/office/officeart/2005/8/layout/hierarchy1"/>
    <dgm:cxn modelId="{497EF48F-F3B4-473F-9E91-F6ACFC307B7C}" type="presParOf" srcId="{2B78EA8C-1C90-4981-A2B9-3A492EE87593}" destId="{B05DACE9-A74D-4382-B567-EFB45C2CD115}" srcOrd="1" destOrd="0" presId="urn:microsoft.com/office/officeart/2005/8/layout/hierarchy1"/>
    <dgm:cxn modelId="{18B3E35F-CE34-40B9-AB5E-93A64A439752}" type="presParOf" srcId="{16A729F7-F471-42D2-9674-161D014DF5EE}" destId="{ACC79EA5-1315-4968-A205-9DDD9ADD6FE0}" srcOrd="4" destOrd="0" presId="urn:microsoft.com/office/officeart/2005/8/layout/hierarchy1"/>
    <dgm:cxn modelId="{B345D6DE-9DD8-4DC5-A324-0D0BBDB130CD}" type="presParOf" srcId="{16A729F7-F471-42D2-9674-161D014DF5EE}" destId="{44327368-E315-4FB1-9919-C60A7CB9CDB6}" srcOrd="5" destOrd="0" presId="urn:microsoft.com/office/officeart/2005/8/layout/hierarchy1"/>
    <dgm:cxn modelId="{5962AA55-744A-4E99-9FF5-2C076EFB6008}" type="presParOf" srcId="{44327368-E315-4FB1-9919-C60A7CB9CDB6}" destId="{0419DF9A-34D5-42A1-AD71-752B8E83E2EA}" srcOrd="0" destOrd="0" presId="urn:microsoft.com/office/officeart/2005/8/layout/hierarchy1"/>
    <dgm:cxn modelId="{8B461024-4568-403F-AB98-E42FCE63F72D}" type="presParOf" srcId="{0419DF9A-34D5-42A1-AD71-752B8E83E2EA}" destId="{4C4C31B6-C38B-4E37-B18A-D636345DA57B}" srcOrd="0" destOrd="0" presId="urn:microsoft.com/office/officeart/2005/8/layout/hierarchy1"/>
    <dgm:cxn modelId="{03FA5D50-B1E4-4797-A1DE-475D900CDBE1}" type="presParOf" srcId="{0419DF9A-34D5-42A1-AD71-752B8E83E2EA}" destId="{8F1755EF-72E3-41FA-8EAD-01F4CE18B471}" srcOrd="1" destOrd="0" presId="urn:microsoft.com/office/officeart/2005/8/layout/hierarchy1"/>
    <dgm:cxn modelId="{678F642F-30F8-40A8-A7FF-301F8A9EC42B}" type="presParOf" srcId="{44327368-E315-4FB1-9919-C60A7CB9CDB6}" destId="{176D9D1B-AF8D-46EE-8984-43DFAE6D2F92}" srcOrd="1" destOrd="0" presId="urn:microsoft.com/office/officeart/2005/8/layout/hierarchy1"/>
    <dgm:cxn modelId="{C4D84690-6CC3-4C43-AF8D-13C8E196B7DD}" type="presParOf" srcId="{16A729F7-F471-42D2-9674-161D014DF5EE}" destId="{510D057A-7FD9-499C-954C-5FD436575402}" srcOrd="6" destOrd="0" presId="urn:microsoft.com/office/officeart/2005/8/layout/hierarchy1"/>
    <dgm:cxn modelId="{132971E4-2BA7-4E71-B52D-CDD5E742AF30}" type="presParOf" srcId="{16A729F7-F471-42D2-9674-161D014DF5EE}" destId="{AA21CCC0-C698-4EE8-9AC5-9A059F3F6823}" srcOrd="7" destOrd="0" presId="urn:microsoft.com/office/officeart/2005/8/layout/hierarchy1"/>
    <dgm:cxn modelId="{67AD4944-65A6-4114-BB95-259C8C81E533}" type="presParOf" srcId="{AA21CCC0-C698-4EE8-9AC5-9A059F3F6823}" destId="{CF131A0A-3900-4B6F-A2DE-8D0F73532B06}" srcOrd="0" destOrd="0" presId="urn:microsoft.com/office/officeart/2005/8/layout/hierarchy1"/>
    <dgm:cxn modelId="{A08D8EAA-FFC8-4D35-8545-427680FF04F0}" type="presParOf" srcId="{CF131A0A-3900-4B6F-A2DE-8D0F73532B06}" destId="{E66E3A5A-3D8C-4694-92F2-FF3091251198}" srcOrd="0" destOrd="0" presId="urn:microsoft.com/office/officeart/2005/8/layout/hierarchy1"/>
    <dgm:cxn modelId="{B24D2286-21BD-4A4B-9D88-7A954D9E3016}" type="presParOf" srcId="{CF131A0A-3900-4B6F-A2DE-8D0F73532B06}" destId="{368BD1F6-F810-4F3E-A081-4AD9BD8FD89F}" srcOrd="1" destOrd="0" presId="urn:microsoft.com/office/officeart/2005/8/layout/hierarchy1"/>
    <dgm:cxn modelId="{793264A9-577D-4A56-B5A0-73E72E03EECD}" type="presParOf" srcId="{AA21CCC0-C698-4EE8-9AC5-9A059F3F6823}" destId="{2DF53594-F59B-4F79-9A04-898C0970A100}" srcOrd="1" destOrd="0" presId="urn:microsoft.com/office/officeart/2005/8/layout/hierarchy1"/>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037F063-3639-4DA8-87DF-77B4F5C5532D}" type="doc">
      <dgm:prSet loTypeId="urn:microsoft.com/office/officeart/2005/8/layout/hierarchy1" loCatId="hierarchy" qsTypeId="urn:microsoft.com/office/officeart/2005/8/quickstyle/simple1" qsCatId="simple" csTypeId="urn:microsoft.com/office/officeart/2005/8/colors/accent3_4" csCatId="accent3"/>
      <dgm:spPr/>
    </dgm:pt>
    <dgm:pt modelId="{D9FD0026-FE2F-40F1-AC1D-5A092E254BE3}">
      <dgm:prSet/>
      <dgm:spPr/>
      <dgm:t>
        <a:bodyPr/>
        <a:lstStyle/>
        <a:p>
          <a:pPr marR="0" algn="ctr" rtl="0"/>
          <a:r>
            <a:rPr lang="en-US" b="0" i="0" u="none" strike="noStrike" baseline="0" smtClean="0">
              <a:latin typeface="Calibri"/>
            </a:rPr>
            <a:t>F</a:t>
          </a:r>
          <a:r>
            <a:rPr lang="en-US" b="0" i="0" u="none" strike="noStrike" baseline="-25000" smtClean="0">
              <a:latin typeface="Calibri"/>
            </a:rPr>
            <a:t>0</a:t>
          </a:r>
          <a:endParaRPr lang="ru-RU" baseline="-25000" smtClean="0"/>
        </a:p>
      </dgm:t>
    </dgm:pt>
    <dgm:pt modelId="{D203FA61-D961-4E8B-B50A-830B53D9E797}" type="parTrans" cxnId="{600D0623-96D5-4DB9-95B7-25A46D264B9D}">
      <dgm:prSet/>
      <dgm:spPr/>
      <dgm:t>
        <a:bodyPr/>
        <a:lstStyle/>
        <a:p>
          <a:endParaRPr lang="ru-RU"/>
        </a:p>
      </dgm:t>
    </dgm:pt>
    <dgm:pt modelId="{EC399CE0-55D6-4016-8F92-B6E2FA5318F2}" type="sibTrans" cxnId="{600D0623-96D5-4DB9-95B7-25A46D264B9D}">
      <dgm:prSet/>
      <dgm:spPr/>
      <dgm:t>
        <a:bodyPr/>
        <a:lstStyle/>
        <a:p>
          <a:endParaRPr lang="ru-RU"/>
        </a:p>
      </dgm:t>
    </dgm:pt>
    <dgm:pt modelId="{50CC8FFF-E320-49AF-A1C3-11DAB8BA9BEF}">
      <dgm:prSet/>
      <dgm:spPr/>
      <dgm:t>
        <a:bodyPr/>
        <a:lstStyle/>
        <a:p>
          <a:pPr marR="0" algn="ctr" rtl="0"/>
          <a:r>
            <a:rPr lang="en-US" b="0" i="0" u="none" strike="noStrike" baseline="0" smtClean="0">
              <a:latin typeface="Calibri"/>
            </a:rPr>
            <a:t>F</a:t>
          </a:r>
          <a:r>
            <a:rPr lang="en-US" b="0" i="0" u="none" strike="noStrike" baseline="-25000" smtClean="0">
              <a:latin typeface="Calibri"/>
            </a:rPr>
            <a:t>1</a:t>
          </a:r>
          <a:endParaRPr lang="ru-RU" baseline="-25000" smtClean="0"/>
        </a:p>
      </dgm:t>
    </dgm:pt>
    <dgm:pt modelId="{84134303-5AE9-44DC-9D8F-2848A1EA793A}" type="parTrans" cxnId="{FE508734-96C4-468C-982E-B7BBEEB293C3}">
      <dgm:prSet/>
      <dgm:spPr/>
      <dgm:t>
        <a:bodyPr/>
        <a:lstStyle/>
        <a:p>
          <a:endParaRPr lang="ru-RU"/>
        </a:p>
      </dgm:t>
    </dgm:pt>
    <dgm:pt modelId="{C925B29C-CAE9-451C-BB34-B031171202CD}" type="sibTrans" cxnId="{FE508734-96C4-468C-982E-B7BBEEB293C3}">
      <dgm:prSet/>
      <dgm:spPr/>
      <dgm:t>
        <a:bodyPr/>
        <a:lstStyle/>
        <a:p>
          <a:endParaRPr lang="ru-RU"/>
        </a:p>
      </dgm:t>
    </dgm:pt>
    <dgm:pt modelId="{56F0C1AC-2CC7-4373-B6AB-51707CDD1ED1}">
      <dgm:prSet/>
      <dgm:spPr/>
      <dgm:t>
        <a:bodyPr/>
        <a:lstStyle/>
        <a:p>
          <a:pPr marR="0" algn="ctr" rtl="0"/>
          <a:r>
            <a:rPr lang="en-US" b="0" i="0" u="none" strike="noStrike" baseline="0" smtClean="0">
              <a:latin typeface="Calibri"/>
            </a:rPr>
            <a:t>F</a:t>
          </a:r>
          <a:r>
            <a:rPr lang="en-US" b="0" i="0" u="none" strike="noStrike" baseline="-25000" smtClean="0">
              <a:latin typeface="Calibri"/>
            </a:rPr>
            <a:t>2</a:t>
          </a:r>
          <a:endParaRPr lang="ru-RU" baseline="-25000" smtClean="0"/>
        </a:p>
      </dgm:t>
    </dgm:pt>
    <dgm:pt modelId="{79AFBE32-4489-46C5-A49B-963D8AF1A0C3}" type="parTrans" cxnId="{783CE475-B1B3-41BE-A50C-10CB83CF7CBF}">
      <dgm:prSet/>
      <dgm:spPr/>
      <dgm:t>
        <a:bodyPr/>
        <a:lstStyle/>
        <a:p>
          <a:endParaRPr lang="ru-RU"/>
        </a:p>
      </dgm:t>
    </dgm:pt>
    <dgm:pt modelId="{EA951638-4067-4604-A31F-EEFFDB1DA7F4}" type="sibTrans" cxnId="{783CE475-B1B3-41BE-A50C-10CB83CF7CBF}">
      <dgm:prSet/>
      <dgm:spPr/>
      <dgm:t>
        <a:bodyPr/>
        <a:lstStyle/>
        <a:p>
          <a:endParaRPr lang="ru-RU"/>
        </a:p>
      </dgm:t>
    </dgm:pt>
    <dgm:pt modelId="{1B92EA24-744E-4580-9C13-7FD17E8913B7}">
      <dgm:prSet/>
      <dgm:spPr/>
      <dgm:t>
        <a:bodyPr/>
        <a:lstStyle/>
        <a:p>
          <a:pPr marR="0" algn="ctr" rtl="0"/>
          <a:r>
            <a:rPr lang="en-US" b="0" i="0" u="none" strike="noStrike" baseline="0" smtClean="0">
              <a:latin typeface="Calibri"/>
            </a:rPr>
            <a:t>F</a:t>
          </a:r>
          <a:r>
            <a:rPr lang="en-US" b="0" i="0" u="none" strike="noStrike" baseline="-25000" smtClean="0">
              <a:latin typeface="Calibri"/>
            </a:rPr>
            <a:t>21</a:t>
          </a:r>
          <a:endParaRPr lang="ru-RU" baseline="-25000" smtClean="0"/>
        </a:p>
      </dgm:t>
    </dgm:pt>
    <dgm:pt modelId="{6499585A-55B6-4AFC-9764-963F3B76CD58}" type="parTrans" cxnId="{1CC9418D-5A79-4615-AFB9-26D1989DF23F}">
      <dgm:prSet/>
      <dgm:spPr/>
      <dgm:t>
        <a:bodyPr/>
        <a:lstStyle/>
        <a:p>
          <a:endParaRPr lang="ru-RU"/>
        </a:p>
      </dgm:t>
    </dgm:pt>
    <dgm:pt modelId="{FB4C2BFB-DE79-4F3E-9F70-B9E53577CA51}" type="sibTrans" cxnId="{1CC9418D-5A79-4615-AFB9-26D1989DF23F}">
      <dgm:prSet/>
      <dgm:spPr/>
      <dgm:t>
        <a:bodyPr/>
        <a:lstStyle/>
        <a:p>
          <a:endParaRPr lang="ru-RU"/>
        </a:p>
      </dgm:t>
    </dgm:pt>
    <dgm:pt modelId="{FB0DA81B-60BF-498D-B68C-B0D7504E990A}">
      <dgm:prSet/>
      <dgm:spPr/>
      <dgm:t>
        <a:bodyPr/>
        <a:lstStyle/>
        <a:p>
          <a:pPr marR="0" algn="ctr" rtl="0"/>
          <a:r>
            <a:rPr lang="en-US" b="0" i="0" u="none" strike="noStrike" baseline="0" smtClean="0">
              <a:latin typeface="Calibri"/>
            </a:rPr>
            <a:t>F</a:t>
          </a:r>
          <a:r>
            <a:rPr lang="en-US" b="0" i="0" u="none" strike="noStrike" baseline="-25000" smtClean="0">
              <a:latin typeface="Calibri"/>
            </a:rPr>
            <a:t>22</a:t>
          </a:r>
          <a:endParaRPr lang="ru-RU" baseline="-25000" smtClean="0"/>
        </a:p>
      </dgm:t>
    </dgm:pt>
    <dgm:pt modelId="{9EA49B33-9D3B-4957-800D-21B83E1AADB9}" type="parTrans" cxnId="{36A34F5E-44B0-40F3-938D-3DC64848498B}">
      <dgm:prSet/>
      <dgm:spPr/>
      <dgm:t>
        <a:bodyPr/>
        <a:lstStyle/>
        <a:p>
          <a:endParaRPr lang="ru-RU"/>
        </a:p>
      </dgm:t>
    </dgm:pt>
    <dgm:pt modelId="{087D8B74-EAB9-463D-BEF2-20AA00371135}" type="sibTrans" cxnId="{36A34F5E-44B0-40F3-938D-3DC64848498B}">
      <dgm:prSet/>
      <dgm:spPr/>
      <dgm:t>
        <a:bodyPr/>
        <a:lstStyle/>
        <a:p>
          <a:endParaRPr lang="ru-RU"/>
        </a:p>
      </dgm:t>
    </dgm:pt>
    <dgm:pt modelId="{856D2A81-32F6-40E2-9C21-F3BA8DB100D6}">
      <dgm:prSet/>
      <dgm:spPr/>
      <dgm:t>
        <a:bodyPr/>
        <a:lstStyle/>
        <a:p>
          <a:pPr marR="0" algn="ctr" rtl="0"/>
          <a:r>
            <a:rPr lang="en-US" b="0" i="0" u="none" strike="noStrike" baseline="0" smtClean="0">
              <a:latin typeface="Calibri"/>
            </a:rPr>
            <a:t>F</a:t>
          </a:r>
          <a:r>
            <a:rPr lang="en-US" b="0" i="0" u="none" strike="noStrike" baseline="-25000" smtClean="0">
              <a:latin typeface="Calibri"/>
            </a:rPr>
            <a:t>3</a:t>
          </a:r>
          <a:endParaRPr lang="ru-RU" baseline="-25000" smtClean="0"/>
        </a:p>
      </dgm:t>
    </dgm:pt>
    <dgm:pt modelId="{FAF76CB3-BCEA-4A5A-98DD-F87C080A3006}" type="parTrans" cxnId="{D56A4DCC-A6D0-4468-823D-CD35616A567F}">
      <dgm:prSet/>
      <dgm:spPr/>
      <dgm:t>
        <a:bodyPr/>
        <a:lstStyle/>
        <a:p>
          <a:endParaRPr lang="ru-RU"/>
        </a:p>
      </dgm:t>
    </dgm:pt>
    <dgm:pt modelId="{2620F01A-2975-482C-966B-AD659B388937}" type="sibTrans" cxnId="{D56A4DCC-A6D0-4468-823D-CD35616A567F}">
      <dgm:prSet/>
      <dgm:spPr/>
      <dgm:t>
        <a:bodyPr/>
        <a:lstStyle/>
        <a:p>
          <a:endParaRPr lang="ru-RU"/>
        </a:p>
      </dgm:t>
    </dgm:pt>
    <dgm:pt modelId="{CE952CF2-BB0D-4323-A42E-A717C0D1B614}" type="pres">
      <dgm:prSet presAssocID="{F037F063-3639-4DA8-87DF-77B4F5C5532D}" presName="hierChild1" presStyleCnt="0">
        <dgm:presLayoutVars>
          <dgm:chPref val="1"/>
          <dgm:dir/>
          <dgm:animOne val="branch"/>
          <dgm:animLvl val="lvl"/>
          <dgm:resizeHandles/>
        </dgm:presLayoutVars>
      </dgm:prSet>
      <dgm:spPr/>
    </dgm:pt>
    <dgm:pt modelId="{8EDBA133-4C7E-4D9C-83A1-E963DDD7E283}" type="pres">
      <dgm:prSet presAssocID="{D9FD0026-FE2F-40F1-AC1D-5A092E254BE3}" presName="hierRoot1" presStyleCnt="0"/>
      <dgm:spPr/>
    </dgm:pt>
    <dgm:pt modelId="{8EEF02BD-3E57-41BB-928A-1DB6EEBB055A}" type="pres">
      <dgm:prSet presAssocID="{D9FD0026-FE2F-40F1-AC1D-5A092E254BE3}" presName="composite" presStyleCnt="0"/>
      <dgm:spPr/>
    </dgm:pt>
    <dgm:pt modelId="{6FF8CF56-482A-453C-835F-14724E8E1E2B}" type="pres">
      <dgm:prSet presAssocID="{D9FD0026-FE2F-40F1-AC1D-5A092E254BE3}" presName="background" presStyleLbl="node0" presStyleIdx="0" presStyleCnt="1"/>
      <dgm:spPr/>
    </dgm:pt>
    <dgm:pt modelId="{B3165658-3DE5-460B-AA93-1930B9FCD9E7}" type="pres">
      <dgm:prSet presAssocID="{D9FD0026-FE2F-40F1-AC1D-5A092E254BE3}" presName="text" presStyleLbl="fgAcc0" presStyleIdx="0" presStyleCnt="1">
        <dgm:presLayoutVars>
          <dgm:chPref val="3"/>
        </dgm:presLayoutVars>
      </dgm:prSet>
      <dgm:spPr/>
      <dgm:t>
        <a:bodyPr/>
        <a:lstStyle/>
        <a:p>
          <a:endParaRPr lang="ru-RU"/>
        </a:p>
      </dgm:t>
    </dgm:pt>
    <dgm:pt modelId="{FA9815A9-3EE9-41CF-B4E6-E7E9AA510C10}" type="pres">
      <dgm:prSet presAssocID="{D9FD0026-FE2F-40F1-AC1D-5A092E254BE3}" presName="hierChild2" presStyleCnt="0"/>
      <dgm:spPr/>
    </dgm:pt>
    <dgm:pt modelId="{EA765239-E14E-43BC-A531-C1FCD9B7D29C}" type="pres">
      <dgm:prSet presAssocID="{84134303-5AE9-44DC-9D8F-2848A1EA793A}" presName="Name10" presStyleLbl="parChTrans1D2" presStyleIdx="0" presStyleCnt="3"/>
      <dgm:spPr/>
      <dgm:t>
        <a:bodyPr/>
        <a:lstStyle/>
        <a:p>
          <a:endParaRPr lang="ru-RU"/>
        </a:p>
      </dgm:t>
    </dgm:pt>
    <dgm:pt modelId="{6A9477CD-F0EC-4FD2-B6CA-452D27F84EAD}" type="pres">
      <dgm:prSet presAssocID="{50CC8FFF-E320-49AF-A1C3-11DAB8BA9BEF}" presName="hierRoot2" presStyleCnt="0"/>
      <dgm:spPr/>
    </dgm:pt>
    <dgm:pt modelId="{9ECC51E1-030B-45D7-B5F7-33DF613DF77F}" type="pres">
      <dgm:prSet presAssocID="{50CC8FFF-E320-49AF-A1C3-11DAB8BA9BEF}" presName="composite2" presStyleCnt="0"/>
      <dgm:spPr/>
    </dgm:pt>
    <dgm:pt modelId="{0FD82EB2-C0A8-4DAC-9DA3-847DB099C17E}" type="pres">
      <dgm:prSet presAssocID="{50CC8FFF-E320-49AF-A1C3-11DAB8BA9BEF}" presName="background2" presStyleLbl="node2" presStyleIdx="0" presStyleCnt="3"/>
      <dgm:spPr/>
    </dgm:pt>
    <dgm:pt modelId="{D837E025-92B7-4C98-BAA9-A252E73D96C7}" type="pres">
      <dgm:prSet presAssocID="{50CC8FFF-E320-49AF-A1C3-11DAB8BA9BEF}" presName="text2" presStyleLbl="fgAcc2" presStyleIdx="0" presStyleCnt="3">
        <dgm:presLayoutVars>
          <dgm:chPref val="3"/>
        </dgm:presLayoutVars>
      </dgm:prSet>
      <dgm:spPr/>
      <dgm:t>
        <a:bodyPr/>
        <a:lstStyle/>
        <a:p>
          <a:endParaRPr lang="ru-RU"/>
        </a:p>
      </dgm:t>
    </dgm:pt>
    <dgm:pt modelId="{715CAC11-84CE-4D72-B607-0CF8C08C8998}" type="pres">
      <dgm:prSet presAssocID="{50CC8FFF-E320-49AF-A1C3-11DAB8BA9BEF}" presName="hierChild3" presStyleCnt="0"/>
      <dgm:spPr/>
    </dgm:pt>
    <dgm:pt modelId="{966FE8E7-A60E-43B2-A54E-CBE81DB24CEC}" type="pres">
      <dgm:prSet presAssocID="{79AFBE32-4489-46C5-A49B-963D8AF1A0C3}" presName="Name10" presStyleLbl="parChTrans1D2" presStyleIdx="1" presStyleCnt="3"/>
      <dgm:spPr/>
      <dgm:t>
        <a:bodyPr/>
        <a:lstStyle/>
        <a:p>
          <a:endParaRPr lang="ru-RU"/>
        </a:p>
      </dgm:t>
    </dgm:pt>
    <dgm:pt modelId="{5FD0F4BE-BA26-4CF7-AC95-7787E592059C}" type="pres">
      <dgm:prSet presAssocID="{56F0C1AC-2CC7-4373-B6AB-51707CDD1ED1}" presName="hierRoot2" presStyleCnt="0"/>
      <dgm:spPr/>
    </dgm:pt>
    <dgm:pt modelId="{CD4C5B9A-E6EF-4020-85B1-B186F3D0BB37}" type="pres">
      <dgm:prSet presAssocID="{56F0C1AC-2CC7-4373-B6AB-51707CDD1ED1}" presName="composite2" presStyleCnt="0"/>
      <dgm:spPr/>
    </dgm:pt>
    <dgm:pt modelId="{4C5AFA6F-2F54-4275-A87F-B75635ADEF39}" type="pres">
      <dgm:prSet presAssocID="{56F0C1AC-2CC7-4373-B6AB-51707CDD1ED1}" presName="background2" presStyleLbl="node2" presStyleIdx="1" presStyleCnt="3"/>
      <dgm:spPr/>
    </dgm:pt>
    <dgm:pt modelId="{14311A98-5767-4780-B637-0323488C27E6}" type="pres">
      <dgm:prSet presAssocID="{56F0C1AC-2CC7-4373-B6AB-51707CDD1ED1}" presName="text2" presStyleLbl="fgAcc2" presStyleIdx="1" presStyleCnt="3">
        <dgm:presLayoutVars>
          <dgm:chPref val="3"/>
        </dgm:presLayoutVars>
      </dgm:prSet>
      <dgm:spPr/>
      <dgm:t>
        <a:bodyPr/>
        <a:lstStyle/>
        <a:p>
          <a:endParaRPr lang="ru-RU"/>
        </a:p>
      </dgm:t>
    </dgm:pt>
    <dgm:pt modelId="{A8F89906-A117-4F43-A9FB-C20C84A14526}" type="pres">
      <dgm:prSet presAssocID="{56F0C1AC-2CC7-4373-B6AB-51707CDD1ED1}" presName="hierChild3" presStyleCnt="0"/>
      <dgm:spPr/>
    </dgm:pt>
    <dgm:pt modelId="{8C6F611A-7B51-4F9A-97E5-1B087358F590}" type="pres">
      <dgm:prSet presAssocID="{6499585A-55B6-4AFC-9764-963F3B76CD58}" presName="Name17" presStyleLbl="parChTrans1D3" presStyleIdx="0" presStyleCnt="2"/>
      <dgm:spPr/>
      <dgm:t>
        <a:bodyPr/>
        <a:lstStyle/>
        <a:p>
          <a:endParaRPr lang="ru-RU"/>
        </a:p>
      </dgm:t>
    </dgm:pt>
    <dgm:pt modelId="{44EF932F-88D3-40D4-92A8-5F97D5AAE7F2}" type="pres">
      <dgm:prSet presAssocID="{1B92EA24-744E-4580-9C13-7FD17E8913B7}" presName="hierRoot3" presStyleCnt="0"/>
      <dgm:spPr/>
    </dgm:pt>
    <dgm:pt modelId="{4C08941F-2BCB-477B-853F-957F62D24481}" type="pres">
      <dgm:prSet presAssocID="{1B92EA24-744E-4580-9C13-7FD17E8913B7}" presName="composite3" presStyleCnt="0"/>
      <dgm:spPr/>
    </dgm:pt>
    <dgm:pt modelId="{39A9CD73-C7BA-40AE-9738-50C2A96F517C}" type="pres">
      <dgm:prSet presAssocID="{1B92EA24-744E-4580-9C13-7FD17E8913B7}" presName="background3" presStyleLbl="node3" presStyleIdx="0" presStyleCnt="2"/>
      <dgm:spPr/>
    </dgm:pt>
    <dgm:pt modelId="{F3E56B42-EC12-4A1B-A6E2-AADF6CE16523}" type="pres">
      <dgm:prSet presAssocID="{1B92EA24-744E-4580-9C13-7FD17E8913B7}" presName="text3" presStyleLbl="fgAcc3" presStyleIdx="0" presStyleCnt="2">
        <dgm:presLayoutVars>
          <dgm:chPref val="3"/>
        </dgm:presLayoutVars>
      </dgm:prSet>
      <dgm:spPr/>
      <dgm:t>
        <a:bodyPr/>
        <a:lstStyle/>
        <a:p>
          <a:endParaRPr lang="ru-RU"/>
        </a:p>
      </dgm:t>
    </dgm:pt>
    <dgm:pt modelId="{CA214954-5C7B-4D4E-874A-C097D8F350B5}" type="pres">
      <dgm:prSet presAssocID="{1B92EA24-744E-4580-9C13-7FD17E8913B7}" presName="hierChild4" presStyleCnt="0"/>
      <dgm:spPr/>
    </dgm:pt>
    <dgm:pt modelId="{B82AACCC-E63E-4ADD-A904-D6C9C775FD4F}" type="pres">
      <dgm:prSet presAssocID="{9EA49B33-9D3B-4957-800D-21B83E1AADB9}" presName="Name17" presStyleLbl="parChTrans1D3" presStyleIdx="1" presStyleCnt="2"/>
      <dgm:spPr/>
      <dgm:t>
        <a:bodyPr/>
        <a:lstStyle/>
        <a:p>
          <a:endParaRPr lang="ru-RU"/>
        </a:p>
      </dgm:t>
    </dgm:pt>
    <dgm:pt modelId="{D562C7E5-ABF9-4376-8E25-451B43A09A19}" type="pres">
      <dgm:prSet presAssocID="{FB0DA81B-60BF-498D-B68C-B0D7504E990A}" presName="hierRoot3" presStyleCnt="0"/>
      <dgm:spPr/>
    </dgm:pt>
    <dgm:pt modelId="{A05C8165-77D2-4115-B2EB-CC745F823520}" type="pres">
      <dgm:prSet presAssocID="{FB0DA81B-60BF-498D-B68C-B0D7504E990A}" presName="composite3" presStyleCnt="0"/>
      <dgm:spPr/>
    </dgm:pt>
    <dgm:pt modelId="{5A7709B2-D16B-4113-89FC-956F1F9B5263}" type="pres">
      <dgm:prSet presAssocID="{FB0DA81B-60BF-498D-B68C-B0D7504E990A}" presName="background3" presStyleLbl="node3" presStyleIdx="1" presStyleCnt="2"/>
      <dgm:spPr/>
    </dgm:pt>
    <dgm:pt modelId="{CEA99E4A-CD8D-4C83-918A-14B35093D84C}" type="pres">
      <dgm:prSet presAssocID="{FB0DA81B-60BF-498D-B68C-B0D7504E990A}" presName="text3" presStyleLbl="fgAcc3" presStyleIdx="1" presStyleCnt="2">
        <dgm:presLayoutVars>
          <dgm:chPref val="3"/>
        </dgm:presLayoutVars>
      </dgm:prSet>
      <dgm:spPr/>
      <dgm:t>
        <a:bodyPr/>
        <a:lstStyle/>
        <a:p>
          <a:endParaRPr lang="ru-RU"/>
        </a:p>
      </dgm:t>
    </dgm:pt>
    <dgm:pt modelId="{7DDB9D09-218D-442E-9C3A-FF5419F4B1FC}" type="pres">
      <dgm:prSet presAssocID="{FB0DA81B-60BF-498D-B68C-B0D7504E990A}" presName="hierChild4" presStyleCnt="0"/>
      <dgm:spPr/>
    </dgm:pt>
    <dgm:pt modelId="{0D672094-E7B8-4B9B-BF34-DA5C03D25502}" type="pres">
      <dgm:prSet presAssocID="{FAF76CB3-BCEA-4A5A-98DD-F87C080A3006}" presName="Name10" presStyleLbl="parChTrans1D2" presStyleIdx="2" presStyleCnt="3"/>
      <dgm:spPr/>
      <dgm:t>
        <a:bodyPr/>
        <a:lstStyle/>
        <a:p>
          <a:endParaRPr lang="ru-RU"/>
        </a:p>
      </dgm:t>
    </dgm:pt>
    <dgm:pt modelId="{04B3046E-4480-46B1-B1D8-808E8C0FD6BB}" type="pres">
      <dgm:prSet presAssocID="{856D2A81-32F6-40E2-9C21-F3BA8DB100D6}" presName="hierRoot2" presStyleCnt="0"/>
      <dgm:spPr/>
    </dgm:pt>
    <dgm:pt modelId="{B2E647AE-51B9-44EF-B4D3-573CC241AD1D}" type="pres">
      <dgm:prSet presAssocID="{856D2A81-32F6-40E2-9C21-F3BA8DB100D6}" presName="composite2" presStyleCnt="0"/>
      <dgm:spPr/>
    </dgm:pt>
    <dgm:pt modelId="{07F962B9-0CA9-4DD8-991F-95C1B81776E3}" type="pres">
      <dgm:prSet presAssocID="{856D2A81-32F6-40E2-9C21-F3BA8DB100D6}" presName="background2" presStyleLbl="node2" presStyleIdx="2" presStyleCnt="3"/>
      <dgm:spPr/>
    </dgm:pt>
    <dgm:pt modelId="{7692910D-38F8-4FA3-949B-8E7C43F4B571}" type="pres">
      <dgm:prSet presAssocID="{856D2A81-32F6-40E2-9C21-F3BA8DB100D6}" presName="text2" presStyleLbl="fgAcc2" presStyleIdx="2" presStyleCnt="3">
        <dgm:presLayoutVars>
          <dgm:chPref val="3"/>
        </dgm:presLayoutVars>
      </dgm:prSet>
      <dgm:spPr/>
      <dgm:t>
        <a:bodyPr/>
        <a:lstStyle/>
        <a:p>
          <a:endParaRPr lang="ru-RU"/>
        </a:p>
      </dgm:t>
    </dgm:pt>
    <dgm:pt modelId="{37562C2F-18E6-48FB-B86D-626A64EA8E4D}" type="pres">
      <dgm:prSet presAssocID="{856D2A81-32F6-40E2-9C21-F3BA8DB100D6}" presName="hierChild3" presStyleCnt="0"/>
      <dgm:spPr/>
    </dgm:pt>
  </dgm:ptLst>
  <dgm:cxnLst>
    <dgm:cxn modelId="{9A43ABCE-E2B1-458F-9A5A-5E24DE486652}" type="presOf" srcId="{84134303-5AE9-44DC-9D8F-2848A1EA793A}" destId="{EA765239-E14E-43BC-A531-C1FCD9B7D29C}" srcOrd="0" destOrd="0" presId="urn:microsoft.com/office/officeart/2005/8/layout/hierarchy1"/>
    <dgm:cxn modelId="{57238E7D-BE39-43DA-905E-B3446FCF3F72}" type="presOf" srcId="{50CC8FFF-E320-49AF-A1C3-11DAB8BA9BEF}" destId="{D837E025-92B7-4C98-BAA9-A252E73D96C7}" srcOrd="0" destOrd="0" presId="urn:microsoft.com/office/officeart/2005/8/layout/hierarchy1"/>
    <dgm:cxn modelId="{F33703B8-F98D-4CD5-9535-404D6FABA2BB}" type="presOf" srcId="{56F0C1AC-2CC7-4373-B6AB-51707CDD1ED1}" destId="{14311A98-5767-4780-B637-0323488C27E6}" srcOrd="0" destOrd="0" presId="urn:microsoft.com/office/officeart/2005/8/layout/hierarchy1"/>
    <dgm:cxn modelId="{80D0631F-F792-4762-8010-B1FA01D61003}" type="presOf" srcId="{F037F063-3639-4DA8-87DF-77B4F5C5532D}" destId="{CE952CF2-BB0D-4323-A42E-A717C0D1B614}" srcOrd="0" destOrd="0" presId="urn:microsoft.com/office/officeart/2005/8/layout/hierarchy1"/>
    <dgm:cxn modelId="{29495930-AADB-4947-AAE3-58364332D6AF}" type="presOf" srcId="{FB0DA81B-60BF-498D-B68C-B0D7504E990A}" destId="{CEA99E4A-CD8D-4C83-918A-14B35093D84C}" srcOrd="0" destOrd="0" presId="urn:microsoft.com/office/officeart/2005/8/layout/hierarchy1"/>
    <dgm:cxn modelId="{783CE475-B1B3-41BE-A50C-10CB83CF7CBF}" srcId="{D9FD0026-FE2F-40F1-AC1D-5A092E254BE3}" destId="{56F0C1AC-2CC7-4373-B6AB-51707CDD1ED1}" srcOrd="1" destOrd="0" parTransId="{79AFBE32-4489-46C5-A49B-963D8AF1A0C3}" sibTransId="{EA951638-4067-4604-A31F-EEFFDB1DA7F4}"/>
    <dgm:cxn modelId="{B87D65CC-1EF6-4D5A-A993-2D4ADCA0B605}" type="presOf" srcId="{9EA49B33-9D3B-4957-800D-21B83E1AADB9}" destId="{B82AACCC-E63E-4ADD-A904-D6C9C775FD4F}" srcOrd="0" destOrd="0" presId="urn:microsoft.com/office/officeart/2005/8/layout/hierarchy1"/>
    <dgm:cxn modelId="{3C8E216C-C867-422A-ACE0-7B2DCCB358C9}" type="presOf" srcId="{D9FD0026-FE2F-40F1-AC1D-5A092E254BE3}" destId="{B3165658-3DE5-460B-AA93-1930B9FCD9E7}" srcOrd="0" destOrd="0" presId="urn:microsoft.com/office/officeart/2005/8/layout/hierarchy1"/>
    <dgm:cxn modelId="{4A7A40A3-6C6C-4CA8-8048-B110D0CAED3F}" type="presOf" srcId="{1B92EA24-744E-4580-9C13-7FD17E8913B7}" destId="{F3E56B42-EC12-4A1B-A6E2-AADF6CE16523}" srcOrd="0" destOrd="0" presId="urn:microsoft.com/office/officeart/2005/8/layout/hierarchy1"/>
    <dgm:cxn modelId="{36A34F5E-44B0-40F3-938D-3DC64848498B}" srcId="{56F0C1AC-2CC7-4373-B6AB-51707CDD1ED1}" destId="{FB0DA81B-60BF-498D-B68C-B0D7504E990A}" srcOrd="1" destOrd="0" parTransId="{9EA49B33-9D3B-4957-800D-21B83E1AADB9}" sibTransId="{087D8B74-EAB9-463D-BEF2-20AA00371135}"/>
    <dgm:cxn modelId="{338A8FBE-CF72-4978-8298-86F707A5C4E2}" type="presOf" srcId="{79AFBE32-4489-46C5-A49B-963D8AF1A0C3}" destId="{966FE8E7-A60E-43B2-A54E-CBE81DB24CEC}" srcOrd="0" destOrd="0" presId="urn:microsoft.com/office/officeart/2005/8/layout/hierarchy1"/>
    <dgm:cxn modelId="{D56A4DCC-A6D0-4468-823D-CD35616A567F}" srcId="{D9FD0026-FE2F-40F1-AC1D-5A092E254BE3}" destId="{856D2A81-32F6-40E2-9C21-F3BA8DB100D6}" srcOrd="2" destOrd="0" parTransId="{FAF76CB3-BCEA-4A5A-98DD-F87C080A3006}" sibTransId="{2620F01A-2975-482C-966B-AD659B388937}"/>
    <dgm:cxn modelId="{A1A293E8-2B34-4217-A4AD-0609015332F9}" type="presOf" srcId="{6499585A-55B6-4AFC-9764-963F3B76CD58}" destId="{8C6F611A-7B51-4F9A-97E5-1B087358F590}" srcOrd="0" destOrd="0" presId="urn:microsoft.com/office/officeart/2005/8/layout/hierarchy1"/>
    <dgm:cxn modelId="{FE508734-96C4-468C-982E-B7BBEEB293C3}" srcId="{D9FD0026-FE2F-40F1-AC1D-5A092E254BE3}" destId="{50CC8FFF-E320-49AF-A1C3-11DAB8BA9BEF}" srcOrd="0" destOrd="0" parTransId="{84134303-5AE9-44DC-9D8F-2848A1EA793A}" sibTransId="{C925B29C-CAE9-451C-BB34-B031171202CD}"/>
    <dgm:cxn modelId="{600D0623-96D5-4DB9-95B7-25A46D264B9D}" srcId="{F037F063-3639-4DA8-87DF-77B4F5C5532D}" destId="{D9FD0026-FE2F-40F1-AC1D-5A092E254BE3}" srcOrd="0" destOrd="0" parTransId="{D203FA61-D961-4E8B-B50A-830B53D9E797}" sibTransId="{EC399CE0-55D6-4016-8F92-B6E2FA5318F2}"/>
    <dgm:cxn modelId="{85E5201A-3387-4A16-AC0C-934A11407644}" type="presOf" srcId="{FAF76CB3-BCEA-4A5A-98DD-F87C080A3006}" destId="{0D672094-E7B8-4B9B-BF34-DA5C03D25502}" srcOrd="0" destOrd="0" presId="urn:microsoft.com/office/officeart/2005/8/layout/hierarchy1"/>
    <dgm:cxn modelId="{1CC9418D-5A79-4615-AFB9-26D1989DF23F}" srcId="{56F0C1AC-2CC7-4373-B6AB-51707CDD1ED1}" destId="{1B92EA24-744E-4580-9C13-7FD17E8913B7}" srcOrd="0" destOrd="0" parTransId="{6499585A-55B6-4AFC-9764-963F3B76CD58}" sibTransId="{FB4C2BFB-DE79-4F3E-9F70-B9E53577CA51}"/>
    <dgm:cxn modelId="{7D2D3C53-33DF-4C5E-B036-76EF9D00569E}" type="presOf" srcId="{856D2A81-32F6-40E2-9C21-F3BA8DB100D6}" destId="{7692910D-38F8-4FA3-949B-8E7C43F4B571}" srcOrd="0" destOrd="0" presId="urn:microsoft.com/office/officeart/2005/8/layout/hierarchy1"/>
    <dgm:cxn modelId="{DA69B44C-46E0-4AEC-BFE3-A3D23004F806}" type="presParOf" srcId="{CE952CF2-BB0D-4323-A42E-A717C0D1B614}" destId="{8EDBA133-4C7E-4D9C-83A1-E963DDD7E283}" srcOrd="0" destOrd="0" presId="urn:microsoft.com/office/officeart/2005/8/layout/hierarchy1"/>
    <dgm:cxn modelId="{D21C6A9E-57D8-4313-904C-C5D73C880CA6}" type="presParOf" srcId="{8EDBA133-4C7E-4D9C-83A1-E963DDD7E283}" destId="{8EEF02BD-3E57-41BB-928A-1DB6EEBB055A}" srcOrd="0" destOrd="0" presId="urn:microsoft.com/office/officeart/2005/8/layout/hierarchy1"/>
    <dgm:cxn modelId="{F3F45F54-E610-42CF-8322-CEFE3C226C06}" type="presParOf" srcId="{8EEF02BD-3E57-41BB-928A-1DB6EEBB055A}" destId="{6FF8CF56-482A-453C-835F-14724E8E1E2B}" srcOrd="0" destOrd="0" presId="urn:microsoft.com/office/officeart/2005/8/layout/hierarchy1"/>
    <dgm:cxn modelId="{30B8FEE4-D443-4293-AC6F-C9C0887753F6}" type="presParOf" srcId="{8EEF02BD-3E57-41BB-928A-1DB6EEBB055A}" destId="{B3165658-3DE5-460B-AA93-1930B9FCD9E7}" srcOrd="1" destOrd="0" presId="urn:microsoft.com/office/officeart/2005/8/layout/hierarchy1"/>
    <dgm:cxn modelId="{6ECC3F80-02AF-41C2-BA9E-6D2A6C6B1D05}" type="presParOf" srcId="{8EDBA133-4C7E-4D9C-83A1-E963DDD7E283}" destId="{FA9815A9-3EE9-41CF-B4E6-E7E9AA510C10}" srcOrd="1" destOrd="0" presId="urn:microsoft.com/office/officeart/2005/8/layout/hierarchy1"/>
    <dgm:cxn modelId="{13C87022-5177-40F0-B3BF-7983EB32B5E6}" type="presParOf" srcId="{FA9815A9-3EE9-41CF-B4E6-E7E9AA510C10}" destId="{EA765239-E14E-43BC-A531-C1FCD9B7D29C}" srcOrd="0" destOrd="0" presId="urn:microsoft.com/office/officeart/2005/8/layout/hierarchy1"/>
    <dgm:cxn modelId="{743697E4-10CC-43BC-8113-FB1890D23F36}" type="presParOf" srcId="{FA9815A9-3EE9-41CF-B4E6-E7E9AA510C10}" destId="{6A9477CD-F0EC-4FD2-B6CA-452D27F84EAD}" srcOrd="1" destOrd="0" presId="urn:microsoft.com/office/officeart/2005/8/layout/hierarchy1"/>
    <dgm:cxn modelId="{F0FEB76F-3ED9-43E7-A4BF-57D66935C032}" type="presParOf" srcId="{6A9477CD-F0EC-4FD2-B6CA-452D27F84EAD}" destId="{9ECC51E1-030B-45D7-B5F7-33DF613DF77F}" srcOrd="0" destOrd="0" presId="urn:microsoft.com/office/officeart/2005/8/layout/hierarchy1"/>
    <dgm:cxn modelId="{3EF45A10-A8C6-45DE-804A-F2D401354154}" type="presParOf" srcId="{9ECC51E1-030B-45D7-B5F7-33DF613DF77F}" destId="{0FD82EB2-C0A8-4DAC-9DA3-847DB099C17E}" srcOrd="0" destOrd="0" presId="urn:microsoft.com/office/officeart/2005/8/layout/hierarchy1"/>
    <dgm:cxn modelId="{D6B9BF74-A032-4A48-B6F1-CC40BFD28F10}" type="presParOf" srcId="{9ECC51E1-030B-45D7-B5F7-33DF613DF77F}" destId="{D837E025-92B7-4C98-BAA9-A252E73D96C7}" srcOrd="1" destOrd="0" presId="urn:microsoft.com/office/officeart/2005/8/layout/hierarchy1"/>
    <dgm:cxn modelId="{B4FC75E7-B3C3-46CA-B290-EFBA7066B17C}" type="presParOf" srcId="{6A9477CD-F0EC-4FD2-B6CA-452D27F84EAD}" destId="{715CAC11-84CE-4D72-B607-0CF8C08C8998}" srcOrd="1" destOrd="0" presId="urn:microsoft.com/office/officeart/2005/8/layout/hierarchy1"/>
    <dgm:cxn modelId="{6E65BC69-16C3-4384-A18F-84C178EE7D41}" type="presParOf" srcId="{FA9815A9-3EE9-41CF-B4E6-E7E9AA510C10}" destId="{966FE8E7-A60E-43B2-A54E-CBE81DB24CEC}" srcOrd="2" destOrd="0" presId="urn:microsoft.com/office/officeart/2005/8/layout/hierarchy1"/>
    <dgm:cxn modelId="{2B608908-2689-4726-87BB-3CCF6F2FDB87}" type="presParOf" srcId="{FA9815A9-3EE9-41CF-B4E6-E7E9AA510C10}" destId="{5FD0F4BE-BA26-4CF7-AC95-7787E592059C}" srcOrd="3" destOrd="0" presId="urn:microsoft.com/office/officeart/2005/8/layout/hierarchy1"/>
    <dgm:cxn modelId="{329285F9-1182-45D7-9E7C-318181A1D4A6}" type="presParOf" srcId="{5FD0F4BE-BA26-4CF7-AC95-7787E592059C}" destId="{CD4C5B9A-E6EF-4020-85B1-B186F3D0BB37}" srcOrd="0" destOrd="0" presId="urn:microsoft.com/office/officeart/2005/8/layout/hierarchy1"/>
    <dgm:cxn modelId="{14373AF4-5965-4796-8D51-26E2AC8501D9}" type="presParOf" srcId="{CD4C5B9A-E6EF-4020-85B1-B186F3D0BB37}" destId="{4C5AFA6F-2F54-4275-A87F-B75635ADEF39}" srcOrd="0" destOrd="0" presId="urn:microsoft.com/office/officeart/2005/8/layout/hierarchy1"/>
    <dgm:cxn modelId="{C45AE8C3-4755-4EC9-BD35-57BD6AD20A2C}" type="presParOf" srcId="{CD4C5B9A-E6EF-4020-85B1-B186F3D0BB37}" destId="{14311A98-5767-4780-B637-0323488C27E6}" srcOrd="1" destOrd="0" presId="urn:microsoft.com/office/officeart/2005/8/layout/hierarchy1"/>
    <dgm:cxn modelId="{767C2E6E-5FAC-41A0-A4E0-77D9382B6651}" type="presParOf" srcId="{5FD0F4BE-BA26-4CF7-AC95-7787E592059C}" destId="{A8F89906-A117-4F43-A9FB-C20C84A14526}" srcOrd="1" destOrd="0" presId="urn:microsoft.com/office/officeart/2005/8/layout/hierarchy1"/>
    <dgm:cxn modelId="{2136EEA5-6659-416D-91D1-A09AE0F16B90}" type="presParOf" srcId="{A8F89906-A117-4F43-A9FB-C20C84A14526}" destId="{8C6F611A-7B51-4F9A-97E5-1B087358F590}" srcOrd="0" destOrd="0" presId="urn:microsoft.com/office/officeart/2005/8/layout/hierarchy1"/>
    <dgm:cxn modelId="{67094389-71DD-42D4-AE57-589910157FE9}" type="presParOf" srcId="{A8F89906-A117-4F43-A9FB-C20C84A14526}" destId="{44EF932F-88D3-40D4-92A8-5F97D5AAE7F2}" srcOrd="1" destOrd="0" presId="urn:microsoft.com/office/officeart/2005/8/layout/hierarchy1"/>
    <dgm:cxn modelId="{63A19642-9003-428F-A64E-76BF35C767B8}" type="presParOf" srcId="{44EF932F-88D3-40D4-92A8-5F97D5AAE7F2}" destId="{4C08941F-2BCB-477B-853F-957F62D24481}" srcOrd="0" destOrd="0" presId="urn:microsoft.com/office/officeart/2005/8/layout/hierarchy1"/>
    <dgm:cxn modelId="{06F5086D-6AF1-4FE6-831B-53D4E6BCF9D5}" type="presParOf" srcId="{4C08941F-2BCB-477B-853F-957F62D24481}" destId="{39A9CD73-C7BA-40AE-9738-50C2A96F517C}" srcOrd="0" destOrd="0" presId="urn:microsoft.com/office/officeart/2005/8/layout/hierarchy1"/>
    <dgm:cxn modelId="{973A0FCF-E95D-4906-B214-81364774E6C1}" type="presParOf" srcId="{4C08941F-2BCB-477B-853F-957F62D24481}" destId="{F3E56B42-EC12-4A1B-A6E2-AADF6CE16523}" srcOrd="1" destOrd="0" presId="urn:microsoft.com/office/officeart/2005/8/layout/hierarchy1"/>
    <dgm:cxn modelId="{268AC747-8E42-4CF5-828C-9594BF82B254}" type="presParOf" srcId="{44EF932F-88D3-40D4-92A8-5F97D5AAE7F2}" destId="{CA214954-5C7B-4D4E-874A-C097D8F350B5}" srcOrd="1" destOrd="0" presId="urn:microsoft.com/office/officeart/2005/8/layout/hierarchy1"/>
    <dgm:cxn modelId="{5850DA97-C247-4384-9242-614EDBF7FB54}" type="presParOf" srcId="{A8F89906-A117-4F43-A9FB-C20C84A14526}" destId="{B82AACCC-E63E-4ADD-A904-D6C9C775FD4F}" srcOrd="2" destOrd="0" presId="urn:microsoft.com/office/officeart/2005/8/layout/hierarchy1"/>
    <dgm:cxn modelId="{3BDE421D-B834-47B2-9D70-91497009E93E}" type="presParOf" srcId="{A8F89906-A117-4F43-A9FB-C20C84A14526}" destId="{D562C7E5-ABF9-4376-8E25-451B43A09A19}" srcOrd="3" destOrd="0" presId="urn:microsoft.com/office/officeart/2005/8/layout/hierarchy1"/>
    <dgm:cxn modelId="{4523C6A2-36F0-48A6-9AFA-8D42F8B7DC30}" type="presParOf" srcId="{D562C7E5-ABF9-4376-8E25-451B43A09A19}" destId="{A05C8165-77D2-4115-B2EB-CC745F823520}" srcOrd="0" destOrd="0" presId="urn:microsoft.com/office/officeart/2005/8/layout/hierarchy1"/>
    <dgm:cxn modelId="{D2A818D4-F9CC-4DDC-B618-4E482059A00F}" type="presParOf" srcId="{A05C8165-77D2-4115-B2EB-CC745F823520}" destId="{5A7709B2-D16B-4113-89FC-956F1F9B5263}" srcOrd="0" destOrd="0" presId="urn:microsoft.com/office/officeart/2005/8/layout/hierarchy1"/>
    <dgm:cxn modelId="{623707A1-FDDD-493B-AC1D-824092F8E158}" type="presParOf" srcId="{A05C8165-77D2-4115-B2EB-CC745F823520}" destId="{CEA99E4A-CD8D-4C83-918A-14B35093D84C}" srcOrd="1" destOrd="0" presId="urn:microsoft.com/office/officeart/2005/8/layout/hierarchy1"/>
    <dgm:cxn modelId="{CA599E33-3884-4A44-97EC-2C991C9C2085}" type="presParOf" srcId="{D562C7E5-ABF9-4376-8E25-451B43A09A19}" destId="{7DDB9D09-218D-442E-9C3A-FF5419F4B1FC}" srcOrd="1" destOrd="0" presId="urn:microsoft.com/office/officeart/2005/8/layout/hierarchy1"/>
    <dgm:cxn modelId="{E3275320-392E-4A0E-AF3D-809EE724AA6A}" type="presParOf" srcId="{FA9815A9-3EE9-41CF-B4E6-E7E9AA510C10}" destId="{0D672094-E7B8-4B9B-BF34-DA5C03D25502}" srcOrd="4" destOrd="0" presId="urn:microsoft.com/office/officeart/2005/8/layout/hierarchy1"/>
    <dgm:cxn modelId="{A36DD623-E245-4BC0-A7FB-FDC2926F8E6E}" type="presParOf" srcId="{FA9815A9-3EE9-41CF-B4E6-E7E9AA510C10}" destId="{04B3046E-4480-46B1-B1D8-808E8C0FD6BB}" srcOrd="5" destOrd="0" presId="urn:microsoft.com/office/officeart/2005/8/layout/hierarchy1"/>
    <dgm:cxn modelId="{8CF01F66-8C4E-4102-9482-3080D9F44ADD}" type="presParOf" srcId="{04B3046E-4480-46B1-B1D8-808E8C0FD6BB}" destId="{B2E647AE-51B9-44EF-B4D3-573CC241AD1D}" srcOrd="0" destOrd="0" presId="urn:microsoft.com/office/officeart/2005/8/layout/hierarchy1"/>
    <dgm:cxn modelId="{BD7F6CD9-F3E6-45DF-B9A5-F4497AC8D9F5}" type="presParOf" srcId="{B2E647AE-51B9-44EF-B4D3-573CC241AD1D}" destId="{07F962B9-0CA9-4DD8-991F-95C1B81776E3}" srcOrd="0" destOrd="0" presId="urn:microsoft.com/office/officeart/2005/8/layout/hierarchy1"/>
    <dgm:cxn modelId="{3BF4C2BE-D8A7-4226-ADE4-7894D286023E}" type="presParOf" srcId="{B2E647AE-51B9-44EF-B4D3-573CC241AD1D}" destId="{7692910D-38F8-4FA3-949B-8E7C43F4B571}" srcOrd="1" destOrd="0" presId="urn:microsoft.com/office/officeart/2005/8/layout/hierarchy1"/>
    <dgm:cxn modelId="{E2E2AEE9-F969-4FF7-AA4C-A8154396A7F5}" type="presParOf" srcId="{04B3046E-4480-46B1-B1D8-808E8C0FD6BB}" destId="{37562C2F-18E6-48FB-B86D-626A64EA8E4D}" srcOrd="1" destOrd="0" presId="urn:microsoft.com/office/officeart/2005/8/layout/hierarchy1"/>
  </dgm:cxnLst>
  <dgm:bg/>
  <dgm:whole/>
  <dgm:extLst>
    <a:ext uri="http://schemas.microsoft.com/office/drawing/2008/diagram">
      <dsp:dataModelExt xmlns:dsp="http://schemas.microsoft.com/office/drawing/2008/diagram" xmlns=""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62746BE-3D05-459B-8574-9D9DE4EB30BD}" type="doc">
      <dgm:prSet loTypeId="urn:microsoft.com/office/officeart/2005/8/layout/hierarchy1" loCatId="hierarchy" qsTypeId="urn:microsoft.com/office/officeart/2005/8/quickstyle/simple1" qsCatId="simple" csTypeId="urn:microsoft.com/office/officeart/2005/8/colors/accent3_5" csCatId="accent3"/>
      <dgm:spPr/>
    </dgm:pt>
    <dgm:pt modelId="{C9C79879-5B97-47B9-BCFC-D0CE84619935}">
      <dgm:prSet/>
      <dgm:spPr/>
      <dgm:t>
        <a:bodyPr/>
        <a:lstStyle/>
        <a:p>
          <a:pPr marR="0" algn="ctr" rtl="0"/>
          <a:r>
            <a:rPr lang="en-US" b="0" i="0" u="none" strike="noStrike" baseline="0" smtClean="0">
              <a:latin typeface="Calibri"/>
            </a:rPr>
            <a:t>F</a:t>
          </a:r>
          <a:r>
            <a:rPr lang="en-US" b="0" i="0" u="none" strike="noStrike" baseline="-25000" smtClean="0">
              <a:latin typeface="Calibri"/>
            </a:rPr>
            <a:t>0</a:t>
          </a:r>
          <a:endParaRPr lang="ru-RU" b="0" i="0" u="none" strike="noStrike" baseline="-25000" smtClean="0">
            <a:latin typeface="Times New Roman"/>
          </a:endParaRPr>
        </a:p>
        <a:p>
          <a:pPr marR="0" algn="ctr" rtl="0"/>
          <a:r>
            <a:rPr lang="ru-RU" b="0" i="0" u="none" strike="noStrike" baseline="0" smtClean="0">
              <a:latin typeface="Calibri"/>
            </a:rPr>
            <a:t>100 %</a:t>
          </a:r>
          <a:endParaRPr lang="ru-RU" smtClean="0"/>
        </a:p>
      </dgm:t>
    </dgm:pt>
    <dgm:pt modelId="{C5D923C6-007B-420C-A76F-E8EEFFAE46B5}" type="parTrans" cxnId="{C69F4EAF-60CC-4D81-A70F-7FA445075AAB}">
      <dgm:prSet/>
      <dgm:spPr/>
      <dgm:t>
        <a:bodyPr/>
        <a:lstStyle/>
        <a:p>
          <a:endParaRPr lang="ru-RU"/>
        </a:p>
      </dgm:t>
    </dgm:pt>
    <dgm:pt modelId="{E2A90F7A-CBC2-4DD7-9750-DA73A0BE5A6E}" type="sibTrans" cxnId="{C69F4EAF-60CC-4D81-A70F-7FA445075AAB}">
      <dgm:prSet/>
      <dgm:spPr/>
      <dgm:t>
        <a:bodyPr/>
        <a:lstStyle/>
        <a:p>
          <a:endParaRPr lang="ru-RU"/>
        </a:p>
      </dgm:t>
    </dgm:pt>
    <dgm:pt modelId="{0273926D-CFBC-4163-BB1F-BCFEAD05AD5C}">
      <dgm:prSet/>
      <dgm:spPr/>
      <dgm:t>
        <a:bodyPr/>
        <a:lstStyle/>
        <a:p>
          <a:pPr marR="0" algn="ctr" rtl="0"/>
          <a:r>
            <a:rPr lang="en-US" b="0" i="0" u="none" strike="noStrike" baseline="0" smtClean="0">
              <a:latin typeface="Calibri"/>
            </a:rPr>
            <a:t>F</a:t>
          </a:r>
          <a:r>
            <a:rPr lang="en-US" b="0" i="0" u="none" strike="noStrike" baseline="-25000" smtClean="0">
              <a:latin typeface="Calibri"/>
            </a:rPr>
            <a:t>1</a:t>
          </a:r>
          <a:endParaRPr lang="ru-RU" b="0" i="0" u="none" strike="noStrike" baseline="-25000" smtClean="0">
            <a:latin typeface="Times New Roman"/>
          </a:endParaRPr>
        </a:p>
        <a:p>
          <a:pPr marR="0" algn="ctr" rtl="0"/>
          <a:r>
            <a:rPr lang="ru-RU" b="0" i="0" u="none" strike="noStrike" baseline="0" smtClean="0">
              <a:latin typeface="Calibri"/>
            </a:rPr>
            <a:t>60 %</a:t>
          </a:r>
          <a:endParaRPr lang="ru-RU" smtClean="0"/>
        </a:p>
      </dgm:t>
    </dgm:pt>
    <dgm:pt modelId="{A01A61FB-DEA6-41F6-B77D-D62862AE41C8}" type="parTrans" cxnId="{AA3B9AB2-4812-419F-9013-81EFC446B610}">
      <dgm:prSet/>
      <dgm:spPr/>
      <dgm:t>
        <a:bodyPr/>
        <a:lstStyle/>
        <a:p>
          <a:endParaRPr lang="ru-RU"/>
        </a:p>
      </dgm:t>
    </dgm:pt>
    <dgm:pt modelId="{EE1FB5E3-566D-461D-81EF-13F6A771A0E7}" type="sibTrans" cxnId="{AA3B9AB2-4812-419F-9013-81EFC446B610}">
      <dgm:prSet/>
      <dgm:spPr/>
      <dgm:t>
        <a:bodyPr/>
        <a:lstStyle/>
        <a:p>
          <a:endParaRPr lang="ru-RU"/>
        </a:p>
      </dgm:t>
    </dgm:pt>
    <dgm:pt modelId="{0571EC9A-9E04-481D-995C-0ECD8E6BEEDC}">
      <dgm:prSet/>
      <dgm:spPr/>
      <dgm:t>
        <a:bodyPr/>
        <a:lstStyle/>
        <a:p>
          <a:pPr marR="0" algn="ctr" rtl="0"/>
          <a:r>
            <a:rPr lang="en-US" b="0" i="0" u="none" strike="noStrike" baseline="0" smtClean="0">
              <a:latin typeface="Calibri"/>
            </a:rPr>
            <a:t>F</a:t>
          </a:r>
          <a:r>
            <a:rPr lang="en-US" b="0" i="0" u="none" strike="noStrike" baseline="-25000" smtClean="0">
              <a:latin typeface="Calibri"/>
            </a:rPr>
            <a:t>2</a:t>
          </a:r>
          <a:endParaRPr lang="ru-RU" b="0" i="0" u="none" strike="noStrike" baseline="-25000" smtClean="0">
            <a:latin typeface="Times New Roman"/>
          </a:endParaRPr>
        </a:p>
        <a:p>
          <a:pPr marR="0" algn="ctr" rtl="0"/>
          <a:r>
            <a:rPr lang="ru-RU" b="0" i="0" u="none" strike="noStrike" baseline="0" smtClean="0">
              <a:latin typeface="Calibri"/>
            </a:rPr>
            <a:t>30 %</a:t>
          </a:r>
          <a:endParaRPr lang="ru-RU" smtClean="0"/>
        </a:p>
      </dgm:t>
    </dgm:pt>
    <dgm:pt modelId="{438EDC2B-6626-4CB3-8C62-256F1CAFB737}" type="parTrans" cxnId="{91BC9926-EA56-4304-BED8-1AC46C11689C}">
      <dgm:prSet/>
      <dgm:spPr/>
      <dgm:t>
        <a:bodyPr/>
        <a:lstStyle/>
        <a:p>
          <a:endParaRPr lang="ru-RU"/>
        </a:p>
      </dgm:t>
    </dgm:pt>
    <dgm:pt modelId="{76930DD9-B888-4AF3-A93E-E337FFF18EF1}" type="sibTrans" cxnId="{91BC9926-EA56-4304-BED8-1AC46C11689C}">
      <dgm:prSet/>
      <dgm:spPr/>
      <dgm:t>
        <a:bodyPr/>
        <a:lstStyle/>
        <a:p>
          <a:endParaRPr lang="ru-RU"/>
        </a:p>
      </dgm:t>
    </dgm:pt>
    <dgm:pt modelId="{25653F3B-6578-4EC4-8C2B-CD4FD61BB32E}">
      <dgm:prSet/>
      <dgm:spPr/>
      <dgm:t>
        <a:bodyPr/>
        <a:lstStyle/>
        <a:p>
          <a:pPr marR="0" algn="ctr" rtl="0"/>
          <a:r>
            <a:rPr lang="en-US" b="0" i="0" u="none" strike="noStrike" baseline="0" smtClean="0">
              <a:latin typeface="Calibri"/>
            </a:rPr>
            <a:t>F</a:t>
          </a:r>
          <a:r>
            <a:rPr lang="en-US" b="0" i="0" u="none" strike="noStrike" baseline="-25000" smtClean="0">
              <a:latin typeface="Calibri"/>
            </a:rPr>
            <a:t>21</a:t>
          </a:r>
          <a:endParaRPr lang="ru-RU" b="0" i="0" u="none" strike="noStrike" baseline="-25000" smtClean="0">
            <a:latin typeface="Times New Roman"/>
          </a:endParaRPr>
        </a:p>
        <a:p>
          <a:pPr marR="0" algn="ctr" rtl="0"/>
          <a:r>
            <a:rPr lang="ru-RU" b="0" i="0" u="none" strike="noStrike" baseline="0" smtClean="0">
              <a:latin typeface="Calibri"/>
            </a:rPr>
            <a:t>15 %</a:t>
          </a:r>
          <a:endParaRPr lang="ru-RU" smtClean="0"/>
        </a:p>
      </dgm:t>
    </dgm:pt>
    <dgm:pt modelId="{1861B46F-09C9-457A-8AE3-253F76AA5239}" type="parTrans" cxnId="{4284EE91-A4AF-4113-AECC-9167DFD8BD4F}">
      <dgm:prSet/>
      <dgm:spPr/>
      <dgm:t>
        <a:bodyPr/>
        <a:lstStyle/>
        <a:p>
          <a:endParaRPr lang="ru-RU"/>
        </a:p>
      </dgm:t>
    </dgm:pt>
    <dgm:pt modelId="{4F25AEEC-68A8-45A9-9113-21A3D7E9A8ED}" type="sibTrans" cxnId="{4284EE91-A4AF-4113-AECC-9167DFD8BD4F}">
      <dgm:prSet/>
      <dgm:spPr/>
      <dgm:t>
        <a:bodyPr/>
        <a:lstStyle/>
        <a:p>
          <a:endParaRPr lang="ru-RU"/>
        </a:p>
      </dgm:t>
    </dgm:pt>
    <dgm:pt modelId="{C7D26BB4-AF81-4D2C-A4D6-DC2F7350EBE8}">
      <dgm:prSet/>
      <dgm:spPr/>
      <dgm:t>
        <a:bodyPr/>
        <a:lstStyle/>
        <a:p>
          <a:pPr marR="0" algn="ctr" rtl="0"/>
          <a:r>
            <a:rPr lang="en-US" b="0" i="0" u="none" strike="noStrike" baseline="0" smtClean="0">
              <a:latin typeface="Calibri"/>
            </a:rPr>
            <a:t>F</a:t>
          </a:r>
          <a:r>
            <a:rPr lang="en-US" b="0" i="0" u="none" strike="noStrike" baseline="-25000" smtClean="0">
              <a:latin typeface="Calibri"/>
            </a:rPr>
            <a:t>22</a:t>
          </a:r>
          <a:endParaRPr lang="ru-RU" b="0" i="0" u="none" strike="noStrike" baseline="-25000" smtClean="0">
            <a:latin typeface="Times New Roman"/>
          </a:endParaRPr>
        </a:p>
        <a:p>
          <a:pPr marR="0" algn="ctr" rtl="0"/>
          <a:r>
            <a:rPr lang="ru-RU" b="0" i="0" u="none" strike="noStrike" baseline="0" smtClean="0">
              <a:latin typeface="Calibri"/>
            </a:rPr>
            <a:t>15 %</a:t>
          </a:r>
          <a:endParaRPr lang="ru-RU" smtClean="0"/>
        </a:p>
      </dgm:t>
    </dgm:pt>
    <dgm:pt modelId="{C0C7F07E-4098-45F4-9CFE-C6BE9CED798E}" type="parTrans" cxnId="{61AD22A0-2A8C-4F6D-9AE5-51BBC275924A}">
      <dgm:prSet/>
      <dgm:spPr/>
      <dgm:t>
        <a:bodyPr/>
        <a:lstStyle/>
        <a:p>
          <a:endParaRPr lang="ru-RU"/>
        </a:p>
      </dgm:t>
    </dgm:pt>
    <dgm:pt modelId="{CC22C3FD-E1CF-4992-8F50-55C9BAB3174E}" type="sibTrans" cxnId="{61AD22A0-2A8C-4F6D-9AE5-51BBC275924A}">
      <dgm:prSet/>
      <dgm:spPr/>
      <dgm:t>
        <a:bodyPr/>
        <a:lstStyle/>
        <a:p>
          <a:endParaRPr lang="ru-RU"/>
        </a:p>
      </dgm:t>
    </dgm:pt>
    <dgm:pt modelId="{F1CE38D9-37A6-4477-BEF9-6DA70B2E3D4F}">
      <dgm:prSet/>
      <dgm:spPr/>
      <dgm:t>
        <a:bodyPr/>
        <a:lstStyle/>
        <a:p>
          <a:pPr marR="0" algn="ctr" rtl="0"/>
          <a:r>
            <a:rPr lang="en-US" b="0" i="0" u="none" strike="noStrike" baseline="0" smtClean="0">
              <a:latin typeface="Calibri"/>
            </a:rPr>
            <a:t>F</a:t>
          </a:r>
          <a:r>
            <a:rPr lang="en-US" b="0" i="0" u="none" strike="noStrike" baseline="-25000" smtClean="0">
              <a:latin typeface="Calibri"/>
            </a:rPr>
            <a:t>3</a:t>
          </a:r>
          <a:endParaRPr lang="ru-RU" b="0" i="0" u="none" strike="noStrike" baseline="-25000" smtClean="0">
            <a:latin typeface="Times New Roman"/>
          </a:endParaRPr>
        </a:p>
        <a:p>
          <a:pPr marR="0" algn="ctr" rtl="0"/>
          <a:r>
            <a:rPr lang="ru-RU" b="0" i="0" u="none" strike="noStrike" baseline="0" smtClean="0">
              <a:latin typeface="Calibri"/>
            </a:rPr>
            <a:t>10 %</a:t>
          </a:r>
          <a:endParaRPr lang="ru-RU" smtClean="0"/>
        </a:p>
      </dgm:t>
    </dgm:pt>
    <dgm:pt modelId="{21D2597F-D1D3-499A-98D2-96F1FCF34A40}" type="parTrans" cxnId="{76DC75AF-8A11-4F79-999E-9A4A778D6894}">
      <dgm:prSet/>
      <dgm:spPr/>
      <dgm:t>
        <a:bodyPr/>
        <a:lstStyle/>
        <a:p>
          <a:endParaRPr lang="ru-RU"/>
        </a:p>
      </dgm:t>
    </dgm:pt>
    <dgm:pt modelId="{25B47E67-AF23-4BF4-A889-70831408A150}" type="sibTrans" cxnId="{76DC75AF-8A11-4F79-999E-9A4A778D6894}">
      <dgm:prSet/>
      <dgm:spPr/>
      <dgm:t>
        <a:bodyPr/>
        <a:lstStyle/>
        <a:p>
          <a:endParaRPr lang="ru-RU"/>
        </a:p>
      </dgm:t>
    </dgm:pt>
    <dgm:pt modelId="{B3431005-B748-45E2-986E-946BD695D750}" type="pres">
      <dgm:prSet presAssocID="{362746BE-3D05-459B-8574-9D9DE4EB30BD}" presName="hierChild1" presStyleCnt="0">
        <dgm:presLayoutVars>
          <dgm:chPref val="1"/>
          <dgm:dir/>
          <dgm:animOne val="branch"/>
          <dgm:animLvl val="lvl"/>
          <dgm:resizeHandles/>
        </dgm:presLayoutVars>
      </dgm:prSet>
      <dgm:spPr/>
    </dgm:pt>
    <dgm:pt modelId="{2069C74D-2A15-4DCD-87BA-C22CF80245EC}" type="pres">
      <dgm:prSet presAssocID="{C9C79879-5B97-47B9-BCFC-D0CE84619935}" presName="hierRoot1" presStyleCnt="0"/>
      <dgm:spPr/>
    </dgm:pt>
    <dgm:pt modelId="{7CC81B30-8B0F-41FD-877F-67D17712F6A8}" type="pres">
      <dgm:prSet presAssocID="{C9C79879-5B97-47B9-BCFC-D0CE84619935}" presName="composite" presStyleCnt="0"/>
      <dgm:spPr/>
    </dgm:pt>
    <dgm:pt modelId="{8801A5F1-FB34-42DB-B0DC-445E5091CE58}" type="pres">
      <dgm:prSet presAssocID="{C9C79879-5B97-47B9-BCFC-D0CE84619935}" presName="background" presStyleLbl="node0" presStyleIdx="0" presStyleCnt="1"/>
      <dgm:spPr/>
    </dgm:pt>
    <dgm:pt modelId="{31D141F4-8D35-4F89-A97D-3ECEB63E296D}" type="pres">
      <dgm:prSet presAssocID="{C9C79879-5B97-47B9-BCFC-D0CE84619935}" presName="text" presStyleLbl="fgAcc0" presStyleIdx="0" presStyleCnt="1">
        <dgm:presLayoutVars>
          <dgm:chPref val="3"/>
        </dgm:presLayoutVars>
      </dgm:prSet>
      <dgm:spPr/>
      <dgm:t>
        <a:bodyPr/>
        <a:lstStyle/>
        <a:p>
          <a:endParaRPr lang="ru-RU"/>
        </a:p>
      </dgm:t>
    </dgm:pt>
    <dgm:pt modelId="{676B72DC-BBAE-418D-8B78-C8E116305CF3}" type="pres">
      <dgm:prSet presAssocID="{C9C79879-5B97-47B9-BCFC-D0CE84619935}" presName="hierChild2" presStyleCnt="0"/>
      <dgm:spPr/>
    </dgm:pt>
    <dgm:pt modelId="{4DDD9305-BB69-4207-A4C4-0E3A4F895115}" type="pres">
      <dgm:prSet presAssocID="{A01A61FB-DEA6-41F6-B77D-D62862AE41C8}" presName="Name10" presStyleLbl="parChTrans1D2" presStyleIdx="0" presStyleCnt="3"/>
      <dgm:spPr/>
      <dgm:t>
        <a:bodyPr/>
        <a:lstStyle/>
        <a:p>
          <a:endParaRPr lang="ru-RU"/>
        </a:p>
      </dgm:t>
    </dgm:pt>
    <dgm:pt modelId="{4DC85C02-788C-4786-AE0F-BBCAE4A37ABD}" type="pres">
      <dgm:prSet presAssocID="{0273926D-CFBC-4163-BB1F-BCFEAD05AD5C}" presName="hierRoot2" presStyleCnt="0"/>
      <dgm:spPr/>
    </dgm:pt>
    <dgm:pt modelId="{64D933D7-3ABE-425B-8AA5-4A9FAEBF8660}" type="pres">
      <dgm:prSet presAssocID="{0273926D-CFBC-4163-BB1F-BCFEAD05AD5C}" presName="composite2" presStyleCnt="0"/>
      <dgm:spPr/>
    </dgm:pt>
    <dgm:pt modelId="{A9E0B3C6-65EB-4BB4-9D3E-467D338D31BD}" type="pres">
      <dgm:prSet presAssocID="{0273926D-CFBC-4163-BB1F-BCFEAD05AD5C}" presName="background2" presStyleLbl="node2" presStyleIdx="0" presStyleCnt="3"/>
      <dgm:spPr/>
    </dgm:pt>
    <dgm:pt modelId="{E22F4A82-B590-49A1-985C-6CA362D202BF}" type="pres">
      <dgm:prSet presAssocID="{0273926D-CFBC-4163-BB1F-BCFEAD05AD5C}" presName="text2" presStyleLbl="fgAcc2" presStyleIdx="0" presStyleCnt="3">
        <dgm:presLayoutVars>
          <dgm:chPref val="3"/>
        </dgm:presLayoutVars>
      </dgm:prSet>
      <dgm:spPr/>
      <dgm:t>
        <a:bodyPr/>
        <a:lstStyle/>
        <a:p>
          <a:endParaRPr lang="ru-RU"/>
        </a:p>
      </dgm:t>
    </dgm:pt>
    <dgm:pt modelId="{A5A01545-9D73-4A33-BDD8-35203AB7FC72}" type="pres">
      <dgm:prSet presAssocID="{0273926D-CFBC-4163-BB1F-BCFEAD05AD5C}" presName="hierChild3" presStyleCnt="0"/>
      <dgm:spPr/>
    </dgm:pt>
    <dgm:pt modelId="{CD38234B-7E40-4C7A-806D-4D906F783A5C}" type="pres">
      <dgm:prSet presAssocID="{438EDC2B-6626-4CB3-8C62-256F1CAFB737}" presName="Name10" presStyleLbl="parChTrans1D2" presStyleIdx="1" presStyleCnt="3"/>
      <dgm:spPr/>
      <dgm:t>
        <a:bodyPr/>
        <a:lstStyle/>
        <a:p>
          <a:endParaRPr lang="ru-RU"/>
        </a:p>
      </dgm:t>
    </dgm:pt>
    <dgm:pt modelId="{1F57EF19-C545-404F-B5EE-785A766C6DFD}" type="pres">
      <dgm:prSet presAssocID="{0571EC9A-9E04-481D-995C-0ECD8E6BEEDC}" presName="hierRoot2" presStyleCnt="0"/>
      <dgm:spPr/>
    </dgm:pt>
    <dgm:pt modelId="{994F601D-482D-44D0-9127-965A5C6F3983}" type="pres">
      <dgm:prSet presAssocID="{0571EC9A-9E04-481D-995C-0ECD8E6BEEDC}" presName="composite2" presStyleCnt="0"/>
      <dgm:spPr/>
    </dgm:pt>
    <dgm:pt modelId="{CAA15BCC-5BAE-4C9A-9D2B-3A08A69E9C7A}" type="pres">
      <dgm:prSet presAssocID="{0571EC9A-9E04-481D-995C-0ECD8E6BEEDC}" presName="background2" presStyleLbl="node2" presStyleIdx="1" presStyleCnt="3"/>
      <dgm:spPr/>
    </dgm:pt>
    <dgm:pt modelId="{CEACF93F-31F5-41BB-BA4A-0C69DB737CCE}" type="pres">
      <dgm:prSet presAssocID="{0571EC9A-9E04-481D-995C-0ECD8E6BEEDC}" presName="text2" presStyleLbl="fgAcc2" presStyleIdx="1" presStyleCnt="3">
        <dgm:presLayoutVars>
          <dgm:chPref val="3"/>
        </dgm:presLayoutVars>
      </dgm:prSet>
      <dgm:spPr/>
      <dgm:t>
        <a:bodyPr/>
        <a:lstStyle/>
        <a:p>
          <a:endParaRPr lang="ru-RU"/>
        </a:p>
      </dgm:t>
    </dgm:pt>
    <dgm:pt modelId="{F3387BE1-A0DC-43F3-9FFD-B38892E5CAF8}" type="pres">
      <dgm:prSet presAssocID="{0571EC9A-9E04-481D-995C-0ECD8E6BEEDC}" presName="hierChild3" presStyleCnt="0"/>
      <dgm:spPr/>
    </dgm:pt>
    <dgm:pt modelId="{8467F0DF-47C9-4159-A623-87CCB81FABE0}" type="pres">
      <dgm:prSet presAssocID="{1861B46F-09C9-457A-8AE3-253F76AA5239}" presName="Name17" presStyleLbl="parChTrans1D3" presStyleIdx="0" presStyleCnt="2"/>
      <dgm:spPr/>
      <dgm:t>
        <a:bodyPr/>
        <a:lstStyle/>
        <a:p>
          <a:endParaRPr lang="ru-RU"/>
        </a:p>
      </dgm:t>
    </dgm:pt>
    <dgm:pt modelId="{B1D938B7-558F-4A2B-972B-4FF64BD0765F}" type="pres">
      <dgm:prSet presAssocID="{25653F3B-6578-4EC4-8C2B-CD4FD61BB32E}" presName="hierRoot3" presStyleCnt="0"/>
      <dgm:spPr/>
    </dgm:pt>
    <dgm:pt modelId="{598395E0-8832-4F0F-A67F-63CD59FC3A8F}" type="pres">
      <dgm:prSet presAssocID="{25653F3B-6578-4EC4-8C2B-CD4FD61BB32E}" presName="composite3" presStyleCnt="0"/>
      <dgm:spPr/>
    </dgm:pt>
    <dgm:pt modelId="{B1D4A28F-A1A2-4CBD-97C8-621C139C22DB}" type="pres">
      <dgm:prSet presAssocID="{25653F3B-6578-4EC4-8C2B-CD4FD61BB32E}" presName="background3" presStyleLbl="node3" presStyleIdx="0" presStyleCnt="2"/>
      <dgm:spPr/>
    </dgm:pt>
    <dgm:pt modelId="{D5D1CE4B-56E3-4DE0-B3AE-A779461634F3}" type="pres">
      <dgm:prSet presAssocID="{25653F3B-6578-4EC4-8C2B-CD4FD61BB32E}" presName="text3" presStyleLbl="fgAcc3" presStyleIdx="0" presStyleCnt="2">
        <dgm:presLayoutVars>
          <dgm:chPref val="3"/>
        </dgm:presLayoutVars>
      </dgm:prSet>
      <dgm:spPr/>
      <dgm:t>
        <a:bodyPr/>
        <a:lstStyle/>
        <a:p>
          <a:endParaRPr lang="ru-RU"/>
        </a:p>
      </dgm:t>
    </dgm:pt>
    <dgm:pt modelId="{14F9A89C-6FB1-40F8-955A-ABC8C8ACA3E9}" type="pres">
      <dgm:prSet presAssocID="{25653F3B-6578-4EC4-8C2B-CD4FD61BB32E}" presName="hierChild4" presStyleCnt="0"/>
      <dgm:spPr/>
    </dgm:pt>
    <dgm:pt modelId="{CEBF344A-322F-446E-9F67-B4A2062E81F8}" type="pres">
      <dgm:prSet presAssocID="{C0C7F07E-4098-45F4-9CFE-C6BE9CED798E}" presName="Name17" presStyleLbl="parChTrans1D3" presStyleIdx="1" presStyleCnt="2"/>
      <dgm:spPr/>
      <dgm:t>
        <a:bodyPr/>
        <a:lstStyle/>
        <a:p>
          <a:endParaRPr lang="ru-RU"/>
        </a:p>
      </dgm:t>
    </dgm:pt>
    <dgm:pt modelId="{BF99D41A-2666-4986-AD03-AA569CB70062}" type="pres">
      <dgm:prSet presAssocID="{C7D26BB4-AF81-4D2C-A4D6-DC2F7350EBE8}" presName="hierRoot3" presStyleCnt="0"/>
      <dgm:spPr/>
    </dgm:pt>
    <dgm:pt modelId="{F9AEB6E9-3FDA-4008-A63D-66CC25E6FDB3}" type="pres">
      <dgm:prSet presAssocID="{C7D26BB4-AF81-4D2C-A4D6-DC2F7350EBE8}" presName="composite3" presStyleCnt="0"/>
      <dgm:spPr/>
    </dgm:pt>
    <dgm:pt modelId="{1FACFBE2-DE42-4629-9501-DD589359AFB7}" type="pres">
      <dgm:prSet presAssocID="{C7D26BB4-AF81-4D2C-A4D6-DC2F7350EBE8}" presName="background3" presStyleLbl="node3" presStyleIdx="1" presStyleCnt="2"/>
      <dgm:spPr/>
    </dgm:pt>
    <dgm:pt modelId="{CFC5A467-F9E2-4F3B-85DE-1D912BE42D2C}" type="pres">
      <dgm:prSet presAssocID="{C7D26BB4-AF81-4D2C-A4D6-DC2F7350EBE8}" presName="text3" presStyleLbl="fgAcc3" presStyleIdx="1" presStyleCnt="2">
        <dgm:presLayoutVars>
          <dgm:chPref val="3"/>
        </dgm:presLayoutVars>
      </dgm:prSet>
      <dgm:spPr/>
      <dgm:t>
        <a:bodyPr/>
        <a:lstStyle/>
        <a:p>
          <a:endParaRPr lang="ru-RU"/>
        </a:p>
      </dgm:t>
    </dgm:pt>
    <dgm:pt modelId="{FCAADFC8-62B3-4E5C-8FB3-CBEE64B6FA87}" type="pres">
      <dgm:prSet presAssocID="{C7D26BB4-AF81-4D2C-A4D6-DC2F7350EBE8}" presName="hierChild4" presStyleCnt="0"/>
      <dgm:spPr/>
    </dgm:pt>
    <dgm:pt modelId="{A189D106-1C0B-469B-B0BD-FAD51321A5E9}" type="pres">
      <dgm:prSet presAssocID="{21D2597F-D1D3-499A-98D2-96F1FCF34A40}" presName="Name10" presStyleLbl="parChTrans1D2" presStyleIdx="2" presStyleCnt="3"/>
      <dgm:spPr/>
      <dgm:t>
        <a:bodyPr/>
        <a:lstStyle/>
        <a:p>
          <a:endParaRPr lang="ru-RU"/>
        </a:p>
      </dgm:t>
    </dgm:pt>
    <dgm:pt modelId="{EFABA8E6-81D6-41AD-811F-EFE90C2CECE2}" type="pres">
      <dgm:prSet presAssocID="{F1CE38D9-37A6-4477-BEF9-6DA70B2E3D4F}" presName="hierRoot2" presStyleCnt="0"/>
      <dgm:spPr/>
    </dgm:pt>
    <dgm:pt modelId="{A2C8AB75-E830-4E17-8A9D-5357C6574097}" type="pres">
      <dgm:prSet presAssocID="{F1CE38D9-37A6-4477-BEF9-6DA70B2E3D4F}" presName="composite2" presStyleCnt="0"/>
      <dgm:spPr/>
    </dgm:pt>
    <dgm:pt modelId="{6232D7B5-01A0-4CAD-B40D-2A20E08D3B62}" type="pres">
      <dgm:prSet presAssocID="{F1CE38D9-37A6-4477-BEF9-6DA70B2E3D4F}" presName="background2" presStyleLbl="node2" presStyleIdx="2" presStyleCnt="3"/>
      <dgm:spPr/>
    </dgm:pt>
    <dgm:pt modelId="{9AD48BD6-10FC-4ADD-B052-7497FB98F15B}" type="pres">
      <dgm:prSet presAssocID="{F1CE38D9-37A6-4477-BEF9-6DA70B2E3D4F}" presName="text2" presStyleLbl="fgAcc2" presStyleIdx="2" presStyleCnt="3">
        <dgm:presLayoutVars>
          <dgm:chPref val="3"/>
        </dgm:presLayoutVars>
      </dgm:prSet>
      <dgm:spPr/>
      <dgm:t>
        <a:bodyPr/>
        <a:lstStyle/>
        <a:p>
          <a:endParaRPr lang="ru-RU"/>
        </a:p>
      </dgm:t>
    </dgm:pt>
    <dgm:pt modelId="{C448F7BE-359F-4707-95D3-84B7A58777C6}" type="pres">
      <dgm:prSet presAssocID="{F1CE38D9-37A6-4477-BEF9-6DA70B2E3D4F}" presName="hierChild3" presStyleCnt="0"/>
      <dgm:spPr/>
    </dgm:pt>
  </dgm:ptLst>
  <dgm:cxnLst>
    <dgm:cxn modelId="{AA3B9AB2-4812-419F-9013-81EFC446B610}" srcId="{C9C79879-5B97-47B9-BCFC-D0CE84619935}" destId="{0273926D-CFBC-4163-BB1F-BCFEAD05AD5C}" srcOrd="0" destOrd="0" parTransId="{A01A61FB-DEA6-41F6-B77D-D62862AE41C8}" sibTransId="{EE1FB5E3-566D-461D-81EF-13F6A771A0E7}"/>
    <dgm:cxn modelId="{91BC9926-EA56-4304-BED8-1AC46C11689C}" srcId="{C9C79879-5B97-47B9-BCFC-D0CE84619935}" destId="{0571EC9A-9E04-481D-995C-0ECD8E6BEEDC}" srcOrd="1" destOrd="0" parTransId="{438EDC2B-6626-4CB3-8C62-256F1CAFB737}" sibTransId="{76930DD9-B888-4AF3-A93E-E337FFF18EF1}"/>
    <dgm:cxn modelId="{99322D06-CA37-4A6A-819A-485FC1B3579D}" type="presOf" srcId="{0273926D-CFBC-4163-BB1F-BCFEAD05AD5C}" destId="{E22F4A82-B590-49A1-985C-6CA362D202BF}" srcOrd="0" destOrd="0" presId="urn:microsoft.com/office/officeart/2005/8/layout/hierarchy1"/>
    <dgm:cxn modelId="{34CA599A-9DDA-49BB-BA09-0EE287A36A7B}" type="presOf" srcId="{C0C7F07E-4098-45F4-9CFE-C6BE9CED798E}" destId="{CEBF344A-322F-446E-9F67-B4A2062E81F8}" srcOrd="0" destOrd="0" presId="urn:microsoft.com/office/officeart/2005/8/layout/hierarchy1"/>
    <dgm:cxn modelId="{4A9C2454-BB2F-4583-9200-295FB9BADF54}" type="presOf" srcId="{A01A61FB-DEA6-41F6-B77D-D62862AE41C8}" destId="{4DDD9305-BB69-4207-A4C4-0E3A4F895115}" srcOrd="0" destOrd="0" presId="urn:microsoft.com/office/officeart/2005/8/layout/hierarchy1"/>
    <dgm:cxn modelId="{76DC75AF-8A11-4F79-999E-9A4A778D6894}" srcId="{C9C79879-5B97-47B9-BCFC-D0CE84619935}" destId="{F1CE38D9-37A6-4477-BEF9-6DA70B2E3D4F}" srcOrd="2" destOrd="0" parTransId="{21D2597F-D1D3-499A-98D2-96F1FCF34A40}" sibTransId="{25B47E67-AF23-4BF4-A889-70831408A150}"/>
    <dgm:cxn modelId="{4284EE91-A4AF-4113-AECC-9167DFD8BD4F}" srcId="{0571EC9A-9E04-481D-995C-0ECD8E6BEEDC}" destId="{25653F3B-6578-4EC4-8C2B-CD4FD61BB32E}" srcOrd="0" destOrd="0" parTransId="{1861B46F-09C9-457A-8AE3-253F76AA5239}" sibTransId="{4F25AEEC-68A8-45A9-9113-21A3D7E9A8ED}"/>
    <dgm:cxn modelId="{D6479B8C-0304-464E-8814-8B9083BDD4BD}" type="presOf" srcId="{C7D26BB4-AF81-4D2C-A4D6-DC2F7350EBE8}" destId="{CFC5A467-F9E2-4F3B-85DE-1D912BE42D2C}" srcOrd="0" destOrd="0" presId="urn:microsoft.com/office/officeart/2005/8/layout/hierarchy1"/>
    <dgm:cxn modelId="{5E70820B-8D7A-477D-8521-85BF59B5BC20}" type="presOf" srcId="{1861B46F-09C9-457A-8AE3-253F76AA5239}" destId="{8467F0DF-47C9-4159-A623-87CCB81FABE0}" srcOrd="0" destOrd="0" presId="urn:microsoft.com/office/officeart/2005/8/layout/hierarchy1"/>
    <dgm:cxn modelId="{5A5159DC-9B76-40B2-BC3C-DF7097C73C61}" type="presOf" srcId="{0571EC9A-9E04-481D-995C-0ECD8E6BEEDC}" destId="{CEACF93F-31F5-41BB-BA4A-0C69DB737CCE}" srcOrd="0" destOrd="0" presId="urn:microsoft.com/office/officeart/2005/8/layout/hierarchy1"/>
    <dgm:cxn modelId="{5C970E5C-9518-4428-BCD4-2D48CCB7972D}" type="presOf" srcId="{438EDC2B-6626-4CB3-8C62-256F1CAFB737}" destId="{CD38234B-7E40-4C7A-806D-4D906F783A5C}" srcOrd="0" destOrd="0" presId="urn:microsoft.com/office/officeart/2005/8/layout/hierarchy1"/>
    <dgm:cxn modelId="{2694A22D-18CE-4C15-9146-A2D4492FEDE5}" type="presOf" srcId="{25653F3B-6578-4EC4-8C2B-CD4FD61BB32E}" destId="{D5D1CE4B-56E3-4DE0-B3AE-A779461634F3}" srcOrd="0" destOrd="0" presId="urn:microsoft.com/office/officeart/2005/8/layout/hierarchy1"/>
    <dgm:cxn modelId="{61AD22A0-2A8C-4F6D-9AE5-51BBC275924A}" srcId="{0571EC9A-9E04-481D-995C-0ECD8E6BEEDC}" destId="{C7D26BB4-AF81-4D2C-A4D6-DC2F7350EBE8}" srcOrd="1" destOrd="0" parTransId="{C0C7F07E-4098-45F4-9CFE-C6BE9CED798E}" sibTransId="{CC22C3FD-E1CF-4992-8F50-55C9BAB3174E}"/>
    <dgm:cxn modelId="{96F4F4E1-46F8-430B-85C6-2146076A4E3F}" type="presOf" srcId="{F1CE38D9-37A6-4477-BEF9-6DA70B2E3D4F}" destId="{9AD48BD6-10FC-4ADD-B052-7497FB98F15B}" srcOrd="0" destOrd="0" presId="urn:microsoft.com/office/officeart/2005/8/layout/hierarchy1"/>
    <dgm:cxn modelId="{A3BA9223-5851-426C-8047-C87B4447F290}" type="presOf" srcId="{C9C79879-5B97-47B9-BCFC-D0CE84619935}" destId="{31D141F4-8D35-4F89-A97D-3ECEB63E296D}" srcOrd="0" destOrd="0" presId="urn:microsoft.com/office/officeart/2005/8/layout/hierarchy1"/>
    <dgm:cxn modelId="{C69F4EAF-60CC-4D81-A70F-7FA445075AAB}" srcId="{362746BE-3D05-459B-8574-9D9DE4EB30BD}" destId="{C9C79879-5B97-47B9-BCFC-D0CE84619935}" srcOrd="0" destOrd="0" parTransId="{C5D923C6-007B-420C-A76F-E8EEFFAE46B5}" sibTransId="{E2A90F7A-CBC2-4DD7-9750-DA73A0BE5A6E}"/>
    <dgm:cxn modelId="{9A1661CD-97DA-4791-911D-82991E7F8680}" type="presOf" srcId="{21D2597F-D1D3-499A-98D2-96F1FCF34A40}" destId="{A189D106-1C0B-469B-B0BD-FAD51321A5E9}" srcOrd="0" destOrd="0" presId="urn:microsoft.com/office/officeart/2005/8/layout/hierarchy1"/>
    <dgm:cxn modelId="{A2935B8A-00D9-4A18-B4F4-2CD5AA4F4865}" type="presOf" srcId="{362746BE-3D05-459B-8574-9D9DE4EB30BD}" destId="{B3431005-B748-45E2-986E-946BD695D750}" srcOrd="0" destOrd="0" presId="urn:microsoft.com/office/officeart/2005/8/layout/hierarchy1"/>
    <dgm:cxn modelId="{8DCC93CD-C389-4C9C-BBA4-3A532E7A22F2}" type="presParOf" srcId="{B3431005-B748-45E2-986E-946BD695D750}" destId="{2069C74D-2A15-4DCD-87BA-C22CF80245EC}" srcOrd="0" destOrd="0" presId="urn:microsoft.com/office/officeart/2005/8/layout/hierarchy1"/>
    <dgm:cxn modelId="{5F26D211-C913-44B7-A910-25C093A163EA}" type="presParOf" srcId="{2069C74D-2A15-4DCD-87BA-C22CF80245EC}" destId="{7CC81B30-8B0F-41FD-877F-67D17712F6A8}" srcOrd="0" destOrd="0" presId="urn:microsoft.com/office/officeart/2005/8/layout/hierarchy1"/>
    <dgm:cxn modelId="{0D2478B2-63AD-4090-9607-C048FCD53638}" type="presParOf" srcId="{7CC81B30-8B0F-41FD-877F-67D17712F6A8}" destId="{8801A5F1-FB34-42DB-B0DC-445E5091CE58}" srcOrd="0" destOrd="0" presId="urn:microsoft.com/office/officeart/2005/8/layout/hierarchy1"/>
    <dgm:cxn modelId="{578D8D6C-34F4-4054-A30D-B043FA513547}" type="presParOf" srcId="{7CC81B30-8B0F-41FD-877F-67D17712F6A8}" destId="{31D141F4-8D35-4F89-A97D-3ECEB63E296D}" srcOrd="1" destOrd="0" presId="urn:microsoft.com/office/officeart/2005/8/layout/hierarchy1"/>
    <dgm:cxn modelId="{84A02EBE-5321-489D-BBC7-60468867912E}" type="presParOf" srcId="{2069C74D-2A15-4DCD-87BA-C22CF80245EC}" destId="{676B72DC-BBAE-418D-8B78-C8E116305CF3}" srcOrd="1" destOrd="0" presId="urn:microsoft.com/office/officeart/2005/8/layout/hierarchy1"/>
    <dgm:cxn modelId="{5378C100-9EA8-40E6-8DCC-6505EB5B4ACE}" type="presParOf" srcId="{676B72DC-BBAE-418D-8B78-C8E116305CF3}" destId="{4DDD9305-BB69-4207-A4C4-0E3A4F895115}" srcOrd="0" destOrd="0" presId="urn:microsoft.com/office/officeart/2005/8/layout/hierarchy1"/>
    <dgm:cxn modelId="{F9174F96-AF45-4251-A6A3-8BC4A22D54D1}" type="presParOf" srcId="{676B72DC-BBAE-418D-8B78-C8E116305CF3}" destId="{4DC85C02-788C-4786-AE0F-BBCAE4A37ABD}" srcOrd="1" destOrd="0" presId="urn:microsoft.com/office/officeart/2005/8/layout/hierarchy1"/>
    <dgm:cxn modelId="{1CFBBB4D-7FD9-4775-9914-E8BAF88E04F0}" type="presParOf" srcId="{4DC85C02-788C-4786-AE0F-BBCAE4A37ABD}" destId="{64D933D7-3ABE-425B-8AA5-4A9FAEBF8660}" srcOrd="0" destOrd="0" presId="urn:microsoft.com/office/officeart/2005/8/layout/hierarchy1"/>
    <dgm:cxn modelId="{41AD244A-327D-4110-8723-05EFDB6311DE}" type="presParOf" srcId="{64D933D7-3ABE-425B-8AA5-4A9FAEBF8660}" destId="{A9E0B3C6-65EB-4BB4-9D3E-467D338D31BD}" srcOrd="0" destOrd="0" presId="urn:microsoft.com/office/officeart/2005/8/layout/hierarchy1"/>
    <dgm:cxn modelId="{3D0EC52B-6B06-4E35-A681-07FD4E8D82FA}" type="presParOf" srcId="{64D933D7-3ABE-425B-8AA5-4A9FAEBF8660}" destId="{E22F4A82-B590-49A1-985C-6CA362D202BF}" srcOrd="1" destOrd="0" presId="urn:microsoft.com/office/officeart/2005/8/layout/hierarchy1"/>
    <dgm:cxn modelId="{91D25EC1-1135-4D91-94EE-9F4F2BDF2BC1}" type="presParOf" srcId="{4DC85C02-788C-4786-AE0F-BBCAE4A37ABD}" destId="{A5A01545-9D73-4A33-BDD8-35203AB7FC72}" srcOrd="1" destOrd="0" presId="urn:microsoft.com/office/officeart/2005/8/layout/hierarchy1"/>
    <dgm:cxn modelId="{DE8903B4-D8ED-4193-A8CC-0D9FF6EFE978}" type="presParOf" srcId="{676B72DC-BBAE-418D-8B78-C8E116305CF3}" destId="{CD38234B-7E40-4C7A-806D-4D906F783A5C}" srcOrd="2" destOrd="0" presId="urn:microsoft.com/office/officeart/2005/8/layout/hierarchy1"/>
    <dgm:cxn modelId="{5C0D1ACC-71CA-4650-876A-56120AC5D523}" type="presParOf" srcId="{676B72DC-BBAE-418D-8B78-C8E116305CF3}" destId="{1F57EF19-C545-404F-B5EE-785A766C6DFD}" srcOrd="3" destOrd="0" presId="urn:microsoft.com/office/officeart/2005/8/layout/hierarchy1"/>
    <dgm:cxn modelId="{490C3692-AA7C-4D99-8350-F1DC43652E89}" type="presParOf" srcId="{1F57EF19-C545-404F-B5EE-785A766C6DFD}" destId="{994F601D-482D-44D0-9127-965A5C6F3983}" srcOrd="0" destOrd="0" presId="urn:microsoft.com/office/officeart/2005/8/layout/hierarchy1"/>
    <dgm:cxn modelId="{A4B9472A-C91B-48FD-A753-E24D582844DD}" type="presParOf" srcId="{994F601D-482D-44D0-9127-965A5C6F3983}" destId="{CAA15BCC-5BAE-4C9A-9D2B-3A08A69E9C7A}" srcOrd="0" destOrd="0" presId="urn:microsoft.com/office/officeart/2005/8/layout/hierarchy1"/>
    <dgm:cxn modelId="{006EBB86-5078-4FFC-826A-AB937DA88081}" type="presParOf" srcId="{994F601D-482D-44D0-9127-965A5C6F3983}" destId="{CEACF93F-31F5-41BB-BA4A-0C69DB737CCE}" srcOrd="1" destOrd="0" presId="urn:microsoft.com/office/officeart/2005/8/layout/hierarchy1"/>
    <dgm:cxn modelId="{1A7C1F84-6C9D-4353-A93D-D36D25AC0BDF}" type="presParOf" srcId="{1F57EF19-C545-404F-B5EE-785A766C6DFD}" destId="{F3387BE1-A0DC-43F3-9FFD-B38892E5CAF8}" srcOrd="1" destOrd="0" presId="urn:microsoft.com/office/officeart/2005/8/layout/hierarchy1"/>
    <dgm:cxn modelId="{E7A514ED-211E-4E98-A23E-C85062D1DD3C}" type="presParOf" srcId="{F3387BE1-A0DC-43F3-9FFD-B38892E5CAF8}" destId="{8467F0DF-47C9-4159-A623-87CCB81FABE0}" srcOrd="0" destOrd="0" presId="urn:microsoft.com/office/officeart/2005/8/layout/hierarchy1"/>
    <dgm:cxn modelId="{0E70ADB7-D6B6-4C39-8D98-F642CCF71371}" type="presParOf" srcId="{F3387BE1-A0DC-43F3-9FFD-B38892E5CAF8}" destId="{B1D938B7-558F-4A2B-972B-4FF64BD0765F}" srcOrd="1" destOrd="0" presId="urn:microsoft.com/office/officeart/2005/8/layout/hierarchy1"/>
    <dgm:cxn modelId="{1D1B606E-F2ED-4F64-A353-B8AEF2F6C1A0}" type="presParOf" srcId="{B1D938B7-558F-4A2B-972B-4FF64BD0765F}" destId="{598395E0-8832-4F0F-A67F-63CD59FC3A8F}" srcOrd="0" destOrd="0" presId="urn:microsoft.com/office/officeart/2005/8/layout/hierarchy1"/>
    <dgm:cxn modelId="{22A1D7C5-74FA-4FDF-BE16-4EE47257F69C}" type="presParOf" srcId="{598395E0-8832-4F0F-A67F-63CD59FC3A8F}" destId="{B1D4A28F-A1A2-4CBD-97C8-621C139C22DB}" srcOrd="0" destOrd="0" presId="urn:microsoft.com/office/officeart/2005/8/layout/hierarchy1"/>
    <dgm:cxn modelId="{6B3F253F-3655-46DB-A67D-143462091946}" type="presParOf" srcId="{598395E0-8832-4F0F-A67F-63CD59FC3A8F}" destId="{D5D1CE4B-56E3-4DE0-B3AE-A779461634F3}" srcOrd="1" destOrd="0" presId="urn:microsoft.com/office/officeart/2005/8/layout/hierarchy1"/>
    <dgm:cxn modelId="{00A5DE03-19DD-4B1C-940E-4E9F5682A20A}" type="presParOf" srcId="{B1D938B7-558F-4A2B-972B-4FF64BD0765F}" destId="{14F9A89C-6FB1-40F8-955A-ABC8C8ACA3E9}" srcOrd="1" destOrd="0" presId="urn:microsoft.com/office/officeart/2005/8/layout/hierarchy1"/>
    <dgm:cxn modelId="{226C74EE-03CC-41F6-91DD-5B63573D05C0}" type="presParOf" srcId="{F3387BE1-A0DC-43F3-9FFD-B38892E5CAF8}" destId="{CEBF344A-322F-446E-9F67-B4A2062E81F8}" srcOrd="2" destOrd="0" presId="urn:microsoft.com/office/officeart/2005/8/layout/hierarchy1"/>
    <dgm:cxn modelId="{0F4C38FB-1351-4219-A011-409444D1EB59}" type="presParOf" srcId="{F3387BE1-A0DC-43F3-9FFD-B38892E5CAF8}" destId="{BF99D41A-2666-4986-AD03-AA569CB70062}" srcOrd="3" destOrd="0" presId="urn:microsoft.com/office/officeart/2005/8/layout/hierarchy1"/>
    <dgm:cxn modelId="{2168EA41-B01B-41C6-BEFA-252EDCA1D0D5}" type="presParOf" srcId="{BF99D41A-2666-4986-AD03-AA569CB70062}" destId="{F9AEB6E9-3FDA-4008-A63D-66CC25E6FDB3}" srcOrd="0" destOrd="0" presId="urn:microsoft.com/office/officeart/2005/8/layout/hierarchy1"/>
    <dgm:cxn modelId="{A2B78A7E-28EA-4CC7-86B9-CC4D6E6805E9}" type="presParOf" srcId="{F9AEB6E9-3FDA-4008-A63D-66CC25E6FDB3}" destId="{1FACFBE2-DE42-4629-9501-DD589359AFB7}" srcOrd="0" destOrd="0" presId="urn:microsoft.com/office/officeart/2005/8/layout/hierarchy1"/>
    <dgm:cxn modelId="{DD3612BB-AEA2-4B83-A6FB-C3BF8570CB15}" type="presParOf" srcId="{F9AEB6E9-3FDA-4008-A63D-66CC25E6FDB3}" destId="{CFC5A467-F9E2-4F3B-85DE-1D912BE42D2C}" srcOrd="1" destOrd="0" presId="urn:microsoft.com/office/officeart/2005/8/layout/hierarchy1"/>
    <dgm:cxn modelId="{09D8415E-27DF-4E7C-856C-665D5C936E33}" type="presParOf" srcId="{BF99D41A-2666-4986-AD03-AA569CB70062}" destId="{FCAADFC8-62B3-4E5C-8FB3-CBEE64B6FA87}" srcOrd="1" destOrd="0" presId="urn:microsoft.com/office/officeart/2005/8/layout/hierarchy1"/>
    <dgm:cxn modelId="{ECB781CA-D828-4540-A52D-922774409517}" type="presParOf" srcId="{676B72DC-BBAE-418D-8B78-C8E116305CF3}" destId="{A189D106-1C0B-469B-B0BD-FAD51321A5E9}" srcOrd="4" destOrd="0" presId="urn:microsoft.com/office/officeart/2005/8/layout/hierarchy1"/>
    <dgm:cxn modelId="{6C5E53DD-7DD9-41CF-9941-4F20800A6563}" type="presParOf" srcId="{676B72DC-BBAE-418D-8B78-C8E116305CF3}" destId="{EFABA8E6-81D6-41AD-811F-EFE90C2CECE2}" srcOrd="5" destOrd="0" presId="urn:microsoft.com/office/officeart/2005/8/layout/hierarchy1"/>
    <dgm:cxn modelId="{052788AF-39A6-4927-982D-61CD41395F8D}" type="presParOf" srcId="{EFABA8E6-81D6-41AD-811F-EFE90C2CECE2}" destId="{A2C8AB75-E830-4E17-8A9D-5357C6574097}" srcOrd="0" destOrd="0" presId="urn:microsoft.com/office/officeart/2005/8/layout/hierarchy1"/>
    <dgm:cxn modelId="{311CFD08-F06A-4C43-A869-B40212EABEB8}" type="presParOf" srcId="{A2C8AB75-E830-4E17-8A9D-5357C6574097}" destId="{6232D7B5-01A0-4CAD-B40D-2A20E08D3B62}" srcOrd="0" destOrd="0" presId="urn:microsoft.com/office/officeart/2005/8/layout/hierarchy1"/>
    <dgm:cxn modelId="{531CBD4B-A370-42DD-B81B-92962E152D1B}" type="presParOf" srcId="{A2C8AB75-E830-4E17-8A9D-5357C6574097}" destId="{9AD48BD6-10FC-4ADD-B052-7497FB98F15B}" srcOrd="1" destOrd="0" presId="urn:microsoft.com/office/officeart/2005/8/layout/hierarchy1"/>
    <dgm:cxn modelId="{0C99830A-0A0B-479E-AB96-1DDC8DFFFE77}" type="presParOf" srcId="{EFABA8E6-81D6-41AD-811F-EFE90C2CECE2}" destId="{C448F7BE-359F-4707-95D3-84B7A58777C6}" srcOrd="1" destOrd="0" presId="urn:microsoft.com/office/officeart/2005/8/layout/hierarchy1"/>
  </dgm:cxnLst>
  <dgm:bg/>
  <dgm:whole/>
  <dgm:extLst>
    <a:ext uri="http://schemas.microsoft.com/office/drawing/2008/diagram">
      <dsp:dataModelExt xmlns:dsp="http://schemas.microsoft.com/office/drawing/2008/diagram" xmlns="" relId="rId2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E53FFEB-193E-4808-89E4-E094EE9EAF29}">
      <dsp:nvSpPr>
        <dsp:cNvPr id="0" name=""/>
        <dsp:cNvSpPr/>
      </dsp:nvSpPr>
      <dsp:spPr>
        <a:xfrm rot="5400000">
          <a:off x="5150001" y="-3547186"/>
          <a:ext cx="633781" cy="7889320"/>
        </a:xfrm>
        <a:prstGeom prst="round2SameRect">
          <a:avLst/>
        </a:prstGeom>
        <a:solidFill>
          <a:schemeClr val="accent3">
            <a:alpha val="90000"/>
            <a:tint val="40000"/>
            <a:hueOff val="0"/>
            <a:satOff val="0"/>
            <a:lumOff val="0"/>
            <a:alphaOff val="0"/>
          </a:schemeClr>
        </a:solidFill>
        <a:ln w="9525" cap="flat" cmpd="sng" algn="ctr">
          <a:solidFill>
            <a:schemeClr val="accent3">
              <a:alpha val="90000"/>
              <a:tint val="4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ru-RU" sz="1100" kern="1200"/>
            <a:t>Определение состава группы ФСА. Выбор объекта исследования. Определение цели и задач ФСА. Разработка плана-графика</a:t>
          </a:r>
        </a:p>
      </dsp:txBody>
      <dsp:txXfrm rot="5400000">
        <a:off x="5150001" y="-3547186"/>
        <a:ext cx="633781" cy="7889320"/>
      </dsp:txXfrm>
    </dsp:sp>
    <dsp:sp modelId="{54A0546A-4F61-4628-99B2-E8546C682C14}">
      <dsp:nvSpPr>
        <dsp:cNvPr id="0" name=""/>
        <dsp:cNvSpPr/>
      </dsp:nvSpPr>
      <dsp:spPr>
        <a:xfrm>
          <a:off x="0" y="1360"/>
          <a:ext cx="1522232" cy="792226"/>
        </a:xfrm>
        <a:prstGeom prst="roundRect">
          <a:avLst/>
        </a:prstGeom>
        <a:gradFill rotWithShape="0">
          <a:gsLst>
            <a:gs pos="0">
              <a:schemeClr val="accent3">
                <a:shade val="80000"/>
                <a:hueOff val="0"/>
                <a:satOff val="0"/>
                <a:lumOff val="0"/>
                <a:alphaOff val="0"/>
                <a:shade val="51000"/>
                <a:satMod val="130000"/>
              </a:schemeClr>
            </a:gs>
            <a:gs pos="80000">
              <a:schemeClr val="accent3">
                <a:shade val="80000"/>
                <a:hueOff val="0"/>
                <a:satOff val="0"/>
                <a:lumOff val="0"/>
                <a:alphaOff val="0"/>
                <a:shade val="93000"/>
                <a:satMod val="130000"/>
              </a:schemeClr>
            </a:gs>
            <a:gs pos="100000">
              <a:schemeClr val="accent3">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ru-RU" sz="1200" kern="1200"/>
            <a:t>Планирование</a:t>
          </a:r>
        </a:p>
      </dsp:txBody>
      <dsp:txXfrm>
        <a:off x="0" y="1360"/>
        <a:ext cx="1522232" cy="792226"/>
      </dsp:txXfrm>
    </dsp:sp>
    <dsp:sp modelId="{F507AE5B-BA8E-44E8-BDD2-4120F2AAA2CF}">
      <dsp:nvSpPr>
        <dsp:cNvPr id="0" name=""/>
        <dsp:cNvSpPr/>
      </dsp:nvSpPr>
      <dsp:spPr>
        <a:xfrm rot="5400000">
          <a:off x="5150001" y="-2715348"/>
          <a:ext cx="633781" cy="7889320"/>
        </a:xfrm>
        <a:prstGeom prst="round2SameRect">
          <a:avLst/>
        </a:prstGeom>
        <a:solidFill>
          <a:schemeClr val="accent3">
            <a:alpha val="90000"/>
            <a:tint val="40000"/>
            <a:hueOff val="0"/>
            <a:satOff val="0"/>
            <a:lumOff val="0"/>
            <a:alphaOff val="0"/>
          </a:schemeClr>
        </a:solidFill>
        <a:ln w="9525" cap="flat" cmpd="sng" algn="ctr">
          <a:solidFill>
            <a:schemeClr val="accent3">
              <a:alpha val="90000"/>
              <a:tint val="4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ru-RU" sz="1100" kern="1200"/>
            <a:t>Получение организационно-экономической, технологической и конструкторской документации: паспорт изделия, комплект технологии, чертежей, планировок оборудования, спецификации, оперативно-производственная информация, плановые и отчетные калькуляции, трудозатраты по видам работ, операциям, деталям и так далее</a:t>
          </a:r>
        </a:p>
      </dsp:txBody>
      <dsp:txXfrm rot="5400000">
        <a:off x="5150001" y="-2715348"/>
        <a:ext cx="633781" cy="7889320"/>
      </dsp:txXfrm>
    </dsp:sp>
    <dsp:sp modelId="{AFE1368D-A340-40C9-AA54-7D98BDC60FCA}">
      <dsp:nvSpPr>
        <dsp:cNvPr id="0" name=""/>
        <dsp:cNvSpPr/>
      </dsp:nvSpPr>
      <dsp:spPr>
        <a:xfrm>
          <a:off x="0" y="833198"/>
          <a:ext cx="1522232" cy="792226"/>
        </a:xfrm>
        <a:prstGeom prst="roundRect">
          <a:avLst/>
        </a:prstGeom>
        <a:gradFill rotWithShape="0">
          <a:gsLst>
            <a:gs pos="0">
              <a:schemeClr val="accent3">
                <a:shade val="80000"/>
                <a:hueOff val="0"/>
                <a:satOff val="0"/>
                <a:lumOff val="0"/>
                <a:alphaOff val="0"/>
                <a:shade val="51000"/>
                <a:satMod val="130000"/>
              </a:schemeClr>
            </a:gs>
            <a:gs pos="80000">
              <a:schemeClr val="accent3">
                <a:shade val="80000"/>
                <a:hueOff val="0"/>
                <a:satOff val="0"/>
                <a:lumOff val="0"/>
                <a:alphaOff val="0"/>
                <a:shade val="93000"/>
                <a:satMod val="130000"/>
              </a:schemeClr>
            </a:gs>
            <a:gs pos="100000">
              <a:schemeClr val="accent3">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ru-RU" sz="1200" kern="1200"/>
            <a:t>Информационный</a:t>
          </a:r>
        </a:p>
      </dsp:txBody>
      <dsp:txXfrm>
        <a:off x="0" y="833198"/>
        <a:ext cx="1522232" cy="792226"/>
      </dsp:txXfrm>
    </dsp:sp>
    <dsp:sp modelId="{3E3B6CD5-78BD-4F53-8DCC-0F647CC7FFE6}">
      <dsp:nvSpPr>
        <dsp:cNvPr id="0" name=""/>
        <dsp:cNvSpPr/>
      </dsp:nvSpPr>
      <dsp:spPr>
        <a:xfrm rot="5400000">
          <a:off x="5150001" y="-1883510"/>
          <a:ext cx="633781" cy="7889320"/>
        </a:xfrm>
        <a:prstGeom prst="round2SameRect">
          <a:avLst/>
        </a:prstGeom>
        <a:solidFill>
          <a:schemeClr val="accent3">
            <a:alpha val="90000"/>
            <a:tint val="40000"/>
            <a:hueOff val="0"/>
            <a:satOff val="0"/>
            <a:lumOff val="0"/>
            <a:alphaOff val="0"/>
          </a:schemeClr>
        </a:solidFill>
        <a:ln w="9525" cap="flat" cmpd="sng" algn="ctr">
          <a:solidFill>
            <a:schemeClr val="accent3">
              <a:alpha val="90000"/>
              <a:tint val="4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ru-RU" sz="1100" kern="1200"/>
            <a:t>Разработка структурной схемы изделия. Технико-экономический анализ, формулировка, классификация функций, определение их стоимости. Построение гистограмм, сектограмм показателей. Построение схемы функций конструкции</a:t>
          </a:r>
        </a:p>
      </dsp:txBody>
      <dsp:txXfrm rot="5400000">
        <a:off x="5150001" y="-1883510"/>
        <a:ext cx="633781" cy="7889320"/>
      </dsp:txXfrm>
    </dsp:sp>
    <dsp:sp modelId="{10B84746-FF4F-4EAE-9558-35F2CD76DAC5}">
      <dsp:nvSpPr>
        <dsp:cNvPr id="0" name=""/>
        <dsp:cNvSpPr/>
      </dsp:nvSpPr>
      <dsp:spPr>
        <a:xfrm>
          <a:off x="0" y="1665036"/>
          <a:ext cx="1522232" cy="792226"/>
        </a:xfrm>
        <a:prstGeom prst="roundRect">
          <a:avLst/>
        </a:prstGeom>
        <a:gradFill rotWithShape="0">
          <a:gsLst>
            <a:gs pos="0">
              <a:schemeClr val="accent3">
                <a:shade val="80000"/>
                <a:hueOff val="0"/>
                <a:satOff val="0"/>
                <a:lumOff val="0"/>
                <a:alphaOff val="0"/>
                <a:shade val="51000"/>
                <a:satMod val="130000"/>
              </a:schemeClr>
            </a:gs>
            <a:gs pos="80000">
              <a:schemeClr val="accent3">
                <a:shade val="80000"/>
                <a:hueOff val="0"/>
                <a:satOff val="0"/>
                <a:lumOff val="0"/>
                <a:alphaOff val="0"/>
                <a:shade val="93000"/>
                <a:satMod val="130000"/>
              </a:schemeClr>
            </a:gs>
            <a:gs pos="100000">
              <a:schemeClr val="accent3">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ru-RU" sz="1200" kern="1200"/>
            <a:t>Аналитический</a:t>
          </a:r>
        </a:p>
      </dsp:txBody>
      <dsp:txXfrm>
        <a:off x="0" y="1665036"/>
        <a:ext cx="1522232" cy="792226"/>
      </dsp:txXfrm>
    </dsp:sp>
    <dsp:sp modelId="{856EDBF8-707C-4465-95FB-AA71B1F7FC09}">
      <dsp:nvSpPr>
        <dsp:cNvPr id="0" name=""/>
        <dsp:cNvSpPr/>
      </dsp:nvSpPr>
      <dsp:spPr>
        <a:xfrm rot="5400000">
          <a:off x="5150001" y="-1051673"/>
          <a:ext cx="633781" cy="7889320"/>
        </a:xfrm>
        <a:prstGeom prst="round2SameRect">
          <a:avLst/>
        </a:prstGeom>
        <a:solidFill>
          <a:schemeClr val="accent3">
            <a:alpha val="90000"/>
            <a:tint val="40000"/>
            <a:hueOff val="0"/>
            <a:satOff val="0"/>
            <a:lumOff val="0"/>
            <a:alphaOff val="0"/>
          </a:schemeClr>
        </a:solidFill>
        <a:ln w="9525" cap="flat" cmpd="sng" algn="ctr">
          <a:solidFill>
            <a:schemeClr val="accent3">
              <a:alpha val="90000"/>
              <a:tint val="4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ru-RU" sz="1100" kern="1200"/>
            <a:t>Разработка вариантов реализации функций. Проведение конференции идей, интервью, совещаний по разработке вариантов конструкторских решений</a:t>
          </a:r>
        </a:p>
      </dsp:txBody>
      <dsp:txXfrm rot="5400000">
        <a:off x="5150001" y="-1051673"/>
        <a:ext cx="633781" cy="7889320"/>
      </dsp:txXfrm>
    </dsp:sp>
    <dsp:sp modelId="{E503C026-E851-4C7E-AD8A-1FA40A48CCFD}">
      <dsp:nvSpPr>
        <dsp:cNvPr id="0" name=""/>
        <dsp:cNvSpPr/>
      </dsp:nvSpPr>
      <dsp:spPr>
        <a:xfrm>
          <a:off x="0" y="2496874"/>
          <a:ext cx="1522232" cy="792226"/>
        </a:xfrm>
        <a:prstGeom prst="roundRect">
          <a:avLst/>
        </a:prstGeom>
        <a:gradFill rotWithShape="0">
          <a:gsLst>
            <a:gs pos="0">
              <a:schemeClr val="accent3">
                <a:shade val="80000"/>
                <a:hueOff val="0"/>
                <a:satOff val="0"/>
                <a:lumOff val="0"/>
                <a:alphaOff val="0"/>
                <a:shade val="51000"/>
                <a:satMod val="130000"/>
              </a:schemeClr>
            </a:gs>
            <a:gs pos="80000">
              <a:schemeClr val="accent3">
                <a:shade val="80000"/>
                <a:hueOff val="0"/>
                <a:satOff val="0"/>
                <a:lumOff val="0"/>
                <a:alphaOff val="0"/>
                <a:shade val="93000"/>
                <a:satMod val="130000"/>
              </a:schemeClr>
            </a:gs>
            <a:gs pos="100000">
              <a:schemeClr val="accent3">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ru-RU" sz="1200" kern="1200"/>
            <a:t>Творческий</a:t>
          </a:r>
        </a:p>
      </dsp:txBody>
      <dsp:txXfrm>
        <a:off x="0" y="2496874"/>
        <a:ext cx="1522232" cy="792226"/>
      </dsp:txXfrm>
    </dsp:sp>
    <dsp:sp modelId="{0E46EC5D-1C6F-4378-A2CF-20705B1E75DF}">
      <dsp:nvSpPr>
        <dsp:cNvPr id="0" name=""/>
        <dsp:cNvSpPr/>
      </dsp:nvSpPr>
      <dsp:spPr>
        <a:xfrm rot="5400000">
          <a:off x="5113394" y="-254949"/>
          <a:ext cx="633781" cy="7959548"/>
        </a:xfrm>
        <a:prstGeom prst="round2SameRect">
          <a:avLst/>
        </a:prstGeom>
        <a:solidFill>
          <a:schemeClr val="accent3">
            <a:alpha val="90000"/>
            <a:tint val="40000"/>
            <a:hueOff val="0"/>
            <a:satOff val="0"/>
            <a:lumOff val="0"/>
            <a:alphaOff val="0"/>
          </a:schemeClr>
        </a:solidFill>
        <a:ln w="9525" cap="flat" cmpd="sng" algn="ctr">
          <a:solidFill>
            <a:schemeClr val="accent3">
              <a:alpha val="90000"/>
              <a:tint val="4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ru-RU" sz="1100" kern="1200"/>
            <a:t>Предварительная оценка вариантов технических  решений. Построение морфологических матриц, положительно-отрицательных таблиц</a:t>
          </a:r>
        </a:p>
      </dsp:txBody>
      <dsp:txXfrm rot="5400000">
        <a:off x="5113394" y="-254949"/>
        <a:ext cx="633781" cy="7959548"/>
      </dsp:txXfrm>
    </dsp:sp>
    <dsp:sp modelId="{090F67CA-C0E5-4D89-B570-C629F105A05A}">
      <dsp:nvSpPr>
        <dsp:cNvPr id="0" name=""/>
        <dsp:cNvSpPr/>
      </dsp:nvSpPr>
      <dsp:spPr>
        <a:xfrm>
          <a:off x="0" y="3328711"/>
          <a:ext cx="1450510" cy="792226"/>
        </a:xfrm>
        <a:prstGeom prst="roundRect">
          <a:avLst/>
        </a:prstGeom>
        <a:gradFill rotWithShape="0">
          <a:gsLst>
            <a:gs pos="0">
              <a:schemeClr val="accent3">
                <a:shade val="80000"/>
                <a:hueOff val="0"/>
                <a:satOff val="0"/>
                <a:lumOff val="0"/>
                <a:alphaOff val="0"/>
                <a:shade val="51000"/>
                <a:satMod val="130000"/>
              </a:schemeClr>
            </a:gs>
            <a:gs pos="80000">
              <a:schemeClr val="accent3">
                <a:shade val="80000"/>
                <a:hueOff val="0"/>
                <a:satOff val="0"/>
                <a:lumOff val="0"/>
                <a:alphaOff val="0"/>
                <a:shade val="93000"/>
                <a:satMod val="130000"/>
              </a:schemeClr>
            </a:gs>
            <a:gs pos="100000">
              <a:schemeClr val="accent3">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20955" rIns="41910" bIns="20955" numCol="1" spcCol="1270" anchor="ctr" anchorCtr="0">
          <a:noAutofit/>
        </a:bodyPr>
        <a:lstStyle/>
        <a:p>
          <a:pPr lvl="0" algn="ctr" defTabSz="488950">
            <a:lnSpc>
              <a:spcPct val="90000"/>
            </a:lnSpc>
            <a:spcBef>
              <a:spcPct val="0"/>
            </a:spcBef>
            <a:spcAft>
              <a:spcPct val="35000"/>
            </a:spcAft>
          </a:pPr>
          <a:r>
            <a:rPr lang="ru-RU" sz="1100" kern="1200"/>
            <a:t>Исследовательский</a:t>
          </a:r>
        </a:p>
      </dsp:txBody>
      <dsp:txXfrm>
        <a:off x="0" y="3328711"/>
        <a:ext cx="1450510" cy="792226"/>
      </dsp:txXfrm>
    </dsp:sp>
    <dsp:sp modelId="{C7CB9325-6689-4255-9E0F-A416A48D4815}">
      <dsp:nvSpPr>
        <dsp:cNvPr id="0" name=""/>
        <dsp:cNvSpPr/>
      </dsp:nvSpPr>
      <dsp:spPr>
        <a:xfrm rot="5400000">
          <a:off x="5150001" y="612002"/>
          <a:ext cx="633781" cy="7889320"/>
        </a:xfrm>
        <a:prstGeom prst="round2SameRect">
          <a:avLst/>
        </a:prstGeom>
        <a:solidFill>
          <a:schemeClr val="accent3">
            <a:alpha val="90000"/>
            <a:tint val="40000"/>
            <a:hueOff val="0"/>
            <a:satOff val="0"/>
            <a:lumOff val="0"/>
            <a:alphaOff val="0"/>
          </a:schemeClr>
        </a:solidFill>
        <a:ln w="9525" cap="flat" cmpd="sng" algn="ctr">
          <a:solidFill>
            <a:schemeClr val="accent3">
              <a:alpha val="90000"/>
              <a:tint val="4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ru-RU" sz="1100" kern="1200"/>
            <a:t>Проведение экспертизы разработанных решений. Технико-экономическое обоснование вариантов решений о внедрении</a:t>
          </a:r>
        </a:p>
      </dsp:txBody>
      <dsp:txXfrm rot="5400000">
        <a:off x="5150001" y="612002"/>
        <a:ext cx="633781" cy="7889320"/>
      </dsp:txXfrm>
    </dsp:sp>
    <dsp:sp modelId="{3CA424D6-79CB-4C83-83AE-73559DA86C97}">
      <dsp:nvSpPr>
        <dsp:cNvPr id="0" name=""/>
        <dsp:cNvSpPr/>
      </dsp:nvSpPr>
      <dsp:spPr>
        <a:xfrm>
          <a:off x="0" y="4160549"/>
          <a:ext cx="1522232" cy="792226"/>
        </a:xfrm>
        <a:prstGeom prst="roundRect">
          <a:avLst/>
        </a:prstGeom>
        <a:gradFill rotWithShape="0">
          <a:gsLst>
            <a:gs pos="0">
              <a:schemeClr val="accent3">
                <a:shade val="80000"/>
                <a:hueOff val="0"/>
                <a:satOff val="0"/>
                <a:lumOff val="0"/>
                <a:alphaOff val="0"/>
                <a:shade val="51000"/>
                <a:satMod val="130000"/>
              </a:schemeClr>
            </a:gs>
            <a:gs pos="80000">
              <a:schemeClr val="accent3">
                <a:shade val="80000"/>
                <a:hueOff val="0"/>
                <a:satOff val="0"/>
                <a:lumOff val="0"/>
                <a:alphaOff val="0"/>
                <a:shade val="93000"/>
                <a:satMod val="130000"/>
              </a:schemeClr>
            </a:gs>
            <a:gs pos="100000">
              <a:schemeClr val="accent3">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ru-RU" sz="1200" kern="1200"/>
            <a:t>Рекомендательный</a:t>
          </a:r>
        </a:p>
      </dsp:txBody>
      <dsp:txXfrm>
        <a:off x="0" y="4160549"/>
        <a:ext cx="1522232" cy="792226"/>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10D057A-7FD9-499C-954C-5FD436575402}">
      <dsp:nvSpPr>
        <dsp:cNvPr id="0" name=""/>
        <dsp:cNvSpPr/>
      </dsp:nvSpPr>
      <dsp:spPr>
        <a:xfrm>
          <a:off x="2525224" y="1307541"/>
          <a:ext cx="1535327" cy="243558"/>
        </a:xfrm>
        <a:custGeom>
          <a:avLst/>
          <a:gdLst/>
          <a:ahLst/>
          <a:cxnLst/>
          <a:rect l="0" t="0" r="0" b="0"/>
          <a:pathLst>
            <a:path>
              <a:moveTo>
                <a:pt x="0" y="0"/>
              </a:moveTo>
              <a:lnTo>
                <a:pt x="0" y="165978"/>
              </a:lnTo>
              <a:lnTo>
                <a:pt x="1535327" y="165978"/>
              </a:lnTo>
              <a:lnTo>
                <a:pt x="1535327" y="243558"/>
              </a:lnTo>
            </a:path>
          </a:pathLst>
        </a:custGeom>
        <a:noFill/>
        <a:ln w="25400" cap="flat" cmpd="sng" algn="ctr">
          <a:solidFill>
            <a:schemeClr val="accent3">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C79EA5-1315-4968-A205-9DDD9ADD6FE0}">
      <dsp:nvSpPr>
        <dsp:cNvPr id="0" name=""/>
        <dsp:cNvSpPr/>
      </dsp:nvSpPr>
      <dsp:spPr>
        <a:xfrm>
          <a:off x="2525224" y="1307541"/>
          <a:ext cx="511775" cy="243558"/>
        </a:xfrm>
        <a:custGeom>
          <a:avLst/>
          <a:gdLst/>
          <a:ahLst/>
          <a:cxnLst/>
          <a:rect l="0" t="0" r="0" b="0"/>
          <a:pathLst>
            <a:path>
              <a:moveTo>
                <a:pt x="0" y="0"/>
              </a:moveTo>
              <a:lnTo>
                <a:pt x="0" y="165978"/>
              </a:lnTo>
              <a:lnTo>
                <a:pt x="511775" y="165978"/>
              </a:lnTo>
              <a:lnTo>
                <a:pt x="511775" y="243558"/>
              </a:lnTo>
            </a:path>
          </a:pathLst>
        </a:custGeom>
        <a:noFill/>
        <a:ln w="25400" cap="flat" cmpd="sng" algn="ctr">
          <a:solidFill>
            <a:schemeClr val="accent3">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F125B0-4389-4F19-8FE1-AFA1595513CC}">
      <dsp:nvSpPr>
        <dsp:cNvPr id="0" name=""/>
        <dsp:cNvSpPr/>
      </dsp:nvSpPr>
      <dsp:spPr>
        <a:xfrm>
          <a:off x="2013449" y="1307541"/>
          <a:ext cx="511775" cy="243558"/>
        </a:xfrm>
        <a:custGeom>
          <a:avLst/>
          <a:gdLst/>
          <a:ahLst/>
          <a:cxnLst/>
          <a:rect l="0" t="0" r="0" b="0"/>
          <a:pathLst>
            <a:path>
              <a:moveTo>
                <a:pt x="511775" y="0"/>
              </a:moveTo>
              <a:lnTo>
                <a:pt x="511775" y="165978"/>
              </a:lnTo>
              <a:lnTo>
                <a:pt x="0" y="165978"/>
              </a:lnTo>
              <a:lnTo>
                <a:pt x="0" y="243558"/>
              </a:lnTo>
            </a:path>
          </a:pathLst>
        </a:custGeom>
        <a:noFill/>
        <a:ln w="25400" cap="flat" cmpd="sng" algn="ctr">
          <a:solidFill>
            <a:schemeClr val="accent3">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8B86F4-6F94-4185-AA34-D12723FF9C9E}">
      <dsp:nvSpPr>
        <dsp:cNvPr id="0" name=""/>
        <dsp:cNvSpPr/>
      </dsp:nvSpPr>
      <dsp:spPr>
        <a:xfrm>
          <a:off x="989897" y="1307541"/>
          <a:ext cx="1535327" cy="243558"/>
        </a:xfrm>
        <a:custGeom>
          <a:avLst/>
          <a:gdLst/>
          <a:ahLst/>
          <a:cxnLst/>
          <a:rect l="0" t="0" r="0" b="0"/>
          <a:pathLst>
            <a:path>
              <a:moveTo>
                <a:pt x="1535327" y="0"/>
              </a:moveTo>
              <a:lnTo>
                <a:pt x="1535327" y="165978"/>
              </a:lnTo>
              <a:lnTo>
                <a:pt x="0" y="165978"/>
              </a:lnTo>
              <a:lnTo>
                <a:pt x="0" y="243558"/>
              </a:lnTo>
            </a:path>
          </a:pathLst>
        </a:custGeom>
        <a:noFill/>
        <a:ln w="25400" cap="flat" cmpd="sng" algn="ctr">
          <a:solidFill>
            <a:schemeClr val="accent3">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515346-B834-40DA-89B5-69DBCAD12097}">
      <dsp:nvSpPr>
        <dsp:cNvPr id="0" name=""/>
        <dsp:cNvSpPr/>
      </dsp:nvSpPr>
      <dsp:spPr>
        <a:xfrm>
          <a:off x="2013449" y="532201"/>
          <a:ext cx="511775" cy="243558"/>
        </a:xfrm>
        <a:custGeom>
          <a:avLst/>
          <a:gdLst/>
          <a:ahLst/>
          <a:cxnLst/>
          <a:rect l="0" t="0" r="0" b="0"/>
          <a:pathLst>
            <a:path>
              <a:moveTo>
                <a:pt x="0" y="0"/>
              </a:moveTo>
              <a:lnTo>
                <a:pt x="0" y="165978"/>
              </a:lnTo>
              <a:lnTo>
                <a:pt x="511775" y="165978"/>
              </a:lnTo>
              <a:lnTo>
                <a:pt x="511775" y="243558"/>
              </a:lnTo>
            </a:path>
          </a:pathLst>
        </a:custGeom>
        <a:noFill/>
        <a:ln w="25400" cap="flat" cmpd="sng" algn="ctr">
          <a:solidFill>
            <a:schemeClr val="accent3">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39501D-EFA2-452E-B1DE-FBE7DB25B61B}">
      <dsp:nvSpPr>
        <dsp:cNvPr id="0" name=""/>
        <dsp:cNvSpPr/>
      </dsp:nvSpPr>
      <dsp:spPr>
        <a:xfrm>
          <a:off x="1501673" y="532201"/>
          <a:ext cx="511775" cy="243558"/>
        </a:xfrm>
        <a:custGeom>
          <a:avLst/>
          <a:gdLst/>
          <a:ahLst/>
          <a:cxnLst/>
          <a:rect l="0" t="0" r="0" b="0"/>
          <a:pathLst>
            <a:path>
              <a:moveTo>
                <a:pt x="511775" y="0"/>
              </a:moveTo>
              <a:lnTo>
                <a:pt x="511775" y="165978"/>
              </a:lnTo>
              <a:lnTo>
                <a:pt x="0" y="165978"/>
              </a:lnTo>
              <a:lnTo>
                <a:pt x="0" y="243558"/>
              </a:lnTo>
            </a:path>
          </a:pathLst>
        </a:custGeom>
        <a:noFill/>
        <a:ln w="25400" cap="flat" cmpd="sng" algn="ctr">
          <a:solidFill>
            <a:schemeClr val="accent3">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62CCED-6684-42E1-829F-C6F3C9A21FA6}">
      <dsp:nvSpPr>
        <dsp:cNvPr id="0" name=""/>
        <dsp:cNvSpPr/>
      </dsp:nvSpPr>
      <dsp:spPr>
        <a:xfrm>
          <a:off x="1594723" y="420"/>
          <a:ext cx="837451" cy="531781"/>
        </a:xfrm>
        <a:prstGeom prst="roundRect">
          <a:avLst>
            <a:gd name="adj" fmla="val 10000"/>
          </a:avLst>
        </a:prstGeom>
        <a:solidFill>
          <a:schemeClr val="accent3">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A999CD1-29CE-4A13-A3D3-7665AB2F3DCE}">
      <dsp:nvSpPr>
        <dsp:cNvPr id="0" name=""/>
        <dsp:cNvSpPr/>
      </dsp:nvSpPr>
      <dsp:spPr>
        <a:xfrm>
          <a:off x="1687773" y="88817"/>
          <a:ext cx="837451" cy="531781"/>
        </a:xfrm>
        <a:prstGeom prst="roundRect">
          <a:avLst>
            <a:gd name="adj" fmla="val 10000"/>
          </a:avLst>
        </a:prstGeom>
        <a:solidFill>
          <a:schemeClr val="lt1">
            <a:alpha val="90000"/>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R="0" lvl="0" algn="ctr" defTabSz="400050" rtl="0">
            <a:lnSpc>
              <a:spcPct val="90000"/>
            </a:lnSpc>
            <a:spcBef>
              <a:spcPct val="0"/>
            </a:spcBef>
            <a:spcAft>
              <a:spcPct val="35000"/>
            </a:spcAft>
          </a:pPr>
          <a:endParaRPr lang="ru-RU" sz="900" b="0" i="0" u="none" strike="noStrike" kern="1200" baseline="0" smtClean="0">
            <a:latin typeface="Times New Roman"/>
          </a:endParaRPr>
        </a:p>
        <a:p>
          <a:pPr marR="0" lvl="0" algn="ctr" defTabSz="400050" rtl="0">
            <a:lnSpc>
              <a:spcPct val="90000"/>
            </a:lnSpc>
            <a:spcBef>
              <a:spcPct val="0"/>
            </a:spcBef>
            <a:spcAft>
              <a:spcPct val="35000"/>
            </a:spcAft>
          </a:pPr>
          <a:r>
            <a:rPr lang="ru-RU" sz="900" b="0" i="0" u="none" strike="noStrike" kern="1200" baseline="0" smtClean="0">
              <a:latin typeface="Calibri"/>
            </a:rPr>
            <a:t>Очки</a:t>
          </a:r>
          <a:endParaRPr lang="ru-RU" sz="900" kern="1200" smtClean="0"/>
        </a:p>
      </dsp:txBody>
      <dsp:txXfrm>
        <a:off x="1687773" y="88817"/>
        <a:ext cx="837451" cy="531781"/>
      </dsp:txXfrm>
    </dsp:sp>
    <dsp:sp modelId="{DEB9EF00-9433-435C-8517-2D0D9F4D9F43}">
      <dsp:nvSpPr>
        <dsp:cNvPr id="0" name=""/>
        <dsp:cNvSpPr/>
      </dsp:nvSpPr>
      <dsp:spPr>
        <a:xfrm>
          <a:off x="1082947" y="775760"/>
          <a:ext cx="837451" cy="531781"/>
        </a:xfrm>
        <a:prstGeom prst="roundRect">
          <a:avLst>
            <a:gd name="adj" fmla="val 10000"/>
          </a:avLst>
        </a:prstGeom>
        <a:solidFill>
          <a:schemeClr val="accent3">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3D7F103-CB20-40AE-B8B7-FB3970029D26}">
      <dsp:nvSpPr>
        <dsp:cNvPr id="0" name=""/>
        <dsp:cNvSpPr/>
      </dsp:nvSpPr>
      <dsp:spPr>
        <a:xfrm>
          <a:off x="1175997" y="864158"/>
          <a:ext cx="837451" cy="531781"/>
        </a:xfrm>
        <a:prstGeom prst="roundRect">
          <a:avLst>
            <a:gd name="adj" fmla="val 10000"/>
          </a:avLst>
        </a:prstGeom>
        <a:solidFill>
          <a:schemeClr val="lt1">
            <a:alpha val="90000"/>
            <a:hueOff val="0"/>
            <a:satOff val="0"/>
            <a:lumOff val="0"/>
            <a:alphaOff val="0"/>
          </a:schemeClr>
        </a:solidFill>
        <a:ln w="25400" cap="flat" cmpd="sng" algn="ctr">
          <a:solidFill>
            <a:schemeClr val="accent3">
              <a:tint val="99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R="0" lvl="0" algn="ctr" defTabSz="400050" rtl="0">
            <a:lnSpc>
              <a:spcPct val="90000"/>
            </a:lnSpc>
            <a:spcBef>
              <a:spcPct val="0"/>
            </a:spcBef>
            <a:spcAft>
              <a:spcPct val="35000"/>
            </a:spcAft>
          </a:pPr>
          <a:endParaRPr lang="ru-RU" sz="900" b="0" i="0" u="none" strike="noStrike" kern="1200" baseline="0" smtClean="0">
            <a:latin typeface="Times New Roman"/>
          </a:endParaRPr>
        </a:p>
        <a:p>
          <a:pPr marR="0" lvl="0" algn="ctr" defTabSz="400050" rtl="0">
            <a:lnSpc>
              <a:spcPct val="90000"/>
            </a:lnSpc>
            <a:spcBef>
              <a:spcPct val="0"/>
            </a:spcBef>
            <a:spcAft>
              <a:spcPct val="35000"/>
            </a:spcAft>
          </a:pPr>
          <a:r>
            <a:rPr lang="ru-RU" sz="900" b="0" i="0" u="none" strike="noStrike" kern="1200" baseline="0" smtClean="0">
              <a:latin typeface="Calibri"/>
            </a:rPr>
            <a:t>Оптическая линза</a:t>
          </a:r>
          <a:endParaRPr lang="ru-RU" sz="900" kern="1200" smtClean="0"/>
        </a:p>
      </dsp:txBody>
      <dsp:txXfrm>
        <a:off x="1175997" y="864158"/>
        <a:ext cx="837451" cy="531781"/>
      </dsp:txXfrm>
    </dsp:sp>
    <dsp:sp modelId="{C6D695D3-30BA-4507-BA29-89FB4080C081}">
      <dsp:nvSpPr>
        <dsp:cNvPr id="0" name=""/>
        <dsp:cNvSpPr/>
      </dsp:nvSpPr>
      <dsp:spPr>
        <a:xfrm>
          <a:off x="2106499" y="775760"/>
          <a:ext cx="837451" cy="531781"/>
        </a:xfrm>
        <a:prstGeom prst="roundRect">
          <a:avLst>
            <a:gd name="adj" fmla="val 10000"/>
          </a:avLst>
        </a:prstGeom>
        <a:solidFill>
          <a:schemeClr val="accent3">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48A70DF-3BC2-42CE-A5F0-7CAD4FC918E8}">
      <dsp:nvSpPr>
        <dsp:cNvPr id="0" name=""/>
        <dsp:cNvSpPr/>
      </dsp:nvSpPr>
      <dsp:spPr>
        <a:xfrm>
          <a:off x="2199549" y="864158"/>
          <a:ext cx="837451" cy="531781"/>
        </a:xfrm>
        <a:prstGeom prst="roundRect">
          <a:avLst>
            <a:gd name="adj" fmla="val 10000"/>
          </a:avLst>
        </a:prstGeom>
        <a:solidFill>
          <a:schemeClr val="lt1">
            <a:alpha val="90000"/>
            <a:hueOff val="0"/>
            <a:satOff val="0"/>
            <a:lumOff val="0"/>
            <a:alphaOff val="0"/>
          </a:schemeClr>
        </a:solidFill>
        <a:ln w="25400" cap="flat" cmpd="sng" algn="ctr">
          <a:solidFill>
            <a:schemeClr val="accent3">
              <a:tint val="99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R="0" lvl="0" algn="ctr" defTabSz="400050" rtl="0">
            <a:lnSpc>
              <a:spcPct val="90000"/>
            </a:lnSpc>
            <a:spcBef>
              <a:spcPct val="0"/>
            </a:spcBef>
            <a:spcAft>
              <a:spcPct val="35000"/>
            </a:spcAft>
          </a:pPr>
          <a:endParaRPr lang="ru-RU" sz="900" b="0" i="0" u="none" strike="noStrike" kern="1200" baseline="0" smtClean="0">
            <a:latin typeface="Times New Roman"/>
          </a:endParaRPr>
        </a:p>
        <a:p>
          <a:pPr marR="0" lvl="0" algn="ctr" defTabSz="400050" rtl="0">
            <a:lnSpc>
              <a:spcPct val="90000"/>
            </a:lnSpc>
            <a:spcBef>
              <a:spcPct val="0"/>
            </a:spcBef>
            <a:spcAft>
              <a:spcPct val="35000"/>
            </a:spcAft>
          </a:pPr>
          <a:r>
            <a:rPr lang="ru-RU" sz="900" b="0" i="0" u="none" strike="noStrike" kern="1200" baseline="0" smtClean="0">
              <a:latin typeface="Calibri"/>
            </a:rPr>
            <a:t>Оправа</a:t>
          </a:r>
        </a:p>
      </dsp:txBody>
      <dsp:txXfrm>
        <a:off x="2199549" y="864158"/>
        <a:ext cx="837451" cy="531781"/>
      </dsp:txXfrm>
    </dsp:sp>
    <dsp:sp modelId="{3DD8C5BE-A27D-48E2-BD9F-2A6A906A5463}">
      <dsp:nvSpPr>
        <dsp:cNvPr id="0" name=""/>
        <dsp:cNvSpPr/>
      </dsp:nvSpPr>
      <dsp:spPr>
        <a:xfrm>
          <a:off x="571172" y="1551100"/>
          <a:ext cx="837451" cy="531781"/>
        </a:xfrm>
        <a:prstGeom prst="roundRect">
          <a:avLst>
            <a:gd name="adj" fmla="val 10000"/>
          </a:avLst>
        </a:prstGeom>
        <a:solidFill>
          <a:schemeClr val="accent3">
            <a:tint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F43D5D6-BF43-4B03-B625-4E0EEA589AB3}">
      <dsp:nvSpPr>
        <dsp:cNvPr id="0" name=""/>
        <dsp:cNvSpPr/>
      </dsp:nvSpPr>
      <dsp:spPr>
        <a:xfrm>
          <a:off x="664222" y="1639498"/>
          <a:ext cx="837451" cy="531781"/>
        </a:xfrm>
        <a:prstGeom prst="roundRect">
          <a:avLst>
            <a:gd name="adj" fmla="val 10000"/>
          </a:avLst>
        </a:prstGeom>
        <a:solidFill>
          <a:schemeClr val="lt1">
            <a:alpha val="90000"/>
            <a:hueOff val="0"/>
            <a:satOff val="0"/>
            <a:lumOff val="0"/>
            <a:alphaOff val="0"/>
          </a:schemeClr>
        </a:solidFill>
        <a:ln w="25400" cap="flat" cmpd="sng" algn="ctr">
          <a:solidFill>
            <a:schemeClr val="accent3">
              <a:tint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R="0" lvl="0" algn="ctr" defTabSz="400050" rtl="0">
            <a:lnSpc>
              <a:spcPct val="90000"/>
            </a:lnSpc>
            <a:spcBef>
              <a:spcPct val="0"/>
            </a:spcBef>
            <a:spcAft>
              <a:spcPct val="35000"/>
            </a:spcAft>
          </a:pPr>
          <a:r>
            <a:rPr lang="ru-RU" sz="900" b="0" i="0" u="none" strike="noStrike" kern="1200" baseline="0" smtClean="0">
              <a:latin typeface="Calibri"/>
            </a:rPr>
            <a:t>Рама</a:t>
          </a:r>
        </a:p>
        <a:p>
          <a:pPr marR="0" lvl="0" algn="ctr" defTabSz="400050" rtl="0">
            <a:lnSpc>
              <a:spcPct val="90000"/>
            </a:lnSpc>
            <a:spcBef>
              <a:spcPct val="0"/>
            </a:spcBef>
            <a:spcAft>
              <a:spcPct val="35000"/>
            </a:spcAft>
          </a:pPr>
          <a:r>
            <a:rPr lang="ru-RU" sz="900" b="0" i="0" u="none" strike="noStrike" kern="1200" baseline="0" smtClean="0">
              <a:latin typeface="Calibri"/>
            </a:rPr>
            <a:t>оправы</a:t>
          </a:r>
          <a:endParaRPr lang="ru-RU" sz="900" kern="1200" smtClean="0"/>
        </a:p>
      </dsp:txBody>
      <dsp:txXfrm>
        <a:off x="664222" y="1639498"/>
        <a:ext cx="837451" cy="531781"/>
      </dsp:txXfrm>
    </dsp:sp>
    <dsp:sp modelId="{895465BE-EDEF-4774-8D0A-C18A71D2E9B1}">
      <dsp:nvSpPr>
        <dsp:cNvPr id="0" name=""/>
        <dsp:cNvSpPr/>
      </dsp:nvSpPr>
      <dsp:spPr>
        <a:xfrm>
          <a:off x="1594723" y="1551100"/>
          <a:ext cx="837451" cy="531781"/>
        </a:xfrm>
        <a:prstGeom prst="roundRect">
          <a:avLst>
            <a:gd name="adj" fmla="val 10000"/>
          </a:avLst>
        </a:prstGeom>
        <a:solidFill>
          <a:schemeClr val="accent3">
            <a:tint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4A8F801-DFC8-46D6-9B36-F4EEB5AFAAB8}">
      <dsp:nvSpPr>
        <dsp:cNvPr id="0" name=""/>
        <dsp:cNvSpPr/>
      </dsp:nvSpPr>
      <dsp:spPr>
        <a:xfrm>
          <a:off x="1687773" y="1639498"/>
          <a:ext cx="837451" cy="531781"/>
        </a:xfrm>
        <a:prstGeom prst="roundRect">
          <a:avLst>
            <a:gd name="adj" fmla="val 10000"/>
          </a:avLst>
        </a:prstGeom>
        <a:solidFill>
          <a:schemeClr val="lt1">
            <a:alpha val="90000"/>
            <a:hueOff val="0"/>
            <a:satOff val="0"/>
            <a:lumOff val="0"/>
            <a:alphaOff val="0"/>
          </a:schemeClr>
        </a:solidFill>
        <a:ln w="25400" cap="flat" cmpd="sng" algn="ctr">
          <a:solidFill>
            <a:schemeClr val="accent3">
              <a:tint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R="0" lvl="0" algn="ctr" defTabSz="400050" rtl="0">
            <a:lnSpc>
              <a:spcPct val="90000"/>
            </a:lnSpc>
            <a:spcBef>
              <a:spcPct val="0"/>
            </a:spcBef>
            <a:spcAft>
              <a:spcPct val="35000"/>
            </a:spcAft>
          </a:pPr>
          <a:endParaRPr lang="ru-RU" sz="900" b="0" i="0" u="none" strike="noStrike" kern="1200" baseline="0" smtClean="0">
            <a:latin typeface="Times New Roman"/>
          </a:endParaRPr>
        </a:p>
        <a:p>
          <a:pPr marR="0" lvl="0" algn="ctr" defTabSz="400050" rtl="0">
            <a:lnSpc>
              <a:spcPct val="90000"/>
            </a:lnSpc>
            <a:spcBef>
              <a:spcPct val="0"/>
            </a:spcBef>
            <a:spcAft>
              <a:spcPct val="35000"/>
            </a:spcAft>
          </a:pPr>
          <a:r>
            <a:rPr lang="ru-RU" sz="900" b="0" i="0" u="none" strike="noStrike" kern="1200" baseline="0" smtClean="0">
              <a:latin typeface="Calibri"/>
            </a:rPr>
            <a:t>Заушники</a:t>
          </a:r>
          <a:endParaRPr lang="ru-RU" sz="900" kern="1200" smtClean="0"/>
        </a:p>
      </dsp:txBody>
      <dsp:txXfrm>
        <a:off x="1687773" y="1639498"/>
        <a:ext cx="837451" cy="531781"/>
      </dsp:txXfrm>
    </dsp:sp>
    <dsp:sp modelId="{4C4C31B6-C38B-4E37-B18A-D636345DA57B}">
      <dsp:nvSpPr>
        <dsp:cNvPr id="0" name=""/>
        <dsp:cNvSpPr/>
      </dsp:nvSpPr>
      <dsp:spPr>
        <a:xfrm>
          <a:off x="2618275" y="1551100"/>
          <a:ext cx="837451" cy="531781"/>
        </a:xfrm>
        <a:prstGeom prst="roundRect">
          <a:avLst>
            <a:gd name="adj" fmla="val 10000"/>
          </a:avLst>
        </a:prstGeom>
        <a:solidFill>
          <a:schemeClr val="accent3">
            <a:tint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F1755EF-72E3-41FA-8EAD-01F4CE18B471}">
      <dsp:nvSpPr>
        <dsp:cNvPr id="0" name=""/>
        <dsp:cNvSpPr/>
      </dsp:nvSpPr>
      <dsp:spPr>
        <a:xfrm>
          <a:off x="2711325" y="1639498"/>
          <a:ext cx="837451" cy="531781"/>
        </a:xfrm>
        <a:prstGeom prst="roundRect">
          <a:avLst>
            <a:gd name="adj" fmla="val 10000"/>
          </a:avLst>
        </a:prstGeom>
        <a:solidFill>
          <a:schemeClr val="lt1">
            <a:alpha val="90000"/>
            <a:hueOff val="0"/>
            <a:satOff val="0"/>
            <a:lumOff val="0"/>
            <a:alphaOff val="0"/>
          </a:schemeClr>
        </a:solidFill>
        <a:ln w="25400" cap="flat" cmpd="sng" algn="ctr">
          <a:solidFill>
            <a:schemeClr val="accent3">
              <a:tint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R="0" lvl="0" algn="ctr" defTabSz="400050" rtl="0">
            <a:lnSpc>
              <a:spcPct val="90000"/>
            </a:lnSpc>
            <a:spcBef>
              <a:spcPct val="0"/>
            </a:spcBef>
            <a:spcAft>
              <a:spcPct val="35000"/>
            </a:spcAft>
          </a:pPr>
          <a:r>
            <a:rPr lang="ru-RU" sz="900" b="0" i="0" u="none" strike="noStrike" kern="1200" baseline="0" smtClean="0">
              <a:latin typeface="Calibri"/>
            </a:rPr>
            <a:t>Шарнир</a:t>
          </a:r>
          <a:endParaRPr lang="ru-RU" sz="900" kern="1200" smtClean="0"/>
        </a:p>
      </dsp:txBody>
      <dsp:txXfrm>
        <a:off x="2711325" y="1639498"/>
        <a:ext cx="837451" cy="531781"/>
      </dsp:txXfrm>
    </dsp:sp>
    <dsp:sp modelId="{E66E3A5A-3D8C-4694-92F2-FF3091251198}">
      <dsp:nvSpPr>
        <dsp:cNvPr id="0" name=""/>
        <dsp:cNvSpPr/>
      </dsp:nvSpPr>
      <dsp:spPr>
        <a:xfrm>
          <a:off x="3641826" y="1551100"/>
          <a:ext cx="837451" cy="531781"/>
        </a:xfrm>
        <a:prstGeom prst="roundRect">
          <a:avLst>
            <a:gd name="adj" fmla="val 10000"/>
          </a:avLst>
        </a:prstGeom>
        <a:solidFill>
          <a:schemeClr val="accent3">
            <a:tint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68BD1F6-F810-4F3E-A081-4AD9BD8FD89F}">
      <dsp:nvSpPr>
        <dsp:cNvPr id="0" name=""/>
        <dsp:cNvSpPr/>
      </dsp:nvSpPr>
      <dsp:spPr>
        <a:xfrm>
          <a:off x="3734876" y="1639498"/>
          <a:ext cx="837451" cy="531781"/>
        </a:xfrm>
        <a:prstGeom prst="roundRect">
          <a:avLst>
            <a:gd name="adj" fmla="val 10000"/>
          </a:avLst>
        </a:prstGeom>
        <a:solidFill>
          <a:schemeClr val="lt1">
            <a:alpha val="90000"/>
            <a:hueOff val="0"/>
            <a:satOff val="0"/>
            <a:lumOff val="0"/>
            <a:alphaOff val="0"/>
          </a:schemeClr>
        </a:solidFill>
        <a:ln w="25400" cap="flat" cmpd="sng" algn="ctr">
          <a:solidFill>
            <a:schemeClr val="accent3">
              <a:tint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R="0" lvl="0" algn="ctr" defTabSz="400050" rtl="0">
            <a:lnSpc>
              <a:spcPct val="90000"/>
            </a:lnSpc>
            <a:spcBef>
              <a:spcPct val="0"/>
            </a:spcBef>
            <a:spcAft>
              <a:spcPct val="35000"/>
            </a:spcAft>
          </a:pPr>
          <a:r>
            <a:rPr lang="ru-RU" sz="900" b="0" i="0" u="none" strike="noStrike" kern="1200" baseline="0" smtClean="0">
              <a:latin typeface="Calibri"/>
            </a:rPr>
            <a:t>Носовые</a:t>
          </a:r>
        </a:p>
        <a:p>
          <a:pPr marR="0" lvl="0" algn="ctr" defTabSz="400050" rtl="0">
            <a:lnSpc>
              <a:spcPct val="90000"/>
            </a:lnSpc>
            <a:spcBef>
              <a:spcPct val="0"/>
            </a:spcBef>
            <a:spcAft>
              <a:spcPct val="35000"/>
            </a:spcAft>
          </a:pPr>
          <a:r>
            <a:rPr lang="ru-RU" sz="900" b="0" i="0" u="none" strike="noStrike" kern="1200" baseline="0" smtClean="0">
              <a:latin typeface="Calibri"/>
            </a:rPr>
            <a:t>упоры</a:t>
          </a:r>
        </a:p>
      </dsp:txBody>
      <dsp:txXfrm>
        <a:off x="3734876" y="1639498"/>
        <a:ext cx="837451" cy="531781"/>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D672094-E7B8-4B9B-BF34-DA5C03D25502}">
      <dsp:nvSpPr>
        <dsp:cNvPr id="0" name=""/>
        <dsp:cNvSpPr/>
      </dsp:nvSpPr>
      <dsp:spPr>
        <a:xfrm>
          <a:off x="2124697" y="518673"/>
          <a:ext cx="996523" cy="237127"/>
        </a:xfrm>
        <a:custGeom>
          <a:avLst/>
          <a:gdLst/>
          <a:ahLst/>
          <a:cxnLst/>
          <a:rect l="0" t="0" r="0" b="0"/>
          <a:pathLst>
            <a:path>
              <a:moveTo>
                <a:pt x="0" y="0"/>
              </a:moveTo>
              <a:lnTo>
                <a:pt x="0" y="161595"/>
              </a:lnTo>
              <a:lnTo>
                <a:pt x="996523" y="161595"/>
              </a:lnTo>
              <a:lnTo>
                <a:pt x="996523" y="237127"/>
              </a:lnTo>
            </a:path>
          </a:pathLst>
        </a:custGeom>
        <a:noFill/>
        <a:ln w="25400" cap="flat" cmpd="sng" algn="ctr">
          <a:solidFill>
            <a:schemeClr val="accent3">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2AACCC-E63E-4ADD-A904-D6C9C775FD4F}">
      <dsp:nvSpPr>
        <dsp:cNvPr id="0" name=""/>
        <dsp:cNvSpPr/>
      </dsp:nvSpPr>
      <dsp:spPr>
        <a:xfrm>
          <a:off x="2124697" y="1273539"/>
          <a:ext cx="498261" cy="237127"/>
        </a:xfrm>
        <a:custGeom>
          <a:avLst/>
          <a:gdLst/>
          <a:ahLst/>
          <a:cxnLst/>
          <a:rect l="0" t="0" r="0" b="0"/>
          <a:pathLst>
            <a:path>
              <a:moveTo>
                <a:pt x="0" y="0"/>
              </a:moveTo>
              <a:lnTo>
                <a:pt x="0" y="161595"/>
              </a:lnTo>
              <a:lnTo>
                <a:pt x="498261" y="161595"/>
              </a:lnTo>
              <a:lnTo>
                <a:pt x="498261" y="237127"/>
              </a:lnTo>
            </a:path>
          </a:pathLst>
        </a:custGeom>
        <a:noFill/>
        <a:ln w="25400" cap="flat" cmpd="sng" algn="ctr">
          <a:solidFill>
            <a:schemeClr val="accent3">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6F611A-7B51-4F9A-97E5-1B087358F590}">
      <dsp:nvSpPr>
        <dsp:cNvPr id="0" name=""/>
        <dsp:cNvSpPr/>
      </dsp:nvSpPr>
      <dsp:spPr>
        <a:xfrm>
          <a:off x="1626435" y="1273539"/>
          <a:ext cx="498261" cy="237127"/>
        </a:xfrm>
        <a:custGeom>
          <a:avLst/>
          <a:gdLst/>
          <a:ahLst/>
          <a:cxnLst/>
          <a:rect l="0" t="0" r="0" b="0"/>
          <a:pathLst>
            <a:path>
              <a:moveTo>
                <a:pt x="498261" y="0"/>
              </a:moveTo>
              <a:lnTo>
                <a:pt x="498261" y="161595"/>
              </a:lnTo>
              <a:lnTo>
                <a:pt x="0" y="161595"/>
              </a:lnTo>
              <a:lnTo>
                <a:pt x="0" y="237127"/>
              </a:lnTo>
            </a:path>
          </a:pathLst>
        </a:custGeom>
        <a:noFill/>
        <a:ln w="25400" cap="flat" cmpd="sng" algn="ctr">
          <a:solidFill>
            <a:schemeClr val="accent3">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6FE8E7-A60E-43B2-A54E-CBE81DB24CEC}">
      <dsp:nvSpPr>
        <dsp:cNvPr id="0" name=""/>
        <dsp:cNvSpPr/>
      </dsp:nvSpPr>
      <dsp:spPr>
        <a:xfrm>
          <a:off x="2078977" y="518673"/>
          <a:ext cx="91440" cy="237127"/>
        </a:xfrm>
        <a:custGeom>
          <a:avLst/>
          <a:gdLst/>
          <a:ahLst/>
          <a:cxnLst/>
          <a:rect l="0" t="0" r="0" b="0"/>
          <a:pathLst>
            <a:path>
              <a:moveTo>
                <a:pt x="45720" y="0"/>
              </a:moveTo>
              <a:lnTo>
                <a:pt x="45720" y="237127"/>
              </a:lnTo>
            </a:path>
          </a:pathLst>
        </a:custGeom>
        <a:noFill/>
        <a:ln w="25400" cap="flat" cmpd="sng" algn="ctr">
          <a:solidFill>
            <a:schemeClr val="accent3">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765239-E14E-43BC-A531-C1FCD9B7D29C}">
      <dsp:nvSpPr>
        <dsp:cNvPr id="0" name=""/>
        <dsp:cNvSpPr/>
      </dsp:nvSpPr>
      <dsp:spPr>
        <a:xfrm>
          <a:off x="1128174" y="518673"/>
          <a:ext cx="996523" cy="237127"/>
        </a:xfrm>
        <a:custGeom>
          <a:avLst/>
          <a:gdLst/>
          <a:ahLst/>
          <a:cxnLst/>
          <a:rect l="0" t="0" r="0" b="0"/>
          <a:pathLst>
            <a:path>
              <a:moveTo>
                <a:pt x="996523" y="0"/>
              </a:moveTo>
              <a:lnTo>
                <a:pt x="996523" y="161595"/>
              </a:lnTo>
              <a:lnTo>
                <a:pt x="0" y="161595"/>
              </a:lnTo>
              <a:lnTo>
                <a:pt x="0" y="237127"/>
              </a:lnTo>
            </a:path>
          </a:pathLst>
        </a:custGeom>
        <a:noFill/>
        <a:ln w="25400" cap="flat" cmpd="sng" algn="ctr">
          <a:solidFill>
            <a:schemeClr val="accent3">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F8CF56-482A-453C-835F-14724E8E1E2B}">
      <dsp:nvSpPr>
        <dsp:cNvPr id="0" name=""/>
        <dsp:cNvSpPr/>
      </dsp:nvSpPr>
      <dsp:spPr>
        <a:xfrm>
          <a:off x="1717028" y="934"/>
          <a:ext cx="815337" cy="517739"/>
        </a:xfrm>
        <a:prstGeom prst="roundRect">
          <a:avLst>
            <a:gd name="adj" fmla="val 10000"/>
          </a:avLst>
        </a:prstGeom>
        <a:solidFill>
          <a:schemeClr val="accent3">
            <a:shade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3165658-3DE5-460B-AA93-1930B9FCD9E7}">
      <dsp:nvSpPr>
        <dsp:cNvPr id="0" name=""/>
        <dsp:cNvSpPr/>
      </dsp:nvSpPr>
      <dsp:spPr>
        <a:xfrm>
          <a:off x="1807621" y="86997"/>
          <a:ext cx="815337" cy="517739"/>
        </a:xfrm>
        <a:prstGeom prst="roundRect">
          <a:avLst>
            <a:gd name="adj" fmla="val 10000"/>
          </a:avLst>
        </a:prstGeom>
        <a:solidFill>
          <a:schemeClr val="lt1">
            <a:alpha val="90000"/>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marR="0" lvl="0" algn="ctr" defTabSz="977900" rtl="0">
            <a:lnSpc>
              <a:spcPct val="90000"/>
            </a:lnSpc>
            <a:spcBef>
              <a:spcPct val="0"/>
            </a:spcBef>
            <a:spcAft>
              <a:spcPct val="35000"/>
            </a:spcAft>
          </a:pPr>
          <a:r>
            <a:rPr lang="en-US" sz="2200" b="0" i="0" u="none" strike="noStrike" kern="1200" baseline="0" smtClean="0">
              <a:latin typeface="Calibri"/>
            </a:rPr>
            <a:t>F</a:t>
          </a:r>
          <a:r>
            <a:rPr lang="en-US" sz="2200" b="0" i="0" u="none" strike="noStrike" kern="1200" baseline="-25000" smtClean="0">
              <a:latin typeface="Calibri"/>
            </a:rPr>
            <a:t>0</a:t>
          </a:r>
          <a:endParaRPr lang="ru-RU" sz="2200" kern="1200" baseline="-25000" smtClean="0"/>
        </a:p>
      </dsp:txBody>
      <dsp:txXfrm>
        <a:off x="1807621" y="86997"/>
        <a:ext cx="815337" cy="517739"/>
      </dsp:txXfrm>
    </dsp:sp>
    <dsp:sp modelId="{0FD82EB2-C0A8-4DAC-9DA3-847DB099C17E}">
      <dsp:nvSpPr>
        <dsp:cNvPr id="0" name=""/>
        <dsp:cNvSpPr/>
      </dsp:nvSpPr>
      <dsp:spPr>
        <a:xfrm>
          <a:off x="720505" y="755800"/>
          <a:ext cx="815337" cy="517739"/>
        </a:xfrm>
        <a:prstGeom prst="roundRect">
          <a:avLst>
            <a:gd name="adj" fmla="val 10000"/>
          </a:avLst>
        </a:prstGeom>
        <a:solidFill>
          <a:schemeClr val="accent3">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837E025-92B7-4C98-BAA9-A252E73D96C7}">
      <dsp:nvSpPr>
        <dsp:cNvPr id="0" name=""/>
        <dsp:cNvSpPr/>
      </dsp:nvSpPr>
      <dsp:spPr>
        <a:xfrm>
          <a:off x="811098" y="841863"/>
          <a:ext cx="815337" cy="517739"/>
        </a:xfrm>
        <a:prstGeom prst="roundRect">
          <a:avLst>
            <a:gd name="adj" fmla="val 10000"/>
          </a:avLst>
        </a:prstGeom>
        <a:solidFill>
          <a:schemeClr val="lt1">
            <a:alpha val="90000"/>
            <a:hueOff val="0"/>
            <a:satOff val="0"/>
            <a:lumOff val="0"/>
            <a:alphaOff val="0"/>
          </a:schemeClr>
        </a:solidFill>
        <a:ln w="25400" cap="flat" cmpd="sng" algn="ctr">
          <a:solidFill>
            <a:schemeClr val="accent3">
              <a:tint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marR="0" lvl="0" algn="ctr" defTabSz="977900" rtl="0">
            <a:lnSpc>
              <a:spcPct val="90000"/>
            </a:lnSpc>
            <a:spcBef>
              <a:spcPct val="0"/>
            </a:spcBef>
            <a:spcAft>
              <a:spcPct val="35000"/>
            </a:spcAft>
          </a:pPr>
          <a:r>
            <a:rPr lang="en-US" sz="2200" b="0" i="0" u="none" strike="noStrike" kern="1200" baseline="0" smtClean="0">
              <a:latin typeface="Calibri"/>
            </a:rPr>
            <a:t>F</a:t>
          </a:r>
          <a:r>
            <a:rPr lang="en-US" sz="2200" b="0" i="0" u="none" strike="noStrike" kern="1200" baseline="-25000" smtClean="0">
              <a:latin typeface="Calibri"/>
            </a:rPr>
            <a:t>1</a:t>
          </a:r>
          <a:endParaRPr lang="ru-RU" sz="2200" kern="1200" baseline="-25000" smtClean="0"/>
        </a:p>
      </dsp:txBody>
      <dsp:txXfrm>
        <a:off x="811098" y="841863"/>
        <a:ext cx="815337" cy="517739"/>
      </dsp:txXfrm>
    </dsp:sp>
    <dsp:sp modelId="{4C5AFA6F-2F54-4275-A87F-B75635ADEF39}">
      <dsp:nvSpPr>
        <dsp:cNvPr id="0" name=""/>
        <dsp:cNvSpPr/>
      </dsp:nvSpPr>
      <dsp:spPr>
        <a:xfrm>
          <a:off x="1717028" y="755800"/>
          <a:ext cx="815337" cy="517739"/>
        </a:xfrm>
        <a:prstGeom prst="roundRect">
          <a:avLst>
            <a:gd name="adj" fmla="val 10000"/>
          </a:avLst>
        </a:prstGeom>
        <a:solidFill>
          <a:schemeClr val="accent3">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4311A98-5767-4780-B637-0323488C27E6}">
      <dsp:nvSpPr>
        <dsp:cNvPr id="0" name=""/>
        <dsp:cNvSpPr/>
      </dsp:nvSpPr>
      <dsp:spPr>
        <a:xfrm>
          <a:off x="1807621" y="841863"/>
          <a:ext cx="815337" cy="517739"/>
        </a:xfrm>
        <a:prstGeom prst="roundRect">
          <a:avLst>
            <a:gd name="adj" fmla="val 10000"/>
          </a:avLst>
        </a:prstGeom>
        <a:solidFill>
          <a:schemeClr val="lt1">
            <a:alpha val="90000"/>
            <a:hueOff val="0"/>
            <a:satOff val="0"/>
            <a:lumOff val="0"/>
            <a:alphaOff val="0"/>
          </a:schemeClr>
        </a:solidFill>
        <a:ln w="25400" cap="flat" cmpd="sng" algn="ctr">
          <a:solidFill>
            <a:schemeClr val="accent3">
              <a:tint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marR="0" lvl="0" algn="ctr" defTabSz="977900" rtl="0">
            <a:lnSpc>
              <a:spcPct val="90000"/>
            </a:lnSpc>
            <a:spcBef>
              <a:spcPct val="0"/>
            </a:spcBef>
            <a:spcAft>
              <a:spcPct val="35000"/>
            </a:spcAft>
          </a:pPr>
          <a:r>
            <a:rPr lang="en-US" sz="2200" b="0" i="0" u="none" strike="noStrike" kern="1200" baseline="0" smtClean="0">
              <a:latin typeface="Calibri"/>
            </a:rPr>
            <a:t>F</a:t>
          </a:r>
          <a:r>
            <a:rPr lang="en-US" sz="2200" b="0" i="0" u="none" strike="noStrike" kern="1200" baseline="-25000" smtClean="0">
              <a:latin typeface="Calibri"/>
            </a:rPr>
            <a:t>2</a:t>
          </a:r>
          <a:endParaRPr lang="ru-RU" sz="2200" kern="1200" baseline="-25000" smtClean="0"/>
        </a:p>
      </dsp:txBody>
      <dsp:txXfrm>
        <a:off x="1807621" y="841863"/>
        <a:ext cx="815337" cy="517739"/>
      </dsp:txXfrm>
    </dsp:sp>
    <dsp:sp modelId="{39A9CD73-C7BA-40AE-9738-50C2A96F517C}">
      <dsp:nvSpPr>
        <dsp:cNvPr id="0" name=""/>
        <dsp:cNvSpPr/>
      </dsp:nvSpPr>
      <dsp:spPr>
        <a:xfrm>
          <a:off x="1218767" y="1510666"/>
          <a:ext cx="815337" cy="517739"/>
        </a:xfrm>
        <a:prstGeom prst="roundRect">
          <a:avLst>
            <a:gd name="adj" fmla="val 10000"/>
          </a:avLst>
        </a:prstGeom>
        <a:solidFill>
          <a:schemeClr val="accent3">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3E56B42-EC12-4A1B-A6E2-AADF6CE16523}">
      <dsp:nvSpPr>
        <dsp:cNvPr id="0" name=""/>
        <dsp:cNvSpPr/>
      </dsp:nvSpPr>
      <dsp:spPr>
        <a:xfrm>
          <a:off x="1309360" y="1596729"/>
          <a:ext cx="815337" cy="517739"/>
        </a:xfrm>
        <a:prstGeom prst="roundRect">
          <a:avLst>
            <a:gd name="adj" fmla="val 10000"/>
          </a:avLst>
        </a:prstGeom>
        <a:solidFill>
          <a:schemeClr val="lt1">
            <a:alpha val="90000"/>
            <a:hueOff val="0"/>
            <a:satOff val="0"/>
            <a:lumOff val="0"/>
            <a:alphaOff val="0"/>
          </a:schemeClr>
        </a:solidFill>
        <a:ln w="25400" cap="flat" cmpd="sng" algn="ctr">
          <a:solidFill>
            <a:schemeClr val="accent3">
              <a:tint val="7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marR="0" lvl="0" algn="ctr" defTabSz="977900" rtl="0">
            <a:lnSpc>
              <a:spcPct val="90000"/>
            </a:lnSpc>
            <a:spcBef>
              <a:spcPct val="0"/>
            </a:spcBef>
            <a:spcAft>
              <a:spcPct val="35000"/>
            </a:spcAft>
          </a:pPr>
          <a:r>
            <a:rPr lang="en-US" sz="2200" b="0" i="0" u="none" strike="noStrike" kern="1200" baseline="0" smtClean="0">
              <a:latin typeface="Calibri"/>
            </a:rPr>
            <a:t>F</a:t>
          </a:r>
          <a:r>
            <a:rPr lang="en-US" sz="2200" b="0" i="0" u="none" strike="noStrike" kern="1200" baseline="-25000" smtClean="0">
              <a:latin typeface="Calibri"/>
            </a:rPr>
            <a:t>21</a:t>
          </a:r>
          <a:endParaRPr lang="ru-RU" sz="2200" kern="1200" baseline="-25000" smtClean="0"/>
        </a:p>
      </dsp:txBody>
      <dsp:txXfrm>
        <a:off x="1309360" y="1596729"/>
        <a:ext cx="815337" cy="517739"/>
      </dsp:txXfrm>
    </dsp:sp>
    <dsp:sp modelId="{5A7709B2-D16B-4113-89FC-956F1F9B5263}">
      <dsp:nvSpPr>
        <dsp:cNvPr id="0" name=""/>
        <dsp:cNvSpPr/>
      </dsp:nvSpPr>
      <dsp:spPr>
        <a:xfrm>
          <a:off x="2215290" y="1510666"/>
          <a:ext cx="815337" cy="517739"/>
        </a:xfrm>
        <a:prstGeom prst="roundRect">
          <a:avLst>
            <a:gd name="adj" fmla="val 10000"/>
          </a:avLst>
        </a:prstGeom>
        <a:solidFill>
          <a:schemeClr val="accent3">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EA99E4A-CD8D-4C83-918A-14B35093D84C}">
      <dsp:nvSpPr>
        <dsp:cNvPr id="0" name=""/>
        <dsp:cNvSpPr/>
      </dsp:nvSpPr>
      <dsp:spPr>
        <a:xfrm>
          <a:off x="2305883" y="1596729"/>
          <a:ext cx="815337" cy="517739"/>
        </a:xfrm>
        <a:prstGeom prst="roundRect">
          <a:avLst>
            <a:gd name="adj" fmla="val 10000"/>
          </a:avLst>
        </a:prstGeom>
        <a:solidFill>
          <a:schemeClr val="lt1">
            <a:alpha val="90000"/>
            <a:hueOff val="0"/>
            <a:satOff val="0"/>
            <a:lumOff val="0"/>
            <a:alphaOff val="0"/>
          </a:schemeClr>
        </a:solidFill>
        <a:ln w="25400" cap="flat" cmpd="sng" algn="ctr">
          <a:solidFill>
            <a:schemeClr val="accent3">
              <a:tint val="7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marR="0" lvl="0" algn="ctr" defTabSz="977900" rtl="0">
            <a:lnSpc>
              <a:spcPct val="90000"/>
            </a:lnSpc>
            <a:spcBef>
              <a:spcPct val="0"/>
            </a:spcBef>
            <a:spcAft>
              <a:spcPct val="35000"/>
            </a:spcAft>
          </a:pPr>
          <a:r>
            <a:rPr lang="en-US" sz="2200" b="0" i="0" u="none" strike="noStrike" kern="1200" baseline="0" smtClean="0">
              <a:latin typeface="Calibri"/>
            </a:rPr>
            <a:t>F</a:t>
          </a:r>
          <a:r>
            <a:rPr lang="en-US" sz="2200" b="0" i="0" u="none" strike="noStrike" kern="1200" baseline="-25000" smtClean="0">
              <a:latin typeface="Calibri"/>
            </a:rPr>
            <a:t>22</a:t>
          </a:r>
          <a:endParaRPr lang="ru-RU" sz="2200" kern="1200" baseline="-25000" smtClean="0"/>
        </a:p>
      </dsp:txBody>
      <dsp:txXfrm>
        <a:off x="2305883" y="1596729"/>
        <a:ext cx="815337" cy="517739"/>
      </dsp:txXfrm>
    </dsp:sp>
    <dsp:sp modelId="{07F962B9-0CA9-4DD8-991F-95C1B81776E3}">
      <dsp:nvSpPr>
        <dsp:cNvPr id="0" name=""/>
        <dsp:cNvSpPr/>
      </dsp:nvSpPr>
      <dsp:spPr>
        <a:xfrm>
          <a:off x="2713552" y="755800"/>
          <a:ext cx="815337" cy="517739"/>
        </a:xfrm>
        <a:prstGeom prst="roundRect">
          <a:avLst>
            <a:gd name="adj" fmla="val 10000"/>
          </a:avLst>
        </a:prstGeom>
        <a:solidFill>
          <a:schemeClr val="accent3">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692910D-38F8-4FA3-949B-8E7C43F4B571}">
      <dsp:nvSpPr>
        <dsp:cNvPr id="0" name=""/>
        <dsp:cNvSpPr/>
      </dsp:nvSpPr>
      <dsp:spPr>
        <a:xfrm>
          <a:off x="2804145" y="841863"/>
          <a:ext cx="815337" cy="517739"/>
        </a:xfrm>
        <a:prstGeom prst="roundRect">
          <a:avLst>
            <a:gd name="adj" fmla="val 10000"/>
          </a:avLst>
        </a:prstGeom>
        <a:solidFill>
          <a:schemeClr val="lt1">
            <a:alpha val="90000"/>
            <a:hueOff val="0"/>
            <a:satOff val="0"/>
            <a:lumOff val="0"/>
            <a:alphaOff val="0"/>
          </a:schemeClr>
        </a:solidFill>
        <a:ln w="25400" cap="flat" cmpd="sng" algn="ctr">
          <a:solidFill>
            <a:schemeClr val="accent3">
              <a:tint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marR="0" lvl="0" algn="ctr" defTabSz="977900" rtl="0">
            <a:lnSpc>
              <a:spcPct val="90000"/>
            </a:lnSpc>
            <a:spcBef>
              <a:spcPct val="0"/>
            </a:spcBef>
            <a:spcAft>
              <a:spcPct val="35000"/>
            </a:spcAft>
          </a:pPr>
          <a:r>
            <a:rPr lang="en-US" sz="2200" b="0" i="0" u="none" strike="noStrike" kern="1200" baseline="0" smtClean="0">
              <a:latin typeface="Calibri"/>
            </a:rPr>
            <a:t>F</a:t>
          </a:r>
          <a:r>
            <a:rPr lang="en-US" sz="2200" b="0" i="0" u="none" strike="noStrike" kern="1200" baseline="-25000" smtClean="0">
              <a:latin typeface="Calibri"/>
            </a:rPr>
            <a:t>3</a:t>
          </a:r>
          <a:endParaRPr lang="ru-RU" sz="2200" kern="1200" baseline="-25000" smtClean="0"/>
        </a:p>
      </dsp:txBody>
      <dsp:txXfrm>
        <a:off x="2804145" y="841863"/>
        <a:ext cx="815337" cy="517739"/>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189D106-1C0B-469B-B0BD-FAD51321A5E9}">
      <dsp:nvSpPr>
        <dsp:cNvPr id="0" name=""/>
        <dsp:cNvSpPr/>
      </dsp:nvSpPr>
      <dsp:spPr>
        <a:xfrm>
          <a:off x="1844188" y="478079"/>
          <a:ext cx="918756" cy="218622"/>
        </a:xfrm>
        <a:custGeom>
          <a:avLst/>
          <a:gdLst/>
          <a:ahLst/>
          <a:cxnLst/>
          <a:rect l="0" t="0" r="0" b="0"/>
          <a:pathLst>
            <a:path>
              <a:moveTo>
                <a:pt x="0" y="0"/>
              </a:moveTo>
              <a:lnTo>
                <a:pt x="0" y="148984"/>
              </a:lnTo>
              <a:lnTo>
                <a:pt x="918756" y="148984"/>
              </a:lnTo>
              <a:lnTo>
                <a:pt x="918756" y="218622"/>
              </a:lnTo>
            </a:path>
          </a:pathLst>
        </a:custGeom>
        <a:noFill/>
        <a:ln w="25400" cap="flat" cmpd="sng" algn="ctr">
          <a:solidFill>
            <a:schemeClr val="accent3">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BF344A-322F-446E-9F67-B4A2062E81F8}">
      <dsp:nvSpPr>
        <dsp:cNvPr id="0" name=""/>
        <dsp:cNvSpPr/>
      </dsp:nvSpPr>
      <dsp:spPr>
        <a:xfrm>
          <a:off x="1844188" y="1174036"/>
          <a:ext cx="459378" cy="218622"/>
        </a:xfrm>
        <a:custGeom>
          <a:avLst/>
          <a:gdLst/>
          <a:ahLst/>
          <a:cxnLst/>
          <a:rect l="0" t="0" r="0" b="0"/>
          <a:pathLst>
            <a:path>
              <a:moveTo>
                <a:pt x="0" y="0"/>
              </a:moveTo>
              <a:lnTo>
                <a:pt x="0" y="148984"/>
              </a:lnTo>
              <a:lnTo>
                <a:pt x="459378" y="148984"/>
              </a:lnTo>
              <a:lnTo>
                <a:pt x="459378" y="218622"/>
              </a:lnTo>
            </a:path>
          </a:pathLst>
        </a:custGeom>
        <a:noFill/>
        <a:ln w="25400" cap="flat" cmpd="sng" algn="ctr">
          <a:solidFill>
            <a:schemeClr val="accent3">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67F0DF-47C9-4159-A623-87CCB81FABE0}">
      <dsp:nvSpPr>
        <dsp:cNvPr id="0" name=""/>
        <dsp:cNvSpPr/>
      </dsp:nvSpPr>
      <dsp:spPr>
        <a:xfrm>
          <a:off x="1384810" y="1174036"/>
          <a:ext cx="459378" cy="218622"/>
        </a:xfrm>
        <a:custGeom>
          <a:avLst/>
          <a:gdLst/>
          <a:ahLst/>
          <a:cxnLst/>
          <a:rect l="0" t="0" r="0" b="0"/>
          <a:pathLst>
            <a:path>
              <a:moveTo>
                <a:pt x="459378" y="0"/>
              </a:moveTo>
              <a:lnTo>
                <a:pt x="459378" y="148984"/>
              </a:lnTo>
              <a:lnTo>
                <a:pt x="0" y="148984"/>
              </a:lnTo>
              <a:lnTo>
                <a:pt x="0" y="218622"/>
              </a:lnTo>
            </a:path>
          </a:pathLst>
        </a:custGeom>
        <a:noFill/>
        <a:ln w="25400" cap="flat" cmpd="sng" algn="ctr">
          <a:solidFill>
            <a:schemeClr val="accent3">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38234B-7E40-4C7A-806D-4D906F783A5C}">
      <dsp:nvSpPr>
        <dsp:cNvPr id="0" name=""/>
        <dsp:cNvSpPr/>
      </dsp:nvSpPr>
      <dsp:spPr>
        <a:xfrm>
          <a:off x="1798468" y="478079"/>
          <a:ext cx="91440" cy="218622"/>
        </a:xfrm>
        <a:custGeom>
          <a:avLst/>
          <a:gdLst/>
          <a:ahLst/>
          <a:cxnLst/>
          <a:rect l="0" t="0" r="0" b="0"/>
          <a:pathLst>
            <a:path>
              <a:moveTo>
                <a:pt x="45720" y="0"/>
              </a:moveTo>
              <a:lnTo>
                <a:pt x="45720" y="218622"/>
              </a:lnTo>
            </a:path>
          </a:pathLst>
        </a:custGeom>
        <a:noFill/>
        <a:ln w="25400" cap="flat" cmpd="sng" algn="ctr">
          <a:solidFill>
            <a:schemeClr val="accent3">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DD9305-BB69-4207-A4C4-0E3A4F895115}">
      <dsp:nvSpPr>
        <dsp:cNvPr id="0" name=""/>
        <dsp:cNvSpPr/>
      </dsp:nvSpPr>
      <dsp:spPr>
        <a:xfrm>
          <a:off x="925432" y="478079"/>
          <a:ext cx="918756" cy="218622"/>
        </a:xfrm>
        <a:custGeom>
          <a:avLst/>
          <a:gdLst/>
          <a:ahLst/>
          <a:cxnLst/>
          <a:rect l="0" t="0" r="0" b="0"/>
          <a:pathLst>
            <a:path>
              <a:moveTo>
                <a:pt x="918756" y="0"/>
              </a:moveTo>
              <a:lnTo>
                <a:pt x="918756" y="148984"/>
              </a:lnTo>
              <a:lnTo>
                <a:pt x="0" y="148984"/>
              </a:lnTo>
              <a:lnTo>
                <a:pt x="0" y="218622"/>
              </a:lnTo>
            </a:path>
          </a:pathLst>
        </a:custGeom>
        <a:noFill/>
        <a:ln w="25400" cap="flat" cmpd="sng" algn="ctr">
          <a:solidFill>
            <a:schemeClr val="accent3">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01A5F1-FB34-42DB-B0DC-445E5091CE58}">
      <dsp:nvSpPr>
        <dsp:cNvPr id="0" name=""/>
        <dsp:cNvSpPr/>
      </dsp:nvSpPr>
      <dsp:spPr>
        <a:xfrm>
          <a:off x="1468333" y="743"/>
          <a:ext cx="751709" cy="477335"/>
        </a:xfrm>
        <a:prstGeom prst="roundRect">
          <a:avLst>
            <a:gd name="adj" fmla="val 10000"/>
          </a:avLst>
        </a:prstGeom>
        <a:solidFill>
          <a:schemeClr val="accent3">
            <a:alpha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1D141F4-8D35-4F89-A97D-3ECEB63E296D}">
      <dsp:nvSpPr>
        <dsp:cNvPr id="0" name=""/>
        <dsp:cNvSpPr/>
      </dsp:nvSpPr>
      <dsp:spPr>
        <a:xfrm>
          <a:off x="1551856" y="80090"/>
          <a:ext cx="751709" cy="477335"/>
        </a:xfrm>
        <a:prstGeom prst="roundRect">
          <a:avLst>
            <a:gd name="adj" fmla="val 10000"/>
          </a:avLst>
        </a:prstGeom>
        <a:solidFill>
          <a:schemeClr val="lt1">
            <a:alpha val="90000"/>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R="0" lvl="0" algn="ctr" defTabSz="444500" rtl="0">
            <a:lnSpc>
              <a:spcPct val="90000"/>
            </a:lnSpc>
            <a:spcBef>
              <a:spcPct val="0"/>
            </a:spcBef>
            <a:spcAft>
              <a:spcPct val="35000"/>
            </a:spcAft>
          </a:pPr>
          <a:r>
            <a:rPr lang="en-US" sz="1000" b="0" i="0" u="none" strike="noStrike" kern="1200" baseline="0" smtClean="0">
              <a:latin typeface="Calibri"/>
            </a:rPr>
            <a:t>F</a:t>
          </a:r>
          <a:r>
            <a:rPr lang="en-US" sz="1000" b="0" i="0" u="none" strike="noStrike" kern="1200" baseline="-25000" smtClean="0">
              <a:latin typeface="Calibri"/>
            </a:rPr>
            <a:t>0</a:t>
          </a:r>
          <a:endParaRPr lang="ru-RU" sz="1000" b="0" i="0" u="none" strike="noStrike" kern="1200" baseline="-25000" smtClean="0">
            <a:latin typeface="Times New Roman"/>
          </a:endParaRPr>
        </a:p>
        <a:p>
          <a:pPr marR="0" lvl="0" algn="ctr" defTabSz="444500" rtl="0">
            <a:lnSpc>
              <a:spcPct val="90000"/>
            </a:lnSpc>
            <a:spcBef>
              <a:spcPct val="0"/>
            </a:spcBef>
            <a:spcAft>
              <a:spcPct val="35000"/>
            </a:spcAft>
          </a:pPr>
          <a:r>
            <a:rPr lang="ru-RU" sz="1000" b="0" i="0" u="none" strike="noStrike" kern="1200" baseline="0" smtClean="0">
              <a:latin typeface="Calibri"/>
            </a:rPr>
            <a:t>100 %</a:t>
          </a:r>
          <a:endParaRPr lang="ru-RU" sz="1000" kern="1200" smtClean="0"/>
        </a:p>
      </dsp:txBody>
      <dsp:txXfrm>
        <a:off x="1551856" y="80090"/>
        <a:ext cx="751709" cy="477335"/>
      </dsp:txXfrm>
    </dsp:sp>
    <dsp:sp modelId="{A9E0B3C6-65EB-4BB4-9D3E-467D338D31BD}">
      <dsp:nvSpPr>
        <dsp:cNvPr id="0" name=""/>
        <dsp:cNvSpPr/>
      </dsp:nvSpPr>
      <dsp:spPr>
        <a:xfrm>
          <a:off x="549577" y="696701"/>
          <a:ext cx="751709" cy="477335"/>
        </a:xfrm>
        <a:prstGeom prst="roundRect">
          <a:avLst>
            <a:gd name="adj" fmla="val 10000"/>
          </a:avLst>
        </a:prstGeom>
        <a:solidFill>
          <a:schemeClr val="accent3">
            <a:alpha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22F4A82-B590-49A1-985C-6CA362D202BF}">
      <dsp:nvSpPr>
        <dsp:cNvPr id="0" name=""/>
        <dsp:cNvSpPr/>
      </dsp:nvSpPr>
      <dsp:spPr>
        <a:xfrm>
          <a:off x="633100" y="776048"/>
          <a:ext cx="751709" cy="477335"/>
        </a:xfrm>
        <a:prstGeom prst="roundRect">
          <a:avLst>
            <a:gd name="adj" fmla="val 10000"/>
          </a:avLst>
        </a:prstGeom>
        <a:solidFill>
          <a:schemeClr val="lt1">
            <a:alpha val="90000"/>
            <a:hueOff val="0"/>
            <a:satOff val="0"/>
            <a:lumOff val="0"/>
            <a:alphaOff val="0"/>
          </a:schemeClr>
        </a:solidFill>
        <a:ln w="25400" cap="flat" cmpd="sng" algn="ctr">
          <a:solidFill>
            <a:schemeClr val="accent3">
              <a:tint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R="0" lvl="0" algn="ctr" defTabSz="444500" rtl="0">
            <a:lnSpc>
              <a:spcPct val="90000"/>
            </a:lnSpc>
            <a:spcBef>
              <a:spcPct val="0"/>
            </a:spcBef>
            <a:spcAft>
              <a:spcPct val="35000"/>
            </a:spcAft>
          </a:pPr>
          <a:r>
            <a:rPr lang="en-US" sz="1000" b="0" i="0" u="none" strike="noStrike" kern="1200" baseline="0" smtClean="0">
              <a:latin typeface="Calibri"/>
            </a:rPr>
            <a:t>F</a:t>
          </a:r>
          <a:r>
            <a:rPr lang="en-US" sz="1000" b="0" i="0" u="none" strike="noStrike" kern="1200" baseline="-25000" smtClean="0">
              <a:latin typeface="Calibri"/>
            </a:rPr>
            <a:t>1</a:t>
          </a:r>
          <a:endParaRPr lang="ru-RU" sz="1000" b="0" i="0" u="none" strike="noStrike" kern="1200" baseline="-25000" smtClean="0">
            <a:latin typeface="Times New Roman"/>
          </a:endParaRPr>
        </a:p>
        <a:p>
          <a:pPr marR="0" lvl="0" algn="ctr" defTabSz="444500" rtl="0">
            <a:lnSpc>
              <a:spcPct val="90000"/>
            </a:lnSpc>
            <a:spcBef>
              <a:spcPct val="0"/>
            </a:spcBef>
            <a:spcAft>
              <a:spcPct val="35000"/>
            </a:spcAft>
          </a:pPr>
          <a:r>
            <a:rPr lang="ru-RU" sz="1000" b="0" i="0" u="none" strike="noStrike" kern="1200" baseline="0" smtClean="0">
              <a:latin typeface="Calibri"/>
            </a:rPr>
            <a:t>60 %</a:t>
          </a:r>
          <a:endParaRPr lang="ru-RU" sz="1000" kern="1200" smtClean="0"/>
        </a:p>
      </dsp:txBody>
      <dsp:txXfrm>
        <a:off x="633100" y="776048"/>
        <a:ext cx="751709" cy="477335"/>
      </dsp:txXfrm>
    </dsp:sp>
    <dsp:sp modelId="{CAA15BCC-5BAE-4C9A-9D2B-3A08A69E9C7A}">
      <dsp:nvSpPr>
        <dsp:cNvPr id="0" name=""/>
        <dsp:cNvSpPr/>
      </dsp:nvSpPr>
      <dsp:spPr>
        <a:xfrm>
          <a:off x="1468333" y="696701"/>
          <a:ext cx="751709" cy="477335"/>
        </a:xfrm>
        <a:prstGeom prst="roundRect">
          <a:avLst>
            <a:gd name="adj" fmla="val 10000"/>
          </a:avLst>
        </a:prstGeom>
        <a:solidFill>
          <a:schemeClr val="accent3">
            <a:alpha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EACF93F-31F5-41BB-BA4A-0C69DB737CCE}">
      <dsp:nvSpPr>
        <dsp:cNvPr id="0" name=""/>
        <dsp:cNvSpPr/>
      </dsp:nvSpPr>
      <dsp:spPr>
        <a:xfrm>
          <a:off x="1551856" y="776048"/>
          <a:ext cx="751709" cy="477335"/>
        </a:xfrm>
        <a:prstGeom prst="roundRect">
          <a:avLst>
            <a:gd name="adj" fmla="val 10000"/>
          </a:avLst>
        </a:prstGeom>
        <a:solidFill>
          <a:schemeClr val="lt1">
            <a:alpha val="90000"/>
            <a:hueOff val="0"/>
            <a:satOff val="0"/>
            <a:lumOff val="0"/>
            <a:alphaOff val="0"/>
          </a:schemeClr>
        </a:solidFill>
        <a:ln w="25400" cap="flat" cmpd="sng" algn="ctr">
          <a:solidFill>
            <a:schemeClr val="accent3">
              <a:tint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R="0" lvl="0" algn="ctr" defTabSz="444500" rtl="0">
            <a:lnSpc>
              <a:spcPct val="90000"/>
            </a:lnSpc>
            <a:spcBef>
              <a:spcPct val="0"/>
            </a:spcBef>
            <a:spcAft>
              <a:spcPct val="35000"/>
            </a:spcAft>
          </a:pPr>
          <a:r>
            <a:rPr lang="en-US" sz="1000" b="0" i="0" u="none" strike="noStrike" kern="1200" baseline="0" smtClean="0">
              <a:latin typeface="Calibri"/>
            </a:rPr>
            <a:t>F</a:t>
          </a:r>
          <a:r>
            <a:rPr lang="en-US" sz="1000" b="0" i="0" u="none" strike="noStrike" kern="1200" baseline="-25000" smtClean="0">
              <a:latin typeface="Calibri"/>
            </a:rPr>
            <a:t>2</a:t>
          </a:r>
          <a:endParaRPr lang="ru-RU" sz="1000" b="0" i="0" u="none" strike="noStrike" kern="1200" baseline="-25000" smtClean="0">
            <a:latin typeface="Times New Roman"/>
          </a:endParaRPr>
        </a:p>
        <a:p>
          <a:pPr marR="0" lvl="0" algn="ctr" defTabSz="444500" rtl="0">
            <a:lnSpc>
              <a:spcPct val="90000"/>
            </a:lnSpc>
            <a:spcBef>
              <a:spcPct val="0"/>
            </a:spcBef>
            <a:spcAft>
              <a:spcPct val="35000"/>
            </a:spcAft>
          </a:pPr>
          <a:r>
            <a:rPr lang="ru-RU" sz="1000" b="0" i="0" u="none" strike="noStrike" kern="1200" baseline="0" smtClean="0">
              <a:latin typeface="Calibri"/>
            </a:rPr>
            <a:t>30 %</a:t>
          </a:r>
          <a:endParaRPr lang="ru-RU" sz="1000" kern="1200" smtClean="0"/>
        </a:p>
      </dsp:txBody>
      <dsp:txXfrm>
        <a:off x="1551856" y="776048"/>
        <a:ext cx="751709" cy="477335"/>
      </dsp:txXfrm>
    </dsp:sp>
    <dsp:sp modelId="{B1D4A28F-A1A2-4CBD-97C8-621C139C22DB}">
      <dsp:nvSpPr>
        <dsp:cNvPr id="0" name=""/>
        <dsp:cNvSpPr/>
      </dsp:nvSpPr>
      <dsp:spPr>
        <a:xfrm>
          <a:off x="1008955" y="1392658"/>
          <a:ext cx="751709" cy="477335"/>
        </a:xfrm>
        <a:prstGeom prst="roundRect">
          <a:avLst>
            <a:gd name="adj" fmla="val 10000"/>
          </a:avLst>
        </a:prstGeom>
        <a:solidFill>
          <a:schemeClr val="accent3">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5D1CE4B-56E3-4DE0-B3AE-A779461634F3}">
      <dsp:nvSpPr>
        <dsp:cNvPr id="0" name=""/>
        <dsp:cNvSpPr/>
      </dsp:nvSpPr>
      <dsp:spPr>
        <a:xfrm>
          <a:off x="1092478" y="1472005"/>
          <a:ext cx="751709" cy="477335"/>
        </a:xfrm>
        <a:prstGeom prst="roundRect">
          <a:avLst>
            <a:gd name="adj" fmla="val 10000"/>
          </a:avLst>
        </a:prstGeom>
        <a:solidFill>
          <a:schemeClr val="lt1">
            <a:alpha val="90000"/>
            <a:hueOff val="0"/>
            <a:satOff val="0"/>
            <a:lumOff val="0"/>
            <a:alphaOff val="0"/>
          </a:schemeClr>
        </a:solidFill>
        <a:ln w="25400" cap="flat" cmpd="sng" algn="ctr">
          <a:solidFill>
            <a:schemeClr val="accent3">
              <a:tint val="7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R="0" lvl="0" algn="ctr" defTabSz="444500" rtl="0">
            <a:lnSpc>
              <a:spcPct val="90000"/>
            </a:lnSpc>
            <a:spcBef>
              <a:spcPct val="0"/>
            </a:spcBef>
            <a:spcAft>
              <a:spcPct val="35000"/>
            </a:spcAft>
          </a:pPr>
          <a:r>
            <a:rPr lang="en-US" sz="1000" b="0" i="0" u="none" strike="noStrike" kern="1200" baseline="0" smtClean="0">
              <a:latin typeface="Calibri"/>
            </a:rPr>
            <a:t>F</a:t>
          </a:r>
          <a:r>
            <a:rPr lang="en-US" sz="1000" b="0" i="0" u="none" strike="noStrike" kern="1200" baseline="-25000" smtClean="0">
              <a:latin typeface="Calibri"/>
            </a:rPr>
            <a:t>21</a:t>
          </a:r>
          <a:endParaRPr lang="ru-RU" sz="1000" b="0" i="0" u="none" strike="noStrike" kern="1200" baseline="-25000" smtClean="0">
            <a:latin typeface="Times New Roman"/>
          </a:endParaRPr>
        </a:p>
        <a:p>
          <a:pPr marR="0" lvl="0" algn="ctr" defTabSz="444500" rtl="0">
            <a:lnSpc>
              <a:spcPct val="90000"/>
            </a:lnSpc>
            <a:spcBef>
              <a:spcPct val="0"/>
            </a:spcBef>
            <a:spcAft>
              <a:spcPct val="35000"/>
            </a:spcAft>
          </a:pPr>
          <a:r>
            <a:rPr lang="ru-RU" sz="1000" b="0" i="0" u="none" strike="noStrike" kern="1200" baseline="0" smtClean="0">
              <a:latin typeface="Calibri"/>
            </a:rPr>
            <a:t>15 %</a:t>
          </a:r>
          <a:endParaRPr lang="ru-RU" sz="1000" kern="1200" smtClean="0"/>
        </a:p>
      </dsp:txBody>
      <dsp:txXfrm>
        <a:off x="1092478" y="1472005"/>
        <a:ext cx="751709" cy="477335"/>
      </dsp:txXfrm>
    </dsp:sp>
    <dsp:sp modelId="{1FACFBE2-DE42-4629-9501-DD589359AFB7}">
      <dsp:nvSpPr>
        <dsp:cNvPr id="0" name=""/>
        <dsp:cNvSpPr/>
      </dsp:nvSpPr>
      <dsp:spPr>
        <a:xfrm>
          <a:off x="1927711" y="1392658"/>
          <a:ext cx="751709" cy="477335"/>
        </a:xfrm>
        <a:prstGeom prst="roundRect">
          <a:avLst>
            <a:gd name="adj" fmla="val 10000"/>
          </a:avLst>
        </a:prstGeom>
        <a:solidFill>
          <a:schemeClr val="accent3">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FC5A467-F9E2-4F3B-85DE-1D912BE42D2C}">
      <dsp:nvSpPr>
        <dsp:cNvPr id="0" name=""/>
        <dsp:cNvSpPr/>
      </dsp:nvSpPr>
      <dsp:spPr>
        <a:xfrm>
          <a:off x="2011234" y="1472005"/>
          <a:ext cx="751709" cy="477335"/>
        </a:xfrm>
        <a:prstGeom prst="roundRect">
          <a:avLst>
            <a:gd name="adj" fmla="val 10000"/>
          </a:avLst>
        </a:prstGeom>
        <a:solidFill>
          <a:schemeClr val="lt1">
            <a:alpha val="90000"/>
            <a:hueOff val="0"/>
            <a:satOff val="0"/>
            <a:lumOff val="0"/>
            <a:alphaOff val="0"/>
          </a:schemeClr>
        </a:solidFill>
        <a:ln w="25400" cap="flat" cmpd="sng" algn="ctr">
          <a:solidFill>
            <a:schemeClr val="accent3">
              <a:tint val="7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R="0" lvl="0" algn="ctr" defTabSz="444500" rtl="0">
            <a:lnSpc>
              <a:spcPct val="90000"/>
            </a:lnSpc>
            <a:spcBef>
              <a:spcPct val="0"/>
            </a:spcBef>
            <a:spcAft>
              <a:spcPct val="35000"/>
            </a:spcAft>
          </a:pPr>
          <a:r>
            <a:rPr lang="en-US" sz="1000" b="0" i="0" u="none" strike="noStrike" kern="1200" baseline="0" smtClean="0">
              <a:latin typeface="Calibri"/>
            </a:rPr>
            <a:t>F</a:t>
          </a:r>
          <a:r>
            <a:rPr lang="en-US" sz="1000" b="0" i="0" u="none" strike="noStrike" kern="1200" baseline="-25000" smtClean="0">
              <a:latin typeface="Calibri"/>
            </a:rPr>
            <a:t>22</a:t>
          </a:r>
          <a:endParaRPr lang="ru-RU" sz="1000" b="0" i="0" u="none" strike="noStrike" kern="1200" baseline="-25000" smtClean="0">
            <a:latin typeface="Times New Roman"/>
          </a:endParaRPr>
        </a:p>
        <a:p>
          <a:pPr marR="0" lvl="0" algn="ctr" defTabSz="444500" rtl="0">
            <a:lnSpc>
              <a:spcPct val="90000"/>
            </a:lnSpc>
            <a:spcBef>
              <a:spcPct val="0"/>
            </a:spcBef>
            <a:spcAft>
              <a:spcPct val="35000"/>
            </a:spcAft>
          </a:pPr>
          <a:r>
            <a:rPr lang="ru-RU" sz="1000" b="0" i="0" u="none" strike="noStrike" kern="1200" baseline="0" smtClean="0">
              <a:latin typeface="Calibri"/>
            </a:rPr>
            <a:t>15 %</a:t>
          </a:r>
          <a:endParaRPr lang="ru-RU" sz="1000" kern="1200" smtClean="0"/>
        </a:p>
      </dsp:txBody>
      <dsp:txXfrm>
        <a:off x="2011234" y="1472005"/>
        <a:ext cx="751709" cy="477335"/>
      </dsp:txXfrm>
    </dsp:sp>
    <dsp:sp modelId="{6232D7B5-01A0-4CAD-B40D-2A20E08D3B62}">
      <dsp:nvSpPr>
        <dsp:cNvPr id="0" name=""/>
        <dsp:cNvSpPr/>
      </dsp:nvSpPr>
      <dsp:spPr>
        <a:xfrm>
          <a:off x="2387089" y="696701"/>
          <a:ext cx="751709" cy="477335"/>
        </a:xfrm>
        <a:prstGeom prst="roundRect">
          <a:avLst>
            <a:gd name="adj" fmla="val 10000"/>
          </a:avLst>
        </a:prstGeom>
        <a:solidFill>
          <a:schemeClr val="accent3">
            <a:alpha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AD48BD6-10FC-4ADD-B052-7497FB98F15B}">
      <dsp:nvSpPr>
        <dsp:cNvPr id="0" name=""/>
        <dsp:cNvSpPr/>
      </dsp:nvSpPr>
      <dsp:spPr>
        <a:xfrm>
          <a:off x="2470612" y="776048"/>
          <a:ext cx="751709" cy="477335"/>
        </a:xfrm>
        <a:prstGeom prst="roundRect">
          <a:avLst>
            <a:gd name="adj" fmla="val 10000"/>
          </a:avLst>
        </a:prstGeom>
        <a:solidFill>
          <a:schemeClr val="lt1">
            <a:alpha val="90000"/>
            <a:hueOff val="0"/>
            <a:satOff val="0"/>
            <a:lumOff val="0"/>
            <a:alphaOff val="0"/>
          </a:schemeClr>
        </a:solidFill>
        <a:ln w="25400" cap="flat" cmpd="sng" algn="ctr">
          <a:solidFill>
            <a:schemeClr val="accent3">
              <a:tint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R="0" lvl="0" algn="ctr" defTabSz="444500" rtl="0">
            <a:lnSpc>
              <a:spcPct val="90000"/>
            </a:lnSpc>
            <a:spcBef>
              <a:spcPct val="0"/>
            </a:spcBef>
            <a:spcAft>
              <a:spcPct val="35000"/>
            </a:spcAft>
          </a:pPr>
          <a:r>
            <a:rPr lang="en-US" sz="1000" b="0" i="0" u="none" strike="noStrike" kern="1200" baseline="0" smtClean="0">
              <a:latin typeface="Calibri"/>
            </a:rPr>
            <a:t>F</a:t>
          </a:r>
          <a:r>
            <a:rPr lang="en-US" sz="1000" b="0" i="0" u="none" strike="noStrike" kern="1200" baseline="-25000" smtClean="0">
              <a:latin typeface="Calibri"/>
            </a:rPr>
            <a:t>3</a:t>
          </a:r>
          <a:endParaRPr lang="ru-RU" sz="1000" b="0" i="0" u="none" strike="noStrike" kern="1200" baseline="-25000" smtClean="0">
            <a:latin typeface="Times New Roman"/>
          </a:endParaRPr>
        </a:p>
        <a:p>
          <a:pPr marR="0" lvl="0" algn="ctr" defTabSz="444500" rtl="0">
            <a:lnSpc>
              <a:spcPct val="90000"/>
            </a:lnSpc>
            <a:spcBef>
              <a:spcPct val="0"/>
            </a:spcBef>
            <a:spcAft>
              <a:spcPct val="35000"/>
            </a:spcAft>
          </a:pPr>
          <a:r>
            <a:rPr lang="ru-RU" sz="1000" b="0" i="0" u="none" strike="noStrike" kern="1200" baseline="0" smtClean="0">
              <a:latin typeface="Calibri"/>
            </a:rPr>
            <a:t>10 %</a:t>
          </a:r>
          <a:endParaRPr lang="ru-RU" sz="1000" kern="1200" smtClean="0"/>
        </a:p>
      </dsp:txBody>
      <dsp:txXfrm>
        <a:off x="2470612" y="776048"/>
        <a:ext cx="751709" cy="477335"/>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0.31649</cdr:x>
      <cdr:y>0.12128</cdr:y>
    </cdr:from>
    <cdr:to>
      <cdr:x>0.54665</cdr:x>
      <cdr:y>0.31579</cdr:y>
    </cdr:to>
    <cdr:sp macro="" textlink="">
      <cdr:nvSpPr>
        <cdr:cNvPr id="26" name="Прямоугольник 2"/>
        <cdr:cNvSpPr/>
      </cdr:nvSpPr>
      <cdr:spPr>
        <a:xfrm xmlns:a="http://schemas.openxmlformats.org/drawingml/2006/main">
          <a:off x="2101124" y="504812"/>
          <a:ext cx="1528065" cy="809637"/>
        </a:xfrm>
        <a:prstGeom xmlns:a="http://schemas.openxmlformats.org/drawingml/2006/main" prst="rect">
          <a:avLst/>
        </a:prstGeom>
        <a:solidFill xmlns:a="http://schemas.openxmlformats.org/drawingml/2006/main">
          <a:sysClr val="window" lastClr="FFFFFF"/>
        </a:solidFill>
        <a:ln xmlns:a="http://schemas.openxmlformats.org/drawingml/2006/main" w="25400" cap="flat" cmpd="sng" algn="ctr">
          <a:solidFill>
            <a:srgbClr val="4F81BD">
              <a:shade val="50000"/>
            </a:srgbClr>
          </a:solidFill>
          <a:prstDash val="solid"/>
        </a:ln>
        <a:effectLst xmlns:a="http://schemas.openxmlformats.org/drawingml/2006/mai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ysClr val="window" lastClr="FFFFFF"/>
              </a:solidFill>
              <a:latin typeface="Calibri"/>
            </a:defRPr>
          </a:lvl1pPr>
          <a:lvl2pPr marL="457200" indent="0">
            <a:defRPr sz="1100">
              <a:solidFill>
                <a:sysClr val="window" lastClr="FFFFFF"/>
              </a:solidFill>
              <a:latin typeface="Calibri"/>
            </a:defRPr>
          </a:lvl2pPr>
          <a:lvl3pPr marL="914400" indent="0">
            <a:defRPr sz="1100">
              <a:solidFill>
                <a:sysClr val="window" lastClr="FFFFFF"/>
              </a:solidFill>
              <a:latin typeface="Calibri"/>
            </a:defRPr>
          </a:lvl3pPr>
          <a:lvl4pPr marL="1371600" indent="0">
            <a:defRPr sz="1100">
              <a:solidFill>
                <a:sysClr val="window" lastClr="FFFFFF"/>
              </a:solidFill>
              <a:latin typeface="Calibri"/>
            </a:defRPr>
          </a:lvl4pPr>
          <a:lvl5pPr marL="1828800" indent="0">
            <a:defRPr sz="1100">
              <a:solidFill>
                <a:sysClr val="window" lastClr="FFFFFF"/>
              </a:solidFill>
              <a:latin typeface="Calibri"/>
            </a:defRPr>
          </a:lvl5pPr>
          <a:lvl6pPr marL="2286000" indent="0">
            <a:defRPr sz="1100">
              <a:solidFill>
                <a:sysClr val="window" lastClr="FFFFFF"/>
              </a:solidFill>
              <a:latin typeface="Calibri"/>
            </a:defRPr>
          </a:lvl6pPr>
          <a:lvl7pPr marL="2743200" indent="0">
            <a:defRPr sz="1100">
              <a:solidFill>
                <a:sysClr val="window" lastClr="FFFFFF"/>
              </a:solidFill>
              <a:latin typeface="Calibri"/>
            </a:defRPr>
          </a:lvl7pPr>
          <a:lvl8pPr marL="3200400" indent="0">
            <a:defRPr sz="1100">
              <a:solidFill>
                <a:sysClr val="window" lastClr="FFFFFF"/>
              </a:solidFill>
              <a:latin typeface="Calibri"/>
            </a:defRPr>
          </a:lvl8pPr>
          <a:lvl9pPr marL="3657600" indent="0">
            <a:defRPr sz="1100">
              <a:solidFill>
                <a:sysClr val="window" lastClr="FFFFFF"/>
              </a:solidFill>
              <a:latin typeface="Calibri"/>
            </a:defRPr>
          </a:lvl9pPr>
        </a:lstStyle>
        <a:p xmlns:a="http://schemas.openxmlformats.org/drawingml/2006/main">
          <a:r>
            <a:rPr lang="ru-RU" sz="900">
              <a:solidFill>
                <a:sysClr val="window" lastClr="FFFFFF">
                  <a:lumMod val="10000"/>
                </a:sysClr>
              </a:solidFill>
            </a:rPr>
            <a:t>обязательные платежи в фонд поддержки  науки 1,46%</a:t>
          </a:r>
        </a:p>
      </cdr:txBody>
    </cdr:sp>
  </cdr:relSizeAnchor>
  <cdr:relSizeAnchor xmlns:cdr="http://schemas.openxmlformats.org/drawingml/2006/chartDrawing">
    <cdr:from>
      <cdr:x>0.17645</cdr:x>
      <cdr:y>0.87859</cdr:y>
    </cdr:from>
    <cdr:to>
      <cdr:x>0.41955</cdr:x>
      <cdr:y>1</cdr:y>
    </cdr:to>
    <cdr:sp macro="" textlink="">
      <cdr:nvSpPr>
        <cdr:cNvPr id="33" name="Прямоугольник 2"/>
        <cdr:cNvSpPr/>
      </cdr:nvSpPr>
      <cdr:spPr>
        <a:xfrm xmlns:a="http://schemas.openxmlformats.org/drawingml/2006/main">
          <a:off x="976642" y="3225521"/>
          <a:ext cx="1345573" cy="445726"/>
        </a:xfrm>
        <a:prstGeom xmlns:a="http://schemas.openxmlformats.org/drawingml/2006/main" prst="rect">
          <a:avLst/>
        </a:prstGeom>
        <a:solidFill xmlns:a="http://schemas.openxmlformats.org/drawingml/2006/main">
          <a:sysClr val="window" lastClr="FFFFFF"/>
        </a:solidFill>
        <a:ln xmlns:a="http://schemas.openxmlformats.org/drawingml/2006/main" w="25400" cap="flat" cmpd="sng" algn="ctr">
          <a:solidFill>
            <a:srgbClr val="4F81BD">
              <a:shade val="50000"/>
            </a:srgbClr>
          </a:solidFill>
          <a:prstDash val="solid"/>
        </a:ln>
        <a:effectLst xmlns:a="http://schemas.openxmlformats.org/drawingml/2006/mai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ysClr val="window" lastClr="FFFFFF"/>
              </a:solidFill>
              <a:latin typeface="Calibri"/>
            </a:defRPr>
          </a:lvl1pPr>
          <a:lvl2pPr marL="457200" indent="0">
            <a:defRPr sz="1100">
              <a:solidFill>
                <a:sysClr val="window" lastClr="FFFFFF"/>
              </a:solidFill>
              <a:latin typeface="Calibri"/>
            </a:defRPr>
          </a:lvl2pPr>
          <a:lvl3pPr marL="914400" indent="0">
            <a:defRPr sz="1100">
              <a:solidFill>
                <a:sysClr val="window" lastClr="FFFFFF"/>
              </a:solidFill>
              <a:latin typeface="Calibri"/>
            </a:defRPr>
          </a:lvl3pPr>
          <a:lvl4pPr marL="1371600" indent="0">
            <a:defRPr sz="1100">
              <a:solidFill>
                <a:sysClr val="window" lastClr="FFFFFF"/>
              </a:solidFill>
              <a:latin typeface="Calibri"/>
            </a:defRPr>
          </a:lvl4pPr>
          <a:lvl5pPr marL="1828800" indent="0">
            <a:defRPr sz="1100">
              <a:solidFill>
                <a:sysClr val="window" lastClr="FFFFFF"/>
              </a:solidFill>
              <a:latin typeface="Calibri"/>
            </a:defRPr>
          </a:lvl5pPr>
          <a:lvl6pPr marL="2286000" indent="0">
            <a:defRPr sz="1100">
              <a:solidFill>
                <a:sysClr val="window" lastClr="FFFFFF"/>
              </a:solidFill>
              <a:latin typeface="Calibri"/>
            </a:defRPr>
          </a:lvl6pPr>
          <a:lvl7pPr marL="2743200" indent="0">
            <a:defRPr sz="1100">
              <a:solidFill>
                <a:sysClr val="window" lastClr="FFFFFF"/>
              </a:solidFill>
              <a:latin typeface="Calibri"/>
            </a:defRPr>
          </a:lvl7pPr>
          <a:lvl8pPr marL="3200400" indent="0">
            <a:defRPr sz="1100">
              <a:solidFill>
                <a:sysClr val="window" lastClr="FFFFFF"/>
              </a:solidFill>
              <a:latin typeface="Calibri"/>
            </a:defRPr>
          </a:lvl8pPr>
          <a:lvl9pPr marL="3657600" indent="0">
            <a:defRPr sz="1100">
              <a:solidFill>
                <a:sysClr val="window" lastClr="FFFFFF"/>
              </a:solidFill>
              <a:latin typeface="Calibri"/>
            </a:defRPr>
          </a:lvl9pPr>
        </a:lstStyle>
        <a:p xmlns:a="http://schemas.openxmlformats.org/drawingml/2006/main">
          <a:r>
            <a:rPr lang="ru-RU" sz="900">
              <a:solidFill>
                <a:sysClr val="window" lastClr="FFFFFF">
                  <a:lumMod val="10000"/>
                </a:sysClr>
              </a:solidFill>
            </a:rPr>
            <a:t>отчисления на социальные нужды 4,64 %</a:t>
          </a:r>
        </a:p>
      </cdr:txBody>
    </cdr:sp>
  </cdr:relSizeAnchor>
  <cdr:relSizeAnchor xmlns:cdr="http://schemas.openxmlformats.org/drawingml/2006/chartDrawing">
    <cdr:from>
      <cdr:x>0</cdr:x>
      <cdr:y>0.3175</cdr:y>
    </cdr:from>
    <cdr:to>
      <cdr:x>0.18355</cdr:x>
      <cdr:y>0.44217</cdr:y>
    </cdr:to>
    <cdr:sp macro="" textlink="">
      <cdr:nvSpPr>
        <cdr:cNvPr id="39" name="Прямоугольник 1"/>
        <cdr:cNvSpPr/>
      </cdr:nvSpPr>
      <cdr:spPr>
        <a:xfrm xmlns:a="http://schemas.openxmlformats.org/drawingml/2006/main">
          <a:off x="0" y="1165610"/>
          <a:ext cx="1015930" cy="457706"/>
        </a:xfrm>
        <a:prstGeom xmlns:a="http://schemas.openxmlformats.org/drawingml/2006/main" prst="rect">
          <a:avLst/>
        </a:prstGeom>
        <a:solidFill xmlns:a="http://schemas.openxmlformats.org/drawingml/2006/main">
          <a:schemeClr val="bg1"/>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p xmlns:a="http://schemas.openxmlformats.org/drawingml/2006/main">
          <a:r>
            <a:rPr lang="ru-RU" sz="900">
              <a:solidFill>
                <a:schemeClr val="bg1">
                  <a:lumMod val="10000"/>
                </a:schemeClr>
              </a:solidFill>
            </a:rPr>
            <a:t>общехозяйственные расходы 20.12%</a:t>
          </a:r>
        </a:p>
      </cdr:txBody>
    </cdr:sp>
  </cdr:relSizeAnchor>
  <cdr:relSizeAnchor xmlns:cdr="http://schemas.openxmlformats.org/drawingml/2006/chartDrawing">
    <cdr:from>
      <cdr:x>0.39537</cdr:x>
      <cdr:y>0.3341</cdr:y>
    </cdr:from>
    <cdr:to>
      <cdr:x>0.62554</cdr:x>
      <cdr:y>0.46225</cdr:y>
    </cdr:to>
    <cdr:sp macro="" textlink="">
      <cdr:nvSpPr>
        <cdr:cNvPr id="40" name="Прямоугольник 2"/>
        <cdr:cNvSpPr/>
      </cdr:nvSpPr>
      <cdr:spPr>
        <a:xfrm xmlns:a="http://schemas.openxmlformats.org/drawingml/2006/main">
          <a:off x="2624822" y="1390666"/>
          <a:ext cx="1528082" cy="533415"/>
        </a:xfrm>
        <a:prstGeom xmlns:a="http://schemas.openxmlformats.org/drawingml/2006/main" prst="rect">
          <a:avLst/>
        </a:prstGeom>
        <a:solidFill xmlns:a="http://schemas.openxmlformats.org/drawingml/2006/main">
          <a:sysClr val="window" lastClr="FFFFFF"/>
        </a:solidFill>
        <a:ln xmlns:a="http://schemas.openxmlformats.org/drawingml/2006/main" w="25400" cap="flat" cmpd="sng" algn="ctr">
          <a:solidFill>
            <a:srgbClr val="4F81BD">
              <a:shade val="50000"/>
            </a:srgbClr>
          </a:solidFill>
          <a:prstDash val="solid"/>
        </a:ln>
        <a:effectLst xmlns:a="http://schemas.openxmlformats.org/drawingml/2006/mai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ysClr val="window" lastClr="FFFFFF"/>
              </a:solidFill>
              <a:latin typeface="Calibri"/>
            </a:defRPr>
          </a:lvl1pPr>
          <a:lvl2pPr marL="457200" indent="0">
            <a:defRPr sz="1100">
              <a:solidFill>
                <a:sysClr val="window" lastClr="FFFFFF"/>
              </a:solidFill>
              <a:latin typeface="Calibri"/>
            </a:defRPr>
          </a:lvl2pPr>
          <a:lvl3pPr marL="914400" indent="0">
            <a:defRPr sz="1100">
              <a:solidFill>
                <a:sysClr val="window" lastClr="FFFFFF"/>
              </a:solidFill>
              <a:latin typeface="Calibri"/>
            </a:defRPr>
          </a:lvl3pPr>
          <a:lvl4pPr marL="1371600" indent="0">
            <a:defRPr sz="1100">
              <a:solidFill>
                <a:sysClr val="window" lastClr="FFFFFF"/>
              </a:solidFill>
              <a:latin typeface="Calibri"/>
            </a:defRPr>
          </a:lvl4pPr>
          <a:lvl5pPr marL="1828800" indent="0">
            <a:defRPr sz="1100">
              <a:solidFill>
                <a:sysClr val="window" lastClr="FFFFFF"/>
              </a:solidFill>
              <a:latin typeface="Calibri"/>
            </a:defRPr>
          </a:lvl5pPr>
          <a:lvl6pPr marL="2286000" indent="0">
            <a:defRPr sz="1100">
              <a:solidFill>
                <a:sysClr val="window" lastClr="FFFFFF"/>
              </a:solidFill>
              <a:latin typeface="Calibri"/>
            </a:defRPr>
          </a:lvl6pPr>
          <a:lvl7pPr marL="2743200" indent="0">
            <a:defRPr sz="1100">
              <a:solidFill>
                <a:sysClr val="window" lastClr="FFFFFF"/>
              </a:solidFill>
              <a:latin typeface="Calibri"/>
            </a:defRPr>
          </a:lvl7pPr>
          <a:lvl8pPr marL="3200400" indent="0">
            <a:defRPr sz="1100">
              <a:solidFill>
                <a:sysClr val="window" lastClr="FFFFFF"/>
              </a:solidFill>
              <a:latin typeface="Calibri"/>
            </a:defRPr>
          </a:lvl8pPr>
          <a:lvl9pPr marL="3657600" indent="0">
            <a:defRPr sz="1100">
              <a:solidFill>
                <a:sysClr val="window" lastClr="FFFFFF"/>
              </a:solidFill>
              <a:latin typeface="Calibri"/>
            </a:defRPr>
          </a:lvl9pPr>
        </a:lstStyle>
        <a:p xmlns:a="http://schemas.openxmlformats.org/drawingml/2006/main">
          <a:r>
            <a:rPr lang="ru-RU" sz="900">
              <a:solidFill>
                <a:sysClr val="window" lastClr="FFFFFF">
                  <a:lumMod val="10000"/>
                </a:sysClr>
              </a:solidFill>
            </a:rPr>
            <a:t>налог на пользование дорогами 0,98%</a:t>
          </a:r>
        </a:p>
      </cdr:txBody>
    </cdr:sp>
  </cdr:relSizeAnchor>
  <cdr:relSizeAnchor xmlns:cdr="http://schemas.openxmlformats.org/drawingml/2006/chartDrawing">
    <cdr:from>
      <cdr:x>0.44034</cdr:x>
      <cdr:y>0.75286</cdr:y>
    </cdr:from>
    <cdr:to>
      <cdr:x>0.66429</cdr:x>
      <cdr:y>0.86595</cdr:y>
    </cdr:to>
    <cdr:sp macro="" textlink="">
      <cdr:nvSpPr>
        <cdr:cNvPr id="41" name="Прямоугольник 3"/>
        <cdr:cNvSpPr/>
      </cdr:nvSpPr>
      <cdr:spPr>
        <a:xfrm xmlns:a="http://schemas.openxmlformats.org/drawingml/2006/main">
          <a:off x="2923406" y="3133725"/>
          <a:ext cx="1486788" cy="470729"/>
        </a:xfrm>
        <a:prstGeom xmlns:a="http://schemas.openxmlformats.org/drawingml/2006/main" prst="rect">
          <a:avLst/>
        </a:prstGeom>
        <a:solidFill xmlns:a="http://schemas.openxmlformats.org/drawingml/2006/main">
          <a:sysClr val="window" lastClr="FFFFFF"/>
        </a:solidFill>
        <a:ln xmlns:a="http://schemas.openxmlformats.org/drawingml/2006/main" w="25400" cap="flat" cmpd="sng" algn="ctr">
          <a:solidFill>
            <a:srgbClr val="4F81BD">
              <a:shade val="50000"/>
            </a:srgbClr>
          </a:solidFill>
          <a:prstDash val="solid"/>
        </a:ln>
        <a:effectLst xmlns:a="http://schemas.openxmlformats.org/drawingml/2006/mai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ysClr val="window" lastClr="FFFFFF"/>
              </a:solidFill>
              <a:latin typeface="Calibri"/>
            </a:defRPr>
          </a:lvl1pPr>
          <a:lvl2pPr marL="457200" indent="0">
            <a:defRPr sz="1100">
              <a:solidFill>
                <a:sysClr val="window" lastClr="FFFFFF"/>
              </a:solidFill>
              <a:latin typeface="Calibri"/>
            </a:defRPr>
          </a:lvl2pPr>
          <a:lvl3pPr marL="914400" indent="0">
            <a:defRPr sz="1100">
              <a:solidFill>
                <a:sysClr val="window" lastClr="FFFFFF"/>
              </a:solidFill>
              <a:latin typeface="Calibri"/>
            </a:defRPr>
          </a:lvl3pPr>
          <a:lvl4pPr marL="1371600" indent="0">
            <a:defRPr sz="1100">
              <a:solidFill>
                <a:sysClr val="window" lastClr="FFFFFF"/>
              </a:solidFill>
              <a:latin typeface="Calibri"/>
            </a:defRPr>
          </a:lvl4pPr>
          <a:lvl5pPr marL="1828800" indent="0">
            <a:defRPr sz="1100">
              <a:solidFill>
                <a:sysClr val="window" lastClr="FFFFFF"/>
              </a:solidFill>
              <a:latin typeface="Calibri"/>
            </a:defRPr>
          </a:lvl5pPr>
          <a:lvl6pPr marL="2286000" indent="0">
            <a:defRPr sz="1100">
              <a:solidFill>
                <a:sysClr val="window" lastClr="FFFFFF"/>
              </a:solidFill>
              <a:latin typeface="Calibri"/>
            </a:defRPr>
          </a:lvl6pPr>
          <a:lvl7pPr marL="2743200" indent="0">
            <a:defRPr sz="1100">
              <a:solidFill>
                <a:sysClr val="window" lastClr="FFFFFF"/>
              </a:solidFill>
              <a:latin typeface="Calibri"/>
            </a:defRPr>
          </a:lvl7pPr>
          <a:lvl8pPr marL="3200400" indent="0">
            <a:defRPr sz="1100">
              <a:solidFill>
                <a:sysClr val="window" lastClr="FFFFFF"/>
              </a:solidFill>
              <a:latin typeface="Calibri"/>
            </a:defRPr>
          </a:lvl8pPr>
          <a:lvl9pPr marL="3657600" indent="0">
            <a:defRPr sz="1100">
              <a:solidFill>
                <a:sysClr val="window" lastClr="FFFFFF"/>
              </a:solidFill>
              <a:latin typeface="Calibri"/>
            </a:defRPr>
          </a:lvl9pPr>
        </a:lstStyle>
        <a:p xmlns:a="http://schemas.openxmlformats.org/drawingml/2006/main">
          <a:r>
            <a:rPr lang="ru-RU" sz="900">
              <a:solidFill>
                <a:sysClr val="window" lastClr="FFFFFF">
                  <a:lumMod val="10000"/>
                </a:sysClr>
              </a:solidFill>
            </a:rPr>
            <a:t>затраты</a:t>
          </a:r>
          <a:r>
            <a:rPr lang="ru-RU" sz="900" baseline="0">
              <a:solidFill>
                <a:sysClr val="window" lastClr="FFFFFF">
                  <a:lumMod val="10000"/>
                </a:sysClr>
              </a:solidFill>
            </a:rPr>
            <a:t> на оплату труда 17,85%</a:t>
          </a:r>
          <a:endParaRPr lang="ru-RU" sz="900">
            <a:solidFill>
              <a:sysClr val="window" lastClr="FFFFFF">
                <a:lumMod val="10000"/>
              </a:sysClr>
            </a:solidFill>
          </a:endParaRPr>
        </a:p>
      </cdr:txBody>
    </cdr:sp>
  </cdr:relSizeAnchor>
  <cdr:relSizeAnchor xmlns:cdr="http://schemas.openxmlformats.org/drawingml/2006/chartDrawing">
    <cdr:from>
      <cdr:x>0.46536</cdr:x>
      <cdr:y>0.56109</cdr:y>
    </cdr:from>
    <cdr:to>
      <cdr:x>0.66598</cdr:x>
      <cdr:y>0.70023</cdr:y>
    </cdr:to>
    <cdr:sp macro="" textlink="">
      <cdr:nvSpPr>
        <cdr:cNvPr id="43" name="Прямоугольник 5"/>
        <cdr:cNvSpPr/>
      </cdr:nvSpPr>
      <cdr:spPr>
        <a:xfrm xmlns:a="http://schemas.openxmlformats.org/drawingml/2006/main">
          <a:off x="2575746" y="2059912"/>
          <a:ext cx="1110423" cy="510805"/>
        </a:xfrm>
        <a:prstGeom xmlns:a="http://schemas.openxmlformats.org/drawingml/2006/main" prst="rect">
          <a:avLst/>
        </a:prstGeom>
        <a:solidFill xmlns:a="http://schemas.openxmlformats.org/drawingml/2006/main">
          <a:sysClr val="window" lastClr="FFFFFF"/>
        </a:solidFill>
        <a:ln xmlns:a="http://schemas.openxmlformats.org/drawingml/2006/main" w="25400" cap="flat" cmpd="sng" algn="ctr">
          <a:solidFill>
            <a:srgbClr val="4F81BD">
              <a:shade val="50000"/>
            </a:srgbClr>
          </a:solidFill>
          <a:prstDash val="solid"/>
        </a:ln>
        <a:effectLst xmlns:a="http://schemas.openxmlformats.org/drawingml/2006/mai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ysClr val="window" lastClr="FFFFFF"/>
              </a:solidFill>
              <a:latin typeface="Calibri"/>
            </a:defRPr>
          </a:lvl1pPr>
          <a:lvl2pPr marL="457200" indent="0">
            <a:defRPr sz="1100">
              <a:solidFill>
                <a:sysClr val="window" lastClr="FFFFFF"/>
              </a:solidFill>
              <a:latin typeface="Calibri"/>
            </a:defRPr>
          </a:lvl2pPr>
          <a:lvl3pPr marL="914400" indent="0">
            <a:defRPr sz="1100">
              <a:solidFill>
                <a:sysClr val="window" lastClr="FFFFFF"/>
              </a:solidFill>
              <a:latin typeface="Calibri"/>
            </a:defRPr>
          </a:lvl3pPr>
          <a:lvl4pPr marL="1371600" indent="0">
            <a:defRPr sz="1100">
              <a:solidFill>
                <a:sysClr val="window" lastClr="FFFFFF"/>
              </a:solidFill>
              <a:latin typeface="Calibri"/>
            </a:defRPr>
          </a:lvl4pPr>
          <a:lvl5pPr marL="1828800" indent="0">
            <a:defRPr sz="1100">
              <a:solidFill>
                <a:sysClr val="window" lastClr="FFFFFF"/>
              </a:solidFill>
              <a:latin typeface="Calibri"/>
            </a:defRPr>
          </a:lvl5pPr>
          <a:lvl6pPr marL="2286000" indent="0">
            <a:defRPr sz="1100">
              <a:solidFill>
                <a:sysClr val="window" lastClr="FFFFFF"/>
              </a:solidFill>
              <a:latin typeface="Calibri"/>
            </a:defRPr>
          </a:lvl6pPr>
          <a:lvl7pPr marL="2743200" indent="0">
            <a:defRPr sz="1100">
              <a:solidFill>
                <a:sysClr val="window" lastClr="FFFFFF"/>
              </a:solidFill>
              <a:latin typeface="Calibri"/>
            </a:defRPr>
          </a:lvl7pPr>
          <a:lvl8pPr marL="3200400" indent="0">
            <a:defRPr sz="1100">
              <a:solidFill>
                <a:sysClr val="window" lastClr="FFFFFF"/>
              </a:solidFill>
              <a:latin typeface="Calibri"/>
            </a:defRPr>
          </a:lvl8pPr>
          <a:lvl9pPr marL="3657600" indent="0">
            <a:defRPr sz="1100">
              <a:solidFill>
                <a:sysClr val="window" lastClr="FFFFFF"/>
              </a:solidFill>
              <a:latin typeface="Calibri"/>
            </a:defRPr>
          </a:lvl9pPr>
        </a:lstStyle>
        <a:p xmlns:a="http://schemas.openxmlformats.org/drawingml/2006/main">
          <a:r>
            <a:rPr lang="ru-RU" sz="900">
              <a:solidFill>
                <a:sysClr val="window" lastClr="FFFFFF">
                  <a:lumMod val="10000"/>
                </a:sysClr>
              </a:solidFill>
            </a:rPr>
            <a:t>материальные</a:t>
          </a:r>
          <a:r>
            <a:rPr lang="ru-RU" sz="900" baseline="0">
              <a:solidFill>
                <a:sysClr val="window" lastClr="FFFFFF">
                  <a:lumMod val="10000"/>
                </a:sysClr>
              </a:solidFill>
            </a:rPr>
            <a:t> затраты 37,33%</a:t>
          </a:r>
          <a:endParaRPr lang="ru-RU" sz="900">
            <a:solidFill>
              <a:sysClr val="window" lastClr="FFFFFF">
                <a:lumMod val="10000"/>
              </a:sysClr>
            </a:solidFill>
          </a:endParaRPr>
        </a:p>
      </cdr:txBody>
    </cdr:sp>
  </cdr:relSizeAnchor>
  <cdr:relSizeAnchor xmlns:cdr="http://schemas.openxmlformats.org/drawingml/2006/chartDrawing">
    <cdr:from>
      <cdr:x>0.09039</cdr:x>
      <cdr:y>0.12815</cdr:y>
    </cdr:from>
    <cdr:to>
      <cdr:x>0.29101</cdr:x>
      <cdr:y>0.27918</cdr:y>
    </cdr:to>
    <cdr:sp macro="" textlink="">
      <cdr:nvSpPr>
        <cdr:cNvPr id="44" name="Прямоугольник 6"/>
        <cdr:cNvSpPr/>
      </cdr:nvSpPr>
      <cdr:spPr>
        <a:xfrm xmlns:a="http://schemas.openxmlformats.org/drawingml/2006/main">
          <a:off x="600075" y="533400"/>
          <a:ext cx="1331915" cy="628650"/>
        </a:xfrm>
        <a:prstGeom xmlns:a="http://schemas.openxmlformats.org/drawingml/2006/main" prst="rect">
          <a:avLst/>
        </a:prstGeom>
        <a:solidFill xmlns:a="http://schemas.openxmlformats.org/drawingml/2006/main">
          <a:sysClr val="window" lastClr="FFFFFF"/>
        </a:solidFill>
        <a:ln xmlns:a="http://schemas.openxmlformats.org/drawingml/2006/main" w="25400" cap="flat" cmpd="sng" algn="ctr">
          <a:solidFill>
            <a:srgbClr val="4F81BD">
              <a:shade val="50000"/>
            </a:srgbClr>
          </a:solidFill>
          <a:prstDash val="solid"/>
        </a:ln>
        <a:effectLst xmlns:a="http://schemas.openxmlformats.org/drawingml/2006/mai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ysClr val="window" lastClr="FFFFFF"/>
              </a:solidFill>
              <a:latin typeface="Calibri"/>
            </a:defRPr>
          </a:lvl1pPr>
          <a:lvl2pPr marL="457200" indent="0">
            <a:defRPr sz="1100">
              <a:solidFill>
                <a:sysClr val="window" lastClr="FFFFFF"/>
              </a:solidFill>
              <a:latin typeface="Calibri"/>
            </a:defRPr>
          </a:lvl2pPr>
          <a:lvl3pPr marL="914400" indent="0">
            <a:defRPr sz="1100">
              <a:solidFill>
                <a:sysClr val="window" lastClr="FFFFFF"/>
              </a:solidFill>
              <a:latin typeface="Calibri"/>
            </a:defRPr>
          </a:lvl3pPr>
          <a:lvl4pPr marL="1371600" indent="0">
            <a:defRPr sz="1100">
              <a:solidFill>
                <a:sysClr val="window" lastClr="FFFFFF"/>
              </a:solidFill>
              <a:latin typeface="Calibri"/>
            </a:defRPr>
          </a:lvl4pPr>
          <a:lvl5pPr marL="1828800" indent="0">
            <a:defRPr sz="1100">
              <a:solidFill>
                <a:sysClr val="window" lastClr="FFFFFF"/>
              </a:solidFill>
              <a:latin typeface="Calibri"/>
            </a:defRPr>
          </a:lvl5pPr>
          <a:lvl6pPr marL="2286000" indent="0">
            <a:defRPr sz="1100">
              <a:solidFill>
                <a:sysClr val="window" lastClr="FFFFFF"/>
              </a:solidFill>
              <a:latin typeface="Calibri"/>
            </a:defRPr>
          </a:lvl6pPr>
          <a:lvl7pPr marL="2743200" indent="0">
            <a:defRPr sz="1100">
              <a:solidFill>
                <a:sysClr val="window" lastClr="FFFFFF"/>
              </a:solidFill>
              <a:latin typeface="Calibri"/>
            </a:defRPr>
          </a:lvl7pPr>
          <a:lvl8pPr marL="3200400" indent="0">
            <a:defRPr sz="1100">
              <a:solidFill>
                <a:sysClr val="window" lastClr="FFFFFF"/>
              </a:solidFill>
              <a:latin typeface="Calibri"/>
            </a:defRPr>
          </a:lvl8pPr>
          <a:lvl9pPr marL="3657600" indent="0">
            <a:defRPr sz="1100">
              <a:solidFill>
                <a:sysClr val="window" lastClr="FFFFFF"/>
              </a:solidFill>
              <a:latin typeface="Calibri"/>
            </a:defRPr>
          </a:lvl9pPr>
        </a:lstStyle>
        <a:p xmlns:a="http://schemas.openxmlformats.org/drawingml/2006/main">
          <a:r>
            <a:rPr lang="ru-RU" sz="900">
              <a:solidFill>
                <a:sysClr val="window" lastClr="FFFFFF">
                  <a:lumMod val="10000"/>
                </a:sysClr>
              </a:solidFill>
            </a:rPr>
            <a:t>внепроизводственные расходы 1,44</a:t>
          </a:r>
        </a:p>
      </cdr:txBody>
    </cdr:sp>
  </cdr:relSizeAnchor>
  <cdr:relSizeAnchor xmlns:cdr="http://schemas.openxmlformats.org/drawingml/2006/chartDrawing">
    <cdr:from>
      <cdr:x>0</cdr:x>
      <cdr:y>0.81922</cdr:y>
    </cdr:from>
    <cdr:to>
      <cdr:x>0.13997</cdr:x>
      <cdr:y>1</cdr:y>
    </cdr:to>
    <cdr:sp macro="" textlink="">
      <cdr:nvSpPr>
        <cdr:cNvPr id="45" name="Прямоугольник 7"/>
        <cdr:cNvSpPr/>
      </cdr:nvSpPr>
      <cdr:spPr>
        <a:xfrm xmlns:a="http://schemas.openxmlformats.org/drawingml/2006/main">
          <a:off x="-219075" y="3486151"/>
          <a:ext cx="929243" cy="752474"/>
        </a:xfrm>
        <a:prstGeom xmlns:a="http://schemas.openxmlformats.org/drawingml/2006/main" prst="rect">
          <a:avLst/>
        </a:prstGeom>
        <a:solidFill xmlns:a="http://schemas.openxmlformats.org/drawingml/2006/main">
          <a:sysClr val="window" lastClr="FFFFFF"/>
        </a:solidFill>
        <a:ln xmlns:a="http://schemas.openxmlformats.org/drawingml/2006/main" w="25400" cap="flat" cmpd="sng" algn="ctr">
          <a:solidFill>
            <a:srgbClr val="4F81BD">
              <a:shade val="50000"/>
            </a:srgbClr>
          </a:solidFill>
          <a:prstDash val="solid"/>
        </a:ln>
        <a:effectLst xmlns:a="http://schemas.openxmlformats.org/drawingml/2006/mai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ysClr val="window" lastClr="FFFFFF"/>
              </a:solidFill>
              <a:latin typeface="Calibri"/>
            </a:defRPr>
          </a:lvl1pPr>
          <a:lvl2pPr marL="457200" indent="0">
            <a:defRPr sz="1100">
              <a:solidFill>
                <a:sysClr val="window" lastClr="FFFFFF"/>
              </a:solidFill>
              <a:latin typeface="Calibri"/>
            </a:defRPr>
          </a:lvl2pPr>
          <a:lvl3pPr marL="914400" indent="0">
            <a:defRPr sz="1100">
              <a:solidFill>
                <a:sysClr val="window" lastClr="FFFFFF"/>
              </a:solidFill>
              <a:latin typeface="Calibri"/>
            </a:defRPr>
          </a:lvl3pPr>
          <a:lvl4pPr marL="1371600" indent="0">
            <a:defRPr sz="1100">
              <a:solidFill>
                <a:sysClr val="window" lastClr="FFFFFF"/>
              </a:solidFill>
              <a:latin typeface="Calibri"/>
            </a:defRPr>
          </a:lvl4pPr>
          <a:lvl5pPr marL="1828800" indent="0">
            <a:defRPr sz="1100">
              <a:solidFill>
                <a:sysClr val="window" lastClr="FFFFFF"/>
              </a:solidFill>
              <a:latin typeface="Calibri"/>
            </a:defRPr>
          </a:lvl5pPr>
          <a:lvl6pPr marL="2286000" indent="0">
            <a:defRPr sz="1100">
              <a:solidFill>
                <a:sysClr val="window" lastClr="FFFFFF"/>
              </a:solidFill>
              <a:latin typeface="Calibri"/>
            </a:defRPr>
          </a:lvl6pPr>
          <a:lvl7pPr marL="2743200" indent="0">
            <a:defRPr sz="1100">
              <a:solidFill>
                <a:sysClr val="window" lastClr="FFFFFF"/>
              </a:solidFill>
              <a:latin typeface="Calibri"/>
            </a:defRPr>
          </a:lvl7pPr>
          <a:lvl8pPr marL="3200400" indent="0">
            <a:defRPr sz="1100">
              <a:solidFill>
                <a:sysClr val="window" lastClr="FFFFFF"/>
              </a:solidFill>
              <a:latin typeface="Calibri"/>
            </a:defRPr>
          </a:lvl8pPr>
          <a:lvl9pPr marL="3657600" indent="0">
            <a:defRPr sz="1100">
              <a:solidFill>
                <a:sysClr val="window" lastClr="FFFFFF"/>
              </a:solidFill>
              <a:latin typeface="Calibri"/>
            </a:defRPr>
          </a:lvl9pPr>
        </a:lstStyle>
        <a:p xmlns:a="http://schemas.openxmlformats.org/drawingml/2006/main">
          <a:r>
            <a:rPr lang="ru-RU" sz="900">
              <a:solidFill>
                <a:sysClr val="window" lastClr="FFFFFF">
                  <a:lumMod val="10000"/>
                </a:sysClr>
              </a:solidFill>
            </a:rPr>
            <a:t>общепроизводственные расходы 16,18</a:t>
          </a:r>
        </a:p>
      </cdr:txBody>
    </cdr:sp>
  </cdr:relSizeAnchor>
  <cdr:relSizeAnchor xmlns:cdr="http://schemas.openxmlformats.org/drawingml/2006/chartDrawing">
    <cdr:from>
      <cdr:x>0.43185</cdr:x>
      <cdr:y>0.64806</cdr:y>
    </cdr:from>
    <cdr:to>
      <cdr:x>0.45911</cdr:x>
      <cdr:y>0.65904</cdr:y>
    </cdr:to>
    <cdr:sp macro="" textlink="">
      <cdr:nvSpPr>
        <cdr:cNvPr id="47" name="Прямая соединительная линия 46"/>
        <cdr:cNvSpPr/>
      </cdr:nvSpPr>
      <cdr:spPr>
        <a:xfrm xmlns:a="http://schemas.openxmlformats.org/drawingml/2006/main">
          <a:off x="2867025" y="2697481"/>
          <a:ext cx="180975" cy="45719"/>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ru-RU"/>
        </a:p>
      </cdr:txBody>
    </cdr:sp>
  </cdr:relSizeAnchor>
  <cdr:relSizeAnchor xmlns:cdr="http://schemas.openxmlformats.org/drawingml/2006/chartDrawing">
    <cdr:from>
      <cdr:x>0.34146</cdr:x>
      <cdr:y>0.81007</cdr:y>
    </cdr:from>
    <cdr:to>
      <cdr:x>0.43759</cdr:x>
      <cdr:y>0.81045</cdr:y>
    </cdr:to>
    <cdr:sp macro="" textlink="">
      <cdr:nvSpPr>
        <cdr:cNvPr id="49" name="Прямая соединительная линия 48"/>
        <cdr:cNvSpPr/>
      </cdr:nvSpPr>
      <cdr:spPr>
        <a:xfrm xmlns:a="http://schemas.openxmlformats.org/drawingml/2006/main" rot="10800000">
          <a:off x="2266951" y="3371850"/>
          <a:ext cx="638175" cy="1588"/>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ru-RU"/>
        </a:p>
      </cdr:txBody>
    </cdr:sp>
  </cdr:relSizeAnchor>
  <cdr:relSizeAnchor xmlns:cdr="http://schemas.openxmlformats.org/drawingml/2006/chartDrawing">
    <cdr:from>
      <cdr:x>0.15065</cdr:x>
      <cdr:y>0.80778</cdr:y>
    </cdr:from>
    <cdr:to>
      <cdr:x>0.19512</cdr:x>
      <cdr:y>0.86957</cdr:y>
    </cdr:to>
    <cdr:sp macro="" textlink="">
      <cdr:nvSpPr>
        <cdr:cNvPr id="51" name="Прямая соединительная линия 50"/>
        <cdr:cNvSpPr/>
      </cdr:nvSpPr>
      <cdr:spPr>
        <a:xfrm xmlns:a="http://schemas.openxmlformats.org/drawingml/2006/main" rot="10800000">
          <a:off x="1000126" y="3362326"/>
          <a:ext cx="295275" cy="257175"/>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ru-RU"/>
        </a:p>
      </cdr:txBody>
    </cdr:sp>
  </cdr:relSizeAnchor>
  <cdr:relSizeAnchor xmlns:cdr="http://schemas.openxmlformats.org/drawingml/2006/chartDrawing">
    <cdr:from>
      <cdr:x>0.02439</cdr:x>
      <cdr:y>0.72311</cdr:y>
    </cdr:from>
    <cdr:to>
      <cdr:x>0.04017</cdr:x>
      <cdr:y>0.81007</cdr:y>
    </cdr:to>
    <cdr:sp macro="" textlink="">
      <cdr:nvSpPr>
        <cdr:cNvPr id="53" name="Прямая соединительная линия 52"/>
        <cdr:cNvSpPr/>
      </cdr:nvSpPr>
      <cdr:spPr>
        <a:xfrm xmlns:a="http://schemas.openxmlformats.org/drawingml/2006/main" rot="5400000" flipH="1" flipV="1">
          <a:off x="161924" y="3009900"/>
          <a:ext cx="104776" cy="361951"/>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ru-RU"/>
        </a:p>
      </cdr:txBody>
    </cdr:sp>
  </cdr:relSizeAnchor>
  <cdr:relSizeAnchor xmlns:cdr="http://schemas.openxmlformats.org/drawingml/2006/chartDrawing">
    <cdr:from>
      <cdr:x>0.06026</cdr:x>
      <cdr:y>0.43478</cdr:y>
    </cdr:from>
    <cdr:to>
      <cdr:x>0.08465</cdr:x>
      <cdr:y>0.51716</cdr:y>
    </cdr:to>
    <cdr:sp macro="" textlink="">
      <cdr:nvSpPr>
        <cdr:cNvPr id="55" name="Прямая соединительная линия 54"/>
        <cdr:cNvSpPr/>
      </cdr:nvSpPr>
      <cdr:spPr>
        <a:xfrm xmlns:a="http://schemas.openxmlformats.org/drawingml/2006/main" rot="16200000" flipH="1">
          <a:off x="400049" y="1809749"/>
          <a:ext cx="161926" cy="342901"/>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ru-RU"/>
        </a:p>
      </cdr:txBody>
    </cdr:sp>
  </cdr:relSizeAnchor>
  <cdr:relSizeAnchor xmlns:cdr="http://schemas.openxmlformats.org/drawingml/2006/chartDrawing">
    <cdr:from>
      <cdr:x>0.1911</cdr:x>
      <cdr:y>0.28604</cdr:y>
    </cdr:from>
    <cdr:to>
      <cdr:x>0.19799</cdr:x>
      <cdr:y>0.47368</cdr:y>
    </cdr:to>
    <cdr:sp macro="" textlink="">
      <cdr:nvSpPr>
        <cdr:cNvPr id="57" name="Прямая соединительная линия 56"/>
        <cdr:cNvSpPr/>
      </cdr:nvSpPr>
      <cdr:spPr>
        <a:xfrm xmlns:a="http://schemas.openxmlformats.org/drawingml/2006/main" rot="5400000" flipV="1">
          <a:off x="901066" y="1558293"/>
          <a:ext cx="781049" cy="45719"/>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ru-RU"/>
        </a:p>
      </cdr:txBody>
    </cdr:sp>
  </cdr:relSizeAnchor>
  <cdr:relSizeAnchor xmlns:cdr="http://schemas.openxmlformats.org/drawingml/2006/chartDrawing">
    <cdr:from>
      <cdr:x>0.2109</cdr:x>
      <cdr:y>0.32037</cdr:y>
    </cdr:from>
    <cdr:to>
      <cdr:x>0.33859</cdr:x>
      <cdr:y>0.46682</cdr:y>
    </cdr:to>
    <cdr:sp macro="" textlink="">
      <cdr:nvSpPr>
        <cdr:cNvPr id="59" name="Прямая соединительная линия 58"/>
        <cdr:cNvSpPr/>
      </cdr:nvSpPr>
      <cdr:spPr>
        <a:xfrm xmlns:a="http://schemas.openxmlformats.org/drawingml/2006/main" rot="10800000" flipV="1">
          <a:off x="1400175" y="1333500"/>
          <a:ext cx="847726" cy="60960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ru-RU"/>
        </a:p>
      </cdr:txBody>
    </cdr:sp>
  </cdr:relSizeAnchor>
  <cdr:relSizeAnchor xmlns:cdr="http://schemas.openxmlformats.org/drawingml/2006/chartDrawing">
    <cdr:from>
      <cdr:x>0.23529</cdr:x>
      <cdr:y>0.3913</cdr:y>
    </cdr:from>
    <cdr:to>
      <cdr:x>0.38594</cdr:x>
      <cdr:y>0.46911</cdr:y>
    </cdr:to>
    <cdr:sp macro="" textlink="">
      <cdr:nvSpPr>
        <cdr:cNvPr id="61" name="Прямая соединительная линия 60"/>
        <cdr:cNvSpPr/>
      </cdr:nvSpPr>
      <cdr:spPr>
        <a:xfrm xmlns:a="http://schemas.openxmlformats.org/drawingml/2006/main" rot="10800000" flipV="1">
          <a:off x="1562100" y="1628775"/>
          <a:ext cx="1000126" cy="32385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ru-RU"/>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3430DE-EDD7-463D-A23C-E0328B69A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3769</Words>
  <Characters>21487</Characters>
  <Application>Microsoft Office Word</Application>
  <DocSecurity>0</DocSecurity>
  <Lines>179</Lines>
  <Paragraphs>50</Paragraphs>
  <ScaleCrop>false</ScaleCrop>
  <HeadingPairs>
    <vt:vector size="4" baseType="variant">
      <vt:variant>
        <vt:lpstr>Название</vt:lpstr>
      </vt:variant>
      <vt:variant>
        <vt:i4>1</vt:i4>
      </vt:variant>
      <vt:variant>
        <vt:lpstr>Заголовки</vt:lpstr>
      </vt:variant>
      <vt:variant>
        <vt:i4>15</vt:i4>
      </vt:variant>
    </vt:vector>
  </HeadingPairs>
  <TitlesOfParts>
    <vt:vector size="16" baseType="lpstr">
      <vt:lpstr/>
      <vt:lpstr>Функционально-стоимостной анализ (ФСА)</vt:lpstr>
      <vt:lpstr>Примеры функционально-стоимостного анализа</vt:lpstr>
      <vt:lpstr>    Очки для коррекции зрения</vt:lpstr>
      <vt:lpstr>        Подготовительный этап</vt:lpstr>
      <vt:lpstr>        Информационный этап</vt:lpstr>
      <vt:lpstr>        Аналитический этап</vt:lpstr>
      <vt:lpstr>        Творческий этап</vt:lpstr>
      <vt:lpstr>        Исследовательский этап</vt:lpstr>
      <vt:lpstr>        Рекомендательный этап</vt:lpstr>
      <vt:lpstr>    Скороварка Bekker</vt:lpstr>
      <vt:lpstr>        Подготовительный этап</vt:lpstr>
      <vt:lpstr>        Информационный этап</vt:lpstr>
      <vt:lpstr>        Аналитический этап</vt:lpstr>
      <vt:lpstr>        Творческо-исследовательский этап</vt:lpstr>
      <vt:lpstr>        Рекомендательный этап</vt:lpstr>
    </vt:vector>
  </TitlesOfParts>
  <Company/>
  <LinksUpToDate>false</LinksUpToDate>
  <CharactersWithSpaces>25206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Миловидова Анна</dc:creator>
  <cp:lastModifiedBy>Миловидова Анна</cp:lastModifiedBy>
  <cp:revision>3</cp:revision>
  <dcterms:created xsi:type="dcterms:W3CDTF">2013-08-25T11:32:00Z</dcterms:created>
  <dcterms:modified xsi:type="dcterms:W3CDTF">2013-11-09T17:53:00Z</dcterms:modified>
</cp:coreProperties>
</file>