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000000"/>
          <w:sz w:val="27"/>
          <w:szCs w:val="27"/>
        </w:rPr>
      </w:pPr>
      <w:bookmarkStart w:colFirst="0" w:colLast="0" w:name="_rou7iwkclsl5" w:id="0"/>
      <w:bookmarkEnd w:id="0"/>
      <w:hyperlink r:id="rId6">
        <w:r w:rsidDel="00000000" w:rsidR="00000000" w:rsidRPr="00000000">
          <w:rPr>
            <w:color w:val="660099"/>
            <w:sz w:val="27"/>
            <w:szCs w:val="27"/>
            <w:u w:val="single"/>
            <w:rtl w:val="0"/>
          </w:rPr>
          <w:t xml:space="preserve">What is Save? - Computer Hope</w:t>
        </w:r>
      </w:hyperlink>
      <w:r w:rsidDel="00000000" w:rsidR="00000000" w:rsidRPr="00000000">
        <w:fldChar w:fldCharType="begin"/>
        <w:instrText xml:space="preserve"> HYPERLINK "https://www.computerhope.com/jargon/s/save.htm" </w:instrText>
        <w:fldChar w:fldCharType="separate"/>
      </w:r>
      <w:r w:rsidDel="00000000" w:rsidR="00000000" w:rsidRPr="00000000">
        <w:rPr>
          <w:rFonts w:ascii="Arial Unicode MS" w:cs="Arial Unicode MS" w:eastAsia="Arial Unicode MS" w:hAnsi="Arial Unicode MS"/>
          <w:color w:val="000000"/>
          <w:sz w:val="27"/>
          <w:szCs w:val="27"/>
          <w:rtl w:val="0"/>
        </w:rPr>
        <w:t xml:space="preserve">   ←   no hope</w:t>
      </w:r>
    </w:p>
    <w:p w:rsidR="00000000" w:rsidDel="00000000" w:rsidP="00000000" w:rsidRDefault="00000000" w:rsidRPr="00000000" w14:paraId="00000002">
      <w:pPr>
        <w:spacing w:line="261.8181818181818" w:lineRule="auto"/>
        <w:rPr>
          <w:color w:val="006621"/>
          <w:sz w:val="21"/>
          <w:szCs w:val="21"/>
        </w:rPr>
      </w:pPr>
      <w:r w:rsidDel="00000000" w:rsidR="00000000" w:rsidRPr="00000000">
        <w:fldChar w:fldCharType="end"/>
      </w:r>
      <w:r w:rsidDel="00000000" w:rsidR="00000000" w:rsidRPr="00000000">
        <w:rPr>
          <w:color w:val="006621"/>
          <w:sz w:val="21"/>
          <w:szCs w:val="21"/>
          <w:rtl w:val="0"/>
        </w:rPr>
        <w:t xml:space="preserve">https://www.computerhope.com › Dictionary › S - Definitions</w:t>
      </w:r>
    </w:p>
    <w:p w:rsidR="00000000" w:rsidDel="00000000" w:rsidP="00000000" w:rsidRDefault="00000000" w:rsidRPr="00000000" w14:paraId="00000003">
      <w:pPr>
        <w:spacing w:line="261.8181818181818" w:lineRule="auto"/>
        <w:rPr>
          <w:color w:val="006621"/>
          <w:sz w:val="21"/>
          <w:szCs w:val="21"/>
        </w:rPr>
      </w:pPr>
      <w:r w:rsidDel="00000000" w:rsidR="00000000" w:rsidRPr="00000000">
        <w:rPr>
          <w:color w:val="006621"/>
          <w:sz w:val="21"/>
          <w:szCs w:val="21"/>
          <w:rtl w:val="0"/>
        </w:rPr>
        <w:t xml:space="preserve">HISPANIC! At the disco. I'm sorry.</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before="20" w:line="240" w:lineRule="auto"/>
        <w:ind w:right="40"/>
        <w:jc w:val="center"/>
        <w:rPr>
          <w:color w:val="006621"/>
          <w:sz w:val="21"/>
          <w:szCs w:val="21"/>
        </w:rPr>
      </w:pPr>
      <w:hyperlink r:id="rId7">
        <w:r w:rsidDel="00000000" w:rsidR="00000000" w:rsidRPr="00000000">
          <w:rPr>
            <w:color w:val="1155cc"/>
            <w:sz w:val="21"/>
            <w:szCs w:val="21"/>
            <w:u w:val="single"/>
            <w:rtl w:val="0"/>
          </w:rPr>
          <w:t xml:space="preserve">http://www.peck-polymers.com/rubber</w:t>
        </w:r>
      </w:hyperlink>
      <w:r w:rsidDel="00000000" w:rsidR="00000000" w:rsidRPr="00000000">
        <w:rPr>
          <w:rtl w:val="0"/>
        </w:rPr>
      </w:r>
    </w:p>
    <w:p w:rsidR="00000000" w:rsidDel="00000000" w:rsidP="00000000" w:rsidRDefault="00000000" w:rsidRPr="00000000" w14:paraId="00000005">
      <w:pPr>
        <w:spacing w:line="240" w:lineRule="auto"/>
        <w:jc w:val="cente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Material Science Notes</w:t>
      </w:r>
    </w:p>
    <w:p w:rsidR="00000000" w:rsidDel="00000000" w:rsidP="00000000" w:rsidRDefault="00000000" w:rsidRPr="00000000" w14:paraId="00000006">
      <w:pPr>
        <w:spacing w:line="240" w:lineRule="auto"/>
        <w:rPr>
          <w:rFonts w:ascii="Quicksand" w:cs="Quicksand" w:eastAsia="Quicksand" w:hAnsi="Quicksand"/>
          <w:sz w:val="24"/>
          <w:szCs w:val="24"/>
        </w:rPr>
      </w:pPr>
      <w:hyperlink r:id="rId8">
        <w:r w:rsidDel="00000000" w:rsidR="00000000" w:rsidRPr="00000000">
          <w:rPr>
            <w:rFonts w:ascii="Quicksand" w:cs="Quicksand" w:eastAsia="Quicksand" w:hAnsi="Quicksand"/>
            <w:color w:val="1155cc"/>
            <w:sz w:val="24"/>
            <w:szCs w:val="24"/>
            <w:u w:val="single"/>
            <w:rtl w:val="0"/>
          </w:rPr>
          <w:t xml:space="preserve">http://webs.wichita.edu/scienceolympiad/Coaches_Workshop/Handouts/2013-2014/2014_Material_Science%20(C).pdf</w:t>
        </w:r>
      </w:hyperlink>
      <w:r w:rsidDel="00000000" w:rsidR="00000000" w:rsidRPr="00000000">
        <w:rPr>
          <w:rFonts w:ascii="Quicksand" w:cs="Quicksand" w:eastAsia="Quicksand" w:hAnsi="Quicksand"/>
          <w:sz w:val="24"/>
          <w:szCs w:val="24"/>
          <w:rtl w:val="0"/>
        </w:rPr>
        <w:t xml:space="preserve"> ← important</w:t>
      </w:r>
    </w:p>
    <w:p w:rsidR="00000000" w:rsidDel="00000000" w:rsidP="00000000" w:rsidRDefault="00000000" w:rsidRPr="00000000" w14:paraId="00000007">
      <w:pPr>
        <w:spacing w:line="240" w:lineRule="auto"/>
        <w:rPr>
          <w:rFonts w:ascii="Quicksand" w:cs="Quicksand" w:eastAsia="Quicksand" w:hAnsi="Quicksand"/>
          <w:sz w:val="24"/>
          <w:szCs w:val="24"/>
        </w:rPr>
      </w:pPr>
      <w:hyperlink r:id="rId9">
        <w:r w:rsidDel="00000000" w:rsidR="00000000" w:rsidRPr="00000000">
          <w:rPr>
            <w:rFonts w:ascii="Quicksand" w:cs="Quicksand" w:eastAsia="Quicksand" w:hAnsi="Quicksand"/>
            <w:color w:val="1155cc"/>
            <w:sz w:val="24"/>
            <w:szCs w:val="24"/>
            <w:u w:val="single"/>
            <w:rtl w:val="0"/>
          </w:rPr>
          <w:t xml:space="preserve">https://quizlet.com/158958492/flashcards</w:t>
        </w:r>
      </w:hyperlink>
      <w:r w:rsidDel="00000000" w:rsidR="00000000" w:rsidRPr="00000000">
        <w:rPr>
          <w:rFonts w:ascii="Quicksand" w:cs="Quicksand" w:eastAsia="Quicksand" w:hAnsi="Quicksand"/>
          <w:sz w:val="24"/>
          <w:szCs w:val="24"/>
          <w:rtl w:val="0"/>
        </w:rPr>
        <w:t xml:space="preserve">← also important</w:t>
      </w:r>
    </w:p>
    <w:p w:rsidR="00000000" w:rsidDel="00000000" w:rsidP="00000000" w:rsidRDefault="00000000" w:rsidRPr="00000000" w14:paraId="00000008">
      <w:pPr>
        <w:spacing w:line="240" w:lineRule="auto"/>
        <w:rPr>
          <w:rFonts w:ascii="Quicksand" w:cs="Quicksand" w:eastAsia="Quicksand" w:hAnsi="Quicksand"/>
          <w:sz w:val="24"/>
          <w:szCs w:val="24"/>
        </w:rPr>
      </w:pPr>
      <w:hyperlink r:id="rId10">
        <w:r w:rsidDel="00000000" w:rsidR="00000000" w:rsidRPr="00000000">
          <w:rPr>
            <w:rFonts w:ascii="Quicksand" w:cs="Quicksand" w:eastAsia="Quicksand" w:hAnsi="Quicksand"/>
            <w:color w:val="1155cc"/>
            <w:sz w:val="24"/>
            <w:szCs w:val="24"/>
            <w:u w:val="single"/>
            <w:rtl w:val="0"/>
          </w:rPr>
          <w:t xml:space="preserve">https://quizlet.com/185769511/flashcards</w:t>
        </w:r>
      </w:hyperlink>
      <w:r w:rsidDel="00000000" w:rsidR="00000000" w:rsidRPr="00000000">
        <w:rPr>
          <w:rFonts w:ascii="Quicksand" w:cs="Quicksand" w:eastAsia="Quicksand" w:hAnsi="Quicksand"/>
          <w:sz w:val="24"/>
          <w:szCs w:val="24"/>
          <w:rtl w:val="0"/>
        </w:rPr>
        <w:t xml:space="preserve">← </w:t>
      </w:r>
    </w:p>
    <w:p w:rsidR="00000000" w:rsidDel="00000000" w:rsidP="00000000" w:rsidRDefault="00000000" w:rsidRPr="00000000" w14:paraId="00000009">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A">
      <w:pPr>
        <w:spacing w:line="240" w:lineRule="auto"/>
        <w:rPr>
          <w:rFonts w:ascii="Quicksand" w:cs="Quicksand" w:eastAsia="Quicksand" w:hAnsi="Quicksand"/>
          <w:sz w:val="24"/>
          <w:szCs w:val="24"/>
        </w:rPr>
      </w:pPr>
      <w:hyperlink r:id="rId11">
        <w:r w:rsidDel="00000000" w:rsidR="00000000" w:rsidRPr="00000000">
          <w:rPr>
            <w:rFonts w:ascii="Quicksand" w:cs="Quicksand" w:eastAsia="Quicksand" w:hAnsi="Quicksand"/>
            <w:color w:val="1155cc"/>
            <w:sz w:val="24"/>
            <w:szCs w:val="24"/>
            <w:u w:val="single"/>
            <w:rtl w:val="0"/>
          </w:rPr>
          <w:t xml:space="preserve">https://en.wikipedia.org/wiki/Plastic</w:t>
        </w:r>
      </w:hyperlink>
      <w:r w:rsidDel="00000000" w:rsidR="00000000" w:rsidRPr="00000000">
        <w:rPr>
          <w:rtl w:val="0"/>
        </w:rPr>
      </w:r>
    </w:p>
    <w:p w:rsidR="00000000" w:rsidDel="00000000" w:rsidP="00000000" w:rsidRDefault="00000000" w:rsidRPr="00000000" w14:paraId="0000000B">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C">
      <w:pPr>
        <w:spacing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 vast majority of organic </w:t>
      </w:r>
      <w:hyperlink r:id="rId12">
        <w:r w:rsidDel="00000000" w:rsidR="00000000" w:rsidRPr="00000000">
          <w:rPr>
            <w:rFonts w:ascii="Quicksand" w:cs="Quicksand" w:eastAsia="Quicksand" w:hAnsi="Quicksand"/>
            <w:sz w:val="24"/>
            <w:szCs w:val="24"/>
            <w:u w:val="single"/>
            <w:rtl w:val="0"/>
          </w:rPr>
          <w:t xml:space="preserve">polymers</w:t>
        </w:r>
      </w:hyperlink>
      <w:r w:rsidDel="00000000" w:rsidR="00000000" w:rsidRPr="00000000">
        <w:rPr>
          <w:rFonts w:ascii="Quicksand" w:cs="Quicksand" w:eastAsia="Quicksand" w:hAnsi="Quicksand"/>
          <w:sz w:val="24"/>
          <w:szCs w:val="24"/>
          <w:rtl w:val="0"/>
        </w:rPr>
        <w:t xml:space="preserve"> are formed from </w:t>
      </w:r>
      <w:r w:rsidDel="00000000" w:rsidR="00000000" w:rsidRPr="00000000">
        <w:rPr>
          <w:rFonts w:ascii="Quicksand" w:cs="Quicksand" w:eastAsia="Quicksand" w:hAnsi="Quicksand"/>
          <w:i w:val="1"/>
          <w:sz w:val="24"/>
          <w:szCs w:val="24"/>
          <w:rtl w:val="0"/>
        </w:rPr>
        <w:t xml:space="preserve">chains of </w:t>
      </w:r>
      <w:hyperlink r:id="rId13">
        <w:r w:rsidDel="00000000" w:rsidR="00000000" w:rsidRPr="00000000">
          <w:rPr>
            <w:rFonts w:ascii="Quicksand" w:cs="Quicksand" w:eastAsia="Quicksand" w:hAnsi="Quicksand"/>
            <w:i w:val="1"/>
            <w:sz w:val="24"/>
            <w:szCs w:val="24"/>
            <w:u w:val="single"/>
            <w:rtl w:val="0"/>
          </w:rPr>
          <w:t xml:space="preserve">carbon</w:t>
        </w:r>
      </w:hyperlink>
      <w:r w:rsidDel="00000000" w:rsidR="00000000" w:rsidRPr="00000000">
        <w:rPr>
          <w:rFonts w:ascii="Quicksand" w:cs="Quicksand" w:eastAsia="Quicksand" w:hAnsi="Quicksand"/>
          <w:i w:val="1"/>
          <w:sz w:val="24"/>
          <w:szCs w:val="24"/>
          <w:rtl w:val="0"/>
        </w:rPr>
        <w:t xml:space="preserve"> atoms</w:t>
      </w:r>
      <w:r w:rsidDel="00000000" w:rsidR="00000000" w:rsidRPr="00000000">
        <w:rPr>
          <w:rFonts w:ascii="Quicksand" w:cs="Quicksand" w:eastAsia="Quicksand" w:hAnsi="Quicksand"/>
          <w:sz w:val="24"/>
          <w:szCs w:val="24"/>
          <w:rtl w:val="0"/>
        </w:rPr>
        <w:t xml:space="preserve">, 'pure' or with the addition of: </w:t>
      </w:r>
      <w:hyperlink r:id="rId14">
        <w:r w:rsidDel="00000000" w:rsidR="00000000" w:rsidRPr="00000000">
          <w:rPr>
            <w:rFonts w:ascii="Quicksand" w:cs="Quicksand" w:eastAsia="Quicksand" w:hAnsi="Quicksand"/>
            <w:sz w:val="24"/>
            <w:szCs w:val="24"/>
            <w:u w:val="single"/>
            <w:rtl w:val="0"/>
          </w:rPr>
          <w:t xml:space="preserve">oxygen</w:t>
        </w:r>
      </w:hyperlink>
      <w:r w:rsidDel="00000000" w:rsidR="00000000" w:rsidRPr="00000000">
        <w:rPr>
          <w:rFonts w:ascii="Quicksand" w:cs="Quicksand" w:eastAsia="Quicksand" w:hAnsi="Quicksand"/>
          <w:sz w:val="24"/>
          <w:szCs w:val="24"/>
          <w:rtl w:val="0"/>
        </w:rPr>
        <w:t xml:space="preserve">, </w:t>
      </w:r>
      <w:hyperlink r:id="rId15">
        <w:r w:rsidDel="00000000" w:rsidR="00000000" w:rsidRPr="00000000">
          <w:rPr>
            <w:rFonts w:ascii="Quicksand" w:cs="Quicksand" w:eastAsia="Quicksand" w:hAnsi="Quicksand"/>
            <w:sz w:val="24"/>
            <w:szCs w:val="24"/>
            <w:u w:val="single"/>
            <w:rtl w:val="0"/>
          </w:rPr>
          <w:t xml:space="preserve">nitrogen</w:t>
        </w:r>
      </w:hyperlink>
      <w:r w:rsidDel="00000000" w:rsidR="00000000" w:rsidRPr="00000000">
        <w:rPr>
          <w:rFonts w:ascii="Quicksand" w:cs="Quicksand" w:eastAsia="Quicksand" w:hAnsi="Quicksand"/>
          <w:sz w:val="24"/>
          <w:szCs w:val="24"/>
          <w:rtl w:val="0"/>
        </w:rPr>
        <w:t xml:space="preserve">, or </w:t>
      </w:r>
      <w:hyperlink r:id="rId16">
        <w:r w:rsidDel="00000000" w:rsidR="00000000" w:rsidRPr="00000000">
          <w:rPr>
            <w:rFonts w:ascii="Quicksand" w:cs="Quicksand" w:eastAsia="Quicksand" w:hAnsi="Quicksand"/>
            <w:sz w:val="24"/>
            <w:szCs w:val="24"/>
            <w:u w:val="single"/>
            <w:rtl w:val="0"/>
          </w:rPr>
          <w:t xml:space="preserve">sulfur</w:t>
        </w:r>
      </w:hyperlink>
      <w:r w:rsidDel="00000000" w:rsidR="00000000" w:rsidRPr="00000000">
        <w:rPr>
          <w:rtl w:val="0"/>
        </w:rPr>
      </w:r>
    </w:p>
    <w:p w:rsidR="00000000" w:rsidDel="00000000" w:rsidP="00000000" w:rsidRDefault="00000000" w:rsidRPr="00000000" w14:paraId="0000000D">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 </w:t>
      </w:r>
      <w:hyperlink r:id="rId17">
        <w:r w:rsidDel="00000000" w:rsidR="00000000" w:rsidRPr="00000000">
          <w:rPr>
            <w:rFonts w:ascii="Quicksand" w:cs="Quicksand" w:eastAsia="Quicksand" w:hAnsi="Quicksand"/>
            <w:sz w:val="24"/>
            <w:szCs w:val="24"/>
            <w:u w:val="single"/>
            <w:rtl w:val="0"/>
          </w:rPr>
          <w:t xml:space="preserve">backbone</w:t>
        </w:r>
      </w:hyperlink>
      <w:r w:rsidDel="00000000" w:rsidR="00000000" w:rsidRPr="00000000">
        <w:rPr>
          <w:rFonts w:ascii="Quicksand" w:cs="Quicksand" w:eastAsia="Quicksand" w:hAnsi="Quicksand"/>
          <w:sz w:val="24"/>
          <w:szCs w:val="24"/>
          <w:rtl w:val="0"/>
        </w:rPr>
        <w:t xml:space="preserve"> is the part of the chain that is on the "main path", linking together a large number of </w:t>
      </w:r>
      <w:hyperlink r:id="rId18">
        <w:r w:rsidDel="00000000" w:rsidR="00000000" w:rsidRPr="00000000">
          <w:rPr>
            <w:rFonts w:ascii="Quicksand" w:cs="Quicksand" w:eastAsia="Quicksand" w:hAnsi="Quicksand"/>
            <w:sz w:val="24"/>
            <w:szCs w:val="24"/>
            <w:u w:val="single"/>
            <w:rtl w:val="0"/>
          </w:rPr>
          <w:t xml:space="preserve">repeat units</w:t>
        </w:r>
      </w:hyperlink>
      <w:r w:rsidDel="00000000" w:rsidR="00000000" w:rsidRPr="00000000">
        <w:rPr>
          <w:rFonts w:ascii="Quicksand" w:cs="Quicksand" w:eastAsia="Quicksand" w:hAnsi="Quicksand"/>
          <w:sz w:val="24"/>
          <w:szCs w:val="24"/>
          <w:rtl w:val="0"/>
        </w:rPr>
        <w:t xml:space="preserve">. To customize the properties of a plastic, different molecular groups "hang" from this backbone.</w:t>
      </w:r>
    </w:p>
    <w:p w:rsidR="00000000" w:rsidDel="00000000" w:rsidP="00000000" w:rsidRDefault="00000000" w:rsidRPr="00000000" w14:paraId="0000000E">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Thermoplastics</w:t>
      </w:r>
      <w:r w:rsidDel="00000000" w:rsidR="00000000" w:rsidRPr="00000000">
        <w:rPr>
          <w:rFonts w:ascii="Quicksand" w:cs="Quicksand" w:eastAsia="Quicksand" w:hAnsi="Quicksand"/>
          <w:sz w:val="24"/>
          <w:szCs w:val="24"/>
          <w:rtl w:val="0"/>
        </w:rPr>
        <w:t xml:space="preserve"> are the plastics that, when heated, do not undergo chemical change in their composition and so can be molded again and again. Examples include: </w:t>
      </w:r>
      <w:hyperlink r:id="rId19">
        <w:r w:rsidDel="00000000" w:rsidR="00000000" w:rsidRPr="00000000">
          <w:rPr>
            <w:rFonts w:ascii="Quicksand" w:cs="Quicksand" w:eastAsia="Quicksand" w:hAnsi="Quicksand"/>
            <w:sz w:val="24"/>
            <w:szCs w:val="24"/>
            <w:u w:val="single"/>
            <w:rtl w:val="0"/>
          </w:rPr>
          <w:t xml:space="preserve">polyethylene</w:t>
        </w:r>
      </w:hyperlink>
      <w:r w:rsidDel="00000000" w:rsidR="00000000" w:rsidRPr="00000000">
        <w:rPr>
          <w:rFonts w:ascii="Quicksand" w:cs="Quicksand" w:eastAsia="Quicksand" w:hAnsi="Quicksand"/>
          <w:sz w:val="24"/>
          <w:szCs w:val="24"/>
          <w:rtl w:val="0"/>
        </w:rPr>
        <w:t xml:space="preserve"> (PE), </w:t>
      </w:r>
      <w:hyperlink r:id="rId20">
        <w:r w:rsidDel="00000000" w:rsidR="00000000" w:rsidRPr="00000000">
          <w:rPr>
            <w:rFonts w:ascii="Quicksand" w:cs="Quicksand" w:eastAsia="Quicksand" w:hAnsi="Quicksand"/>
            <w:sz w:val="24"/>
            <w:szCs w:val="24"/>
            <w:u w:val="single"/>
            <w:rtl w:val="0"/>
          </w:rPr>
          <w:t xml:space="preserve">polypropylene</w:t>
        </w:r>
      </w:hyperlink>
      <w:r w:rsidDel="00000000" w:rsidR="00000000" w:rsidRPr="00000000">
        <w:rPr>
          <w:rFonts w:ascii="Quicksand" w:cs="Quicksand" w:eastAsia="Quicksand" w:hAnsi="Quicksand"/>
          <w:sz w:val="24"/>
          <w:szCs w:val="24"/>
          <w:rtl w:val="0"/>
        </w:rPr>
        <w:t xml:space="preserve"> (PP), </w:t>
      </w:r>
      <w:hyperlink r:id="rId21">
        <w:r w:rsidDel="00000000" w:rsidR="00000000" w:rsidRPr="00000000">
          <w:rPr>
            <w:rFonts w:ascii="Quicksand" w:cs="Quicksand" w:eastAsia="Quicksand" w:hAnsi="Quicksand"/>
            <w:sz w:val="24"/>
            <w:szCs w:val="24"/>
            <w:u w:val="single"/>
            <w:rtl w:val="0"/>
          </w:rPr>
          <w:t xml:space="preserve">polystyrene</w:t>
        </w:r>
      </w:hyperlink>
      <w:r w:rsidDel="00000000" w:rsidR="00000000" w:rsidRPr="00000000">
        <w:rPr>
          <w:rFonts w:ascii="Quicksand" w:cs="Quicksand" w:eastAsia="Quicksand" w:hAnsi="Quicksand"/>
          <w:sz w:val="24"/>
          <w:szCs w:val="24"/>
          <w:rtl w:val="0"/>
        </w:rPr>
        <w:t xml:space="preserve"> (PS) and </w:t>
      </w:r>
      <w:hyperlink r:id="rId22">
        <w:r w:rsidDel="00000000" w:rsidR="00000000" w:rsidRPr="00000000">
          <w:rPr>
            <w:rFonts w:ascii="Quicksand" w:cs="Quicksand" w:eastAsia="Quicksand" w:hAnsi="Quicksand"/>
            <w:sz w:val="24"/>
            <w:szCs w:val="24"/>
            <w:u w:val="single"/>
            <w:rtl w:val="0"/>
          </w:rPr>
          <w:t xml:space="preserve">polyvinyl chloride</w:t>
        </w:r>
      </w:hyperlink>
      <w:r w:rsidDel="00000000" w:rsidR="00000000" w:rsidRPr="00000000">
        <w:rPr>
          <w:rFonts w:ascii="Quicksand" w:cs="Quicksand" w:eastAsia="Quicksand" w:hAnsi="Quicksand"/>
          <w:sz w:val="24"/>
          <w:szCs w:val="24"/>
          <w:rtl w:val="0"/>
        </w:rPr>
        <w:t xml:space="preserve"> (PVC).</w:t>
      </w:r>
    </w:p>
    <w:p w:rsidR="00000000" w:rsidDel="00000000" w:rsidP="00000000" w:rsidRDefault="00000000" w:rsidRPr="00000000" w14:paraId="0000000F">
      <w:pPr>
        <w:spacing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Thermoplastics can be remelted and reused, and thermoset plastics can be ground up and used as filler, although the purity of the material tends to degrade with each reuse cycle. </w:t>
      </w:r>
    </w:p>
    <w:p w:rsidR="00000000" w:rsidDel="00000000" w:rsidP="00000000" w:rsidRDefault="00000000" w:rsidRPr="00000000" w14:paraId="00000010">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11">
      <w:pPr>
        <w:spacing w:line="240" w:lineRule="auto"/>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Thermosets</w:t>
      </w:r>
      <w:r w:rsidDel="00000000" w:rsidR="00000000" w:rsidRPr="00000000">
        <w:rPr>
          <w:rFonts w:ascii="Quicksand" w:cs="Quicksand" w:eastAsia="Quicksand" w:hAnsi="Quicksand"/>
          <w:sz w:val="24"/>
          <w:szCs w:val="24"/>
          <w:rtl w:val="0"/>
        </w:rPr>
        <w:t xml:space="preserve">, or </w:t>
      </w:r>
      <w:r w:rsidDel="00000000" w:rsidR="00000000" w:rsidRPr="00000000">
        <w:rPr>
          <w:rFonts w:ascii="Quicksand" w:cs="Quicksand" w:eastAsia="Quicksand" w:hAnsi="Quicksand"/>
          <w:b w:val="1"/>
          <w:sz w:val="24"/>
          <w:szCs w:val="24"/>
          <w:rtl w:val="0"/>
        </w:rPr>
        <w:t xml:space="preserve">thermosetting polymers</w:t>
      </w:r>
      <w:r w:rsidDel="00000000" w:rsidR="00000000" w:rsidRPr="00000000">
        <w:rPr>
          <w:rFonts w:ascii="Quicksand" w:cs="Quicksand" w:eastAsia="Quicksand" w:hAnsi="Quicksand"/>
          <w:sz w:val="24"/>
          <w:szCs w:val="24"/>
          <w:rtl w:val="0"/>
        </w:rPr>
        <w:t xml:space="preserve">, can melt and take shape only once: after they have solidified, they stay solid.</w:t>
      </w:r>
      <w:hyperlink r:id="rId23">
        <w:r w:rsidDel="00000000" w:rsidR="00000000" w:rsidRPr="00000000">
          <w:rPr>
            <w:rFonts w:ascii="Quicksand" w:cs="Quicksand" w:eastAsia="Quicksand" w:hAnsi="Quicksand"/>
            <w:sz w:val="24"/>
            <w:szCs w:val="24"/>
            <w:u w:val="single"/>
            <w:vertAlign w:val="superscript"/>
            <w:rtl w:val="0"/>
          </w:rPr>
          <w:t xml:space="preserve">[13]</w:t>
        </w:r>
      </w:hyperlink>
      <w:r w:rsidDel="00000000" w:rsidR="00000000" w:rsidRPr="00000000">
        <w:rPr>
          <w:rFonts w:ascii="Quicksand" w:cs="Quicksand" w:eastAsia="Quicksand" w:hAnsi="Quicksand"/>
          <w:sz w:val="24"/>
          <w:szCs w:val="24"/>
          <w:rtl w:val="0"/>
        </w:rPr>
        <w:t xml:space="preserve"> In the thermosetting process, a chemical reaction occurs that is irreversible.</w:t>
      </w:r>
    </w:p>
    <w:p w:rsidR="00000000" w:rsidDel="00000000" w:rsidP="00000000" w:rsidRDefault="00000000" w:rsidRPr="00000000" w14:paraId="00000012">
      <w:pPr>
        <w:numPr>
          <w:ilvl w:val="0"/>
          <w:numId w:val="3"/>
        </w:numPr>
        <w:spacing w:after="0" w:afterAutospacing="0" w:before="60" w:line="240" w:lineRule="auto"/>
        <w:ind w:left="1420" w:hanging="360"/>
        <w:rPr>
          <w:rFonts w:ascii="Quicksand" w:cs="Quicksand" w:eastAsia="Quicksand" w:hAnsi="Quicksand"/>
          <w:color w:val="000000"/>
          <w:sz w:val="24"/>
          <w:szCs w:val="24"/>
        </w:rPr>
      </w:pPr>
      <w:hyperlink r:id="rId24">
        <w:r w:rsidDel="00000000" w:rsidR="00000000" w:rsidRPr="00000000">
          <w:rPr>
            <w:rFonts w:ascii="Quicksand" w:cs="Quicksand" w:eastAsia="Quicksand" w:hAnsi="Quicksand"/>
            <w:sz w:val="24"/>
            <w:szCs w:val="24"/>
            <w:u w:val="single"/>
            <w:rtl w:val="0"/>
          </w:rPr>
          <w:t xml:space="preserve">Polyethylene terephthalate</w:t>
        </w:r>
      </w:hyperlink>
      <w:r w:rsidDel="00000000" w:rsidR="00000000" w:rsidRPr="00000000">
        <w:rPr>
          <w:rFonts w:ascii="Quicksand" w:cs="Quicksand" w:eastAsia="Quicksand" w:hAnsi="Quicksand"/>
          <w:sz w:val="24"/>
          <w:szCs w:val="24"/>
          <w:rtl w:val="0"/>
        </w:rPr>
        <w:t xml:space="preserve"> (PET or PETE)</w:t>
      </w:r>
    </w:p>
    <w:p w:rsidR="00000000" w:rsidDel="00000000" w:rsidP="00000000" w:rsidRDefault="00000000" w:rsidRPr="00000000" w14:paraId="00000013">
      <w:pPr>
        <w:numPr>
          <w:ilvl w:val="0"/>
          <w:numId w:val="3"/>
        </w:numPr>
        <w:spacing w:after="0" w:afterAutospacing="0" w:before="0" w:beforeAutospacing="0" w:line="240" w:lineRule="auto"/>
        <w:ind w:left="1420" w:hanging="360"/>
        <w:rPr>
          <w:rFonts w:ascii="Quicksand" w:cs="Quicksand" w:eastAsia="Quicksand" w:hAnsi="Quicksand"/>
          <w:color w:val="000000"/>
          <w:sz w:val="24"/>
          <w:szCs w:val="24"/>
        </w:rPr>
      </w:pPr>
      <w:hyperlink r:id="rId25">
        <w:r w:rsidDel="00000000" w:rsidR="00000000" w:rsidRPr="00000000">
          <w:rPr>
            <w:rFonts w:ascii="Quicksand" w:cs="Quicksand" w:eastAsia="Quicksand" w:hAnsi="Quicksand"/>
            <w:sz w:val="24"/>
            <w:szCs w:val="24"/>
            <w:u w:val="single"/>
            <w:rtl w:val="0"/>
          </w:rPr>
          <w:t xml:space="preserve">High-density polyethylene</w:t>
        </w:r>
      </w:hyperlink>
      <w:r w:rsidDel="00000000" w:rsidR="00000000" w:rsidRPr="00000000">
        <w:rPr>
          <w:rFonts w:ascii="Quicksand" w:cs="Quicksand" w:eastAsia="Quicksand" w:hAnsi="Quicksand"/>
          <w:sz w:val="24"/>
          <w:szCs w:val="24"/>
          <w:rtl w:val="0"/>
        </w:rPr>
        <w:t xml:space="preserve"> (HDPE)</w:t>
      </w:r>
    </w:p>
    <w:p w:rsidR="00000000" w:rsidDel="00000000" w:rsidP="00000000" w:rsidRDefault="00000000" w:rsidRPr="00000000" w14:paraId="00000014">
      <w:pPr>
        <w:numPr>
          <w:ilvl w:val="0"/>
          <w:numId w:val="3"/>
        </w:numPr>
        <w:spacing w:after="0" w:afterAutospacing="0" w:before="0" w:beforeAutospacing="0" w:line="240" w:lineRule="auto"/>
        <w:ind w:left="1420" w:hanging="360"/>
        <w:rPr>
          <w:rFonts w:ascii="Quicksand" w:cs="Quicksand" w:eastAsia="Quicksand" w:hAnsi="Quicksand"/>
          <w:color w:val="000000"/>
          <w:sz w:val="24"/>
          <w:szCs w:val="24"/>
        </w:rPr>
      </w:pPr>
      <w:hyperlink r:id="rId26">
        <w:r w:rsidDel="00000000" w:rsidR="00000000" w:rsidRPr="00000000">
          <w:rPr>
            <w:rFonts w:ascii="Quicksand" w:cs="Quicksand" w:eastAsia="Quicksand" w:hAnsi="Quicksand"/>
            <w:sz w:val="24"/>
            <w:szCs w:val="24"/>
            <w:u w:val="single"/>
            <w:rtl w:val="0"/>
          </w:rPr>
          <w:t xml:space="preserve">Polyvinyl chloride</w:t>
        </w:r>
      </w:hyperlink>
      <w:r w:rsidDel="00000000" w:rsidR="00000000" w:rsidRPr="00000000">
        <w:rPr>
          <w:rFonts w:ascii="Quicksand" w:cs="Quicksand" w:eastAsia="Quicksand" w:hAnsi="Quicksand"/>
          <w:sz w:val="24"/>
          <w:szCs w:val="24"/>
          <w:rtl w:val="0"/>
        </w:rPr>
        <w:t xml:space="preserve"> (PVC)</w:t>
      </w:r>
    </w:p>
    <w:p w:rsidR="00000000" w:rsidDel="00000000" w:rsidP="00000000" w:rsidRDefault="00000000" w:rsidRPr="00000000" w14:paraId="00000015">
      <w:pPr>
        <w:numPr>
          <w:ilvl w:val="0"/>
          <w:numId w:val="3"/>
        </w:numPr>
        <w:spacing w:after="0" w:afterAutospacing="0" w:before="0" w:beforeAutospacing="0" w:line="240" w:lineRule="auto"/>
        <w:ind w:left="1420" w:hanging="360"/>
        <w:rPr>
          <w:rFonts w:ascii="Quicksand" w:cs="Quicksand" w:eastAsia="Quicksand" w:hAnsi="Quicksand"/>
          <w:color w:val="000000"/>
          <w:sz w:val="24"/>
          <w:szCs w:val="24"/>
        </w:rPr>
      </w:pPr>
      <w:hyperlink r:id="rId27">
        <w:r w:rsidDel="00000000" w:rsidR="00000000" w:rsidRPr="00000000">
          <w:rPr>
            <w:rFonts w:ascii="Quicksand" w:cs="Quicksand" w:eastAsia="Quicksand" w:hAnsi="Quicksand"/>
            <w:sz w:val="24"/>
            <w:szCs w:val="24"/>
            <w:u w:val="single"/>
            <w:rtl w:val="0"/>
          </w:rPr>
          <w:t xml:space="preserve">Low-density polyethylene</w:t>
        </w:r>
      </w:hyperlink>
      <w:r w:rsidDel="00000000" w:rsidR="00000000" w:rsidRPr="00000000">
        <w:rPr>
          <w:rFonts w:ascii="Quicksand" w:cs="Quicksand" w:eastAsia="Quicksand" w:hAnsi="Quicksand"/>
          <w:sz w:val="24"/>
          <w:szCs w:val="24"/>
          <w:rtl w:val="0"/>
        </w:rPr>
        <w:t xml:space="preserve"> (LDPE)</w:t>
      </w:r>
    </w:p>
    <w:p w:rsidR="00000000" w:rsidDel="00000000" w:rsidP="00000000" w:rsidRDefault="00000000" w:rsidRPr="00000000" w14:paraId="00000016">
      <w:pPr>
        <w:numPr>
          <w:ilvl w:val="0"/>
          <w:numId w:val="3"/>
        </w:numPr>
        <w:spacing w:after="0" w:afterAutospacing="0" w:before="0" w:beforeAutospacing="0" w:line="240" w:lineRule="auto"/>
        <w:ind w:left="1420" w:hanging="360"/>
        <w:rPr>
          <w:rFonts w:ascii="Quicksand" w:cs="Quicksand" w:eastAsia="Quicksand" w:hAnsi="Quicksand"/>
          <w:color w:val="000000"/>
          <w:sz w:val="24"/>
          <w:szCs w:val="24"/>
        </w:rPr>
      </w:pPr>
      <w:hyperlink r:id="rId28">
        <w:r w:rsidDel="00000000" w:rsidR="00000000" w:rsidRPr="00000000">
          <w:rPr>
            <w:rFonts w:ascii="Quicksand" w:cs="Quicksand" w:eastAsia="Quicksand" w:hAnsi="Quicksand"/>
            <w:sz w:val="24"/>
            <w:szCs w:val="24"/>
            <w:u w:val="single"/>
            <w:rtl w:val="0"/>
          </w:rPr>
          <w:t xml:space="preserve">Polypropylene</w:t>
        </w:r>
      </w:hyperlink>
      <w:r w:rsidDel="00000000" w:rsidR="00000000" w:rsidRPr="00000000">
        <w:rPr>
          <w:rFonts w:ascii="Quicksand" w:cs="Quicksand" w:eastAsia="Quicksand" w:hAnsi="Quicksand"/>
          <w:sz w:val="24"/>
          <w:szCs w:val="24"/>
          <w:rtl w:val="0"/>
        </w:rPr>
        <w:t xml:space="preserve"> (PP)</w:t>
      </w:r>
    </w:p>
    <w:p w:rsidR="00000000" w:rsidDel="00000000" w:rsidP="00000000" w:rsidRDefault="00000000" w:rsidRPr="00000000" w14:paraId="00000017">
      <w:pPr>
        <w:numPr>
          <w:ilvl w:val="0"/>
          <w:numId w:val="3"/>
        </w:numPr>
        <w:spacing w:after="0" w:afterAutospacing="0" w:before="0" w:beforeAutospacing="0" w:line="240" w:lineRule="auto"/>
        <w:ind w:left="1420" w:hanging="360"/>
        <w:rPr>
          <w:rFonts w:ascii="Quicksand" w:cs="Quicksand" w:eastAsia="Quicksand" w:hAnsi="Quicksand"/>
          <w:color w:val="000000"/>
          <w:sz w:val="24"/>
          <w:szCs w:val="24"/>
        </w:rPr>
      </w:pPr>
      <w:hyperlink r:id="rId29">
        <w:r w:rsidDel="00000000" w:rsidR="00000000" w:rsidRPr="00000000">
          <w:rPr>
            <w:rFonts w:ascii="Quicksand" w:cs="Quicksand" w:eastAsia="Quicksand" w:hAnsi="Quicksand"/>
            <w:sz w:val="24"/>
            <w:szCs w:val="24"/>
            <w:u w:val="single"/>
            <w:rtl w:val="0"/>
          </w:rPr>
          <w:t xml:space="preserve">Polystyrene</w:t>
        </w:r>
      </w:hyperlink>
      <w:r w:rsidDel="00000000" w:rsidR="00000000" w:rsidRPr="00000000">
        <w:rPr>
          <w:rFonts w:ascii="Quicksand" w:cs="Quicksand" w:eastAsia="Quicksand" w:hAnsi="Quicksand"/>
          <w:sz w:val="24"/>
          <w:szCs w:val="24"/>
          <w:rtl w:val="0"/>
        </w:rPr>
        <w:t xml:space="preserve"> (PS)</w:t>
      </w:r>
    </w:p>
    <w:p w:rsidR="00000000" w:rsidDel="00000000" w:rsidP="00000000" w:rsidRDefault="00000000" w:rsidRPr="00000000" w14:paraId="00000018">
      <w:pPr>
        <w:numPr>
          <w:ilvl w:val="0"/>
          <w:numId w:val="3"/>
        </w:numPr>
        <w:spacing w:after="20" w:before="0" w:beforeAutospacing="0" w:line="240" w:lineRule="auto"/>
        <w:ind w:left="1420" w:hanging="360"/>
        <w:rPr>
          <w:rFonts w:ascii="Quicksand" w:cs="Quicksand" w:eastAsia="Quicksand" w:hAnsi="Quicksand"/>
          <w:color w:val="000000"/>
          <w:sz w:val="24"/>
          <w:szCs w:val="24"/>
        </w:rPr>
      </w:pPr>
      <w:r w:rsidDel="00000000" w:rsidR="00000000" w:rsidRPr="00000000">
        <w:rPr>
          <w:rFonts w:ascii="Quicksand" w:cs="Quicksand" w:eastAsia="Quicksand" w:hAnsi="Quicksand"/>
          <w:sz w:val="24"/>
          <w:szCs w:val="24"/>
          <w:rtl w:val="0"/>
        </w:rPr>
        <w:t xml:space="preserve">Other types of plastic</w:t>
      </w:r>
    </w:p>
    <w:p w:rsidR="00000000" w:rsidDel="00000000" w:rsidP="00000000" w:rsidRDefault="00000000" w:rsidRPr="00000000" w14:paraId="00000019">
      <w:pPr>
        <w:pStyle w:val="Heading5"/>
        <w:keepNext w:val="0"/>
        <w:keepLines w:val="0"/>
        <w:pBdr>
          <w:top w:color="auto" w:space="5" w:sz="0" w:val="none"/>
          <w:bottom w:color="auto" w:space="0" w:sz="0" w:val="none"/>
        </w:pBdr>
        <w:spacing w:after="0" w:before="60" w:line="240" w:lineRule="auto"/>
        <w:rPr>
          <w:rFonts w:ascii="Quicksand" w:cs="Quicksand" w:eastAsia="Quicksand" w:hAnsi="Quicksand"/>
          <w:b w:val="1"/>
          <w:color w:val="000000"/>
          <w:sz w:val="24"/>
          <w:szCs w:val="24"/>
          <w:highlight w:val="white"/>
        </w:rPr>
      </w:pPr>
      <w:bookmarkStart w:colFirst="0" w:colLast="0" w:name="_rlnmgnwnxau4" w:id="1"/>
      <w:bookmarkEnd w:id="1"/>
      <w:r w:rsidDel="00000000" w:rsidR="00000000" w:rsidRPr="00000000">
        <w:rPr>
          <w:rFonts w:ascii="Quicksand" w:cs="Quicksand" w:eastAsia="Quicksand" w:hAnsi="Quicksand"/>
          <w:b w:val="1"/>
          <w:color w:val="000000"/>
          <w:sz w:val="24"/>
          <w:szCs w:val="24"/>
          <w:highlight w:val="white"/>
          <w:rtl w:val="0"/>
        </w:rPr>
        <w:t xml:space="preserve">Fillers</w:t>
      </w:r>
    </w:p>
    <w:p w:rsidR="00000000" w:rsidDel="00000000" w:rsidP="00000000" w:rsidRDefault="00000000" w:rsidRPr="00000000" w14:paraId="0000001A">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Filler materials are most often added to polymers to improve tensile and compressive strengths, abrasion resistance, toughness, dimensional and thermal stability, and other properties. Materials used as particulate fillers include wood flour (finely powdered </w:t>
      </w:r>
      <w:r w:rsidDel="00000000" w:rsidR="00000000" w:rsidRPr="00000000">
        <w:rPr>
          <w:rFonts w:ascii="Quicksand" w:cs="Quicksand" w:eastAsia="Quicksand" w:hAnsi="Quicksand"/>
          <w:sz w:val="24"/>
          <w:szCs w:val="24"/>
          <w:rtl w:val="0"/>
        </w:rPr>
        <w:t xml:space="preserve">sawdust), silica flour and sand, glass, clay, talc, limestone, and even some synthetic polymers.Typically fillers are mineral in origin, e.g., </w:t>
      </w:r>
      <w:hyperlink r:id="rId30">
        <w:r w:rsidDel="00000000" w:rsidR="00000000" w:rsidRPr="00000000">
          <w:rPr>
            <w:rFonts w:ascii="Quicksand" w:cs="Quicksand" w:eastAsia="Quicksand" w:hAnsi="Quicksand"/>
            <w:sz w:val="24"/>
            <w:szCs w:val="24"/>
            <w:u w:val="single"/>
            <w:rtl w:val="0"/>
          </w:rPr>
          <w:t xml:space="preserve">chalk</w:t>
        </w:r>
      </w:hyperlink>
      <w:r w:rsidDel="00000000" w:rsidR="00000000" w:rsidRPr="00000000">
        <w:rPr>
          <w:rFonts w:ascii="Quicksand" w:cs="Quicksand" w:eastAsia="Quicksand" w:hAnsi="Quicksand"/>
          <w:sz w:val="24"/>
          <w:szCs w:val="24"/>
          <w:rtl w:val="0"/>
        </w:rPr>
        <w:t xml:space="preserve">. Other fillers include: </w:t>
      </w:r>
      <w:hyperlink r:id="rId31">
        <w:r w:rsidDel="00000000" w:rsidR="00000000" w:rsidRPr="00000000">
          <w:rPr>
            <w:rFonts w:ascii="Quicksand" w:cs="Quicksand" w:eastAsia="Quicksand" w:hAnsi="Quicksand"/>
            <w:sz w:val="24"/>
            <w:szCs w:val="24"/>
            <w:u w:val="single"/>
            <w:rtl w:val="0"/>
          </w:rPr>
          <w:t xml:space="preserve">starch</w:t>
        </w:r>
      </w:hyperlink>
      <w:r w:rsidDel="00000000" w:rsidR="00000000" w:rsidRPr="00000000">
        <w:rPr>
          <w:rFonts w:ascii="Quicksand" w:cs="Quicksand" w:eastAsia="Quicksand" w:hAnsi="Quicksand"/>
          <w:sz w:val="24"/>
          <w:szCs w:val="24"/>
          <w:rtl w:val="0"/>
        </w:rPr>
        <w:t xml:space="preserve">, </w:t>
      </w:r>
      <w:hyperlink r:id="rId32">
        <w:r w:rsidDel="00000000" w:rsidR="00000000" w:rsidRPr="00000000">
          <w:rPr>
            <w:rFonts w:ascii="Quicksand" w:cs="Quicksand" w:eastAsia="Quicksand" w:hAnsi="Quicksand"/>
            <w:sz w:val="24"/>
            <w:szCs w:val="24"/>
            <w:u w:val="single"/>
            <w:rtl w:val="0"/>
          </w:rPr>
          <w:t xml:space="preserve">cellulose</w:t>
        </w:r>
      </w:hyperlink>
      <w:r w:rsidDel="00000000" w:rsidR="00000000" w:rsidRPr="00000000">
        <w:rPr>
          <w:rFonts w:ascii="Quicksand" w:cs="Quicksand" w:eastAsia="Quicksand" w:hAnsi="Quicksand"/>
          <w:sz w:val="24"/>
          <w:szCs w:val="24"/>
          <w:rtl w:val="0"/>
        </w:rPr>
        <w:t xml:space="preserve">, </w:t>
      </w:r>
      <w:hyperlink r:id="rId33">
        <w:r w:rsidDel="00000000" w:rsidR="00000000" w:rsidRPr="00000000">
          <w:rPr>
            <w:rFonts w:ascii="Quicksand" w:cs="Quicksand" w:eastAsia="Quicksand" w:hAnsi="Quicksand"/>
            <w:sz w:val="24"/>
            <w:szCs w:val="24"/>
            <w:u w:val="single"/>
            <w:rtl w:val="0"/>
          </w:rPr>
          <w:t xml:space="preserve">wood flour</w:t>
        </w:r>
      </w:hyperlink>
      <w:r w:rsidDel="00000000" w:rsidR="00000000" w:rsidRPr="00000000">
        <w:rPr>
          <w:rFonts w:ascii="Quicksand" w:cs="Quicksand" w:eastAsia="Quicksand" w:hAnsi="Quicksand"/>
          <w:sz w:val="24"/>
          <w:szCs w:val="24"/>
          <w:rtl w:val="0"/>
        </w:rPr>
        <w:t xml:space="preserve">, </w:t>
      </w:r>
      <w:hyperlink r:id="rId34">
        <w:r w:rsidDel="00000000" w:rsidR="00000000" w:rsidRPr="00000000">
          <w:rPr>
            <w:rFonts w:ascii="Quicksand" w:cs="Quicksand" w:eastAsia="Quicksand" w:hAnsi="Quicksand"/>
            <w:sz w:val="24"/>
            <w:szCs w:val="24"/>
            <w:u w:val="single"/>
            <w:rtl w:val="0"/>
          </w:rPr>
          <w:t xml:space="preserve">ivory dust</w:t>
        </w:r>
      </w:hyperlink>
      <w:r w:rsidDel="00000000" w:rsidR="00000000" w:rsidRPr="00000000">
        <w:rPr>
          <w:rFonts w:ascii="Quicksand" w:cs="Quicksand" w:eastAsia="Quicksand" w:hAnsi="Quicksand"/>
          <w:sz w:val="24"/>
          <w:szCs w:val="24"/>
          <w:rtl w:val="0"/>
        </w:rPr>
        <w:t xml:space="preserve"> and </w:t>
      </w:r>
      <w:hyperlink r:id="rId35">
        <w:r w:rsidDel="00000000" w:rsidR="00000000" w:rsidRPr="00000000">
          <w:rPr>
            <w:rFonts w:ascii="Quicksand" w:cs="Quicksand" w:eastAsia="Quicksand" w:hAnsi="Quicksand"/>
            <w:sz w:val="24"/>
            <w:szCs w:val="24"/>
            <w:u w:val="single"/>
            <w:rtl w:val="0"/>
          </w:rPr>
          <w:t xml:space="preserve">zinc oxide</w:t>
        </w:r>
      </w:hyperlink>
      <w:r w:rsidDel="00000000" w:rsidR="00000000" w:rsidRPr="00000000">
        <w:rPr>
          <w:rFonts w:ascii="Quicksand" w:cs="Quicksand" w:eastAsia="Quicksand" w:hAnsi="Quicksand"/>
          <w:sz w:val="24"/>
          <w:szCs w:val="24"/>
          <w:rtl w:val="0"/>
        </w:rPr>
        <w:t xml:space="preserve">. most fillers are relatively </w:t>
      </w:r>
      <w:hyperlink r:id="rId36">
        <w:r w:rsidDel="00000000" w:rsidR="00000000" w:rsidRPr="00000000">
          <w:rPr>
            <w:rFonts w:ascii="Quicksand" w:cs="Quicksand" w:eastAsia="Quicksand" w:hAnsi="Quicksand"/>
            <w:sz w:val="24"/>
            <w:szCs w:val="24"/>
            <w:u w:val="single"/>
            <w:rtl w:val="0"/>
          </w:rPr>
          <w:t xml:space="preserve">inert</w:t>
        </w:r>
      </w:hyperlink>
      <w:r w:rsidDel="00000000" w:rsidR="00000000" w:rsidRPr="00000000">
        <w:rPr>
          <w:rFonts w:ascii="Quicksand" w:cs="Quicksand" w:eastAsia="Quicksand" w:hAnsi="Quicksand"/>
          <w:sz w:val="24"/>
          <w:szCs w:val="24"/>
          <w:rtl w:val="0"/>
        </w:rPr>
        <w:t xml:space="preserve"> and inexpensive materials, make the product cheaper by weight. </w:t>
      </w:r>
      <w:hyperlink r:id="rId37">
        <w:r w:rsidDel="00000000" w:rsidR="00000000" w:rsidRPr="00000000">
          <w:rPr>
            <w:rFonts w:ascii="Quicksand" w:cs="Quicksand" w:eastAsia="Quicksand" w:hAnsi="Quicksand"/>
            <w:sz w:val="24"/>
            <w:szCs w:val="24"/>
            <w:u w:val="single"/>
            <w:rtl w:val="0"/>
          </w:rPr>
          <w:t xml:space="preserve">stabilizing additives</w:t>
        </w:r>
      </w:hyperlink>
      <w:r w:rsidDel="00000000" w:rsidR="00000000" w:rsidRPr="00000000">
        <w:rPr>
          <w:rFonts w:ascii="Quicksand" w:cs="Quicksand" w:eastAsia="Quicksand" w:hAnsi="Quicksand"/>
          <w:sz w:val="24"/>
          <w:szCs w:val="24"/>
          <w:rtl w:val="0"/>
        </w:rPr>
        <w:t xml:space="preserve"> include </w:t>
      </w:r>
      <w:hyperlink r:id="rId38">
        <w:r w:rsidDel="00000000" w:rsidR="00000000" w:rsidRPr="00000000">
          <w:rPr>
            <w:rFonts w:ascii="Quicksand" w:cs="Quicksand" w:eastAsia="Quicksand" w:hAnsi="Quicksand"/>
            <w:sz w:val="24"/>
            <w:szCs w:val="24"/>
            <w:u w:val="single"/>
            <w:rtl w:val="0"/>
          </w:rPr>
          <w:t xml:space="preserve">fire retardants</w:t>
        </w:r>
      </w:hyperlink>
      <w:r w:rsidDel="00000000" w:rsidR="00000000" w:rsidRPr="00000000">
        <w:rPr>
          <w:rFonts w:ascii="Quicksand" w:cs="Quicksand" w:eastAsia="Quicksand" w:hAnsi="Quicksand"/>
          <w:sz w:val="24"/>
          <w:szCs w:val="24"/>
          <w:rtl w:val="0"/>
        </w:rPr>
        <w:t xml:space="preserve">, to lower the flammability of the material. some fillers are more chemically active and are called: </w:t>
      </w:r>
      <w:hyperlink r:id="rId39">
        <w:r w:rsidDel="00000000" w:rsidR="00000000" w:rsidRPr="00000000">
          <w:rPr>
            <w:rFonts w:ascii="Quicksand" w:cs="Quicksand" w:eastAsia="Quicksand" w:hAnsi="Quicksand"/>
            <w:sz w:val="24"/>
            <w:szCs w:val="24"/>
            <w:u w:val="single"/>
            <w:rtl w:val="0"/>
          </w:rPr>
          <w:t xml:space="preserve">reinforcing agents</w:t>
        </w:r>
      </w:hyperlink>
      <w:r w:rsidDel="00000000" w:rsidR="00000000" w:rsidRPr="00000000">
        <w:rPr>
          <w:rFonts w:ascii="Quicksand" w:cs="Quicksand" w:eastAsia="Quicksand" w:hAnsi="Quicksand"/>
          <w:sz w:val="24"/>
          <w:szCs w:val="24"/>
          <w:rtl w:val="0"/>
        </w:rPr>
        <w:t xml:space="preserve">.</w:t>
      </w:r>
    </w:p>
    <w:p w:rsidR="00000000" w:rsidDel="00000000" w:rsidP="00000000" w:rsidRDefault="00000000" w:rsidRPr="00000000" w14:paraId="0000001B">
      <w:pPr>
        <w:pStyle w:val="Heading3"/>
        <w:keepNext w:val="0"/>
        <w:keepLines w:val="0"/>
        <w:pBdr>
          <w:top w:color="auto" w:space="6" w:sz="0" w:val="none"/>
          <w:bottom w:color="auto" w:space="0" w:sz="0" w:val="none"/>
        </w:pBdr>
        <w:shd w:fill="ffffff" w:val="clear"/>
        <w:spacing w:after="0" w:before="80" w:line="240" w:lineRule="auto"/>
        <w:rPr>
          <w:rFonts w:ascii="Quicksand" w:cs="Quicksand" w:eastAsia="Quicksand" w:hAnsi="Quicksand"/>
          <w:b w:val="1"/>
          <w:color w:val="000000"/>
          <w:sz w:val="24"/>
          <w:szCs w:val="24"/>
          <w:highlight w:val="white"/>
        </w:rPr>
      </w:pPr>
      <w:bookmarkStart w:colFirst="0" w:colLast="0" w:name="_gvgi7uuxa2r5" w:id="2"/>
      <w:bookmarkEnd w:id="2"/>
      <w:r w:rsidDel="00000000" w:rsidR="00000000" w:rsidRPr="00000000">
        <w:rPr>
          <w:rFonts w:ascii="Quicksand" w:cs="Quicksand" w:eastAsia="Quicksand" w:hAnsi="Quicksand"/>
          <w:b w:val="1"/>
          <w:color w:val="000000"/>
          <w:sz w:val="24"/>
          <w:szCs w:val="24"/>
          <w:highlight w:val="white"/>
          <w:rtl w:val="0"/>
        </w:rPr>
        <w:t xml:space="preserve">Stabilizers</w:t>
      </w:r>
    </w:p>
    <w:p w:rsidR="00000000" w:rsidDel="00000000" w:rsidP="00000000" w:rsidRDefault="00000000" w:rsidRPr="00000000" w14:paraId="0000001C">
      <w:pPr>
        <w:shd w:fill="ffffff" w:val="clear"/>
        <w:spacing w:after="120" w:before="120" w:line="240" w:lineRule="auto"/>
        <w:rPr>
          <w:rFonts w:ascii="Quicksand" w:cs="Quicksand" w:eastAsia="Quicksand" w:hAnsi="Quicksand"/>
          <w:sz w:val="24"/>
          <w:szCs w:val="24"/>
        </w:rPr>
      </w:pPr>
      <w:hyperlink r:id="rId40">
        <w:r w:rsidDel="00000000" w:rsidR="00000000" w:rsidRPr="00000000">
          <w:rPr>
            <w:rFonts w:ascii="Quicksand" w:cs="Quicksand" w:eastAsia="Quicksand" w:hAnsi="Quicksand"/>
            <w:sz w:val="24"/>
            <w:szCs w:val="24"/>
            <w:u w:val="single"/>
            <w:rtl w:val="0"/>
          </w:rPr>
          <w:t xml:space="preserve">Stabilizers</w:t>
        </w:r>
      </w:hyperlink>
      <w:r w:rsidDel="00000000" w:rsidR="00000000" w:rsidRPr="00000000">
        <w:rPr>
          <w:rFonts w:ascii="Quicksand" w:cs="Quicksand" w:eastAsia="Quicksand" w:hAnsi="Quicksand"/>
          <w:sz w:val="24"/>
          <w:szCs w:val="24"/>
          <w:rtl w:val="0"/>
        </w:rPr>
        <w:t xml:space="preserve"> prolong the lifetime of the polymer by suppressing degradation that results from UV-light, oxidation, and other phenomena. Typical stabilizers thus absorb UV light or function as antioxidants.</w:t>
      </w:r>
      <w:r w:rsidDel="00000000" w:rsidR="00000000" w:rsidRPr="00000000">
        <w:rPr>
          <w:rtl w:val="0"/>
        </w:rPr>
      </w:r>
    </w:p>
    <w:p w:rsidR="00000000" w:rsidDel="00000000" w:rsidP="00000000" w:rsidRDefault="00000000" w:rsidRPr="00000000" w14:paraId="0000001D">
      <w:pPr>
        <w:pStyle w:val="Heading5"/>
        <w:keepNext w:val="0"/>
        <w:keepLines w:val="0"/>
        <w:pBdr>
          <w:top w:color="auto" w:space="5" w:sz="0" w:val="none"/>
          <w:bottom w:color="auto" w:space="0" w:sz="0" w:val="none"/>
        </w:pBdr>
        <w:spacing w:after="0" w:before="60" w:line="240" w:lineRule="auto"/>
        <w:rPr>
          <w:rFonts w:ascii="Quicksand" w:cs="Quicksand" w:eastAsia="Quicksand" w:hAnsi="Quicksand"/>
          <w:b w:val="1"/>
          <w:color w:val="000000"/>
          <w:sz w:val="24"/>
          <w:szCs w:val="24"/>
          <w:highlight w:val="white"/>
        </w:rPr>
      </w:pPr>
      <w:bookmarkStart w:colFirst="0" w:colLast="0" w:name="_s9e0l2bszcp7" w:id="3"/>
      <w:bookmarkEnd w:id="3"/>
      <w:r w:rsidDel="00000000" w:rsidR="00000000" w:rsidRPr="00000000">
        <w:rPr>
          <w:rFonts w:ascii="Quicksand" w:cs="Quicksand" w:eastAsia="Quicksand" w:hAnsi="Quicksand"/>
          <w:b w:val="1"/>
          <w:color w:val="000000"/>
          <w:sz w:val="24"/>
          <w:szCs w:val="24"/>
          <w:highlight w:val="white"/>
          <w:rtl w:val="0"/>
        </w:rPr>
        <w:t xml:space="preserve">Plasticizers</w:t>
      </w:r>
    </w:p>
    <w:p w:rsidR="00000000" w:rsidDel="00000000" w:rsidP="00000000" w:rsidRDefault="00000000" w:rsidRPr="00000000" w14:paraId="0000001E">
      <w:pPr>
        <w:shd w:fill="ffffff" w:val="clear"/>
        <w:spacing w:after="120" w:before="120" w:line="240" w:lineRule="auto"/>
        <w:rPr>
          <w:rFonts w:ascii="Quicksand" w:cs="Quicksand" w:eastAsia="Quicksand" w:hAnsi="Quicksand"/>
          <w:b w:val="1"/>
          <w:sz w:val="24"/>
          <w:szCs w:val="24"/>
          <w:highlight w:val="white"/>
        </w:rPr>
      </w:pPr>
      <w:r w:rsidDel="00000000" w:rsidR="00000000" w:rsidRPr="00000000">
        <w:rPr>
          <w:rFonts w:ascii="Quicksand" w:cs="Quicksand" w:eastAsia="Quicksand" w:hAnsi="Quicksand"/>
          <w:sz w:val="24"/>
          <w:szCs w:val="24"/>
          <w:rtl w:val="0"/>
        </w:rPr>
        <w:t xml:space="preserve">The flexibility, ductility, and toughness of polymers may be improved with the aid of additives called plasticizers. Their presence also produces reductions in hardness and stiffness. Plasticizers are generally liquids having low vapor pressures and low molecular weights. The small plasticizer molecules occupy positions between the large polymer chains, effectively increasing the interchain distance with a reduction in the secondary intermolecular bonding.</w:t>
      </w:r>
      <w:r w:rsidDel="00000000" w:rsidR="00000000" w:rsidRPr="00000000">
        <w:rPr>
          <w:rtl w:val="0"/>
        </w:rPr>
      </w:r>
    </w:p>
    <w:p w:rsidR="00000000" w:rsidDel="00000000" w:rsidP="00000000" w:rsidRDefault="00000000" w:rsidRPr="00000000" w14:paraId="0000001F">
      <w:pPr>
        <w:spacing w:after="20" w:before="60"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0">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Pr>
        <w:drawing>
          <wp:inline distB="114300" distT="114300" distL="114300" distR="114300">
            <wp:extent cx="635000" cy="762000"/>
            <wp:effectExtent b="0" l="0" r="0" t="0"/>
            <wp:docPr descr="1-PETE" id="18" name="image10.png"/>
            <a:graphic>
              <a:graphicData uri="http://schemas.openxmlformats.org/drawingml/2006/picture">
                <pic:pic>
                  <pic:nvPicPr>
                    <pic:cNvPr descr="1-PETE" id="0" name="image10.png"/>
                    <pic:cNvPicPr preferRelativeResize="0"/>
                  </pic:nvPicPr>
                  <pic:blipFill>
                    <a:blip r:embed="rId41"/>
                    <a:srcRect b="0" l="0" r="0" t="0"/>
                    <a:stretch>
                      <a:fillRect/>
                    </a:stretch>
                  </pic:blipFill>
                  <pic:spPr>
                    <a:xfrm>
                      <a:off x="0" y="0"/>
                      <a:ext cx="635000" cy="762000"/>
                    </a:xfrm>
                    <a:prstGeom prst="rect"/>
                    <a:ln/>
                  </pic:spPr>
                </pic:pic>
              </a:graphicData>
            </a:graphic>
          </wp:inline>
        </w:drawing>
      </w: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sz w:val="24"/>
          <w:szCs w:val="24"/>
        </w:rPr>
        <w:drawing>
          <wp:inline distB="114300" distT="114300" distL="114300" distR="114300">
            <wp:extent cx="635000" cy="762000"/>
            <wp:effectExtent b="0" l="0" r="0" t="0"/>
            <wp:docPr descr="2–HDPE" id="4" name="image3.png"/>
            <a:graphic>
              <a:graphicData uri="http://schemas.openxmlformats.org/drawingml/2006/picture">
                <pic:pic>
                  <pic:nvPicPr>
                    <pic:cNvPr descr="2–HDPE" id="0" name="image3.png"/>
                    <pic:cNvPicPr preferRelativeResize="0"/>
                  </pic:nvPicPr>
                  <pic:blipFill>
                    <a:blip r:embed="rId42"/>
                    <a:srcRect b="0" l="0" r="0" t="0"/>
                    <a:stretch>
                      <a:fillRect/>
                    </a:stretch>
                  </pic:blipFill>
                  <pic:spPr>
                    <a:xfrm>
                      <a:off x="0" y="0"/>
                      <a:ext cx="635000" cy="762000"/>
                    </a:xfrm>
                    <a:prstGeom prst="rect"/>
                    <a:ln/>
                  </pic:spPr>
                </pic:pic>
              </a:graphicData>
            </a:graphic>
          </wp:inline>
        </w:drawing>
      </w: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sz w:val="24"/>
          <w:szCs w:val="24"/>
        </w:rPr>
        <w:drawing>
          <wp:inline distB="114300" distT="114300" distL="114300" distR="114300">
            <wp:extent cx="635000" cy="762000"/>
            <wp:effectExtent b="0" l="0" r="0" t="0"/>
            <wp:docPr descr="3-PVC" id="22" name="image6.png"/>
            <a:graphic>
              <a:graphicData uri="http://schemas.openxmlformats.org/drawingml/2006/picture">
                <pic:pic>
                  <pic:nvPicPr>
                    <pic:cNvPr descr="3-PVC" id="0" name="image6.png"/>
                    <pic:cNvPicPr preferRelativeResize="0"/>
                  </pic:nvPicPr>
                  <pic:blipFill>
                    <a:blip r:embed="rId43"/>
                    <a:srcRect b="0" l="0" r="0" t="0"/>
                    <a:stretch>
                      <a:fillRect/>
                    </a:stretch>
                  </pic:blipFill>
                  <pic:spPr>
                    <a:xfrm>
                      <a:off x="0" y="0"/>
                      <a:ext cx="635000" cy="762000"/>
                    </a:xfrm>
                    <a:prstGeom prst="rect"/>
                    <a:ln/>
                  </pic:spPr>
                </pic:pic>
              </a:graphicData>
            </a:graphic>
          </wp:inline>
        </w:drawing>
      </w: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sz w:val="24"/>
          <w:szCs w:val="24"/>
        </w:rPr>
        <w:drawing>
          <wp:inline distB="114300" distT="114300" distL="114300" distR="114300">
            <wp:extent cx="635000" cy="762000"/>
            <wp:effectExtent b="0" l="0" r="0" t="0"/>
            <wp:docPr descr="4-LDPE" id="21" name="image9.png"/>
            <a:graphic>
              <a:graphicData uri="http://schemas.openxmlformats.org/drawingml/2006/picture">
                <pic:pic>
                  <pic:nvPicPr>
                    <pic:cNvPr descr="4-LDPE" id="0" name="image9.png"/>
                    <pic:cNvPicPr preferRelativeResize="0"/>
                  </pic:nvPicPr>
                  <pic:blipFill>
                    <a:blip r:embed="rId44"/>
                    <a:srcRect b="0" l="0" r="0" t="0"/>
                    <a:stretch>
                      <a:fillRect/>
                    </a:stretch>
                  </pic:blipFill>
                  <pic:spPr>
                    <a:xfrm>
                      <a:off x="0" y="0"/>
                      <a:ext cx="635000" cy="762000"/>
                    </a:xfrm>
                    <a:prstGeom prst="rect"/>
                    <a:ln/>
                  </pic:spPr>
                </pic:pic>
              </a:graphicData>
            </a:graphic>
          </wp:inline>
        </w:drawing>
      </w: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sz w:val="24"/>
          <w:szCs w:val="24"/>
        </w:rPr>
        <w:drawing>
          <wp:inline distB="114300" distT="114300" distL="114300" distR="114300">
            <wp:extent cx="635000" cy="762000"/>
            <wp:effectExtent b="0" l="0" r="0" t="0"/>
            <wp:docPr descr="5-PP" id="6" name="image11.png"/>
            <a:graphic>
              <a:graphicData uri="http://schemas.openxmlformats.org/drawingml/2006/picture">
                <pic:pic>
                  <pic:nvPicPr>
                    <pic:cNvPr descr="5-PP" id="0" name="image11.png"/>
                    <pic:cNvPicPr preferRelativeResize="0"/>
                  </pic:nvPicPr>
                  <pic:blipFill>
                    <a:blip r:embed="rId45"/>
                    <a:srcRect b="0" l="0" r="0" t="0"/>
                    <a:stretch>
                      <a:fillRect/>
                    </a:stretch>
                  </pic:blipFill>
                  <pic:spPr>
                    <a:xfrm>
                      <a:off x="0" y="0"/>
                      <a:ext cx="635000" cy="762000"/>
                    </a:xfrm>
                    <a:prstGeom prst="rect"/>
                    <a:ln/>
                  </pic:spPr>
                </pic:pic>
              </a:graphicData>
            </a:graphic>
          </wp:inline>
        </w:drawing>
      </w: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sz w:val="24"/>
          <w:szCs w:val="24"/>
        </w:rPr>
        <w:drawing>
          <wp:inline distB="114300" distT="114300" distL="114300" distR="114300">
            <wp:extent cx="635000" cy="762000"/>
            <wp:effectExtent b="0" l="0" r="0" t="0"/>
            <wp:docPr descr="6-PS" id="15" name="image1.png"/>
            <a:graphic>
              <a:graphicData uri="http://schemas.openxmlformats.org/drawingml/2006/picture">
                <pic:pic>
                  <pic:nvPicPr>
                    <pic:cNvPr descr="6-PS" id="0" name="image1.png"/>
                    <pic:cNvPicPr preferRelativeResize="0"/>
                  </pic:nvPicPr>
                  <pic:blipFill>
                    <a:blip r:embed="rId46"/>
                    <a:srcRect b="0" l="0" r="0" t="0"/>
                    <a:stretch>
                      <a:fillRect/>
                    </a:stretch>
                  </pic:blipFill>
                  <pic:spPr>
                    <a:xfrm>
                      <a:off x="0" y="0"/>
                      <a:ext cx="635000" cy="762000"/>
                    </a:xfrm>
                    <a:prstGeom prst="rect"/>
                    <a:ln/>
                  </pic:spPr>
                </pic:pic>
              </a:graphicData>
            </a:graphic>
          </wp:inline>
        </w:drawing>
      </w: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sz w:val="24"/>
          <w:szCs w:val="24"/>
        </w:rPr>
        <w:drawing>
          <wp:inline distB="114300" distT="114300" distL="114300" distR="114300">
            <wp:extent cx="635000" cy="762000"/>
            <wp:effectExtent b="0" l="0" r="0" t="0"/>
            <wp:docPr descr="7-Other" id="11" name="image5.png"/>
            <a:graphic>
              <a:graphicData uri="http://schemas.openxmlformats.org/drawingml/2006/picture">
                <pic:pic>
                  <pic:nvPicPr>
                    <pic:cNvPr descr="7-Other" id="0" name="image5.png"/>
                    <pic:cNvPicPr preferRelativeResize="0"/>
                  </pic:nvPicPr>
                  <pic:blipFill>
                    <a:blip r:embed="rId47"/>
                    <a:srcRect b="0" l="0" r="0" t="0"/>
                    <a:stretch>
                      <a:fillRect/>
                    </a:stretch>
                  </pic:blipFill>
                  <pic:spPr>
                    <a:xfrm>
                      <a:off x="0" y="0"/>
                      <a:ext cx="635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Quicksand" w:cs="Quicksand" w:eastAsia="Quicksand" w:hAnsi="Quicksand"/>
          <w:sz w:val="24"/>
          <w:szCs w:val="24"/>
          <w:u w:val="single"/>
        </w:rPr>
      </w:pPr>
      <w:r w:rsidDel="00000000" w:rsidR="00000000" w:rsidRPr="00000000">
        <w:rPr>
          <w:rFonts w:ascii="Quicksand" w:cs="Quicksand" w:eastAsia="Quicksand" w:hAnsi="Quicksand"/>
          <w:sz w:val="24"/>
          <w:szCs w:val="24"/>
          <w:rtl w:val="0"/>
        </w:rPr>
        <w:t xml:space="preserve">Plastics type marks: the </w:t>
      </w:r>
      <w:hyperlink r:id="rId48">
        <w:r w:rsidDel="00000000" w:rsidR="00000000" w:rsidRPr="00000000">
          <w:rPr>
            <w:rFonts w:ascii="Quicksand" w:cs="Quicksand" w:eastAsia="Quicksand" w:hAnsi="Quicksand"/>
            <w:sz w:val="24"/>
            <w:szCs w:val="24"/>
            <w:u w:val="single"/>
            <w:rtl w:val="0"/>
          </w:rPr>
          <w:t xml:space="preserve">resin identification cod</w:t>
        </w:r>
      </w:hyperlink>
      <w:r w:rsidDel="00000000" w:rsidR="00000000" w:rsidRPr="00000000">
        <w:rPr>
          <w:rFonts w:ascii="Quicksand" w:cs="Quicksand" w:eastAsia="Quicksand" w:hAnsi="Quicksand"/>
          <w:sz w:val="24"/>
          <w:szCs w:val="24"/>
          <w:u w:val="single"/>
          <w:rtl w:val="0"/>
        </w:rPr>
        <w:t xml:space="preserve">e</w:t>
      </w:r>
    </w:p>
    <w:p w:rsidR="00000000" w:rsidDel="00000000" w:rsidP="00000000" w:rsidRDefault="00000000" w:rsidRPr="00000000" w14:paraId="00000022">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3">
      <w:pPr>
        <w:spacing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Pure plastics have low </w:t>
      </w:r>
      <w:r w:rsidDel="00000000" w:rsidR="00000000" w:rsidRPr="00000000">
        <w:rPr>
          <w:rFonts w:ascii="Quicksand" w:cs="Quicksand" w:eastAsia="Quicksand" w:hAnsi="Quicksand"/>
          <w:b w:val="1"/>
          <w:sz w:val="24"/>
          <w:szCs w:val="24"/>
          <w:rtl w:val="0"/>
        </w:rPr>
        <w:t xml:space="preserve">toxicity</w:t>
      </w:r>
      <w:r w:rsidDel="00000000" w:rsidR="00000000" w:rsidRPr="00000000">
        <w:rPr>
          <w:rFonts w:ascii="Quicksand" w:cs="Quicksand" w:eastAsia="Quicksand" w:hAnsi="Quicksand"/>
          <w:sz w:val="24"/>
          <w:szCs w:val="24"/>
          <w:rtl w:val="0"/>
        </w:rPr>
        <w:t xml:space="preserve"> due to their insolubility in water and because they are biochemically inert, due to a large molecular weight. Plastic products contain a variety of additives, some of which can be toxic.</w:t>
      </w:r>
    </w:p>
    <w:p w:rsidR="00000000" w:rsidDel="00000000" w:rsidP="00000000" w:rsidRDefault="00000000" w:rsidRPr="00000000" w14:paraId="00000024">
      <w:pPr>
        <w:pStyle w:val="Heading3"/>
        <w:keepNext w:val="0"/>
        <w:keepLines w:val="0"/>
        <w:spacing w:before="280" w:line="240" w:lineRule="auto"/>
        <w:rPr>
          <w:rFonts w:ascii="Quicksand" w:cs="Quicksand" w:eastAsia="Quicksand" w:hAnsi="Quicksand"/>
          <w:b w:val="1"/>
          <w:color w:val="000000"/>
          <w:sz w:val="24"/>
          <w:szCs w:val="24"/>
        </w:rPr>
      </w:pPr>
      <w:bookmarkStart w:colFirst="0" w:colLast="0" w:name="_5wcbpdvokgw8" w:id="4"/>
      <w:bookmarkEnd w:id="4"/>
      <w:r w:rsidDel="00000000" w:rsidR="00000000" w:rsidRPr="00000000">
        <w:rPr>
          <w:rFonts w:ascii="Quicksand" w:cs="Quicksand" w:eastAsia="Quicksand" w:hAnsi="Quicksand"/>
          <w:b w:val="1"/>
          <w:color w:val="000000"/>
          <w:sz w:val="24"/>
          <w:szCs w:val="24"/>
          <w:rtl w:val="0"/>
        </w:rPr>
        <w:t xml:space="preserve">Polymers</w:t>
      </w:r>
    </w:p>
    <w:p w:rsidR="00000000" w:rsidDel="00000000" w:rsidP="00000000" w:rsidRDefault="00000000" w:rsidRPr="00000000" w14:paraId="00000025">
      <w:pPr>
        <w:spacing w:line="240" w:lineRule="auto"/>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Mechanical properties:</w:t>
      </w:r>
      <w:r w:rsidDel="00000000" w:rsidR="00000000" w:rsidRPr="00000000">
        <w:rPr>
          <w:rFonts w:ascii="Quicksand" w:cs="Quicksand" w:eastAsia="Quicksand" w:hAnsi="Quicksand"/>
          <w:sz w:val="24"/>
          <w:szCs w:val="24"/>
          <w:rtl w:val="0"/>
        </w:rPr>
        <w:t xml:space="preserve"> Polymers are low density, but not as stiff or strong as metals or ceramics. They are extremely ductile and pliable, chemically inert in a multitude of environments, nonmagnetic (diamagnetic), and usually are not conductive (polymers with a backbone of alternative double and single bonded carbon can conduct electricity through the movements of free electron pairs). Polymers soften or decompose at modest temperatures.</w:t>
      </w:r>
    </w:p>
    <w:p w:rsidR="00000000" w:rsidDel="00000000" w:rsidP="00000000" w:rsidRDefault="00000000" w:rsidRPr="00000000" w14:paraId="00000026">
      <w:pPr>
        <w:spacing w:line="240" w:lineRule="auto"/>
        <w:rPr>
          <w:rFonts w:ascii="Quicksand" w:cs="Quicksand" w:eastAsia="Quicksand" w:hAnsi="Quicksand"/>
          <w:sz w:val="24"/>
          <w:szCs w:val="24"/>
        </w:rPr>
      </w:pPr>
      <w:r w:rsidDel="00000000" w:rsidR="00000000" w:rsidRPr="00000000">
        <w:rPr>
          <w:rFonts w:ascii="Quicksand" w:cs="Quicksand" w:eastAsia="Quicksand" w:hAnsi="Quicksand"/>
          <w:i w:val="1"/>
          <w:sz w:val="24"/>
          <w:szCs w:val="24"/>
          <w:rtl w:val="0"/>
        </w:rPr>
        <w:t xml:space="preserve">Degree of polymerization:</w:t>
      </w:r>
      <w:r w:rsidDel="00000000" w:rsidR="00000000" w:rsidRPr="00000000">
        <w:rPr>
          <w:rFonts w:ascii="Quicksand" w:cs="Quicksand" w:eastAsia="Quicksand" w:hAnsi="Quicksand"/>
          <w:sz w:val="24"/>
          <w:szCs w:val="24"/>
          <w:rtl w:val="0"/>
        </w:rPr>
        <w:t xml:space="preserve"> The degree of polymerization, or DP, is defined as the number of monomer units in a macromolecule or polymer molecule. A homopolymer contains only one type of monomer unit, and the number-average degree of polymerization is given by</w:t>
      </w:r>
    </w:p>
    <w:p w:rsidR="00000000" w:rsidDel="00000000" w:rsidP="00000000" w:rsidRDefault="00000000" w:rsidRPr="00000000" w14:paraId="00000027">
      <w:pPr>
        <w:spacing w:line="240" w:lineRule="auto"/>
        <w:rPr>
          <w:rFonts w:ascii="Quicksand" w:cs="Quicksand" w:eastAsia="Quicksand" w:hAnsi="Quicksand"/>
          <w:sz w:val="24"/>
          <w:szCs w:val="24"/>
        </w:rPr>
      </w:pPr>
      <w:r w:rsidDel="00000000" w:rsidR="00000000" w:rsidRPr="00000000">
        <w:rPr>
          <w:rFonts w:ascii="Quicksand" w:cs="Quicksand" w:eastAsia="Quicksand" w:hAnsi="Quicksand"/>
          <w:i w:val="1"/>
          <w:sz w:val="24"/>
          <w:szCs w:val="24"/>
          <w:rtl w:val="0"/>
        </w:rPr>
        <w:t xml:space="preserve">Mn</w:t>
      </w:r>
      <w:r w:rsidDel="00000000" w:rsidR="00000000" w:rsidRPr="00000000">
        <w:rPr>
          <w:rFonts w:ascii="Quicksand" w:cs="Quicksand" w:eastAsia="Quicksand" w:hAnsi="Quicksand"/>
          <w:sz w:val="24"/>
          <w:szCs w:val="24"/>
          <w:rtl w:val="0"/>
        </w:rPr>
        <w:t xml:space="preserve">/</w:t>
      </w:r>
      <w:r w:rsidDel="00000000" w:rsidR="00000000" w:rsidRPr="00000000">
        <w:rPr>
          <w:rFonts w:ascii="Quicksand" w:cs="Quicksand" w:eastAsia="Quicksand" w:hAnsi="Quicksand"/>
          <w:i w:val="1"/>
          <w:sz w:val="24"/>
          <w:szCs w:val="24"/>
          <w:rtl w:val="0"/>
        </w:rPr>
        <w:t xml:space="preserve">M</w:t>
      </w:r>
      <w:r w:rsidDel="00000000" w:rsidR="00000000" w:rsidRPr="00000000">
        <w:rPr>
          <w:rFonts w:ascii="Quicksand" w:cs="Quicksand" w:eastAsia="Quicksand" w:hAnsi="Quicksand"/>
          <w:sz w:val="24"/>
          <w:szCs w:val="24"/>
          <w:rtl w:val="0"/>
        </w:rPr>
        <w:t xml:space="preserve">0</w:t>
      </w:r>
    </w:p>
    <w:p w:rsidR="00000000" w:rsidDel="00000000" w:rsidP="00000000" w:rsidRDefault="00000000" w:rsidRPr="00000000" w14:paraId="00000028">
      <w:pPr>
        <w:spacing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where M(n) is the number-average molecular weight and M(0) is the molecular weight of the monomer unit. </w:t>
      </w:r>
    </w:p>
    <w:p w:rsidR="00000000" w:rsidDel="00000000" w:rsidP="00000000" w:rsidRDefault="00000000" w:rsidRPr="00000000" w14:paraId="00000029">
      <w:pPr>
        <w:spacing w:line="240" w:lineRule="auto"/>
        <w:rPr>
          <w:rFonts w:ascii="Quicksand" w:cs="Quicksand" w:eastAsia="Quicksand" w:hAnsi="Quicksand"/>
          <w:sz w:val="24"/>
          <w:szCs w:val="24"/>
        </w:rPr>
      </w:pPr>
      <w:hyperlink r:id="rId49">
        <w:r w:rsidDel="00000000" w:rsidR="00000000" w:rsidRPr="00000000">
          <w:rPr>
            <w:rFonts w:ascii="Quicksand" w:cs="Quicksand" w:eastAsia="Quicksand" w:hAnsi="Quicksand"/>
            <w:sz w:val="24"/>
            <w:szCs w:val="24"/>
            <w:u w:val="single"/>
            <w:rtl w:val="0"/>
          </w:rPr>
          <w:t xml:space="preserve">https://scioly.org/wiki/index.php/Materials_Science#Rules_Review</w:t>
        </w:r>
      </w:hyperlink>
      <w:r w:rsidDel="00000000" w:rsidR="00000000" w:rsidRPr="00000000">
        <w:rPr>
          <w:rtl w:val="0"/>
        </w:rPr>
      </w:r>
    </w:p>
    <w:p w:rsidR="00000000" w:rsidDel="00000000" w:rsidP="00000000" w:rsidRDefault="00000000" w:rsidRPr="00000000" w14:paraId="0000002A">
      <w:pPr>
        <w:spacing w:line="240" w:lineRule="auto"/>
        <w:jc w:val="left"/>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In continuum mechanics, </w:t>
      </w:r>
      <w:r w:rsidDel="00000000" w:rsidR="00000000" w:rsidRPr="00000000">
        <w:rPr>
          <w:rFonts w:ascii="Quicksand" w:cs="Quicksand" w:eastAsia="Quicksand" w:hAnsi="Quicksand"/>
          <w:b w:val="1"/>
          <w:sz w:val="24"/>
          <w:szCs w:val="24"/>
          <w:rtl w:val="0"/>
        </w:rPr>
        <w:t xml:space="preserve">stress</w:t>
      </w:r>
      <w:r w:rsidDel="00000000" w:rsidR="00000000" w:rsidRPr="00000000">
        <w:rPr>
          <w:rFonts w:ascii="Quicksand" w:cs="Quicksand" w:eastAsia="Quicksand" w:hAnsi="Quicksand"/>
          <w:sz w:val="24"/>
          <w:szCs w:val="24"/>
          <w:rtl w:val="0"/>
        </w:rPr>
        <w:t xml:space="preserve"> is a physical quantity that expresses the internal forces that neighboring particles of a continuous </w:t>
      </w:r>
      <w:r w:rsidDel="00000000" w:rsidR="00000000" w:rsidRPr="00000000">
        <w:rPr>
          <w:rFonts w:ascii="Quicksand" w:cs="Quicksand" w:eastAsia="Quicksand" w:hAnsi="Quicksand"/>
          <w:sz w:val="24"/>
          <w:szCs w:val="24"/>
          <w:rtl w:val="0"/>
        </w:rPr>
        <w:t xml:space="preserve">material </w:t>
      </w:r>
      <w:r w:rsidDel="00000000" w:rsidR="00000000" w:rsidRPr="00000000">
        <w:rPr>
          <w:rFonts w:ascii="Quicksand" w:cs="Quicksand" w:eastAsia="Quicksand" w:hAnsi="Quicksand"/>
          <w:sz w:val="24"/>
          <w:szCs w:val="24"/>
          <w:rtl w:val="0"/>
        </w:rPr>
        <w:t xml:space="preserve">exert on each other, while strain is the measure of the deformation of the </w:t>
      </w:r>
      <w:r w:rsidDel="00000000" w:rsidR="00000000" w:rsidRPr="00000000">
        <w:rPr>
          <w:rFonts w:ascii="Quicksand" w:cs="Quicksand" w:eastAsia="Quicksand" w:hAnsi="Quicksand"/>
          <w:sz w:val="24"/>
          <w:szCs w:val="24"/>
          <w:rtl w:val="0"/>
        </w:rPr>
        <w:t xml:space="preserve">material.</w:t>
      </w:r>
    </w:p>
    <w:p w:rsidR="00000000" w:rsidDel="00000000" w:rsidP="00000000" w:rsidRDefault="00000000" w:rsidRPr="00000000" w14:paraId="0000002C">
      <w:pPr>
        <w:spacing w:line="240" w:lineRule="auto"/>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 In engineering, the transition from </w:t>
      </w:r>
      <w:hyperlink r:id="rId50">
        <w:r w:rsidDel="00000000" w:rsidR="00000000" w:rsidRPr="00000000">
          <w:rPr>
            <w:rFonts w:ascii="Quicksand" w:cs="Quicksand" w:eastAsia="Quicksand" w:hAnsi="Quicksand"/>
            <w:sz w:val="24"/>
            <w:szCs w:val="24"/>
            <w:u w:val="single"/>
            <w:rtl w:val="0"/>
          </w:rPr>
          <w:t xml:space="preserve">elastic</w:t>
        </w:r>
      </w:hyperlink>
      <w:r w:rsidDel="00000000" w:rsidR="00000000" w:rsidRPr="00000000">
        <w:rPr>
          <w:rFonts w:ascii="Quicksand" w:cs="Quicksand" w:eastAsia="Quicksand" w:hAnsi="Quicksand"/>
          <w:sz w:val="24"/>
          <w:szCs w:val="24"/>
          <w:rtl w:val="0"/>
        </w:rPr>
        <w:t xml:space="preserve"> behavior to plastic behavior is called </w:t>
      </w:r>
      <w:hyperlink r:id="rId51">
        <w:r w:rsidDel="00000000" w:rsidR="00000000" w:rsidRPr="00000000">
          <w:rPr>
            <w:rFonts w:ascii="Quicksand" w:cs="Quicksand" w:eastAsia="Quicksand" w:hAnsi="Quicksand"/>
            <w:sz w:val="24"/>
            <w:szCs w:val="24"/>
            <w:u w:val="single"/>
            <w:rtl w:val="0"/>
          </w:rPr>
          <w:t xml:space="preserve">yield</w:t>
        </w:r>
      </w:hyperlink>
      <w:r w:rsidDel="00000000" w:rsidR="00000000" w:rsidRPr="00000000">
        <w:rPr>
          <w:rFonts w:ascii="Quicksand" w:cs="Quicksand" w:eastAsia="Quicksand" w:hAnsi="Quicksand"/>
          <w:sz w:val="24"/>
          <w:szCs w:val="24"/>
          <w:rtl w:val="0"/>
        </w:rPr>
        <w:t xml:space="preserve">.</w:t>
      </w:r>
    </w:p>
    <w:p w:rsidR="00000000" w:rsidDel="00000000" w:rsidP="00000000" w:rsidRDefault="00000000" w:rsidRPr="00000000" w14:paraId="0000002D">
      <w:pPr>
        <w:spacing w:line="240" w:lineRule="auto"/>
        <w:jc w:val="cente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E">
      <w:pPr>
        <w:spacing w:line="240" w:lineRule="auto"/>
        <w:jc w:val="left"/>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Time dependent recoverable deformation under load is called </w:t>
      </w:r>
      <w:r w:rsidDel="00000000" w:rsidR="00000000" w:rsidRPr="00000000">
        <w:rPr>
          <w:rFonts w:ascii="Quicksand" w:cs="Quicksand" w:eastAsia="Quicksand" w:hAnsi="Quicksand"/>
          <w:b w:val="1"/>
          <w:sz w:val="24"/>
          <w:szCs w:val="24"/>
          <w:highlight w:val="white"/>
          <w:rtl w:val="0"/>
        </w:rPr>
        <w:t xml:space="preserve">anelastic deformation</w:t>
      </w:r>
      <w:r w:rsidDel="00000000" w:rsidR="00000000" w:rsidRPr="00000000">
        <w:rPr>
          <w:rFonts w:ascii="Quicksand" w:cs="Quicksand" w:eastAsia="Quicksand" w:hAnsi="Quicksand"/>
          <w:sz w:val="24"/>
          <w:szCs w:val="24"/>
          <w:highlight w:val="white"/>
          <w:rtl w:val="0"/>
        </w:rPr>
        <w:t xml:space="preserve">, while the characteristic recovery of temporary deformation after removal of load as a function of time is called </w:t>
      </w:r>
      <w:r w:rsidDel="00000000" w:rsidR="00000000" w:rsidRPr="00000000">
        <w:rPr>
          <w:rFonts w:ascii="Quicksand" w:cs="Quicksand" w:eastAsia="Quicksand" w:hAnsi="Quicksand"/>
          <w:b w:val="1"/>
          <w:sz w:val="24"/>
          <w:szCs w:val="24"/>
          <w:highlight w:val="white"/>
          <w:rtl w:val="0"/>
        </w:rPr>
        <w:t xml:space="preserve">elastic aftereffect</w:t>
      </w:r>
      <w:r w:rsidDel="00000000" w:rsidR="00000000" w:rsidRPr="00000000">
        <w:rPr>
          <w:rFonts w:ascii="Quicksand" w:cs="Quicksand" w:eastAsia="Quicksand" w:hAnsi="Quicksand"/>
          <w:sz w:val="24"/>
          <w:szCs w:val="24"/>
          <w:highlight w:val="white"/>
          <w:rtl w:val="0"/>
        </w:rPr>
        <w:t xml:space="preserve">. Time dependent i.e. progressive permanent deformation under constant load/stress is called </w:t>
      </w:r>
      <w:r w:rsidDel="00000000" w:rsidR="00000000" w:rsidRPr="00000000">
        <w:rPr>
          <w:rFonts w:ascii="Quicksand" w:cs="Quicksand" w:eastAsia="Quicksand" w:hAnsi="Quicksand"/>
          <w:b w:val="1"/>
          <w:sz w:val="24"/>
          <w:szCs w:val="24"/>
          <w:highlight w:val="white"/>
          <w:rtl w:val="0"/>
        </w:rPr>
        <w:t xml:space="preserve">creep</w:t>
      </w:r>
      <w:r w:rsidDel="00000000" w:rsidR="00000000" w:rsidRPr="00000000">
        <w:rPr>
          <w:rFonts w:ascii="Quicksand" w:cs="Quicksand" w:eastAsia="Quicksand" w:hAnsi="Quicksand"/>
          <w:sz w:val="24"/>
          <w:szCs w:val="24"/>
          <w:highlight w:val="white"/>
          <w:rtl w:val="0"/>
        </w:rPr>
        <w:t xml:space="preserve">.</w:t>
      </w:r>
    </w:p>
    <w:p w:rsidR="00000000" w:rsidDel="00000000" w:rsidP="00000000" w:rsidRDefault="00000000" w:rsidRPr="00000000" w14:paraId="0000002F">
      <w:pPr>
        <w:spacing w:line="240" w:lineRule="auto"/>
        <w:jc w:val="left"/>
        <w:rPr>
          <w:rFonts w:ascii="Quicksand" w:cs="Quicksand" w:eastAsia="Quicksand" w:hAnsi="Quicksand"/>
          <w:sz w:val="24"/>
          <w:szCs w:val="24"/>
          <w:highlight w:val="white"/>
        </w:rPr>
      </w:pPr>
      <w:r w:rsidDel="00000000" w:rsidR="00000000" w:rsidRPr="00000000">
        <w:rPr>
          <w:rtl w:val="0"/>
        </w:rPr>
      </w:r>
    </w:p>
    <w:p w:rsidR="00000000" w:rsidDel="00000000" w:rsidP="00000000" w:rsidRDefault="00000000" w:rsidRPr="00000000" w14:paraId="00000030">
      <w:pPr>
        <w:numPr>
          <w:ilvl w:val="0"/>
          <w:numId w:val="1"/>
        </w:numPr>
        <w:spacing w:after="0" w:afterAutospacing="0" w:line="240" w:lineRule="auto"/>
        <w:ind w:left="720" w:hanging="36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Plastic deformation= permanent deformation (will not bounce/bend back like a spring)</w:t>
      </w:r>
    </w:p>
    <w:p w:rsidR="00000000" w:rsidDel="00000000" w:rsidP="00000000" w:rsidRDefault="00000000" w:rsidRPr="00000000" w14:paraId="00000031">
      <w:pPr>
        <w:numPr>
          <w:ilvl w:val="0"/>
          <w:numId w:val="2"/>
        </w:numPr>
        <w:spacing w:after="0" w:afterAutospacing="0" w:before="0" w:beforeAutospacing="0" w:line="240" w:lineRule="auto"/>
        <w:ind w:left="1080" w:hanging="360"/>
        <w:rPr>
          <w:rFonts w:ascii="Quicksand" w:cs="Quicksand" w:eastAsia="Quicksand" w:hAnsi="Quicksand"/>
          <w:color w:val="000000"/>
          <w:sz w:val="24"/>
          <w:szCs w:val="24"/>
        </w:rPr>
      </w:pPr>
      <w:hyperlink r:id="rId52">
        <w:r w:rsidDel="00000000" w:rsidR="00000000" w:rsidRPr="00000000">
          <w:rPr>
            <w:rFonts w:ascii="Quicksand" w:cs="Quicksand" w:eastAsia="Quicksand" w:hAnsi="Quicksand"/>
            <w:sz w:val="24"/>
            <w:szCs w:val="24"/>
            <w:u w:val="single"/>
            <w:rtl w:val="0"/>
          </w:rPr>
          <w:t xml:space="preserve">Strength</w:t>
        </w:r>
      </w:hyperlink>
      <w:r w:rsidDel="00000000" w:rsidR="00000000" w:rsidRPr="00000000">
        <w:rPr>
          <w:rFonts w:ascii="Quicksand" w:cs="Quicksand" w:eastAsia="Quicksand" w:hAnsi="Quicksand"/>
          <w:sz w:val="24"/>
          <w:szCs w:val="24"/>
          <w:rtl w:val="0"/>
        </w:rPr>
        <w:t xml:space="preserve">: the strength of material is the amount of force it can withstand and still recover its original shape;</w:t>
      </w:r>
    </w:p>
    <w:p w:rsidR="00000000" w:rsidDel="00000000" w:rsidP="00000000" w:rsidRDefault="00000000" w:rsidRPr="00000000" w14:paraId="00000032">
      <w:pPr>
        <w:numPr>
          <w:ilvl w:val="0"/>
          <w:numId w:val="2"/>
        </w:numPr>
        <w:spacing w:after="0" w:afterAutospacing="0" w:before="0" w:beforeAutospacing="0" w:line="240" w:lineRule="auto"/>
        <w:ind w:left="1080" w:hanging="360"/>
        <w:rPr>
          <w:rFonts w:ascii="Quicksand" w:cs="Quicksand" w:eastAsia="Quicksand" w:hAnsi="Quicksand"/>
          <w:color w:val="000000"/>
          <w:sz w:val="24"/>
          <w:szCs w:val="24"/>
        </w:rPr>
      </w:pPr>
      <w:r w:rsidDel="00000000" w:rsidR="00000000" w:rsidRPr="00000000">
        <w:rPr>
          <w:rFonts w:ascii="Quicksand" w:cs="Quicksand" w:eastAsia="Quicksand" w:hAnsi="Quicksand"/>
          <w:sz w:val="24"/>
          <w:szCs w:val="24"/>
          <w:rtl w:val="0"/>
        </w:rPr>
        <w:t xml:space="preserve">Geometric stiffness: the geometric stiffness depends on shape, e.g. the bending stiffness of an </w:t>
      </w:r>
      <w:hyperlink r:id="rId53">
        <w:r w:rsidDel="00000000" w:rsidR="00000000" w:rsidRPr="00000000">
          <w:rPr>
            <w:rFonts w:ascii="Quicksand" w:cs="Quicksand" w:eastAsia="Quicksand" w:hAnsi="Quicksand"/>
            <w:sz w:val="24"/>
            <w:szCs w:val="24"/>
            <w:u w:val="single"/>
            <w:rtl w:val="0"/>
          </w:rPr>
          <w:t xml:space="preserve">I beam</w:t>
        </w:r>
      </w:hyperlink>
      <w:r w:rsidDel="00000000" w:rsidR="00000000" w:rsidRPr="00000000">
        <w:rPr>
          <w:rFonts w:ascii="Quicksand" w:cs="Quicksand" w:eastAsia="Quicksand" w:hAnsi="Quicksand"/>
          <w:sz w:val="24"/>
          <w:szCs w:val="24"/>
          <w:rtl w:val="0"/>
        </w:rPr>
        <w:t xml:space="preserve"> is much higher than that of a rod made of the same steel, thus having the same rigidity, and same mass of material per length;</w:t>
      </w:r>
    </w:p>
    <w:p w:rsidR="00000000" w:rsidDel="00000000" w:rsidP="00000000" w:rsidRDefault="00000000" w:rsidRPr="00000000" w14:paraId="00000033">
      <w:pPr>
        <w:numPr>
          <w:ilvl w:val="0"/>
          <w:numId w:val="2"/>
        </w:numPr>
        <w:spacing w:after="0" w:afterAutospacing="0" w:before="0" w:beforeAutospacing="0" w:line="240" w:lineRule="auto"/>
        <w:ind w:left="1080" w:hanging="360"/>
        <w:rPr>
          <w:rFonts w:ascii="Quicksand" w:cs="Quicksand" w:eastAsia="Quicksand" w:hAnsi="Quicksand"/>
          <w:color w:val="000000"/>
          <w:sz w:val="24"/>
          <w:szCs w:val="24"/>
        </w:rPr>
      </w:pPr>
      <w:hyperlink r:id="rId54">
        <w:r w:rsidDel="00000000" w:rsidR="00000000" w:rsidRPr="00000000">
          <w:rPr>
            <w:rFonts w:ascii="Quicksand" w:cs="Quicksand" w:eastAsia="Quicksand" w:hAnsi="Quicksand"/>
            <w:sz w:val="24"/>
            <w:szCs w:val="24"/>
            <w:u w:val="single"/>
            <w:rtl w:val="0"/>
          </w:rPr>
          <w:t xml:space="preserve">Hardness</w:t>
        </w:r>
      </w:hyperlink>
      <w:r w:rsidDel="00000000" w:rsidR="00000000" w:rsidRPr="00000000">
        <w:rPr>
          <w:rFonts w:ascii="Quicksand" w:cs="Quicksand" w:eastAsia="Quicksand" w:hAnsi="Quicksand"/>
          <w:sz w:val="24"/>
          <w:szCs w:val="24"/>
          <w:rtl w:val="0"/>
        </w:rPr>
        <w:t xml:space="preserve">: the hardness of a material defines the relative resistance that its surface imposes against the penetration of a harder body;</w:t>
      </w:r>
    </w:p>
    <w:p w:rsidR="00000000" w:rsidDel="00000000" w:rsidP="00000000" w:rsidRDefault="00000000" w:rsidRPr="00000000" w14:paraId="00000034">
      <w:pPr>
        <w:numPr>
          <w:ilvl w:val="0"/>
          <w:numId w:val="2"/>
        </w:numPr>
        <w:spacing w:after="20" w:before="0" w:beforeAutospacing="0" w:line="240" w:lineRule="auto"/>
        <w:ind w:left="1080" w:hanging="360"/>
        <w:rPr>
          <w:rFonts w:ascii="Quicksand" w:cs="Quicksand" w:eastAsia="Quicksand" w:hAnsi="Quicksand"/>
          <w:color w:val="000000"/>
          <w:sz w:val="24"/>
          <w:szCs w:val="24"/>
        </w:rPr>
      </w:pPr>
      <w:hyperlink r:id="rId55">
        <w:r w:rsidDel="00000000" w:rsidR="00000000" w:rsidRPr="00000000">
          <w:rPr>
            <w:rFonts w:ascii="Quicksand" w:cs="Quicksand" w:eastAsia="Quicksand" w:hAnsi="Quicksand"/>
            <w:sz w:val="24"/>
            <w:szCs w:val="24"/>
            <w:u w:val="single"/>
            <w:rtl w:val="0"/>
          </w:rPr>
          <w:t xml:space="preserve">Toughness</w:t>
        </w:r>
      </w:hyperlink>
      <w:r w:rsidDel="00000000" w:rsidR="00000000" w:rsidRPr="00000000">
        <w:rPr>
          <w:rFonts w:ascii="Quicksand" w:cs="Quicksand" w:eastAsia="Quicksand" w:hAnsi="Quicksand"/>
          <w:sz w:val="24"/>
          <w:szCs w:val="24"/>
          <w:rtl w:val="0"/>
        </w:rPr>
        <w:t xml:space="preserve">: toughness is the amount of energy that a material can absorb before fracture.</w:t>
      </w:r>
    </w:p>
    <w:p w:rsidR="00000000" w:rsidDel="00000000" w:rsidP="00000000" w:rsidRDefault="00000000" w:rsidRPr="00000000" w14:paraId="00000035">
      <w:pPr>
        <w:spacing w:line="240" w:lineRule="auto"/>
        <w:jc w:val="cente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36">
      <w:pPr>
        <w:spacing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Any </w:t>
      </w:r>
      <w:hyperlink r:id="rId56">
        <w:r w:rsidDel="00000000" w:rsidR="00000000" w:rsidRPr="00000000">
          <w:rPr>
            <w:rFonts w:ascii="Quicksand" w:cs="Quicksand" w:eastAsia="Quicksand" w:hAnsi="Quicksand"/>
            <w:sz w:val="24"/>
            <w:szCs w:val="24"/>
            <w:u w:val="single"/>
            <w:rtl w:val="0"/>
          </w:rPr>
          <w:t xml:space="preserve">strain (deformation)</w:t>
        </w:r>
      </w:hyperlink>
      <w:r w:rsidDel="00000000" w:rsidR="00000000" w:rsidRPr="00000000">
        <w:rPr>
          <w:rFonts w:ascii="Quicksand" w:cs="Quicksand" w:eastAsia="Quicksand" w:hAnsi="Quicksand"/>
          <w:sz w:val="24"/>
          <w:szCs w:val="24"/>
          <w:rtl w:val="0"/>
        </w:rPr>
        <w:t xml:space="preserve"> of a solid material generates an internal </w:t>
      </w:r>
      <w:r w:rsidDel="00000000" w:rsidR="00000000" w:rsidRPr="00000000">
        <w:rPr>
          <w:rFonts w:ascii="Quicksand" w:cs="Quicksand" w:eastAsia="Quicksand" w:hAnsi="Quicksand"/>
          <w:i w:val="1"/>
          <w:sz w:val="24"/>
          <w:szCs w:val="24"/>
          <w:rtl w:val="0"/>
        </w:rPr>
        <w:t xml:space="preserve">elastic stress</w:t>
      </w:r>
      <w:r w:rsidDel="00000000" w:rsidR="00000000" w:rsidRPr="00000000">
        <w:rPr>
          <w:rFonts w:ascii="Quicksand" w:cs="Quicksand" w:eastAsia="Quicksand" w:hAnsi="Quicksand"/>
          <w:sz w:val="24"/>
          <w:szCs w:val="24"/>
          <w:rtl w:val="0"/>
        </w:rPr>
        <w:t xml:space="preserve">, analogous to the reaction force of a </w:t>
      </w:r>
      <w:hyperlink r:id="rId57">
        <w:r w:rsidDel="00000000" w:rsidR="00000000" w:rsidRPr="00000000">
          <w:rPr>
            <w:rFonts w:ascii="Quicksand" w:cs="Quicksand" w:eastAsia="Quicksand" w:hAnsi="Quicksand"/>
            <w:sz w:val="24"/>
            <w:szCs w:val="24"/>
            <w:u w:val="single"/>
            <w:rtl w:val="0"/>
          </w:rPr>
          <w:t xml:space="preserve">spring</w:t>
        </w:r>
      </w:hyperlink>
      <w:r w:rsidDel="00000000" w:rsidR="00000000" w:rsidRPr="00000000">
        <w:rPr>
          <w:rFonts w:ascii="Quicksand" w:cs="Quicksand" w:eastAsia="Quicksand" w:hAnsi="Quicksand"/>
          <w:sz w:val="24"/>
          <w:szCs w:val="24"/>
          <w:rtl w:val="0"/>
        </w:rPr>
        <w:t xml:space="preserve">, that tends to restore the material to its original non-deformed state.</w:t>
      </w:r>
    </w:p>
    <w:p w:rsidR="00000000" w:rsidDel="00000000" w:rsidP="00000000" w:rsidRDefault="00000000" w:rsidRPr="00000000" w14:paraId="00000037">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b w:val="1"/>
          <w:sz w:val="24"/>
          <w:szCs w:val="24"/>
          <w:highlight w:val="white"/>
          <w:rtl w:val="0"/>
        </w:rPr>
        <w:t xml:space="preserve">Young's modulus</w:t>
      </w:r>
      <w:r w:rsidDel="00000000" w:rsidR="00000000" w:rsidRPr="00000000">
        <w:rPr>
          <w:rFonts w:ascii="Quicksand" w:cs="Quicksand" w:eastAsia="Quicksand" w:hAnsi="Quicksand"/>
          <w:sz w:val="24"/>
          <w:szCs w:val="24"/>
          <w:highlight w:val="white"/>
          <w:rtl w:val="0"/>
        </w:rPr>
        <w:t xml:space="preserve">, also known as the </w:t>
      </w:r>
      <w:hyperlink r:id="rId58">
        <w:r w:rsidDel="00000000" w:rsidR="00000000" w:rsidRPr="00000000">
          <w:rPr>
            <w:rFonts w:ascii="Quicksand" w:cs="Quicksand" w:eastAsia="Quicksand" w:hAnsi="Quicksand"/>
            <w:sz w:val="24"/>
            <w:szCs w:val="24"/>
            <w:highlight w:val="white"/>
            <w:u w:val="single"/>
            <w:rtl w:val="0"/>
          </w:rPr>
          <w:t xml:space="preserve">elastic modulus</w:t>
        </w:r>
      </w:hyperlink>
      <w:r w:rsidDel="00000000" w:rsidR="00000000" w:rsidRPr="00000000">
        <w:rPr>
          <w:rFonts w:ascii="Quicksand" w:cs="Quicksand" w:eastAsia="Quicksand" w:hAnsi="Quicksand"/>
          <w:sz w:val="24"/>
          <w:szCs w:val="24"/>
          <w:highlight w:val="white"/>
          <w:rtl w:val="0"/>
        </w:rPr>
        <w:t xml:space="preserve">, is a measure of the </w:t>
      </w:r>
      <w:hyperlink r:id="rId59">
        <w:r w:rsidDel="00000000" w:rsidR="00000000" w:rsidRPr="00000000">
          <w:rPr>
            <w:rFonts w:ascii="Quicksand" w:cs="Quicksand" w:eastAsia="Quicksand" w:hAnsi="Quicksand"/>
            <w:sz w:val="24"/>
            <w:szCs w:val="24"/>
            <w:highlight w:val="white"/>
            <w:u w:val="single"/>
            <w:rtl w:val="0"/>
          </w:rPr>
          <w:t xml:space="preserve">stiffness</w:t>
        </w:r>
      </w:hyperlink>
      <w:r w:rsidDel="00000000" w:rsidR="00000000" w:rsidRPr="00000000">
        <w:rPr>
          <w:rFonts w:ascii="Quicksand" w:cs="Quicksand" w:eastAsia="Quicksand" w:hAnsi="Quicksand"/>
          <w:sz w:val="24"/>
          <w:szCs w:val="24"/>
          <w:highlight w:val="white"/>
          <w:rtl w:val="0"/>
        </w:rPr>
        <w:t xml:space="preserve"> of a solid material. It is a mechanical property of </w:t>
      </w:r>
      <w:hyperlink r:id="rId60">
        <w:r w:rsidDel="00000000" w:rsidR="00000000" w:rsidRPr="00000000">
          <w:rPr>
            <w:rFonts w:ascii="Quicksand" w:cs="Quicksand" w:eastAsia="Quicksand" w:hAnsi="Quicksand"/>
            <w:sz w:val="24"/>
            <w:szCs w:val="24"/>
            <w:highlight w:val="white"/>
            <w:u w:val="single"/>
            <w:rtl w:val="0"/>
          </w:rPr>
          <w:t xml:space="preserve">linear</w:t>
        </w:r>
      </w:hyperlink>
      <w:hyperlink r:id="rId61">
        <w:r w:rsidDel="00000000" w:rsidR="00000000" w:rsidRPr="00000000">
          <w:rPr>
            <w:rFonts w:ascii="Quicksand" w:cs="Quicksand" w:eastAsia="Quicksand" w:hAnsi="Quicksand"/>
            <w:sz w:val="24"/>
            <w:szCs w:val="24"/>
            <w:highlight w:val="white"/>
            <w:u w:val="single"/>
            <w:rtl w:val="0"/>
          </w:rPr>
          <w:t xml:space="preserve">elastic</w:t>
        </w:r>
      </w:hyperlink>
      <w:r w:rsidDel="00000000" w:rsidR="00000000" w:rsidRPr="00000000">
        <w:rPr>
          <w:rFonts w:ascii="Quicksand" w:cs="Quicksand" w:eastAsia="Quicksand" w:hAnsi="Quicksand"/>
          <w:sz w:val="24"/>
          <w:szCs w:val="24"/>
          <w:highlight w:val="white"/>
          <w:rtl w:val="0"/>
        </w:rPr>
        <w:t xml:space="preserve"> solid materials. It defines the relationship between stress (force per unit area) and strain (proportional deformation) in a material. </w:t>
      </w:r>
    </w:p>
    <w:p w:rsidR="00000000" w:rsidDel="00000000" w:rsidP="00000000" w:rsidRDefault="00000000" w:rsidRPr="00000000" w14:paraId="00000038">
      <w:pPr>
        <w:spacing w:line="240" w:lineRule="auto"/>
        <w:rPr>
          <w:rFonts w:ascii="Quicksand" w:cs="Quicksand" w:eastAsia="Quicksand" w:hAnsi="Quicksand"/>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b w:val="1"/>
          <w:sz w:val="24"/>
          <w:szCs w:val="24"/>
          <w:highlight w:val="white"/>
          <w:rtl w:val="0"/>
        </w:rPr>
        <w:t xml:space="preserve">Poisson effect</w:t>
      </w:r>
      <w:r w:rsidDel="00000000" w:rsidR="00000000" w:rsidRPr="00000000">
        <w:rPr>
          <w:rFonts w:ascii="Quicksand" w:cs="Quicksand" w:eastAsia="Quicksand" w:hAnsi="Quicksand"/>
          <w:sz w:val="24"/>
          <w:szCs w:val="24"/>
          <w:highlight w:val="white"/>
          <w:rtl w:val="0"/>
        </w:rPr>
        <w:t xml:space="preserve">, the phenomenon in which a material tends to expand in directions perpendicular to the direction of compression. Conversely, if the material is stretched rather than compressed, it usually tends to contract in the directions transverse to the direction of stretching.</w:t>
      </w:r>
    </w:p>
    <w:p w:rsidR="00000000" w:rsidDel="00000000" w:rsidP="00000000" w:rsidRDefault="00000000" w:rsidRPr="00000000" w14:paraId="0000003A">
      <w:pPr>
        <w:spacing w:line="240" w:lineRule="auto"/>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Tensile deformation</w:t>
      </w:r>
      <w:r w:rsidDel="00000000" w:rsidR="00000000" w:rsidRPr="00000000">
        <w:rPr>
          <w:rFonts w:ascii="Quicksand" w:cs="Quicksand" w:eastAsia="Quicksand" w:hAnsi="Quicksand"/>
          <w:sz w:val="24"/>
          <w:szCs w:val="24"/>
          <w:rtl w:val="0"/>
        </w:rPr>
        <w:t xml:space="preserve"> is deformation due to an object being pulled apart, as opposed to being pushed together (</w:t>
      </w:r>
      <w:r w:rsidDel="00000000" w:rsidR="00000000" w:rsidRPr="00000000">
        <w:rPr>
          <w:rFonts w:ascii="Quicksand" w:cs="Quicksand" w:eastAsia="Quicksand" w:hAnsi="Quicksand"/>
          <w:b w:val="1"/>
          <w:sz w:val="24"/>
          <w:szCs w:val="24"/>
          <w:rtl w:val="0"/>
        </w:rPr>
        <w:t xml:space="preserve">compression deformation</w:t>
      </w:r>
      <w:r w:rsidDel="00000000" w:rsidR="00000000" w:rsidRPr="00000000">
        <w:rPr>
          <w:rFonts w:ascii="Quicksand" w:cs="Quicksand" w:eastAsia="Quicksand" w:hAnsi="Quicksand"/>
          <w:sz w:val="24"/>
          <w:szCs w:val="24"/>
          <w:rtl w:val="0"/>
        </w:rPr>
        <w:t xml:space="preserve">) or pushed in opposite parallel directions (</w:t>
      </w:r>
      <w:r w:rsidDel="00000000" w:rsidR="00000000" w:rsidRPr="00000000">
        <w:rPr>
          <w:rFonts w:ascii="Quicksand" w:cs="Quicksand" w:eastAsia="Quicksand" w:hAnsi="Quicksand"/>
          <w:b w:val="1"/>
          <w:sz w:val="24"/>
          <w:szCs w:val="24"/>
          <w:rtl w:val="0"/>
        </w:rPr>
        <w:t xml:space="preserve">shear deformation</w:t>
      </w:r>
      <w:r w:rsidDel="00000000" w:rsidR="00000000" w:rsidRPr="00000000">
        <w:rPr>
          <w:rFonts w:ascii="Quicksand" w:cs="Quicksand" w:eastAsia="Quicksand" w:hAnsi="Quicksand"/>
          <w:sz w:val="24"/>
          <w:szCs w:val="24"/>
          <w:rtl w:val="0"/>
        </w:rPr>
        <w:t xml:space="preserve">). </w:t>
      </w:r>
      <w:r w:rsidDel="00000000" w:rsidR="00000000" w:rsidRPr="00000000">
        <w:rPr>
          <w:rtl w:val="0"/>
        </w:rPr>
      </w:r>
    </w:p>
    <w:p w:rsidR="00000000" w:rsidDel="00000000" w:rsidP="00000000" w:rsidRDefault="00000000" w:rsidRPr="00000000" w14:paraId="0000003B">
      <w:pPr>
        <w:spacing w:line="240" w:lineRule="auto"/>
        <w:ind w:left="-1440" w:right="-144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Pr>
        <w:drawing>
          <wp:inline distB="114300" distT="114300" distL="114300" distR="114300">
            <wp:extent cx="4275832" cy="2024063"/>
            <wp:effectExtent b="0" l="0" r="0" t="0"/>
            <wp:docPr descr="Stress Strain Curve" id="2" name="image2.jpg"/>
            <a:graphic>
              <a:graphicData uri="http://schemas.openxmlformats.org/drawingml/2006/picture">
                <pic:pic>
                  <pic:nvPicPr>
                    <pic:cNvPr descr="Stress Strain Curve" id="0" name="image2.jpg"/>
                    <pic:cNvPicPr preferRelativeResize="0"/>
                  </pic:nvPicPr>
                  <pic:blipFill>
                    <a:blip r:embed="rId62"/>
                    <a:srcRect b="0" l="0" r="0" t="0"/>
                    <a:stretch>
                      <a:fillRect/>
                    </a:stretch>
                  </pic:blipFill>
                  <pic:spPr>
                    <a:xfrm>
                      <a:off x="0" y="0"/>
                      <a:ext cx="4275832"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rFonts w:ascii="Quicksand" w:cs="Quicksand" w:eastAsia="Quicksand" w:hAnsi="Quicksand"/>
          <w:sz w:val="24"/>
          <w:szCs w:val="24"/>
        </w:rPr>
      </w:pPr>
      <w:hyperlink r:id="rId63">
        <w:r w:rsidDel="00000000" w:rsidR="00000000" w:rsidRPr="00000000">
          <w:rPr>
            <w:rFonts w:ascii="Quicksand" w:cs="Quicksand" w:eastAsia="Quicksand" w:hAnsi="Quicksand"/>
            <w:sz w:val="24"/>
            <w:szCs w:val="24"/>
            <w:u w:val="single"/>
            <w:rtl w:val="0"/>
          </w:rPr>
          <w:t xml:space="preserve">http://www.engineeringintro.com/mechanics-of-structures/stress-strain-curve-explanation/</w:t>
        </w:r>
      </w:hyperlink>
      <w:r w:rsidDel="00000000" w:rsidR="00000000" w:rsidRPr="00000000">
        <w:rPr>
          <w:rtl w:val="0"/>
        </w:rPr>
      </w:r>
    </w:p>
    <w:p w:rsidR="00000000" w:rsidDel="00000000" w:rsidP="00000000" w:rsidRDefault="00000000" w:rsidRPr="00000000" w14:paraId="0000003D">
      <w:pPr>
        <w:spacing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Up to </w:t>
      </w:r>
      <w:r w:rsidDel="00000000" w:rsidR="00000000" w:rsidRPr="00000000">
        <w:rPr>
          <w:rFonts w:ascii="Quicksand" w:cs="Quicksand" w:eastAsia="Quicksand" w:hAnsi="Quicksand"/>
          <w:b w:val="1"/>
          <w:sz w:val="24"/>
          <w:szCs w:val="24"/>
          <w:rtl w:val="0"/>
        </w:rPr>
        <w:t xml:space="preserve">P</w:t>
      </w:r>
      <w:r w:rsidDel="00000000" w:rsidR="00000000" w:rsidRPr="00000000">
        <w:rPr>
          <w:rFonts w:ascii="Quicksand" w:cs="Quicksand" w:eastAsia="Quicksand" w:hAnsi="Quicksand"/>
          <w:sz w:val="24"/>
          <w:szCs w:val="24"/>
          <w:rtl w:val="0"/>
        </w:rPr>
        <w:t xml:space="preserve">, stress and strain is proportional. Up to </w:t>
      </w:r>
      <w:r w:rsidDel="00000000" w:rsidR="00000000" w:rsidRPr="00000000">
        <w:rPr>
          <w:rFonts w:ascii="Quicksand" w:cs="Quicksand" w:eastAsia="Quicksand" w:hAnsi="Quicksand"/>
          <w:b w:val="1"/>
          <w:sz w:val="24"/>
          <w:szCs w:val="24"/>
          <w:rtl w:val="0"/>
        </w:rPr>
        <w:t xml:space="preserve">E</w:t>
      </w:r>
      <w:r w:rsidDel="00000000" w:rsidR="00000000" w:rsidRPr="00000000">
        <w:rPr>
          <w:rFonts w:ascii="Quicksand" w:cs="Quicksand" w:eastAsia="Quicksand" w:hAnsi="Quicksand"/>
          <w:sz w:val="24"/>
          <w:szCs w:val="24"/>
          <w:rtl w:val="0"/>
        </w:rPr>
        <w:t xml:space="preserve">, the material will bend back to original position. </w:t>
      </w:r>
      <w:r w:rsidDel="00000000" w:rsidR="00000000" w:rsidRPr="00000000">
        <w:rPr>
          <w:rFonts w:ascii="Quicksand" w:cs="Quicksand" w:eastAsia="Quicksand" w:hAnsi="Quicksand"/>
          <w:b w:val="1"/>
          <w:sz w:val="24"/>
          <w:szCs w:val="24"/>
          <w:rtl w:val="0"/>
        </w:rPr>
        <w:t xml:space="preserve">Y</w:t>
      </w:r>
      <w:r w:rsidDel="00000000" w:rsidR="00000000" w:rsidRPr="00000000">
        <w:rPr>
          <w:rFonts w:ascii="Quicksand" w:cs="Quicksand" w:eastAsia="Quicksand" w:hAnsi="Quicksand"/>
          <w:sz w:val="24"/>
          <w:szCs w:val="24"/>
          <w:rtl w:val="0"/>
        </w:rPr>
        <w:t xml:space="preserve"> is where yield stress happens - material starts to bend </w:t>
      </w:r>
      <w:r w:rsidDel="00000000" w:rsidR="00000000" w:rsidRPr="00000000">
        <w:rPr>
          <w:rFonts w:ascii="Quicksand" w:cs="Quicksand" w:eastAsia="Quicksand" w:hAnsi="Quicksand"/>
          <w:sz w:val="24"/>
          <w:szCs w:val="24"/>
          <w:rtl w:val="0"/>
        </w:rPr>
        <w:t xml:space="preserve">exponentially. </w:t>
      </w:r>
      <w:r w:rsidDel="00000000" w:rsidR="00000000" w:rsidRPr="00000000">
        <w:rPr>
          <w:rFonts w:ascii="Quicksand" w:cs="Quicksand" w:eastAsia="Quicksand" w:hAnsi="Quicksand"/>
          <w:b w:val="1"/>
          <w:sz w:val="24"/>
          <w:szCs w:val="24"/>
          <w:rtl w:val="0"/>
        </w:rPr>
        <w:t xml:space="preserve">Y</w:t>
      </w:r>
      <w:r w:rsidDel="00000000" w:rsidR="00000000" w:rsidRPr="00000000">
        <w:rPr>
          <w:rFonts w:ascii="Quicksand" w:cs="Quicksand" w:eastAsia="Quicksand" w:hAnsi="Quicksand"/>
          <w:sz w:val="24"/>
          <w:szCs w:val="24"/>
          <w:rtl w:val="0"/>
        </w:rPr>
        <w:t xml:space="preserve"> to </w:t>
      </w:r>
      <w:r w:rsidDel="00000000" w:rsidR="00000000" w:rsidRPr="00000000">
        <w:rPr>
          <w:rFonts w:ascii="Quicksand" w:cs="Quicksand" w:eastAsia="Quicksand" w:hAnsi="Quicksand"/>
          <w:b w:val="1"/>
          <w:sz w:val="24"/>
          <w:szCs w:val="24"/>
          <w:rtl w:val="0"/>
        </w:rPr>
        <w:t xml:space="preserve">U</w:t>
      </w:r>
      <w:r w:rsidDel="00000000" w:rsidR="00000000" w:rsidRPr="00000000">
        <w:rPr>
          <w:rFonts w:ascii="Quicksand" w:cs="Quicksand" w:eastAsia="Quicksand" w:hAnsi="Quicksand"/>
          <w:sz w:val="24"/>
          <w:szCs w:val="24"/>
          <w:rtl w:val="0"/>
        </w:rPr>
        <w:t xml:space="preserve"> represents strain hardening </w:t>
      </w:r>
      <w:r w:rsidDel="00000000" w:rsidR="00000000" w:rsidRPr="00000000">
        <w:rPr>
          <w:rFonts w:ascii="Quicksand" w:cs="Quicksand" w:eastAsia="Quicksand" w:hAnsi="Quicksand"/>
          <w:b w:val="1"/>
          <w:sz w:val="24"/>
          <w:szCs w:val="24"/>
          <w:rtl w:val="0"/>
        </w:rPr>
        <w:t xml:space="preserve">U</w:t>
      </w:r>
      <w:r w:rsidDel="00000000" w:rsidR="00000000" w:rsidRPr="00000000">
        <w:rPr>
          <w:rFonts w:ascii="Quicksand" w:cs="Quicksand" w:eastAsia="Quicksand" w:hAnsi="Quicksand"/>
          <w:sz w:val="24"/>
          <w:szCs w:val="24"/>
          <w:rtl w:val="0"/>
        </w:rPr>
        <w:t xml:space="preserve"> is where the material reaches breaking point.</w:t>
      </w:r>
    </w:p>
    <w:p w:rsidR="00000000" w:rsidDel="00000000" w:rsidP="00000000" w:rsidRDefault="00000000" w:rsidRPr="00000000" w14:paraId="0000003E">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recyclable 1 -- has a melting point of 255</w:t>
      </w:r>
    </w:p>
    <w:p w:rsidR="00000000" w:rsidDel="00000000" w:rsidP="00000000" w:rsidRDefault="00000000" w:rsidRPr="00000000" w14:paraId="0000003F">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recyclables 2 and 4 -- melt at 130</w:t>
      </w:r>
    </w:p>
    <w:p w:rsidR="00000000" w:rsidDel="00000000" w:rsidP="00000000" w:rsidRDefault="00000000" w:rsidRPr="00000000" w14:paraId="00000040">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recyclables 2 and 4 -- melt at 130</w:t>
      </w:r>
    </w:p>
    <w:p w:rsidR="00000000" w:rsidDel="00000000" w:rsidP="00000000" w:rsidRDefault="00000000" w:rsidRPr="00000000" w14:paraId="00000041">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recyclable 6 -- melt at 100 to 120</w:t>
      </w:r>
    </w:p>
    <w:p w:rsidR="00000000" w:rsidDel="00000000" w:rsidP="00000000" w:rsidRDefault="00000000" w:rsidRPr="00000000" w14:paraId="00000042">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PVC, or recyclable 3 -- melt at 75</w:t>
      </w:r>
    </w:p>
    <w:p w:rsidR="00000000" w:rsidDel="00000000" w:rsidP="00000000" w:rsidRDefault="00000000" w:rsidRPr="00000000" w14:paraId="00000043">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ajkjjkx7in93" w:id="5"/>
      <w:bookmarkEnd w:id="5"/>
      <w:r w:rsidDel="00000000" w:rsidR="00000000" w:rsidRPr="00000000">
        <w:rPr>
          <w:rFonts w:ascii="Quicksand" w:cs="Quicksand" w:eastAsia="Quicksand" w:hAnsi="Quicksand"/>
          <w:b w:val="1"/>
          <w:color w:val="000000"/>
          <w:sz w:val="24"/>
          <w:szCs w:val="24"/>
          <w:highlight w:val="white"/>
          <w:rtl w:val="0"/>
        </w:rPr>
        <w:t xml:space="preserve">Face Centered Cubic</w:t>
      </w:r>
    </w:p>
    <w:p w:rsidR="00000000" w:rsidDel="00000000" w:rsidP="00000000" w:rsidRDefault="00000000" w:rsidRPr="00000000" w14:paraId="00000044">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Also known as cubic close packed.</w:t>
      </w:r>
    </w:p>
    <w:p w:rsidR="00000000" w:rsidDel="00000000" w:rsidP="00000000" w:rsidRDefault="00000000" w:rsidRPr="00000000" w14:paraId="00000045">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In the FCC cell, atoms are located at each of the 8 corners as well as in the centers of each of the 6 faces.</w:t>
      </w:r>
    </w:p>
    <w:p w:rsidR="00000000" w:rsidDel="00000000" w:rsidP="00000000" w:rsidRDefault="00000000" w:rsidRPr="00000000" w14:paraId="00000046">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FCC follows an ABCABC close packing pattern - there are 3 repeating layers, where the atoms of the third layer are located above holes in the first and second layers.</w:t>
      </w:r>
    </w:p>
    <w:p w:rsidR="00000000" w:rsidDel="00000000" w:rsidP="00000000" w:rsidRDefault="00000000" w:rsidRPr="00000000" w14:paraId="00000047">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FCC is the densest of the cubic packing arrangements, with an atomic packing factor of 0.74. Each unit cell contains 4 atoms and has a side length of </w:t>
      </w:r>
    </w:p>
    <w:p w:rsidR="00000000" w:rsidDel="00000000" w:rsidP="00000000" w:rsidRDefault="00000000" w:rsidRPr="00000000" w14:paraId="00000048">
      <w:pPr>
        <w:spacing w:after="220" w:before="2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A=4R/2–√A=4R/2</w:t>
      </w:r>
    </w:p>
    <w:p w:rsidR="00000000" w:rsidDel="00000000" w:rsidP="00000000" w:rsidRDefault="00000000" w:rsidRPr="00000000" w14:paraId="00000049">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t>
      </w:r>
    </w:p>
    <w:p w:rsidR="00000000" w:rsidDel="00000000" w:rsidP="00000000" w:rsidRDefault="00000000" w:rsidRPr="00000000" w14:paraId="0000004A">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Each atom in the FCC matrix has a coordination number of 12.</w:t>
      </w:r>
    </w:p>
    <w:p w:rsidR="00000000" w:rsidDel="00000000" w:rsidP="00000000" w:rsidRDefault="00000000" w:rsidRPr="00000000" w14:paraId="0000004B">
      <w:pPr>
        <w:spacing w:after="280" w:before="120" w:line="240" w:lineRule="auto"/>
        <w:ind w:left="300" w:firstLine="0"/>
        <w:jc w:val="center"/>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Pr>
        <w:drawing>
          <wp:inline distB="114300" distT="114300" distL="114300" distR="114300">
            <wp:extent cx="3810000" cy="1384300"/>
            <wp:effectExtent b="9525" l="9525" r="9525" t="9525"/>
            <wp:docPr id="3" name="image7.jpg"/>
            <a:graphic>
              <a:graphicData uri="http://schemas.openxmlformats.org/drawingml/2006/picture">
                <pic:pic>
                  <pic:nvPicPr>
                    <pic:cNvPr id="0" name="image7.jpg"/>
                    <pic:cNvPicPr preferRelativeResize="0"/>
                  </pic:nvPicPr>
                  <pic:blipFill>
                    <a:blip r:embed="rId64"/>
                    <a:srcRect b="0" l="0" r="0" t="0"/>
                    <a:stretch>
                      <a:fillRect/>
                    </a:stretch>
                  </pic:blipFill>
                  <pic:spPr>
                    <a:xfrm>
                      <a:off x="0" y="0"/>
                      <a:ext cx="3810000" cy="13843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spacing w:after="280" w:before="120" w:line="240" w:lineRule="auto"/>
        <w:ind w:left="30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BCC Cell</w:t>
      </w:r>
    </w:p>
    <w:p w:rsidR="00000000" w:rsidDel="00000000" w:rsidP="00000000" w:rsidRDefault="00000000" w:rsidRPr="00000000" w14:paraId="0000004D">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9rbujc9yn8xc" w:id="6"/>
      <w:bookmarkEnd w:id="6"/>
      <w:r w:rsidDel="00000000" w:rsidR="00000000" w:rsidRPr="00000000">
        <w:rPr>
          <w:rFonts w:ascii="Quicksand" w:cs="Quicksand" w:eastAsia="Quicksand" w:hAnsi="Quicksand"/>
          <w:b w:val="1"/>
          <w:color w:val="000000"/>
          <w:sz w:val="24"/>
          <w:szCs w:val="24"/>
          <w:highlight w:val="white"/>
          <w:rtl w:val="0"/>
        </w:rPr>
        <w:t xml:space="preserve">Body Centered Cubic</w:t>
      </w:r>
    </w:p>
    <w:p w:rsidR="00000000" w:rsidDel="00000000" w:rsidP="00000000" w:rsidRDefault="00000000" w:rsidRPr="00000000" w14:paraId="0000004E">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In the BCC cell, atoms are located at each of the 8 corners as well as in the center of the cubic cell.</w:t>
      </w:r>
    </w:p>
    <w:p w:rsidR="00000000" w:rsidDel="00000000" w:rsidP="00000000" w:rsidRDefault="00000000" w:rsidRPr="00000000" w14:paraId="0000004F">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BCC is less dense than FCC, with an atomic packing factor of 0.68. Each unit cell contains 2 atoms and has a side length of </w:t>
      </w:r>
    </w:p>
    <w:p w:rsidR="00000000" w:rsidDel="00000000" w:rsidP="00000000" w:rsidRDefault="00000000" w:rsidRPr="00000000" w14:paraId="00000050">
      <w:pPr>
        <w:spacing w:after="220" w:before="2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A=4R/3–√A=4R/3</w:t>
      </w:r>
    </w:p>
    <w:p w:rsidR="00000000" w:rsidDel="00000000" w:rsidP="00000000" w:rsidRDefault="00000000" w:rsidRPr="00000000" w14:paraId="00000051">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t>
      </w:r>
    </w:p>
    <w:p w:rsidR="00000000" w:rsidDel="00000000" w:rsidP="00000000" w:rsidRDefault="00000000" w:rsidRPr="00000000" w14:paraId="00000052">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Each atom in the BCC matrix has a coordination number of 8.</w:t>
      </w:r>
    </w:p>
    <w:p w:rsidR="00000000" w:rsidDel="00000000" w:rsidP="00000000" w:rsidRDefault="00000000" w:rsidRPr="00000000" w14:paraId="00000053">
      <w:pPr>
        <w:spacing w:after="280" w:before="120" w:line="240" w:lineRule="auto"/>
        <w:ind w:left="300" w:firstLine="0"/>
        <w:jc w:val="center"/>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Pr>
        <w:drawing>
          <wp:inline distB="114300" distT="114300" distL="114300" distR="114300">
            <wp:extent cx="3810000" cy="2044700"/>
            <wp:effectExtent b="9525" l="9525" r="9525" t="9525"/>
            <wp:docPr id="16" name="image4.jpg"/>
            <a:graphic>
              <a:graphicData uri="http://schemas.openxmlformats.org/drawingml/2006/picture">
                <pic:pic>
                  <pic:nvPicPr>
                    <pic:cNvPr id="0" name="image4.jpg"/>
                    <pic:cNvPicPr preferRelativeResize="0"/>
                  </pic:nvPicPr>
                  <pic:blipFill>
                    <a:blip r:embed="rId65"/>
                    <a:srcRect b="0" l="0" r="0" t="0"/>
                    <a:stretch>
                      <a:fillRect/>
                    </a:stretch>
                  </pic:blipFill>
                  <pic:spPr>
                    <a:xfrm>
                      <a:off x="0" y="0"/>
                      <a:ext cx="3810000" cy="2044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after="280" w:before="120" w:line="240" w:lineRule="auto"/>
        <w:ind w:left="30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HCP Cell</w:t>
      </w:r>
    </w:p>
    <w:p w:rsidR="00000000" w:rsidDel="00000000" w:rsidP="00000000" w:rsidRDefault="00000000" w:rsidRPr="00000000" w14:paraId="00000055">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zgsnlnnwgggp" w:id="7"/>
      <w:bookmarkEnd w:id="7"/>
      <w:r w:rsidDel="00000000" w:rsidR="00000000" w:rsidRPr="00000000">
        <w:rPr>
          <w:rFonts w:ascii="Quicksand" w:cs="Quicksand" w:eastAsia="Quicksand" w:hAnsi="Quicksand"/>
          <w:b w:val="1"/>
          <w:color w:val="000000"/>
          <w:sz w:val="24"/>
          <w:szCs w:val="24"/>
          <w:highlight w:val="white"/>
          <w:rtl w:val="0"/>
        </w:rPr>
        <w:t xml:space="preserve">Hexagonal Close Packing</w:t>
      </w:r>
    </w:p>
    <w:p w:rsidR="00000000" w:rsidDel="00000000" w:rsidP="00000000" w:rsidRDefault="00000000" w:rsidRPr="00000000" w14:paraId="00000056">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HCP is another close-packed arrangement.</w:t>
      </w:r>
    </w:p>
    <w:p w:rsidR="00000000" w:rsidDel="00000000" w:rsidP="00000000" w:rsidRDefault="00000000" w:rsidRPr="00000000" w14:paraId="00000057">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The HCP cell is composed of two hexagons of 6 atoms each, an additional atom in the center of each hexagon, and a triangle of atoms in between the two hexagons.</w:t>
      </w:r>
    </w:p>
    <w:p w:rsidR="00000000" w:rsidDel="00000000" w:rsidP="00000000" w:rsidRDefault="00000000" w:rsidRPr="00000000" w14:paraId="00000058">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HCP differs from FCC in that HCP follows an ABAB packing pattern - there are only 2 repeating layers, where the atoms of the third layer are located above the atoms of the first layer, not above gaps.</w:t>
      </w:r>
    </w:p>
    <w:p w:rsidR="00000000" w:rsidDel="00000000" w:rsidP="00000000" w:rsidRDefault="00000000" w:rsidRPr="00000000" w14:paraId="00000059">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HCP also has an atomic packing factor of 0.74, the maximum possible. Each unit cell contains 6 atoms and has two parameters, A (side length) and B (height).</w:t>
      </w:r>
    </w:p>
    <w:p w:rsidR="00000000" w:rsidDel="00000000" w:rsidP="00000000" w:rsidRDefault="00000000" w:rsidRPr="00000000" w14:paraId="0000005A">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Each atom in the HCP matrix has a coordination number of 12.</w:t>
      </w:r>
    </w:p>
    <w:p w:rsidR="00000000" w:rsidDel="00000000" w:rsidP="00000000" w:rsidRDefault="00000000" w:rsidRPr="00000000" w14:paraId="0000005B">
      <w:pPr>
        <w:spacing w:after="280" w:before="120" w:line="240" w:lineRule="auto"/>
        <w:ind w:left="300" w:firstLine="0"/>
        <w:jc w:val="center"/>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Pr>
        <w:drawing>
          <wp:inline distB="114300" distT="114300" distL="114300" distR="114300">
            <wp:extent cx="3810000" cy="2095500"/>
            <wp:effectExtent b="9525" l="9525" r="9525" t="9525"/>
            <wp:docPr id="9" name="image8.jpg"/>
            <a:graphic>
              <a:graphicData uri="http://schemas.openxmlformats.org/drawingml/2006/picture">
                <pic:pic>
                  <pic:nvPicPr>
                    <pic:cNvPr id="0" name="image8.jpg"/>
                    <pic:cNvPicPr preferRelativeResize="0"/>
                  </pic:nvPicPr>
                  <pic:blipFill>
                    <a:blip r:embed="rId66"/>
                    <a:srcRect b="0" l="0" r="0" t="0"/>
                    <a:stretch>
                      <a:fillRect/>
                    </a:stretch>
                  </pic:blipFill>
                  <pic:spPr>
                    <a:xfrm>
                      <a:off x="0" y="0"/>
                      <a:ext cx="3810000" cy="20955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spacing w:after="280" w:before="120" w:line="240" w:lineRule="auto"/>
        <w:ind w:left="30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SC Cell</w:t>
      </w:r>
    </w:p>
    <w:p w:rsidR="00000000" w:rsidDel="00000000" w:rsidP="00000000" w:rsidRDefault="00000000" w:rsidRPr="00000000" w14:paraId="0000005D">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9aw5pgtqal0v" w:id="8"/>
      <w:bookmarkEnd w:id="8"/>
      <w:r w:rsidDel="00000000" w:rsidR="00000000" w:rsidRPr="00000000">
        <w:rPr>
          <w:rFonts w:ascii="Quicksand" w:cs="Quicksand" w:eastAsia="Quicksand" w:hAnsi="Quicksand"/>
          <w:b w:val="1"/>
          <w:color w:val="000000"/>
          <w:sz w:val="24"/>
          <w:szCs w:val="24"/>
          <w:highlight w:val="white"/>
          <w:rtl w:val="0"/>
        </w:rPr>
        <w:t xml:space="preserve">Simple Cubic</w:t>
      </w:r>
    </w:p>
    <w:p w:rsidR="00000000" w:rsidDel="00000000" w:rsidP="00000000" w:rsidRDefault="00000000" w:rsidRPr="00000000" w14:paraId="0000005E">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Simple cubic is a very basic arrangement, only containing atoms at each corner of the unit cell.</w:t>
      </w:r>
    </w:p>
    <w:p w:rsidR="00000000" w:rsidDel="00000000" w:rsidP="00000000" w:rsidRDefault="00000000" w:rsidRPr="00000000" w14:paraId="0000005F">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SC is the least dense, with an atomic packing factor of 0.52. Each unit cell contains 1 atom and has a side length of </w:t>
      </w:r>
    </w:p>
    <w:p w:rsidR="00000000" w:rsidDel="00000000" w:rsidP="00000000" w:rsidRDefault="00000000" w:rsidRPr="00000000" w14:paraId="00000060">
      <w:pPr>
        <w:spacing w:after="220" w:before="2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A=2RA=2R</w:t>
      </w:r>
    </w:p>
    <w:p w:rsidR="00000000" w:rsidDel="00000000" w:rsidP="00000000" w:rsidRDefault="00000000" w:rsidRPr="00000000" w14:paraId="00000061">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Each atom in the SC matrix has a coordination number of 6.</w:t>
      </w:r>
    </w:p>
    <w:p w:rsidR="00000000" w:rsidDel="00000000" w:rsidP="00000000" w:rsidRDefault="00000000" w:rsidRPr="00000000" w14:paraId="00000062">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dpe2kenebsnz" w:id="9"/>
      <w:bookmarkEnd w:id="9"/>
      <w:r w:rsidDel="00000000" w:rsidR="00000000" w:rsidRPr="00000000">
        <w:rPr>
          <w:rFonts w:ascii="Quicksand" w:cs="Quicksand" w:eastAsia="Quicksand" w:hAnsi="Quicksand"/>
          <w:b w:val="1"/>
          <w:color w:val="000000"/>
          <w:sz w:val="24"/>
          <w:szCs w:val="24"/>
          <w:highlight w:val="white"/>
          <w:rtl w:val="0"/>
        </w:rPr>
        <w:t xml:space="preserve">Atomic Packing Factor (APF)</w:t>
      </w:r>
    </w:p>
    <w:p w:rsidR="00000000" w:rsidDel="00000000" w:rsidP="00000000" w:rsidRDefault="00000000" w:rsidRPr="00000000" w14:paraId="00000063">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The atomic packing factor describes the amount of space occupied by atoms.</w:t>
      </w:r>
    </w:p>
    <w:p w:rsidR="00000000" w:rsidDel="00000000" w:rsidP="00000000" w:rsidRDefault="00000000" w:rsidRPr="00000000" w14:paraId="00000064">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For example, in the simple cubic packing, each cell has side length 2R and contains 1 atom of radius R.</w:t>
      </w:r>
    </w:p>
    <w:p w:rsidR="00000000" w:rsidDel="00000000" w:rsidP="00000000" w:rsidRDefault="00000000" w:rsidRPr="00000000" w14:paraId="00000065">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The volume occupied by the atom is </w:t>
      </w:r>
    </w:p>
    <w:p w:rsidR="00000000" w:rsidDel="00000000" w:rsidP="00000000" w:rsidRDefault="00000000" w:rsidRPr="00000000" w14:paraId="00000066">
      <w:pPr>
        <w:spacing w:after="220" w:before="2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(4/3)π∗R3(4/3)π∗R3</w:t>
      </w:r>
    </w:p>
    <w:p w:rsidR="00000000" w:rsidDel="00000000" w:rsidP="00000000" w:rsidRDefault="00000000" w:rsidRPr="00000000" w14:paraId="00000067">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 while the total volume is </w:t>
      </w:r>
    </w:p>
    <w:p w:rsidR="00000000" w:rsidDel="00000000" w:rsidP="00000000" w:rsidRDefault="00000000" w:rsidRPr="00000000" w14:paraId="00000068">
      <w:pPr>
        <w:spacing w:after="220" w:before="2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(2R)3=8R2(2R)3=8R2</w:t>
      </w:r>
    </w:p>
    <w:p w:rsidR="00000000" w:rsidDel="00000000" w:rsidP="00000000" w:rsidRDefault="00000000" w:rsidRPr="00000000" w14:paraId="00000069">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The fraction of space occupied by atoms is </w:t>
      </w:r>
    </w:p>
    <w:p w:rsidR="00000000" w:rsidDel="00000000" w:rsidP="00000000" w:rsidRDefault="00000000" w:rsidRPr="00000000" w14:paraId="0000006A">
      <w:pPr>
        <w:spacing w:after="220" w:before="2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(4/3)π∗R3/8R3(4/3)π∗R3/8R3</w:t>
      </w:r>
    </w:p>
    <w:p w:rsidR="00000000" w:rsidDel="00000000" w:rsidP="00000000" w:rsidRDefault="00000000" w:rsidRPr="00000000" w14:paraId="0000006B">
      <w:pPr>
        <w:spacing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 = [pi/6] = 0.524, exactly the amount listed above.</w:t>
      </w:r>
    </w:p>
    <w:p w:rsidR="00000000" w:rsidDel="00000000" w:rsidP="00000000" w:rsidRDefault="00000000" w:rsidRPr="00000000" w14:paraId="0000006C">
      <w:pPr>
        <w:shd w:fill="ffffff" w:val="clear"/>
        <w:spacing w:after="120" w:before="120" w:line="240" w:lineRule="auto"/>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This equation will work for any of the other crystal structures assuming the correct side lengths are used.</w:t>
      </w:r>
    </w:p>
    <w:p w:rsidR="00000000" w:rsidDel="00000000" w:rsidP="00000000" w:rsidRDefault="00000000" w:rsidRPr="00000000" w14:paraId="0000006D">
      <w:pPr>
        <w:spacing w:line="240" w:lineRule="auto"/>
        <w:rPr>
          <w:rFonts w:ascii="Quicksand" w:cs="Quicksand" w:eastAsia="Quicksand" w:hAnsi="Quicksand"/>
          <w:sz w:val="24"/>
          <w:szCs w:val="24"/>
          <w:highlight w:val="white"/>
        </w:rPr>
      </w:pPr>
      <w:r w:rsidDel="00000000" w:rsidR="00000000" w:rsidRPr="00000000">
        <w:rPr>
          <w:rtl w:val="0"/>
        </w:rPr>
      </w:r>
    </w:p>
    <w:p w:rsidR="00000000" w:rsidDel="00000000" w:rsidP="00000000" w:rsidRDefault="00000000" w:rsidRPr="00000000" w14:paraId="0000006E">
      <w:pPr>
        <w:pStyle w:val="Heading2"/>
        <w:keepNext w:val="0"/>
        <w:keepLines w:val="0"/>
        <w:pBdr>
          <w:top w:color="auto" w:space="0" w:sz="0" w:val="none"/>
          <w:left w:color="auto" w:space="0" w:sz="0" w:val="none"/>
          <w:bottom w:color="aaaaaa" w:space="0" w:sz="6" w:val="single"/>
          <w:right w:color="auto" w:space="0" w:sz="0" w:val="none"/>
        </w:pBdr>
        <w:spacing w:after="80" w:before="340" w:line="240" w:lineRule="auto"/>
        <w:rPr>
          <w:rFonts w:ascii="Quicksand" w:cs="Quicksand" w:eastAsia="Quicksand" w:hAnsi="Quicksand"/>
          <w:sz w:val="24"/>
          <w:szCs w:val="24"/>
          <w:highlight w:val="white"/>
        </w:rPr>
      </w:pPr>
      <w:bookmarkStart w:colFirst="0" w:colLast="0" w:name="_pevpucg4uuo1" w:id="10"/>
      <w:bookmarkEnd w:id="10"/>
      <w:r w:rsidDel="00000000" w:rsidR="00000000" w:rsidRPr="00000000">
        <w:rPr>
          <w:rFonts w:ascii="Quicksand" w:cs="Quicksand" w:eastAsia="Quicksand" w:hAnsi="Quicksand"/>
          <w:sz w:val="24"/>
          <w:szCs w:val="24"/>
          <w:highlight w:val="white"/>
          <w:rtl w:val="0"/>
        </w:rPr>
        <w:t xml:space="preserve">Organic Nomenclature</w:t>
      </w:r>
    </w:p>
    <w:p w:rsidR="00000000" w:rsidDel="00000000" w:rsidP="00000000" w:rsidRDefault="00000000" w:rsidRPr="00000000" w14:paraId="0000006F">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 most common system of naming organic compounds (hydrocarbons and derivative molecules) is the IUPAC system. You could also be tested on traditional names of some common compounds </w:t>
      </w:r>
    </w:p>
    <w:p w:rsidR="00000000" w:rsidDel="00000000" w:rsidP="00000000" w:rsidRDefault="00000000" w:rsidRPr="00000000" w14:paraId="00000070">
      <w:pPr>
        <w:spacing w:line="240" w:lineRule="auto"/>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Parent chain </w:t>
      </w:r>
    </w:p>
    <w:p w:rsidR="00000000" w:rsidDel="00000000" w:rsidP="00000000" w:rsidRDefault="00000000" w:rsidRPr="00000000" w14:paraId="00000072">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 first step in naming an organic molecule is identifying the parent chain - a single continuous chain that forms the basis of the systematic IUPAC name. This typically also involves noting any functional groups and determining their precedence. The parent chain is determined by three characteristics, in order of precedence:</w:t>
      </w:r>
    </w:p>
    <w:p w:rsidR="00000000" w:rsidDel="00000000" w:rsidP="00000000" w:rsidRDefault="00000000" w:rsidRPr="00000000" w14:paraId="00000073">
      <w:pPr>
        <w:spacing w:after="140" w:before="40" w:line="240" w:lineRule="auto"/>
        <w:ind w:left="34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1) the chain that contains the largest number of the highest precedence </w:t>
      </w:r>
      <w:hyperlink r:id="rId67">
        <w:r w:rsidDel="00000000" w:rsidR="00000000" w:rsidRPr="00000000">
          <w:rPr>
            <w:rFonts w:ascii="Quicksand" w:cs="Quicksand" w:eastAsia="Quicksand" w:hAnsi="Quicksand"/>
            <w:sz w:val="24"/>
            <w:szCs w:val="24"/>
            <w:highlight w:val="white"/>
            <w:u w:val="single"/>
            <w:rtl w:val="0"/>
          </w:rPr>
          <w:t xml:space="preserve">functional group</w:t>
        </w:r>
      </w:hyperlink>
      <w:r w:rsidDel="00000000" w:rsidR="00000000" w:rsidRPr="00000000">
        <w:rPr>
          <w:rFonts w:ascii="Quicksand" w:cs="Quicksand" w:eastAsia="Quicksand" w:hAnsi="Quicksand"/>
          <w:sz w:val="24"/>
          <w:szCs w:val="24"/>
          <w:highlight w:val="white"/>
          <w:rtl w:val="0"/>
        </w:rPr>
        <w:t xml:space="preserve">.</w:t>
      </w:r>
    </w:p>
    <w:p w:rsidR="00000000" w:rsidDel="00000000" w:rsidP="00000000" w:rsidRDefault="00000000" w:rsidRPr="00000000" w14:paraId="00000074">
      <w:pPr>
        <w:spacing w:after="140" w:before="40" w:line="240" w:lineRule="auto"/>
        <w:ind w:left="34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2) the chain that contains the most double/triple bonds.</w:t>
      </w:r>
    </w:p>
    <w:p w:rsidR="00000000" w:rsidDel="00000000" w:rsidP="00000000" w:rsidRDefault="00000000" w:rsidRPr="00000000" w14:paraId="00000075">
      <w:pPr>
        <w:spacing w:after="140" w:before="40" w:line="240" w:lineRule="auto"/>
        <w:ind w:left="34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3) the longest chain.</w:t>
      </w:r>
    </w:p>
    <w:p w:rsidR="00000000" w:rsidDel="00000000" w:rsidP="00000000" w:rsidRDefault="00000000" w:rsidRPr="00000000" w14:paraId="00000076">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Once the parent chain is determined, it is named based on its length. This forms the stem of the molecule's name.</w:t>
      </w:r>
    </w:p>
    <w:p w:rsidR="00000000" w:rsidDel="00000000" w:rsidP="00000000" w:rsidRDefault="00000000" w:rsidRPr="00000000" w14:paraId="00000077">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Only the most common names are listed above.</w:t>
      </w:r>
    </w:p>
    <w:p w:rsidR="00000000" w:rsidDel="00000000" w:rsidP="00000000" w:rsidRDefault="00000000" w:rsidRPr="00000000" w14:paraId="00000078">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For an alkane (an organic molecule with no double or triple bonds), "-ane" is appended to the end of the stem (if there is a suffix, append "-an"). Hence, a three-carbon chain (with the requisite hydrogen atoms attached) would be "propane".</w:t>
      </w:r>
    </w:p>
    <w:p w:rsidR="00000000" w:rsidDel="00000000" w:rsidP="00000000" w:rsidRDefault="00000000" w:rsidRPr="00000000" w14:paraId="00000079">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 parent chain is numbered by assigning location numbers along the chain in both directions, and choosing a direction based on which one minimizes the lowest location number of:</w:t>
      </w:r>
    </w:p>
    <w:p w:rsidR="00000000" w:rsidDel="00000000" w:rsidP="00000000" w:rsidRDefault="00000000" w:rsidRPr="00000000" w14:paraId="0000007A">
      <w:pPr>
        <w:spacing w:after="140" w:before="40" w:line="240" w:lineRule="auto"/>
        <w:ind w:left="34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1) suffix functional groups (i.e. whichever attached functional group type has the highest precedence)</w:t>
      </w:r>
    </w:p>
    <w:p w:rsidR="00000000" w:rsidDel="00000000" w:rsidP="00000000" w:rsidRDefault="00000000" w:rsidRPr="00000000" w14:paraId="0000007B">
      <w:pPr>
        <w:spacing w:after="140" w:before="40" w:line="240" w:lineRule="auto"/>
        <w:ind w:left="34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2) multiple bonds</w:t>
      </w:r>
    </w:p>
    <w:p w:rsidR="00000000" w:rsidDel="00000000" w:rsidP="00000000" w:rsidRDefault="00000000" w:rsidRPr="00000000" w14:paraId="0000007C">
      <w:pPr>
        <w:spacing w:after="140" w:before="40" w:line="240" w:lineRule="auto"/>
        <w:ind w:left="340" w:firstLine="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3) prefixes (i.e. both functional groups and side chains)</w:t>
      </w:r>
    </w:p>
    <w:p w:rsidR="00000000" w:rsidDel="00000000" w:rsidP="00000000" w:rsidRDefault="00000000" w:rsidRPr="00000000" w14:paraId="0000007D">
      <w:pPr>
        <w:shd w:fill="ffffff" w:val="clear"/>
        <w:spacing w:after="120" w:before="120" w:line="240" w:lineRule="auto"/>
        <w:rPr>
          <w:rFonts w:ascii="Quicksand" w:cs="Quicksand" w:eastAsia="Quicksand" w:hAnsi="Quicksand"/>
          <w:sz w:val="24"/>
          <w:szCs w:val="24"/>
          <w:highlight w:val="white"/>
        </w:rPr>
      </w:pPr>
      <w:r w:rsidDel="00000000" w:rsidR="00000000" w:rsidRPr="00000000">
        <w:rPr>
          <w:rtl w:val="0"/>
        </w:rPr>
      </w:r>
    </w:p>
    <w:p w:rsidR="00000000" w:rsidDel="00000000" w:rsidP="00000000" w:rsidRDefault="00000000" w:rsidRPr="00000000" w14:paraId="0000007E">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 Substituents are attached to the stem as either prefixes or a suffix, and with associated location numbers. Most functional groups can be attached as either prefixes or suffixes - the highest-precedence of these will be the suffix, and the rest will be prefixes. Side chains and halogens are attached as suffixes.</w:t>
      </w:r>
    </w:p>
    <w:p w:rsidR="00000000" w:rsidDel="00000000" w:rsidP="00000000" w:rsidRDefault="00000000" w:rsidRPr="00000000" w14:paraId="0000007F">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3j9jtqhg5m4c" w:id="11"/>
      <w:bookmarkEnd w:id="11"/>
      <w:r w:rsidDel="00000000" w:rsidR="00000000" w:rsidRPr="00000000">
        <w:rPr>
          <w:rtl w:val="0"/>
        </w:rPr>
      </w:r>
    </w:p>
    <w:p w:rsidR="00000000" w:rsidDel="00000000" w:rsidP="00000000" w:rsidRDefault="00000000" w:rsidRPr="00000000" w14:paraId="00000080">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slruvapol691" w:id="12"/>
      <w:bookmarkEnd w:id="12"/>
      <w:r w:rsidDel="00000000" w:rsidR="00000000" w:rsidRPr="00000000">
        <w:rPr>
          <w:rFonts w:ascii="Quicksand" w:cs="Quicksand" w:eastAsia="Quicksand" w:hAnsi="Quicksand"/>
          <w:b w:val="1"/>
          <w:color w:val="000000"/>
          <w:sz w:val="24"/>
          <w:szCs w:val="24"/>
          <w:highlight w:val="white"/>
          <w:rtl w:val="0"/>
        </w:rPr>
        <w:t xml:space="preserve">Multiple Bonds</w:t>
      </w:r>
    </w:p>
    <w:p w:rsidR="00000000" w:rsidDel="00000000" w:rsidP="00000000" w:rsidRDefault="00000000" w:rsidRPr="00000000" w14:paraId="00000081">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Double and triple bonds are identified by their first location when counting along the direction of numbering. For example, a 4-carbon chain with a double bond joining the second and third carbons would have a double bond at position 2. Double and triple bonds are denoted by adding "-ene" or "-yne" to the stem instead of "-ane", with the position number. For example, the previously described molecule would be "buta-2-ene", with the "a" after the stem for pronunciation purposes.</w:t>
      </w:r>
    </w:p>
    <w:p w:rsidR="00000000" w:rsidDel="00000000" w:rsidP="00000000" w:rsidRDefault="00000000" w:rsidRPr="00000000" w14:paraId="00000082">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Although double and triple bonds are used as suffixes, they do not count as such suffix when evaluating functional groups. A stem can have both a multiple bond suffix and a functional group suffix (with the latter being attached after the former).</w:t>
      </w:r>
    </w:p>
    <w:p w:rsidR="00000000" w:rsidDel="00000000" w:rsidP="00000000" w:rsidRDefault="00000000" w:rsidRPr="00000000" w14:paraId="00000083">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d7z9j1ngouyu" w:id="13"/>
      <w:bookmarkEnd w:id="13"/>
      <w:r w:rsidDel="00000000" w:rsidR="00000000" w:rsidRPr="00000000">
        <w:rPr>
          <w:rtl w:val="0"/>
        </w:rPr>
      </w:r>
    </w:p>
    <w:p w:rsidR="00000000" w:rsidDel="00000000" w:rsidP="00000000" w:rsidRDefault="00000000" w:rsidRPr="00000000" w14:paraId="00000084">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nidycz7atme1" w:id="14"/>
      <w:bookmarkEnd w:id="14"/>
      <w:r w:rsidDel="00000000" w:rsidR="00000000" w:rsidRPr="00000000">
        <w:rPr>
          <w:rFonts w:ascii="Quicksand" w:cs="Quicksand" w:eastAsia="Quicksand" w:hAnsi="Quicksand"/>
          <w:b w:val="1"/>
          <w:color w:val="000000"/>
          <w:sz w:val="24"/>
          <w:szCs w:val="24"/>
          <w:highlight w:val="white"/>
          <w:rtl w:val="0"/>
        </w:rPr>
        <w:t xml:space="preserve">Side chains</w:t>
      </w:r>
    </w:p>
    <w:p w:rsidR="00000000" w:rsidDel="00000000" w:rsidP="00000000" w:rsidRDefault="00000000" w:rsidRPr="00000000" w14:paraId="00000085">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Side chains are hydrocarbons that branch off of the parent chain. They are named similarly to the parent chain except with -yl: methyl, ethyl, propyl, etc.</w:t>
      </w:r>
    </w:p>
    <w:p w:rsidR="00000000" w:rsidDel="00000000" w:rsidP="00000000" w:rsidRDefault="00000000" w:rsidRPr="00000000" w14:paraId="00000086">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They are identified by their location. For example, a propyl at position 3 would be "3-propyl", with a dash used to separate the components. If there are multiple side chains of the same length, use commas, and pre-prefixes (di-, tri-, tetra-, etc.). For example, if there are two ethyls at position 3 and one ethyl at position four, they would be collectively identified as "3,3,4-triethyl".</w:t>
      </w:r>
    </w:p>
    <w:p w:rsidR="00000000" w:rsidDel="00000000" w:rsidP="00000000" w:rsidRDefault="00000000" w:rsidRPr="00000000" w14:paraId="00000087">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4"/>
          <w:szCs w:val="24"/>
          <w:highlight w:val="white"/>
        </w:rPr>
      </w:pPr>
      <w:bookmarkStart w:colFirst="0" w:colLast="0" w:name="_ebcpe87pcvk5" w:id="15"/>
      <w:bookmarkEnd w:id="15"/>
      <w:r w:rsidDel="00000000" w:rsidR="00000000" w:rsidRPr="00000000">
        <w:rPr>
          <w:rtl w:val="0"/>
        </w:rPr>
      </w:r>
    </w:p>
    <w:p w:rsidR="00000000" w:rsidDel="00000000" w:rsidP="00000000" w:rsidRDefault="00000000" w:rsidRPr="00000000" w14:paraId="00000088">
      <w:pPr>
        <w:pStyle w:val="Heading3"/>
        <w:keepNext w:val="0"/>
        <w:keepLines w:val="0"/>
        <w:pBdr>
          <w:top w:color="auto" w:space="6" w:sz="0" w:val="none"/>
          <w:bottom w:color="auto" w:space="0" w:sz="0" w:val="none"/>
        </w:pBdr>
        <w:spacing w:after="0" w:before="80" w:line="240" w:lineRule="auto"/>
        <w:rPr>
          <w:rFonts w:ascii="Quicksand" w:cs="Quicksand" w:eastAsia="Quicksand" w:hAnsi="Quicksand"/>
          <w:color w:val="000000"/>
          <w:sz w:val="24"/>
          <w:szCs w:val="24"/>
        </w:rPr>
      </w:pPr>
      <w:bookmarkStart w:colFirst="0" w:colLast="0" w:name="_e2mkx0oh8dt5" w:id="16"/>
      <w:bookmarkEnd w:id="16"/>
      <w:r w:rsidDel="00000000" w:rsidR="00000000" w:rsidRPr="00000000">
        <w:rPr>
          <w:rFonts w:ascii="Quicksand" w:cs="Quicksand" w:eastAsia="Quicksand" w:hAnsi="Quicksand"/>
          <w:b w:val="1"/>
          <w:color w:val="000000"/>
          <w:sz w:val="24"/>
          <w:szCs w:val="24"/>
          <w:highlight w:val="white"/>
          <w:rtl w:val="0"/>
        </w:rPr>
        <w:t xml:space="preserve">Functional Groups</w:t>
      </w:r>
      <w:r w:rsidDel="00000000" w:rsidR="00000000" w:rsidRPr="00000000">
        <w:rPr>
          <w:rtl w:val="0"/>
        </w:rPr>
      </w:r>
    </w:p>
    <w:p w:rsidR="00000000" w:rsidDel="00000000" w:rsidP="00000000" w:rsidRDefault="00000000" w:rsidRPr="00000000" w14:paraId="00000089">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Functional groups are parts of a molecule (moieties) that typically have unique chemical properties and affect the way an organic molecule behaves. They are attached to the parent carbon chain, or inserted in between the parent chain and a side chain, and are identified by their number (they can be attached to side chains as well, but the nomenclature for that is complicated and unlikely to show up in competitions). Functional groups also have an order of precedence. The type of functional group in a molecule with the highest precedence will be used in suffix form, while the rest will be used in prefix form.</w:t>
      </w:r>
    </w:p>
    <w:p w:rsidR="00000000" w:rsidDel="00000000" w:rsidP="00000000" w:rsidRDefault="00000000" w:rsidRPr="00000000" w14:paraId="0000008A">
      <w:pPr>
        <w:shd w:fill="ffffff" w:val="clear"/>
        <w:spacing w:after="120" w:before="120" w:line="24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Functional groups allowed under the </w:t>
      </w:r>
      <w:hyperlink r:id="rId68">
        <w:r w:rsidDel="00000000" w:rsidR="00000000" w:rsidRPr="00000000">
          <w:rPr>
            <w:rFonts w:ascii="Quicksand" w:cs="Quicksand" w:eastAsia="Quicksand" w:hAnsi="Quicksand"/>
            <w:sz w:val="24"/>
            <w:szCs w:val="24"/>
            <w:u w:val="single"/>
            <w:rtl w:val="0"/>
          </w:rPr>
          <w:t xml:space="preserve">2018</w:t>
        </w:r>
      </w:hyperlink>
      <w:r w:rsidDel="00000000" w:rsidR="00000000" w:rsidRPr="00000000">
        <w:rPr>
          <w:rFonts w:ascii="Quicksand" w:cs="Quicksand" w:eastAsia="Quicksand" w:hAnsi="Quicksand"/>
          <w:sz w:val="24"/>
          <w:szCs w:val="24"/>
          <w:rtl w:val="0"/>
        </w:rPr>
        <w:t xml:space="preserve"> </w:t>
      </w:r>
      <w:hyperlink r:id="rId69">
        <w:r w:rsidDel="00000000" w:rsidR="00000000" w:rsidRPr="00000000">
          <w:rPr>
            <w:rFonts w:ascii="Quicksand" w:cs="Quicksand" w:eastAsia="Quicksand" w:hAnsi="Quicksand"/>
            <w:sz w:val="24"/>
            <w:szCs w:val="24"/>
            <w:u w:val="single"/>
            <w:rtl w:val="0"/>
          </w:rPr>
          <w:t xml:space="preserve">rules</w:t>
        </w:r>
      </w:hyperlink>
      <w:r w:rsidDel="00000000" w:rsidR="00000000" w:rsidRPr="00000000">
        <w:rPr>
          <w:rFonts w:ascii="Quicksand" w:cs="Quicksand" w:eastAsia="Quicksand" w:hAnsi="Quicksand"/>
          <w:sz w:val="24"/>
          <w:szCs w:val="24"/>
          <w:rtl w:val="0"/>
        </w:rPr>
        <w:t xml:space="preserve"> are listed below, in order of precedence. "R" refers to an arbitrary section of the molecule (in the usage below, excluding a single hydrogen). The prefixes for most higher-precedence groups are rarely used, since test questions are unlikely to include many different types of functional groups.</w:t>
      </w:r>
    </w:p>
    <w:tbl>
      <w:tblPr>
        <w:tblStyle w:val="Table1"/>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800"/>
        <w:tblGridChange w:id="0">
          <w:tblGrid>
            <w:gridCol w:w="10800"/>
          </w:tblGrid>
        </w:tblGridChange>
      </w:tblGrid>
    </w:tbl>
    <w:p w:rsidR="00000000" w:rsidDel="00000000" w:rsidP="00000000" w:rsidRDefault="00000000" w:rsidRPr="00000000" w14:paraId="0000008B">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8C">
      <w:pPr>
        <w:spacing w:line="240" w:lineRule="auto"/>
        <w:rPr>
          <w:rFonts w:ascii="Quicksand" w:cs="Quicksand" w:eastAsia="Quicksand" w:hAnsi="Quicksand"/>
          <w:color w:val="1155cc"/>
          <w:sz w:val="24"/>
          <w:szCs w:val="24"/>
        </w:rPr>
      </w:pPr>
      <w:r w:rsidDel="00000000" w:rsidR="00000000" w:rsidRPr="00000000">
        <w:rPr>
          <w:rFonts w:ascii="Quicksand" w:cs="Quicksand" w:eastAsia="Quicksand" w:hAnsi="Quicksand"/>
          <w:color w:val="1155cc"/>
          <w:sz w:val="24"/>
          <w:szCs w:val="24"/>
          <w:rtl w:val="0"/>
        </w:rPr>
        <w:t xml:space="preserve">Additional resources</w:t>
      </w:r>
    </w:p>
    <w:p w:rsidR="00000000" w:rsidDel="00000000" w:rsidP="00000000" w:rsidRDefault="00000000" w:rsidRPr="00000000" w14:paraId="0000008D">
      <w:pPr>
        <w:spacing w:line="240" w:lineRule="auto"/>
        <w:rPr>
          <w:rFonts w:ascii="Quicksand" w:cs="Quicksand" w:eastAsia="Quicksand" w:hAnsi="Quicksand"/>
          <w:color w:val="1155cc"/>
          <w:sz w:val="24"/>
          <w:szCs w:val="24"/>
        </w:rPr>
      </w:pPr>
      <w:r w:rsidDel="00000000" w:rsidR="00000000" w:rsidRPr="00000000">
        <w:rPr>
          <w:rtl w:val="0"/>
        </w:rPr>
      </w:r>
    </w:p>
    <w:p w:rsidR="00000000" w:rsidDel="00000000" w:rsidP="00000000" w:rsidRDefault="00000000" w:rsidRPr="00000000" w14:paraId="0000008E">
      <w:pPr>
        <w:spacing w:line="240" w:lineRule="auto"/>
        <w:rPr>
          <w:rFonts w:ascii="Quicksand" w:cs="Quicksand" w:eastAsia="Quicksand" w:hAnsi="Quicksand"/>
          <w:color w:val="1155cc"/>
          <w:sz w:val="24"/>
          <w:szCs w:val="24"/>
        </w:rPr>
      </w:pPr>
      <w:hyperlink r:id="rId70">
        <w:r w:rsidDel="00000000" w:rsidR="00000000" w:rsidRPr="00000000">
          <w:rPr>
            <w:rFonts w:ascii="Quicksand" w:cs="Quicksand" w:eastAsia="Quicksand" w:hAnsi="Quicksand"/>
            <w:color w:val="1155cc"/>
            <w:sz w:val="24"/>
            <w:szCs w:val="24"/>
            <w:u w:val="single"/>
            <w:rtl w:val="0"/>
          </w:rPr>
          <w:t xml:space="preserve">https://scioly.org/wiki/index.php/2017_Test_Exchange#Materials_Science</w:t>
        </w:r>
      </w:hyperlink>
      <w:r w:rsidDel="00000000" w:rsidR="00000000" w:rsidRPr="00000000">
        <w:rPr>
          <w:rtl w:val="0"/>
        </w:rPr>
      </w:r>
    </w:p>
    <w:p w:rsidR="00000000" w:rsidDel="00000000" w:rsidP="00000000" w:rsidRDefault="00000000" w:rsidRPr="00000000" w14:paraId="0000008F">
      <w:pPr>
        <w:spacing w:line="240" w:lineRule="auto"/>
        <w:rPr>
          <w:rFonts w:ascii="Quicksand" w:cs="Quicksand" w:eastAsia="Quicksand" w:hAnsi="Quicksand"/>
          <w:color w:val="1155cc"/>
          <w:sz w:val="24"/>
          <w:szCs w:val="24"/>
        </w:rPr>
      </w:pPr>
      <w:hyperlink r:id="rId71">
        <w:r w:rsidDel="00000000" w:rsidR="00000000" w:rsidRPr="00000000">
          <w:rPr>
            <w:rFonts w:ascii="Quicksand" w:cs="Quicksand" w:eastAsia="Quicksand" w:hAnsi="Quicksand"/>
            <w:color w:val="1155cc"/>
            <w:sz w:val="24"/>
            <w:szCs w:val="24"/>
            <w:u w:val="single"/>
            <w:rtl w:val="0"/>
          </w:rPr>
          <w:t xml:space="preserve">https://en.wikipedia.org/wiki/Specified_Minimum_Yield_Strength</w:t>
        </w:r>
      </w:hyperlink>
      <w:r w:rsidDel="00000000" w:rsidR="00000000" w:rsidRPr="00000000">
        <w:rPr>
          <w:rtl w:val="0"/>
        </w:rPr>
      </w:r>
    </w:p>
    <w:p w:rsidR="00000000" w:rsidDel="00000000" w:rsidP="00000000" w:rsidRDefault="00000000" w:rsidRPr="00000000" w14:paraId="00000090">
      <w:pPr>
        <w:spacing w:line="240" w:lineRule="auto"/>
        <w:rPr>
          <w:rFonts w:ascii="Quicksand" w:cs="Quicksand" w:eastAsia="Quicksand" w:hAnsi="Quicksand"/>
          <w:color w:val="1155cc"/>
          <w:sz w:val="24"/>
          <w:szCs w:val="24"/>
        </w:rPr>
      </w:pPr>
      <w:hyperlink r:id="rId72">
        <w:r w:rsidDel="00000000" w:rsidR="00000000" w:rsidRPr="00000000">
          <w:rPr>
            <w:rFonts w:ascii="Quicksand" w:cs="Quicksand" w:eastAsia="Quicksand" w:hAnsi="Quicksand"/>
            <w:color w:val="1155cc"/>
            <w:sz w:val="24"/>
            <w:szCs w:val="24"/>
            <w:u w:val="single"/>
            <w:rtl w:val="0"/>
          </w:rPr>
          <w:t xml:space="preserve">http://www.pcn.org/Technical%20Notes%20-%20Periodic%20Table%20of%20Polymers.htm</w:t>
        </w:r>
      </w:hyperlink>
      <w:r w:rsidDel="00000000" w:rsidR="00000000" w:rsidRPr="00000000">
        <w:rPr>
          <w:rtl w:val="0"/>
        </w:rPr>
      </w:r>
    </w:p>
    <w:p w:rsidR="00000000" w:rsidDel="00000000" w:rsidP="00000000" w:rsidRDefault="00000000" w:rsidRPr="00000000" w14:paraId="00000091">
      <w:pPr>
        <w:spacing w:line="240" w:lineRule="auto"/>
        <w:rPr>
          <w:rFonts w:ascii="Quicksand" w:cs="Quicksand" w:eastAsia="Quicksand" w:hAnsi="Quicksand"/>
          <w:color w:val="1155cc"/>
          <w:sz w:val="24"/>
          <w:szCs w:val="24"/>
        </w:rPr>
      </w:pPr>
      <w:hyperlink r:id="rId73">
        <w:r w:rsidDel="00000000" w:rsidR="00000000" w:rsidRPr="00000000">
          <w:rPr>
            <w:rFonts w:ascii="Quicksand" w:cs="Quicksand" w:eastAsia="Quicksand" w:hAnsi="Quicksand"/>
            <w:color w:val="1155cc"/>
            <w:sz w:val="24"/>
            <w:szCs w:val="24"/>
            <w:u w:val="single"/>
            <w:rtl w:val="0"/>
          </w:rPr>
          <w:t xml:space="preserve">https://en.wikipedia.org/wiki/Young%27s_modulus</w:t>
        </w:r>
      </w:hyperlink>
      <w:r w:rsidDel="00000000" w:rsidR="00000000" w:rsidRPr="00000000">
        <w:rPr>
          <w:rtl w:val="0"/>
        </w:rPr>
      </w:r>
    </w:p>
    <w:p w:rsidR="00000000" w:rsidDel="00000000" w:rsidP="00000000" w:rsidRDefault="00000000" w:rsidRPr="00000000" w14:paraId="00000092">
      <w:pPr>
        <w:spacing w:line="240" w:lineRule="auto"/>
        <w:rPr>
          <w:rFonts w:ascii="Quicksand" w:cs="Quicksand" w:eastAsia="Quicksand" w:hAnsi="Quicksand"/>
          <w:color w:val="1155cc"/>
          <w:sz w:val="24"/>
          <w:szCs w:val="24"/>
        </w:rPr>
      </w:pPr>
      <w:hyperlink r:id="rId74">
        <w:r w:rsidDel="00000000" w:rsidR="00000000" w:rsidRPr="00000000">
          <w:rPr>
            <w:rFonts w:ascii="Quicksand" w:cs="Quicksand" w:eastAsia="Quicksand" w:hAnsi="Quicksand"/>
            <w:color w:val="1155cc"/>
            <w:sz w:val="24"/>
            <w:szCs w:val="24"/>
            <w:u w:val="single"/>
            <w:rtl w:val="0"/>
          </w:rPr>
          <w:t xml:space="preserve">https://scioly.org/wiki/index.php/Materials_Science/Polymers</w:t>
        </w:r>
      </w:hyperlink>
      <w:r w:rsidDel="00000000" w:rsidR="00000000" w:rsidRPr="00000000">
        <w:rPr>
          <w:rtl w:val="0"/>
        </w:rPr>
      </w:r>
    </w:p>
    <w:p w:rsidR="00000000" w:rsidDel="00000000" w:rsidP="00000000" w:rsidRDefault="00000000" w:rsidRPr="00000000" w14:paraId="00000093">
      <w:pPr>
        <w:spacing w:line="240" w:lineRule="auto"/>
        <w:rPr>
          <w:rFonts w:ascii="Quicksand" w:cs="Quicksand" w:eastAsia="Quicksand" w:hAnsi="Quicksand"/>
          <w:color w:val="1155cc"/>
          <w:sz w:val="24"/>
          <w:szCs w:val="24"/>
        </w:rPr>
      </w:pPr>
      <w:hyperlink r:id="rId75">
        <w:r w:rsidDel="00000000" w:rsidR="00000000" w:rsidRPr="00000000">
          <w:rPr>
            <w:rFonts w:ascii="Quicksand" w:cs="Quicksand" w:eastAsia="Quicksand" w:hAnsi="Quicksand"/>
            <w:color w:val="1155cc"/>
            <w:sz w:val="24"/>
            <w:szCs w:val="24"/>
            <w:u w:val="single"/>
            <w:rtl w:val="0"/>
          </w:rPr>
          <w:t xml:space="preserve">http://webs.wichita.edu/scienceolympiad/Coaches_Workshop/Handouts/2013-2014/2014_Material_Science%20(C).pdf</w:t>
        </w:r>
      </w:hyperlink>
      <w:r w:rsidDel="00000000" w:rsidR="00000000" w:rsidRPr="00000000">
        <w:rPr>
          <w:rtl w:val="0"/>
        </w:rPr>
      </w:r>
    </w:p>
    <w:p w:rsidR="00000000" w:rsidDel="00000000" w:rsidP="00000000" w:rsidRDefault="00000000" w:rsidRPr="00000000" w14:paraId="00000094">
      <w:pPr>
        <w:spacing w:line="240" w:lineRule="auto"/>
        <w:rPr>
          <w:rFonts w:ascii="Quicksand" w:cs="Quicksand" w:eastAsia="Quicksand" w:hAnsi="Quicksand"/>
          <w:color w:val="1155cc"/>
          <w:sz w:val="24"/>
          <w:szCs w:val="24"/>
        </w:rPr>
      </w:pPr>
      <w:r w:rsidDel="00000000" w:rsidR="00000000" w:rsidRPr="00000000">
        <w:rPr>
          <w:rtl w:val="0"/>
        </w:rPr>
      </w:r>
    </w:p>
    <w:p w:rsidR="00000000" w:rsidDel="00000000" w:rsidP="00000000" w:rsidRDefault="00000000" w:rsidRPr="00000000" w14:paraId="00000095">
      <w:pPr>
        <w:spacing w:line="240" w:lineRule="auto"/>
        <w:jc w:val="center"/>
        <w:rPr>
          <w:rFonts w:ascii="Quicksand" w:cs="Quicksand" w:eastAsia="Quicksand" w:hAnsi="Quicksand"/>
          <w:color w:val="1155cc"/>
          <w:sz w:val="24"/>
          <w:szCs w:val="24"/>
        </w:rPr>
      </w:pPr>
      <w:r w:rsidDel="00000000" w:rsidR="00000000" w:rsidRPr="00000000">
        <w:rPr>
          <w:rFonts w:ascii="Quicksand" w:cs="Quicksand" w:eastAsia="Quicksand" w:hAnsi="Quicksand"/>
          <w:color w:val="1155cc"/>
          <w:sz w:val="24"/>
          <w:szCs w:val="24"/>
          <w:rtl w:val="0"/>
        </w:rPr>
        <w:t xml:space="preserve">Maybe?</w:t>
      </w:r>
    </w:p>
    <w:p w:rsidR="00000000" w:rsidDel="00000000" w:rsidP="00000000" w:rsidRDefault="00000000" w:rsidRPr="00000000" w14:paraId="00000096">
      <w:pPr>
        <w:spacing w:line="240" w:lineRule="auto"/>
        <w:jc w:val="center"/>
        <w:rPr>
          <w:rFonts w:ascii="Quicksand" w:cs="Quicksand" w:eastAsia="Quicksand" w:hAnsi="Quicksand"/>
          <w:color w:val="1155cc"/>
          <w:sz w:val="24"/>
          <w:szCs w:val="24"/>
        </w:rPr>
      </w:pPr>
      <w:r w:rsidDel="00000000" w:rsidR="00000000" w:rsidRPr="00000000">
        <w:rPr>
          <w:rtl w:val="0"/>
        </w:rPr>
      </w:r>
    </w:p>
    <w:p w:rsidR="00000000" w:rsidDel="00000000" w:rsidP="00000000" w:rsidRDefault="00000000" w:rsidRPr="00000000" w14:paraId="00000097">
      <w:pPr>
        <w:spacing w:line="240" w:lineRule="auto"/>
        <w:rPr>
          <w:rFonts w:ascii="Quicksand" w:cs="Quicksand" w:eastAsia="Quicksand" w:hAnsi="Quicksand"/>
          <w:color w:val="1155cc"/>
          <w:sz w:val="24"/>
          <w:szCs w:val="24"/>
        </w:rPr>
      </w:pPr>
      <w:hyperlink r:id="rId76">
        <w:r w:rsidDel="00000000" w:rsidR="00000000" w:rsidRPr="00000000">
          <w:rPr>
            <w:rFonts w:ascii="Quicksand" w:cs="Quicksand" w:eastAsia="Quicksand" w:hAnsi="Quicksand"/>
            <w:color w:val="1155cc"/>
            <w:sz w:val="24"/>
            <w:szCs w:val="24"/>
            <w:u w:val="single"/>
            <w:rtl w:val="0"/>
          </w:rPr>
          <w:t xml:space="preserve">https://www.degruyter.com/view/j/pac.2012.84.issue-2/pac-rec-10-12-04/pac-rec-10-12-04.xml</w:t>
        </w:r>
      </w:hyperlink>
      <w:r w:rsidDel="00000000" w:rsidR="00000000" w:rsidRPr="00000000">
        <w:rPr>
          <w:rtl w:val="0"/>
        </w:rPr>
      </w:r>
    </w:p>
    <w:p w:rsidR="00000000" w:rsidDel="00000000" w:rsidP="00000000" w:rsidRDefault="00000000" w:rsidRPr="00000000" w14:paraId="00000098">
      <w:pPr>
        <w:spacing w:line="240" w:lineRule="auto"/>
        <w:rPr>
          <w:rFonts w:ascii="Quicksand" w:cs="Quicksand" w:eastAsia="Quicksand" w:hAnsi="Quicksand"/>
          <w:color w:val="1155cc"/>
          <w:sz w:val="24"/>
          <w:szCs w:val="24"/>
        </w:rPr>
      </w:pPr>
      <w:hyperlink r:id="rId77">
        <w:r w:rsidDel="00000000" w:rsidR="00000000" w:rsidRPr="00000000">
          <w:rPr>
            <w:rFonts w:ascii="Quicksand" w:cs="Quicksand" w:eastAsia="Quicksand" w:hAnsi="Quicksand"/>
            <w:color w:val="1155cc"/>
            <w:sz w:val="24"/>
            <w:szCs w:val="24"/>
            <w:u w:val="single"/>
            <w:rtl w:val="0"/>
          </w:rPr>
          <w:t xml:space="preserve">https://www.degruyter.com/downloadpdf/j/pac.2012.84.issue-2/pac-rec-10-12-04/pac-rec-10-12-04.pdf</w:t>
        </w:r>
      </w:hyperlink>
      <w:r w:rsidDel="00000000" w:rsidR="00000000" w:rsidRPr="00000000">
        <w:rPr>
          <w:rtl w:val="0"/>
        </w:rPr>
      </w:r>
    </w:p>
    <w:p w:rsidR="00000000" w:rsidDel="00000000" w:rsidP="00000000" w:rsidRDefault="00000000" w:rsidRPr="00000000" w14:paraId="00000099">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9A">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9B">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9C">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9D">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9E">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9F">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A0">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A1">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A2">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A3">
      <w:pPr>
        <w:spacing w:line="24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A4">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vast majority of organic </w:t>
      </w:r>
      <w:hyperlink r:id="rId78">
        <w:r w:rsidDel="00000000" w:rsidR="00000000" w:rsidRPr="00000000">
          <w:rPr>
            <w:rFonts w:ascii="Quicksand" w:cs="Quicksand" w:eastAsia="Quicksand" w:hAnsi="Quicksand"/>
            <w:sz w:val="20"/>
            <w:szCs w:val="20"/>
            <w:u w:val="single"/>
            <w:rtl w:val="0"/>
          </w:rPr>
          <w:t xml:space="preserve">polymers</w:t>
        </w:r>
      </w:hyperlink>
      <w:r w:rsidDel="00000000" w:rsidR="00000000" w:rsidRPr="00000000">
        <w:rPr>
          <w:rFonts w:ascii="Quicksand" w:cs="Quicksand" w:eastAsia="Quicksand" w:hAnsi="Quicksand"/>
          <w:sz w:val="20"/>
          <w:szCs w:val="20"/>
          <w:rtl w:val="0"/>
        </w:rPr>
        <w:t xml:space="preserve"> are formed from </w:t>
      </w:r>
      <w:r w:rsidDel="00000000" w:rsidR="00000000" w:rsidRPr="00000000">
        <w:rPr>
          <w:rFonts w:ascii="Quicksand" w:cs="Quicksand" w:eastAsia="Quicksand" w:hAnsi="Quicksand"/>
          <w:i w:val="1"/>
          <w:sz w:val="20"/>
          <w:szCs w:val="20"/>
          <w:rtl w:val="0"/>
        </w:rPr>
        <w:t xml:space="preserve">chains of </w:t>
      </w:r>
      <w:hyperlink r:id="rId79">
        <w:r w:rsidDel="00000000" w:rsidR="00000000" w:rsidRPr="00000000">
          <w:rPr>
            <w:rFonts w:ascii="Quicksand" w:cs="Quicksand" w:eastAsia="Quicksand" w:hAnsi="Quicksand"/>
            <w:i w:val="1"/>
            <w:sz w:val="20"/>
            <w:szCs w:val="20"/>
            <w:u w:val="single"/>
            <w:rtl w:val="0"/>
          </w:rPr>
          <w:t xml:space="preserve">carbon</w:t>
        </w:r>
      </w:hyperlink>
      <w:r w:rsidDel="00000000" w:rsidR="00000000" w:rsidRPr="00000000">
        <w:rPr>
          <w:rFonts w:ascii="Quicksand" w:cs="Quicksand" w:eastAsia="Quicksand" w:hAnsi="Quicksand"/>
          <w:i w:val="1"/>
          <w:sz w:val="20"/>
          <w:szCs w:val="20"/>
          <w:rtl w:val="0"/>
        </w:rPr>
        <w:t xml:space="preserve"> atoms</w:t>
      </w:r>
      <w:r w:rsidDel="00000000" w:rsidR="00000000" w:rsidRPr="00000000">
        <w:rPr>
          <w:rFonts w:ascii="Quicksand" w:cs="Quicksand" w:eastAsia="Quicksand" w:hAnsi="Quicksand"/>
          <w:sz w:val="20"/>
          <w:szCs w:val="20"/>
          <w:rtl w:val="0"/>
        </w:rPr>
        <w:t xml:space="preserve">, 'pure' or with the addition of: </w:t>
      </w:r>
      <w:hyperlink r:id="rId80">
        <w:r w:rsidDel="00000000" w:rsidR="00000000" w:rsidRPr="00000000">
          <w:rPr>
            <w:rFonts w:ascii="Quicksand" w:cs="Quicksand" w:eastAsia="Quicksand" w:hAnsi="Quicksand"/>
            <w:sz w:val="20"/>
            <w:szCs w:val="20"/>
            <w:u w:val="single"/>
            <w:rtl w:val="0"/>
          </w:rPr>
          <w:t xml:space="preserve">oxygen</w:t>
        </w:r>
      </w:hyperlink>
      <w:r w:rsidDel="00000000" w:rsidR="00000000" w:rsidRPr="00000000">
        <w:rPr>
          <w:rFonts w:ascii="Quicksand" w:cs="Quicksand" w:eastAsia="Quicksand" w:hAnsi="Quicksand"/>
          <w:sz w:val="20"/>
          <w:szCs w:val="20"/>
          <w:rtl w:val="0"/>
        </w:rPr>
        <w:t xml:space="preserve">, </w:t>
      </w:r>
      <w:hyperlink r:id="rId81">
        <w:r w:rsidDel="00000000" w:rsidR="00000000" w:rsidRPr="00000000">
          <w:rPr>
            <w:rFonts w:ascii="Quicksand" w:cs="Quicksand" w:eastAsia="Quicksand" w:hAnsi="Quicksand"/>
            <w:sz w:val="20"/>
            <w:szCs w:val="20"/>
            <w:u w:val="single"/>
            <w:rtl w:val="0"/>
          </w:rPr>
          <w:t xml:space="preserve">nitrogen</w:t>
        </w:r>
      </w:hyperlink>
      <w:r w:rsidDel="00000000" w:rsidR="00000000" w:rsidRPr="00000000">
        <w:rPr>
          <w:rFonts w:ascii="Quicksand" w:cs="Quicksand" w:eastAsia="Quicksand" w:hAnsi="Quicksand"/>
          <w:sz w:val="20"/>
          <w:szCs w:val="20"/>
          <w:rtl w:val="0"/>
        </w:rPr>
        <w:t xml:space="preserve">, or </w:t>
      </w:r>
      <w:hyperlink r:id="rId82">
        <w:r w:rsidDel="00000000" w:rsidR="00000000" w:rsidRPr="00000000">
          <w:rPr>
            <w:rFonts w:ascii="Quicksand" w:cs="Quicksand" w:eastAsia="Quicksand" w:hAnsi="Quicksand"/>
            <w:sz w:val="20"/>
            <w:szCs w:val="20"/>
            <w:u w:val="single"/>
            <w:rtl w:val="0"/>
          </w:rPr>
          <w:t xml:space="preserve">sulfur</w:t>
        </w:r>
      </w:hyperlink>
      <w:r w:rsidDel="00000000" w:rsidR="00000000" w:rsidRPr="00000000">
        <w:rPr>
          <w:rtl w:val="0"/>
        </w:rPr>
      </w:r>
    </w:p>
    <w:p w:rsidR="00000000" w:rsidDel="00000000" w:rsidP="00000000" w:rsidRDefault="00000000" w:rsidRPr="00000000" w14:paraId="000000A5">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w:t>
      </w:r>
      <w:hyperlink r:id="rId83">
        <w:r w:rsidDel="00000000" w:rsidR="00000000" w:rsidRPr="00000000">
          <w:rPr>
            <w:rFonts w:ascii="Quicksand" w:cs="Quicksand" w:eastAsia="Quicksand" w:hAnsi="Quicksand"/>
            <w:sz w:val="20"/>
            <w:szCs w:val="20"/>
            <w:u w:val="single"/>
            <w:rtl w:val="0"/>
          </w:rPr>
          <w:t xml:space="preserve">backbone</w:t>
        </w:r>
      </w:hyperlink>
      <w:r w:rsidDel="00000000" w:rsidR="00000000" w:rsidRPr="00000000">
        <w:rPr>
          <w:rFonts w:ascii="Quicksand" w:cs="Quicksand" w:eastAsia="Quicksand" w:hAnsi="Quicksand"/>
          <w:sz w:val="20"/>
          <w:szCs w:val="20"/>
          <w:rtl w:val="0"/>
        </w:rPr>
        <w:t xml:space="preserve"> is the part of the chain that is on the "main path", linking together a large number of </w:t>
      </w:r>
      <w:hyperlink r:id="rId84">
        <w:r w:rsidDel="00000000" w:rsidR="00000000" w:rsidRPr="00000000">
          <w:rPr>
            <w:rFonts w:ascii="Quicksand" w:cs="Quicksand" w:eastAsia="Quicksand" w:hAnsi="Quicksand"/>
            <w:sz w:val="20"/>
            <w:szCs w:val="20"/>
            <w:u w:val="single"/>
            <w:rtl w:val="0"/>
          </w:rPr>
          <w:t xml:space="preserve">repeat units</w:t>
        </w:r>
      </w:hyperlink>
      <w:r w:rsidDel="00000000" w:rsidR="00000000" w:rsidRPr="00000000">
        <w:rPr>
          <w:rFonts w:ascii="Quicksand" w:cs="Quicksand" w:eastAsia="Quicksand" w:hAnsi="Quicksand"/>
          <w:sz w:val="20"/>
          <w:szCs w:val="20"/>
          <w:rtl w:val="0"/>
        </w:rPr>
        <w:t xml:space="preserve">. To customize the properties of a plastic, different molecular groups "hang" from this backbone.</w:t>
      </w:r>
    </w:p>
    <w:p w:rsidR="00000000" w:rsidDel="00000000" w:rsidP="00000000" w:rsidRDefault="00000000" w:rsidRPr="00000000" w14:paraId="000000A6">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b w:val="1"/>
          <w:sz w:val="20"/>
          <w:szCs w:val="20"/>
          <w:rtl w:val="0"/>
        </w:rPr>
        <w:t xml:space="preserve">Thermoplastics</w:t>
      </w:r>
      <w:r w:rsidDel="00000000" w:rsidR="00000000" w:rsidRPr="00000000">
        <w:rPr>
          <w:rFonts w:ascii="Quicksand" w:cs="Quicksand" w:eastAsia="Quicksand" w:hAnsi="Quicksand"/>
          <w:sz w:val="20"/>
          <w:szCs w:val="20"/>
          <w:rtl w:val="0"/>
        </w:rPr>
        <w:t xml:space="preserve"> are the plastics that, when heated, do not undergo chemical change in their composition and so can be molded again and again. Examples include: </w:t>
      </w:r>
      <w:hyperlink r:id="rId85">
        <w:r w:rsidDel="00000000" w:rsidR="00000000" w:rsidRPr="00000000">
          <w:rPr>
            <w:rFonts w:ascii="Quicksand" w:cs="Quicksand" w:eastAsia="Quicksand" w:hAnsi="Quicksand"/>
            <w:sz w:val="20"/>
            <w:szCs w:val="20"/>
            <w:u w:val="single"/>
            <w:rtl w:val="0"/>
          </w:rPr>
          <w:t xml:space="preserve">polyethylene</w:t>
        </w:r>
      </w:hyperlink>
      <w:r w:rsidDel="00000000" w:rsidR="00000000" w:rsidRPr="00000000">
        <w:rPr>
          <w:rFonts w:ascii="Quicksand" w:cs="Quicksand" w:eastAsia="Quicksand" w:hAnsi="Quicksand"/>
          <w:sz w:val="20"/>
          <w:szCs w:val="20"/>
          <w:rtl w:val="0"/>
        </w:rPr>
        <w:t xml:space="preserve"> (PE), </w:t>
      </w:r>
      <w:hyperlink r:id="rId86">
        <w:r w:rsidDel="00000000" w:rsidR="00000000" w:rsidRPr="00000000">
          <w:rPr>
            <w:rFonts w:ascii="Quicksand" w:cs="Quicksand" w:eastAsia="Quicksand" w:hAnsi="Quicksand"/>
            <w:sz w:val="20"/>
            <w:szCs w:val="20"/>
            <w:u w:val="single"/>
            <w:rtl w:val="0"/>
          </w:rPr>
          <w:t xml:space="preserve">polypropylene</w:t>
        </w:r>
      </w:hyperlink>
      <w:r w:rsidDel="00000000" w:rsidR="00000000" w:rsidRPr="00000000">
        <w:rPr>
          <w:rFonts w:ascii="Quicksand" w:cs="Quicksand" w:eastAsia="Quicksand" w:hAnsi="Quicksand"/>
          <w:sz w:val="20"/>
          <w:szCs w:val="20"/>
          <w:rtl w:val="0"/>
        </w:rPr>
        <w:t xml:space="preserve"> (PP), </w:t>
      </w:r>
      <w:hyperlink r:id="rId87">
        <w:r w:rsidDel="00000000" w:rsidR="00000000" w:rsidRPr="00000000">
          <w:rPr>
            <w:rFonts w:ascii="Quicksand" w:cs="Quicksand" w:eastAsia="Quicksand" w:hAnsi="Quicksand"/>
            <w:sz w:val="20"/>
            <w:szCs w:val="20"/>
            <w:u w:val="single"/>
            <w:rtl w:val="0"/>
          </w:rPr>
          <w:t xml:space="preserve">polystyrene</w:t>
        </w:r>
      </w:hyperlink>
      <w:r w:rsidDel="00000000" w:rsidR="00000000" w:rsidRPr="00000000">
        <w:rPr>
          <w:rFonts w:ascii="Quicksand" w:cs="Quicksand" w:eastAsia="Quicksand" w:hAnsi="Quicksand"/>
          <w:sz w:val="20"/>
          <w:szCs w:val="20"/>
          <w:rtl w:val="0"/>
        </w:rPr>
        <w:t xml:space="preserve"> (PS) and </w:t>
      </w:r>
      <w:hyperlink r:id="rId88">
        <w:r w:rsidDel="00000000" w:rsidR="00000000" w:rsidRPr="00000000">
          <w:rPr>
            <w:rFonts w:ascii="Quicksand" w:cs="Quicksand" w:eastAsia="Quicksand" w:hAnsi="Quicksand"/>
            <w:sz w:val="20"/>
            <w:szCs w:val="20"/>
            <w:u w:val="single"/>
            <w:rtl w:val="0"/>
          </w:rPr>
          <w:t xml:space="preserve">polyvinyl chloride</w:t>
        </w:r>
      </w:hyperlink>
      <w:r w:rsidDel="00000000" w:rsidR="00000000" w:rsidRPr="00000000">
        <w:rPr>
          <w:rFonts w:ascii="Quicksand" w:cs="Quicksand" w:eastAsia="Quicksand" w:hAnsi="Quicksand"/>
          <w:sz w:val="20"/>
          <w:szCs w:val="20"/>
          <w:rtl w:val="0"/>
        </w:rPr>
        <w:t xml:space="preserve"> (PVC).</w:t>
      </w:r>
    </w:p>
    <w:p w:rsidR="00000000" w:rsidDel="00000000" w:rsidP="00000000" w:rsidRDefault="00000000" w:rsidRPr="00000000" w14:paraId="000000A7">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Thermoplastics can be remelted and reused, and thermoset plastics can be ground up and used as filler, although the purity of the material tends to degrade with each reuse cycle. </w:t>
      </w:r>
    </w:p>
    <w:p w:rsidR="00000000" w:rsidDel="00000000" w:rsidP="00000000" w:rsidRDefault="00000000" w:rsidRPr="00000000" w14:paraId="000000A8">
      <w:pPr>
        <w:spacing w:line="240" w:lineRule="auto"/>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A9">
      <w:pPr>
        <w:spacing w:line="240" w:lineRule="auto"/>
        <w:rPr>
          <w:rFonts w:ascii="Quicksand" w:cs="Quicksand" w:eastAsia="Quicksand" w:hAnsi="Quicksand"/>
          <w:sz w:val="20"/>
          <w:szCs w:val="20"/>
        </w:rPr>
      </w:pPr>
      <w:r w:rsidDel="00000000" w:rsidR="00000000" w:rsidRPr="00000000">
        <w:rPr>
          <w:rFonts w:ascii="Quicksand" w:cs="Quicksand" w:eastAsia="Quicksand" w:hAnsi="Quicksand"/>
          <w:b w:val="1"/>
          <w:sz w:val="20"/>
          <w:szCs w:val="20"/>
          <w:rtl w:val="0"/>
        </w:rPr>
        <w:t xml:space="preserve">Thermosets</w:t>
      </w:r>
      <w:r w:rsidDel="00000000" w:rsidR="00000000" w:rsidRPr="00000000">
        <w:rPr>
          <w:rFonts w:ascii="Quicksand" w:cs="Quicksand" w:eastAsia="Quicksand" w:hAnsi="Quicksand"/>
          <w:sz w:val="20"/>
          <w:szCs w:val="20"/>
          <w:rtl w:val="0"/>
        </w:rPr>
        <w:t xml:space="preserve">, or </w:t>
      </w:r>
      <w:r w:rsidDel="00000000" w:rsidR="00000000" w:rsidRPr="00000000">
        <w:rPr>
          <w:rFonts w:ascii="Quicksand" w:cs="Quicksand" w:eastAsia="Quicksand" w:hAnsi="Quicksand"/>
          <w:b w:val="1"/>
          <w:sz w:val="20"/>
          <w:szCs w:val="20"/>
          <w:rtl w:val="0"/>
        </w:rPr>
        <w:t xml:space="preserve">thermosetting polymers</w:t>
      </w:r>
      <w:r w:rsidDel="00000000" w:rsidR="00000000" w:rsidRPr="00000000">
        <w:rPr>
          <w:rFonts w:ascii="Quicksand" w:cs="Quicksand" w:eastAsia="Quicksand" w:hAnsi="Quicksand"/>
          <w:sz w:val="20"/>
          <w:szCs w:val="20"/>
          <w:rtl w:val="0"/>
        </w:rPr>
        <w:t xml:space="preserve">, can melt and take shape only once: after they have solidified, they stay solid.</w:t>
      </w:r>
      <w:hyperlink r:id="rId89">
        <w:r w:rsidDel="00000000" w:rsidR="00000000" w:rsidRPr="00000000">
          <w:rPr>
            <w:rFonts w:ascii="Quicksand" w:cs="Quicksand" w:eastAsia="Quicksand" w:hAnsi="Quicksand"/>
            <w:sz w:val="20"/>
            <w:szCs w:val="20"/>
            <w:u w:val="single"/>
            <w:vertAlign w:val="superscript"/>
            <w:rtl w:val="0"/>
          </w:rPr>
          <w:t xml:space="preserve">[13]</w:t>
        </w:r>
      </w:hyperlink>
      <w:r w:rsidDel="00000000" w:rsidR="00000000" w:rsidRPr="00000000">
        <w:rPr>
          <w:rFonts w:ascii="Quicksand" w:cs="Quicksand" w:eastAsia="Quicksand" w:hAnsi="Quicksand"/>
          <w:sz w:val="20"/>
          <w:szCs w:val="20"/>
          <w:rtl w:val="0"/>
        </w:rPr>
        <w:t xml:space="preserve"> In the thermosetting process, a chemical reaction occurs that is irreversible.</w:t>
      </w:r>
    </w:p>
    <w:p w:rsidR="00000000" w:rsidDel="00000000" w:rsidP="00000000" w:rsidRDefault="00000000" w:rsidRPr="00000000" w14:paraId="000000AA">
      <w:pPr>
        <w:numPr>
          <w:ilvl w:val="0"/>
          <w:numId w:val="3"/>
        </w:numPr>
        <w:spacing w:after="0" w:afterAutospacing="0" w:before="60" w:line="240" w:lineRule="auto"/>
        <w:ind w:left="1420" w:hanging="360"/>
        <w:rPr>
          <w:rFonts w:ascii="Quicksand" w:cs="Quicksand" w:eastAsia="Quicksand" w:hAnsi="Quicksand"/>
          <w:color w:val="000000"/>
          <w:sz w:val="20"/>
          <w:szCs w:val="20"/>
        </w:rPr>
      </w:pPr>
      <w:hyperlink r:id="rId90">
        <w:r w:rsidDel="00000000" w:rsidR="00000000" w:rsidRPr="00000000">
          <w:rPr>
            <w:rFonts w:ascii="Quicksand" w:cs="Quicksand" w:eastAsia="Quicksand" w:hAnsi="Quicksand"/>
            <w:sz w:val="20"/>
            <w:szCs w:val="20"/>
            <w:u w:val="single"/>
            <w:rtl w:val="0"/>
          </w:rPr>
          <w:t xml:space="preserve">Polyethylene terephthalate</w:t>
        </w:r>
      </w:hyperlink>
      <w:r w:rsidDel="00000000" w:rsidR="00000000" w:rsidRPr="00000000">
        <w:rPr>
          <w:rFonts w:ascii="Quicksand" w:cs="Quicksand" w:eastAsia="Quicksand" w:hAnsi="Quicksand"/>
          <w:sz w:val="20"/>
          <w:szCs w:val="20"/>
          <w:rtl w:val="0"/>
        </w:rPr>
        <w:t xml:space="preserve"> (PET or PETE)</w:t>
      </w:r>
    </w:p>
    <w:p w:rsidR="00000000" w:rsidDel="00000000" w:rsidP="00000000" w:rsidRDefault="00000000" w:rsidRPr="00000000" w14:paraId="000000AB">
      <w:pPr>
        <w:numPr>
          <w:ilvl w:val="0"/>
          <w:numId w:val="3"/>
        </w:numPr>
        <w:spacing w:after="0" w:afterAutospacing="0" w:before="0" w:beforeAutospacing="0" w:line="240" w:lineRule="auto"/>
        <w:ind w:left="1420" w:hanging="360"/>
        <w:rPr>
          <w:rFonts w:ascii="Quicksand" w:cs="Quicksand" w:eastAsia="Quicksand" w:hAnsi="Quicksand"/>
          <w:color w:val="000000"/>
          <w:sz w:val="20"/>
          <w:szCs w:val="20"/>
        </w:rPr>
      </w:pPr>
      <w:hyperlink r:id="rId91">
        <w:r w:rsidDel="00000000" w:rsidR="00000000" w:rsidRPr="00000000">
          <w:rPr>
            <w:rFonts w:ascii="Quicksand" w:cs="Quicksand" w:eastAsia="Quicksand" w:hAnsi="Quicksand"/>
            <w:sz w:val="20"/>
            <w:szCs w:val="20"/>
            <w:u w:val="single"/>
            <w:rtl w:val="0"/>
          </w:rPr>
          <w:t xml:space="preserve">High-density polyethylene</w:t>
        </w:r>
      </w:hyperlink>
      <w:r w:rsidDel="00000000" w:rsidR="00000000" w:rsidRPr="00000000">
        <w:rPr>
          <w:rFonts w:ascii="Quicksand" w:cs="Quicksand" w:eastAsia="Quicksand" w:hAnsi="Quicksand"/>
          <w:sz w:val="20"/>
          <w:szCs w:val="20"/>
          <w:rtl w:val="0"/>
        </w:rPr>
        <w:t xml:space="preserve"> (HDPE)</w:t>
      </w:r>
    </w:p>
    <w:p w:rsidR="00000000" w:rsidDel="00000000" w:rsidP="00000000" w:rsidRDefault="00000000" w:rsidRPr="00000000" w14:paraId="000000AC">
      <w:pPr>
        <w:numPr>
          <w:ilvl w:val="0"/>
          <w:numId w:val="3"/>
        </w:numPr>
        <w:spacing w:after="0" w:afterAutospacing="0" w:before="0" w:beforeAutospacing="0" w:line="240" w:lineRule="auto"/>
        <w:ind w:left="1420" w:hanging="360"/>
        <w:rPr>
          <w:rFonts w:ascii="Quicksand" w:cs="Quicksand" w:eastAsia="Quicksand" w:hAnsi="Quicksand"/>
          <w:color w:val="000000"/>
          <w:sz w:val="20"/>
          <w:szCs w:val="20"/>
        </w:rPr>
      </w:pPr>
      <w:hyperlink r:id="rId92">
        <w:r w:rsidDel="00000000" w:rsidR="00000000" w:rsidRPr="00000000">
          <w:rPr>
            <w:rFonts w:ascii="Quicksand" w:cs="Quicksand" w:eastAsia="Quicksand" w:hAnsi="Quicksand"/>
            <w:sz w:val="20"/>
            <w:szCs w:val="20"/>
            <w:u w:val="single"/>
            <w:rtl w:val="0"/>
          </w:rPr>
          <w:t xml:space="preserve">Polyvinyl chloride</w:t>
        </w:r>
      </w:hyperlink>
      <w:r w:rsidDel="00000000" w:rsidR="00000000" w:rsidRPr="00000000">
        <w:rPr>
          <w:rFonts w:ascii="Quicksand" w:cs="Quicksand" w:eastAsia="Quicksand" w:hAnsi="Quicksand"/>
          <w:sz w:val="20"/>
          <w:szCs w:val="20"/>
          <w:rtl w:val="0"/>
        </w:rPr>
        <w:t xml:space="preserve"> (PVC)</w:t>
      </w:r>
    </w:p>
    <w:p w:rsidR="00000000" w:rsidDel="00000000" w:rsidP="00000000" w:rsidRDefault="00000000" w:rsidRPr="00000000" w14:paraId="000000AD">
      <w:pPr>
        <w:numPr>
          <w:ilvl w:val="0"/>
          <w:numId w:val="3"/>
        </w:numPr>
        <w:spacing w:after="0" w:afterAutospacing="0" w:before="0" w:beforeAutospacing="0" w:line="240" w:lineRule="auto"/>
        <w:ind w:left="1420" w:hanging="360"/>
        <w:rPr>
          <w:rFonts w:ascii="Quicksand" w:cs="Quicksand" w:eastAsia="Quicksand" w:hAnsi="Quicksand"/>
          <w:color w:val="000000"/>
          <w:sz w:val="20"/>
          <w:szCs w:val="20"/>
        </w:rPr>
      </w:pPr>
      <w:hyperlink r:id="rId93">
        <w:r w:rsidDel="00000000" w:rsidR="00000000" w:rsidRPr="00000000">
          <w:rPr>
            <w:rFonts w:ascii="Quicksand" w:cs="Quicksand" w:eastAsia="Quicksand" w:hAnsi="Quicksand"/>
            <w:sz w:val="20"/>
            <w:szCs w:val="20"/>
            <w:u w:val="single"/>
            <w:rtl w:val="0"/>
          </w:rPr>
          <w:t xml:space="preserve">Low-density polyethylene</w:t>
        </w:r>
      </w:hyperlink>
      <w:r w:rsidDel="00000000" w:rsidR="00000000" w:rsidRPr="00000000">
        <w:rPr>
          <w:rFonts w:ascii="Quicksand" w:cs="Quicksand" w:eastAsia="Quicksand" w:hAnsi="Quicksand"/>
          <w:sz w:val="20"/>
          <w:szCs w:val="20"/>
          <w:rtl w:val="0"/>
        </w:rPr>
        <w:t xml:space="preserve"> (LDPE)</w:t>
      </w:r>
    </w:p>
    <w:p w:rsidR="00000000" w:rsidDel="00000000" w:rsidP="00000000" w:rsidRDefault="00000000" w:rsidRPr="00000000" w14:paraId="000000AE">
      <w:pPr>
        <w:numPr>
          <w:ilvl w:val="0"/>
          <w:numId w:val="3"/>
        </w:numPr>
        <w:spacing w:after="0" w:afterAutospacing="0" w:before="0" w:beforeAutospacing="0" w:line="240" w:lineRule="auto"/>
        <w:ind w:left="1420" w:hanging="360"/>
        <w:rPr>
          <w:rFonts w:ascii="Quicksand" w:cs="Quicksand" w:eastAsia="Quicksand" w:hAnsi="Quicksand"/>
          <w:color w:val="000000"/>
          <w:sz w:val="20"/>
          <w:szCs w:val="20"/>
        </w:rPr>
      </w:pPr>
      <w:hyperlink r:id="rId94">
        <w:r w:rsidDel="00000000" w:rsidR="00000000" w:rsidRPr="00000000">
          <w:rPr>
            <w:rFonts w:ascii="Quicksand" w:cs="Quicksand" w:eastAsia="Quicksand" w:hAnsi="Quicksand"/>
            <w:sz w:val="20"/>
            <w:szCs w:val="20"/>
            <w:u w:val="single"/>
            <w:rtl w:val="0"/>
          </w:rPr>
          <w:t xml:space="preserve">Polypropylene</w:t>
        </w:r>
      </w:hyperlink>
      <w:r w:rsidDel="00000000" w:rsidR="00000000" w:rsidRPr="00000000">
        <w:rPr>
          <w:rFonts w:ascii="Quicksand" w:cs="Quicksand" w:eastAsia="Quicksand" w:hAnsi="Quicksand"/>
          <w:sz w:val="20"/>
          <w:szCs w:val="20"/>
          <w:rtl w:val="0"/>
        </w:rPr>
        <w:t xml:space="preserve"> (PP)</w:t>
      </w:r>
    </w:p>
    <w:p w:rsidR="00000000" w:rsidDel="00000000" w:rsidP="00000000" w:rsidRDefault="00000000" w:rsidRPr="00000000" w14:paraId="000000AF">
      <w:pPr>
        <w:numPr>
          <w:ilvl w:val="0"/>
          <w:numId w:val="3"/>
        </w:numPr>
        <w:spacing w:after="0" w:afterAutospacing="0" w:before="0" w:beforeAutospacing="0" w:line="240" w:lineRule="auto"/>
        <w:ind w:left="1420" w:hanging="360"/>
        <w:rPr>
          <w:rFonts w:ascii="Quicksand" w:cs="Quicksand" w:eastAsia="Quicksand" w:hAnsi="Quicksand"/>
          <w:color w:val="000000"/>
          <w:sz w:val="20"/>
          <w:szCs w:val="20"/>
        </w:rPr>
      </w:pPr>
      <w:hyperlink r:id="rId95">
        <w:r w:rsidDel="00000000" w:rsidR="00000000" w:rsidRPr="00000000">
          <w:rPr>
            <w:rFonts w:ascii="Quicksand" w:cs="Quicksand" w:eastAsia="Quicksand" w:hAnsi="Quicksand"/>
            <w:sz w:val="20"/>
            <w:szCs w:val="20"/>
            <w:u w:val="single"/>
            <w:rtl w:val="0"/>
          </w:rPr>
          <w:t xml:space="preserve">Polystyrene</w:t>
        </w:r>
      </w:hyperlink>
      <w:r w:rsidDel="00000000" w:rsidR="00000000" w:rsidRPr="00000000">
        <w:rPr>
          <w:rFonts w:ascii="Quicksand" w:cs="Quicksand" w:eastAsia="Quicksand" w:hAnsi="Quicksand"/>
          <w:sz w:val="20"/>
          <w:szCs w:val="20"/>
          <w:rtl w:val="0"/>
        </w:rPr>
        <w:t xml:space="preserve"> (PS)</w:t>
      </w:r>
    </w:p>
    <w:p w:rsidR="00000000" w:rsidDel="00000000" w:rsidP="00000000" w:rsidRDefault="00000000" w:rsidRPr="00000000" w14:paraId="000000B0">
      <w:pPr>
        <w:numPr>
          <w:ilvl w:val="0"/>
          <w:numId w:val="3"/>
        </w:numPr>
        <w:spacing w:after="20" w:before="0" w:beforeAutospacing="0" w:line="240" w:lineRule="auto"/>
        <w:ind w:left="1420" w:hanging="360"/>
        <w:rPr>
          <w:rFonts w:ascii="Quicksand" w:cs="Quicksand" w:eastAsia="Quicksand" w:hAnsi="Quicksand"/>
          <w:color w:val="000000"/>
          <w:sz w:val="20"/>
          <w:szCs w:val="20"/>
        </w:rPr>
      </w:pPr>
      <w:r w:rsidDel="00000000" w:rsidR="00000000" w:rsidRPr="00000000">
        <w:rPr>
          <w:rFonts w:ascii="Quicksand" w:cs="Quicksand" w:eastAsia="Quicksand" w:hAnsi="Quicksand"/>
          <w:sz w:val="20"/>
          <w:szCs w:val="20"/>
          <w:rtl w:val="0"/>
        </w:rPr>
        <w:t xml:space="preserve">Other types of plastic</w:t>
      </w:r>
    </w:p>
    <w:p w:rsidR="00000000" w:rsidDel="00000000" w:rsidP="00000000" w:rsidRDefault="00000000" w:rsidRPr="00000000" w14:paraId="000000B1">
      <w:pPr>
        <w:pStyle w:val="Heading5"/>
        <w:keepNext w:val="0"/>
        <w:keepLines w:val="0"/>
        <w:pBdr>
          <w:top w:color="auto" w:space="5" w:sz="0" w:val="none"/>
          <w:bottom w:color="auto" w:space="0" w:sz="0" w:val="none"/>
        </w:pBdr>
        <w:spacing w:after="0" w:before="60" w:line="240" w:lineRule="auto"/>
        <w:rPr>
          <w:rFonts w:ascii="Quicksand" w:cs="Quicksand" w:eastAsia="Quicksand" w:hAnsi="Quicksand"/>
          <w:b w:val="1"/>
          <w:color w:val="000000"/>
          <w:sz w:val="20"/>
          <w:szCs w:val="20"/>
          <w:highlight w:val="white"/>
        </w:rPr>
      </w:pPr>
      <w:bookmarkStart w:colFirst="0" w:colLast="0" w:name="_8d4mjij4sq1j" w:id="17"/>
      <w:bookmarkEnd w:id="17"/>
      <w:r w:rsidDel="00000000" w:rsidR="00000000" w:rsidRPr="00000000">
        <w:rPr>
          <w:rFonts w:ascii="Quicksand" w:cs="Quicksand" w:eastAsia="Quicksand" w:hAnsi="Quicksand"/>
          <w:b w:val="1"/>
          <w:color w:val="000000"/>
          <w:sz w:val="20"/>
          <w:szCs w:val="20"/>
          <w:highlight w:val="white"/>
          <w:rtl w:val="0"/>
        </w:rPr>
        <w:t xml:space="preserve">Fillers</w:t>
      </w:r>
    </w:p>
    <w:p w:rsidR="00000000" w:rsidDel="00000000" w:rsidP="00000000" w:rsidRDefault="00000000" w:rsidRPr="00000000" w14:paraId="000000B2">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Filler materials are most often added to polymers to improve tensile and compressive strengths, abrasion resistance, toughness, dimensional and thermal stability, and other properties. Materials used as particulate fillers include wood flour (finely powdered sawdust), silica flour and sand, glass, clay, talc, limestone, and even some synthetic polymers.Typically fillers are mineral in origin, e.g., </w:t>
      </w:r>
      <w:hyperlink r:id="rId96">
        <w:r w:rsidDel="00000000" w:rsidR="00000000" w:rsidRPr="00000000">
          <w:rPr>
            <w:rFonts w:ascii="Quicksand" w:cs="Quicksand" w:eastAsia="Quicksand" w:hAnsi="Quicksand"/>
            <w:sz w:val="20"/>
            <w:szCs w:val="20"/>
            <w:u w:val="single"/>
            <w:rtl w:val="0"/>
          </w:rPr>
          <w:t xml:space="preserve">chalk</w:t>
        </w:r>
      </w:hyperlink>
      <w:r w:rsidDel="00000000" w:rsidR="00000000" w:rsidRPr="00000000">
        <w:rPr>
          <w:rFonts w:ascii="Quicksand" w:cs="Quicksand" w:eastAsia="Quicksand" w:hAnsi="Quicksand"/>
          <w:sz w:val="20"/>
          <w:szCs w:val="20"/>
          <w:rtl w:val="0"/>
        </w:rPr>
        <w:t xml:space="preserve">. Other fillers include: </w:t>
      </w:r>
      <w:hyperlink r:id="rId97">
        <w:r w:rsidDel="00000000" w:rsidR="00000000" w:rsidRPr="00000000">
          <w:rPr>
            <w:rFonts w:ascii="Quicksand" w:cs="Quicksand" w:eastAsia="Quicksand" w:hAnsi="Quicksand"/>
            <w:sz w:val="20"/>
            <w:szCs w:val="20"/>
            <w:u w:val="single"/>
            <w:rtl w:val="0"/>
          </w:rPr>
          <w:t xml:space="preserve">starch</w:t>
        </w:r>
      </w:hyperlink>
      <w:r w:rsidDel="00000000" w:rsidR="00000000" w:rsidRPr="00000000">
        <w:rPr>
          <w:rFonts w:ascii="Quicksand" w:cs="Quicksand" w:eastAsia="Quicksand" w:hAnsi="Quicksand"/>
          <w:sz w:val="20"/>
          <w:szCs w:val="20"/>
          <w:rtl w:val="0"/>
        </w:rPr>
        <w:t xml:space="preserve">, </w:t>
      </w:r>
      <w:hyperlink r:id="rId98">
        <w:r w:rsidDel="00000000" w:rsidR="00000000" w:rsidRPr="00000000">
          <w:rPr>
            <w:rFonts w:ascii="Quicksand" w:cs="Quicksand" w:eastAsia="Quicksand" w:hAnsi="Quicksand"/>
            <w:sz w:val="20"/>
            <w:szCs w:val="20"/>
            <w:u w:val="single"/>
            <w:rtl w:val="0"/>
          </w:rPr>
          <w:t xml:space="preserve">cellulose</w:t>
        </w:r>
      </w:hyperlink>
      <w:r w:rsidDel="00000000" w:rsidR="00000000" w:rsidRPr="00000000">
        <w:rPr>
          <w:rFonts w:ascii="Quicksand" w:cs="Quicksand" w:eastAsia="Quicksand" w:hAnsi="Quicksand"/>
          <w:sz w:val="20"/>
          <w:szCs w:val="20"/>
          <w:rtl w:val="0"/>
        </w:rPr>
        <w:t xml:space="preserve">, </w:t>
      </w:r>
      <w:hyperlink r:id="rId99">
        <w:r w:rsidDel="00000000" w:rsidR="00000000" w:rsidRPr="00000000">
          <w:rPr>
            <w:rFonts w:ascii="Quicksand" w:cs="Quicksand" w:eastAsia="Quicksand" w:hAnsi="Quicksand"/>
            <w:sz w:val="20"/>
            <w:szCs w:val="20"/>
            <w:u w:val="single"/>
            <w:rtl w:val="0"/>
          </w:rPr>
          <w:t xml:space="preserve">wood flour</w:t>
        </w:r>
      </w:hyperlink>
      <w:r w:rsidDel="00000000" w:rsidR="00000000" w:rsidRPr="00000000">
        <w:rPr>
          <w:rFonts w:ascii="Quicksand" w:cs="Quicksand" w:eastAsia="Quicksand" w:hAnsi="Quicksand"/>
          <w:sz w:val="20"/>
          <w:szCs w:val="20"/>
          <w:rtl w:val="0"/>
        </w:rPr>
        <w:t xml:space="preserve">, </w:t>
      </w:r>
      <w:hyperlink r:id="rId100">
        <w:r w:rsidDel="00000000" w:rsidR="00000000" w:rsidRPr="00000000">
          <w:rPr>
            <w:rFonts w:ascii="Quicksand" w:cs="Quicksand" w:eastAsia="Quicksand" w:hAnsi="Quicksand"/>
            <w:sz w:val="20"/>
            <w:szCs w:val="20"/>
            <w:u w:val="single"/>
            <w:rtl w:val="0"/>
          </w:rPr>
          <w:t xml:space="preserve">ivory dust</w:t>
        </w:r>
      </w:hyperlink>
      <w:r w:rsidDel="00000000" w:rsidR="00000000" w:rsidRPr="00000000">
        <w:rPr>
          <w:rFonts w:ascii="Quicksand" w:cs="Quicksand" w:eastAsia="Quicksand" w:hAnsi="Quicksand"/>
          <w:sz w:val="20"/>
          <w:szCs w:val="20"/>
          <w:rtl w:val="0"/>
        </w:rPr>
        <w:t xml:space="preserve"> and </w:t>
      </w:r>
      <w:hyperlink r:id="rId101">
        <w:r w:rsidDel="00000000" w:rsidR="00000000" w:rsidRPr="00000000">
          <w:rPr>
            <w:rFonts w:ascii="Quicksand" w:cs="Quicksand" w:eastAsia="Quicksand" w:hAnsi="Quicksand"/>
            <w:sz w:val="20"/>
            <w:szCs w:val="20"/>
            <w:u w:val="single"/>
            <w:rtl w:val="0"/>
          </w:rPr>
          <w:t xml:space="preserve">zinc oxide</w:t>
        </w:r>
      </w:hyperlink>
      <w:r w:rsidDel="00000000" w:rsidR="00000000" w:rsidRPr="00000000">
        <w:rPr>
          <w:rFonts w:ascii="Quicksand" w:cs="Quicksand" w:eastAsia="Quicksand" w:hAnsi="Quicksand"/>
          <w:sz w:val="20"/>
          <w:szCs w:val="20"/>
          <w:rtl w:val="0"/>
        </w:rPr>
        <w:t xml:space="preserve">. most fillers are relatively </w:t>
      </w:r>
      <w:hyperlink r:id="rId102">
        <w:r w:rsidDel="00000000" w:rsidR="00000000" w:rsidRPr="00000000">
          <w:rPr>
            <w:rFonts w:ascii="Quicksand" w:cs="Quicksand" w:eastAsia="Quicksand" w:hAnsi="Quicksand"/>
            <w:sz w:val="20"/>
            <w:szCs w:val="20"/>
            <w:u w:val="single"/>
            <w:rtl w:val="0"/>
          </w:rPr>
          <w:t xml:space="preserve">inert</w:t>
        </w:r>
      </w:hyperlink>
      <w:r w:rsidDel="00000000" w:rsidR="00000000" w:rsidRPr="00000000">
        <w:rPr>
          <w:rFonts w:ascii="Quicksand" w:cs="Quicksand" w:eastAsia="Quicksand" w:hAnsi="Quicksand"/>
          <w:sz w:val="20"/>
          <w:szCs w:val="20"/>
          <w:rtl w:val="0"/>
        </w:rPr>
        <w:t xml:space="preserve"> and inexpensive materials, make the product cheaper by weight. </w:t>
      </w:r>
      <w:hyperlink r:id="rId103">
        <w:r w:rsidDel="00000000" w:rsidR="00000000" w:rsidRPr="00000000">
          <w:rPr>
            <w:rFonts w:ascii="Quicksand" w:cs="Quicksand" w:eastAsia="Quicksand" w:hAnsi="Quicksand"/>
            <w:sz w:val="20"/>
            <w:szCs w:val="20"/>
            <w:u w:val="single"/>
            <w:rtl w:val="0"/>
          </w:rPr>
          <w:t xml:space="preserve">stabilizing additives</w:t>
        </w:r>
      </w:hyperlink>
      <w:r w:rsidDel="00000000" w:rsidR="00000000" w:rsidRPr="00000000">
        <w:rPr>
          <w:rFonts w:ascii="Quicksand" w:cs="Quicksand" w:eastAsia="Quicksand" w:hAnsi="Quicksand"/>
          <w:sz w:val="20"/>
          <w:szCs w:val="20"/>
          <w:rtl w:val="0"/>
        </w:rPr>
        <w:t xml:space="preserve"> include </w:t>
      </w:r>
      <w:hyperlink r:id="rId104">
        <w:r w:rsidDel="00000000" w:rsidR="00000000" w:rsidRPr="00000000">
          <w:rPr>
            <w:rFonts w:ascii="Quicksand" w:cs="Quicksand" w:eastAsia="Quicksand" w:hAnsi="Quicksand"/>
            <w:sz w:val="20"/>
            <w:szCs w:val="20"/>
            <w:u w:val="single"/>
            <w:rtl w:val="0"/>
          </w:rPr>
          <w:t xml:space="preserve">fire retardants</w:t>
        </w:r>
      </w:hyperlink>
      <w:r w:rsidDel="00000000" w:rsidR="00000000" w:rsidRPr="00000000">
        <w:rPr>
          <w:rFonts w:ascii="Quicksand" w:cs="Quicksand" w:eastAsia="Quicksand" w:hAnsi="Quicksand"/>
          <w:sz w:val="20"/>
          <w:szCs w:val="20"/>
          <w:rtl w:val="0"/>
        </w:rPr>
        <w:t xml:space="preserve">, to lower the flammability of the material. some fillers are more chemically active and are called: </w:t>
      </w:r>
      <w:hyperlink r:id="rId105">
        <w:r w:rsidDel="00000000" w:rsidR="00000000" w:rsidRPr="00000000">
          <w:rPr>
            <w:rFonts w:ascii="Quicksand" w:cs="Quicksand" w:eastAsia="Quicksand" w:hAnsi="Quicksand"/>
            <w:sz w:val="20"/>
            <w:szCs w:val="20"/>
            <w:u w:val="single"/>
            <w:rtl w:val="0"/>
          </w:rPr>
          <w:t xml:space="preserve">reinforcing agents</w:t>
        </w:r>
      </w:hyperlink>
      <w:r w:rsidDel="00000000" w:rsidR="00000000" w:rsidRPr="00000000">
        <w:rPr>
          <w:rFonts w:ascii="Quicksand" w:cs="Quicksand" w:eastAsia="Quicksand" w:hAnsi="Quicksand"/>
          <w:sz w:val="20"/>
          <w:szCs w:val="20"/>
          <w:rtl w:val="0"/>
        </w:rPr>
        <w:t xml:space="preserve">.</w:t>
      </w:r>
    </w:p>
    <w:p w:rsidR="00000000" w:rsidDel="00000000" w:rsidP="00000000" w:rsidRDefault="00000000" w:rsidRPr="00000000" w14:paraId="000000B3">
      <w:pPr>
        <w:shd w:fill="ffffff" w:val="clear"/>
        <w:spacing w:after="120" w:before="120" w:line="240" w:lineRule="auto"/>
        <w:rPr>
          <w:rFonts w:ascii="Quicksand" w:cs="Quicksand" w:eastAsia="Quicksand" w:hAnsi="Quicksand"/>
          <w:b w:val="1"/>
          <w:color w:val="000000"/>
          <w:sz w:val="20"/>
          <w:szCs w:val="20"/>
          <w:highlight w:val="white"/>
        </w:rPr>
      </w:pPr>
      <w:r w:rsidDel="00000000" w:rsidR="00000000" w:rsidRPr="00000000">
        <w:rPr>
          <w:rFonts w:ascii="Quicksand" w:cs="Quicksand" w:eastAsia="Quicksand" w:hAnsi="Quicksand"/>
          <w:b w:val="1"/>
          <w:color w:val="000000"/>
          <w:sz w:val="20"/>
          <w:szCs w:val="20"/>
          <w:highlight w:val="white"/>
          <w:rtl w:val="0"/>
        </w:rPr>
        <w:t xml:space="preserve">Stabilizers</w:t>
      </w:r>
    </w:p>
    <w:p w:rsidR="00000000" w:rsidDel="00000000" w:rsidP="00000000" w:rsidRDefault="00000000" w:rsidRPr="00000000" w14:paraId="000000B4">
      <w:pPr>
        <w:shd w:fill="ffffff" w:val="clear"/>
        <w:spacing w:after="120" w:before="120" w:line="240" w:lineRule="auto"/>
        <w:rPr>
          <w:rFonts w:ascii="Quicksand" w:cs="Quicksand" w:eastAsia="Quicksand" w:hAnsi="Quicksand"/>
          <w:sz w:val="20"/>
          <w:szCs w:val="20"/>
        </w:rPr>
      </w:pPr>
      <w:hyperlink r:id="rId106">
        <w:r w:rsidDel="00000000" w:rsidR="00000000" w:rsidRPr="00000000">
          <w:rPr>
            <w:rFonts w:ascii="Quicksand" w:cs="Quicksand" w:eastAsia="Quicksand" w:hAnsi="Quicksand"/>
            <w:sz w:val="20"/>
            <w:szCs w:val="20"/>
            <w:u w:val="single"/>
            <w:rtl w:val="0"/>
          </w:rPr>
          <w:t xml:space="preserve">Stabilizers</w:t>
        </w:r>
      </w:hyperlink>
      <w:r w:rsidDel="00000000" w:rsidR="00000000" w:rsidRPr="00000000">
        <w:rPr>
          <w:rFonts w:ascii="Quicksand" w:cs="Quicksand" w:eastAsia="Quicksand" w:hAnsi="Quicksand"/>
          <w:sz w:val="20"/>
          <w:szCs w:val="20"/>
          <w:rtl w:val="0"/>
        </w:rPr>
        <w:t xml:space="preserve"> prolong the lifetime of the polymer by suppressing degradation that results from UV-light, oxidation, and other phenomena. Typical stabilizers thus absorb UV light or function as antioxidants.</w:t>
      </w:r>
    </w:p>
    <w:p w:rsidR="00000000" w:rsidDel="00000000" w:rsidP="00000000" w:rsidRDefault="00000000" w:rsidRPr="00000000" w14:paraId="000000B5">
      <w:pPr>
        <w:shd w:fill="ffffff" w:val="clear"/>
        <w:spacing w:after="120" w:before="120" w:line="240" w:lineRule="auto"/>
        <w:rPr>
          <w:rFonts w:ascii="Quicksand" w:cs="Quicksand" w:eastAsia="Quicksand" w:hAnsi="Quicksand"/>
          <w:b w:val="1"/>
          <w:color w:val="000000"/>
          <w:sz w:val="20"/>
          <w:szCs w:val="20"/>
          <w:highlight w:val="white"/>
        </w:rPr>
      </w:pPr>
      <w:r w:rsidDel="00000000" w:rsidR="00000000" w:rsidRPr="00000000">
        <w:rPr>
          <w:rFonts w:ascii="Quicksand" w:cs="Quicksand" w:eastAsia="Quicksand" w:hAnsi="Quicksand"/>
          <w:b w:val="1"/>
          <w:color w:val="000000"/>
          <w:sz w:val="20"/>
          <w:szCs w:val="20"/>
          <w:highlight w:val="white"/>
          <w:rtl w:val="0"/>
        </w:rPr>
        <w:t xml:space="preserve">Plasticizers</w:t>
      </w:r>
    </w:p>
    <w:p w:rsidR="00000000" w:rsidDel="00000000" w:rsidP="00000000" w:rsidRDefault="00000000" w:rsidRPr="00000000" w14:paraId="000000B6">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flexibility, ductility, and toughness of polymers may be improved with the aid of additives called plasticizers. Their presence also produces reductions in hardness and stiffness. Plasticizers are generally liquids having low vapor pressures and low molecular weights. The small plasticizer molecules occupy positions between the large polymer chains, effectively increasing the interchain distance with a reduction in the secondary intermolecular bonding.</w:t>
      </w:r>
    </w:p>
    <w:p w:rsidR="00000000" w:rsidDel="00000000" w:rsidP="00000000" w:rsidRDefault="00000000" w:rsidRPr="00000000" w14:paraId="000000B7">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Pr>
        <w:drawing>
          <wp:inline distB="114300" distT="114300" distL="114300" distR="114300">
            <wp:extent cx="423863" cy="506104"/>
            <wp:effectExtent b="0" l="0" r="0" t="0"/>
            <wp:docPr descr="1-PETE" id="14" name="image10.png"/>
            <a:graphic>
              <a:graphicData uri="http://schemas.openxmlformats.org/drawingml/2006/picture">
                <pic:pic>
                  <pic:nvPicPr>
                    <pic:cNvPr descr="1-PETE" id="0" name="image10.png"/>
                    <pic:cNvPicPr preferRelativeResize="0"/>
                  </pic:nvPicPr>
                  <pic:blipFill>
                    <a:blip r:embed="rId41"/>
                    <a:srcRect b="0" l="0" r="0" t="0"/>
                    <a:stretch>
                      <a:fillRect/>
                    </a:stretch>
                  </pic:blipFill>
                  <pic:spPr>
                    <a:xfrm>
                      <a:off x="0" y="0"/>
                      <a:ext cx="423863" cy="506104"/>
                    </a:xfrm>
                    <a:prstGeom prst="rect"/>
                    <a:ln/>
                  </pic:spPr>
                </pic:pic>
              </a:graphicData>
            </a:graphic>
          </wp:inline>
        </w:drawing>
      </w:r>
      <w:r w:rsidDel="00000000" w:rsidR="00000000" w:rsidRPr="00000000">
        <w:rPr>
          <w:rFonts w:ascii="Quicksand" w:cs="Quicksand" w:eastAsia="Quicksand" w:hAnsi="Quicksand"/>
          <w:sz w:val="20"/>
          <w:szCs w:val="20"/>
          <w:rtl w:val="0"/>
        </w:rPr>
        <w:t xml:space="preserve"> </w:t>
      </w:r>
      <w:r w:rsidDel="00000000" w:rsidR="00000000" w:rsidRPr="00000000">
        <w:rPr>
          <w:rFonts w:ascii="Quicksand" w:cs="Quicksand" w:eastAsia="Quicksand" w:hAnsi="Quicksand"/>
          <w:sz w:val="20"/>
          <w:szCs w:val="20"/>
        </w:rPr>
        <w:drawing>
          <wp:inline distB="114300" distT="114300" distL="114300" distR="114300">
            <wp:extent cx="436851" cy="521613"/>
            <wp:effectExtent b="0" l="0" r="0" t="0"/>
            <wp:docPr descr="2–HDPE" id="12" name="image3.png"/>
            <a:graphic>
              <a:graphicData uri="http://schemas.openxmlformats.org/drawingml/2006/picture">
                <pic:pic>
                  <pic:nvPicPr>
                    <pic:cNvPr descr="2–HDPE" id="0" name="image3.png"/>
                    <pic:cNvPicPr preferRelativeResize="0"/>
                  </pic:nvPicPr>
                  <pic:blipFill>
                    <a:blip r:embed="rId42"/>
                    <a:srcRect b="0" l="0" r="0" t="0"/>
                    <a:stretch>
                      <a:fillRect/>
                    </a:stretch>
                  </pic:blipFill>
                  <pic:spPr>
                    <a:xfrm>
                      <a:off x="0" y="0"/>
                      <a:ext cx="436851" cy="521613"/>
                    </a:xfrm>
                    <a:prstGeom prst="rect"/>
                    <a:ln/>
                  </pic:spPr>
                </pic:pic>
              </a:graphicData>
            </a:graphic>
          </wp:inline>
        </w:drawing>
      </w:r>
      <w:r w:rsidDel="00000000" w:rsidR="00000000" w:rsidRPr="00000000">
        <w:rPr>
          <w:rFonts w:ascii="Quicksand" w:cs="Quicksand" w:eastAsia="Quicksand" w:hAnsi="Quicksand"/>
          <w:sz w:val="20"/>
          <w:szCs w:val="20"/>
          <w:rtl w:val="0"/>
        </w:rPr>
        <w:t xml:space="preserve"> </w:t>
      </w:r>
      <w:r w:rsidDel="00000000" w:rsidR="00000000" w:rsidRPr="00000000">
        <w:rPr>
          <w:rFonts w:ascii="Quicksand" w:cs="Quicksand" w:eastAsia="Quicksand" w:hAnsi="Quicksand"/>
          <w:sz w:val="20"/>
          <w:szCs w:val="20"/>
        </w:rPr>
        <w:drawing>
          <wp:inline distB="114300" distT="114300" distL="114300" distR="114300">
            <wp:extent cx="435985" cy="521625"/>
            <wp:effectExtent b="0" l="0" r="0" t="0"/>
            <wp:docPr descr="3-PVC" id="19" name="image6.png"/>
            <a:graphic>
              <a:graphicData uri="http://schemas.openxmlformats.org/drawingml/2006/picture">
                <pic:pic>
                  <pic:nvPicPr>
                    <pic:cNvPr descr="3-PVC" id="0" name="image6.png"/>
                    <pic:cNvPicPr preferRelativeResize="0"/>
                  </pic:nvPicPr>
                  <pic:blipFill>
                    <a:blip r:embed="rId43"/>
                    <a:srcRect b="0" l="0" r="0" t="0"/>
                    <a:stretch>
                      <a:fillRect/>
                    </a:stretch>
                  </pic:blipFill>
                  <pic:spPr>
                    <a:xfrm>
                      <a:off x="0" y="0"/>
                      <a:ext cx="435985" cy="521625"/>
                    </a:xfrm>
                    <a:prstGeom prst="rect"/>
                    <a:ln/>
                  </pic:spPr>
                </pic:pic>
              </a:graphicData>
            </a:graphic>
          </wp:inline>
        </w:drawing>
      </w:r>
      <w:r w:rsidDel="00000000" w:rsidR="00000000" w:rsidRPr="00000000">
        <w:rPr>
          <w:rFonts w:ascii="Quicksand" w:cs="Quicksand" w:eastAsia="Quicksand" w:hAnsi="Quicksand"/>
          <w:sz w:val="20"/>
          <w:szCs w:val="20"/>
          <w:rtl w:val="0"/>
        </w:rPr>
        <w:t xml:space="preserve"> </w:t>
      </w:r>
      <w:r w:rsidDel="00000000" w:rsidR="00000000" w:rsidRPr="00000000">
        <w:rPr>
          <w:rFonts w:ascii="Quicksand" w:cs="Quicksand" w:eastAsia="Quicksand" w:hAnsi="Quicksand"/>
          <w:sz w:val="20"/>
          <w:szCs w:val="20"/>
        </w:rPr>
        <w:drawing>
          <wp:inline distB="114300" distT="114300" distL="114300" distR="114300">
            <wp:extent cx="422997" cy="507596"/>
            <wp:effectExtent b="0" l="0" r="0" t="0"/>
            <wp:docPr descr="4-LDPE" id="20" name="image9.png"/>
            <a:graphic>
              <a:graphicData uri="http://schemas.openxmlformats.org/drawingml/2006/picture">
                <pic:pic>
                  <pic:nvPicPr>
                    <pic:cNvPr descr="4-LDPE" id="0" name="image9.png"/>
                    <pic:cNvPicPr preferRelativeResize="0"/>
                  </pic:nvPicPr>
                  <pic:blipFill>
                    <a:blip r:embed="rId44"/>
                    <a:srcRect b="0" l="0" r="0" t="0"/>
                    <a:stretch>
                      <a:fillRect/>
                    </a:stretch>
                  </pic:blipFill>
                  <pic:spPr>
                    <a:xfrm>
                      <a:off x="0" y="0"/>
                      <a:ext cx="422997" cy="507596"/>
                    </a:xfrm>
                    <a:prstGeom prst="rect"/>
                    <a:ln/>
                  </pic:spPr>
                </pic:pic>
              </a:graphicData>
            </a:graphic>
          </wp:inline>
        </w:drawing>
      </w:r>
      <w:r w:rsidDel="00000000" w:rsidR="00000000" w:rsidRPr="00000000">
        <w:rPr>
          <w:rFonts w:ascii="Quicksand" w:cs="Quicksand" w:eastAsia="Quicksand" w:hAnsi="Quicksand"/>
          <w:sz w:val="20"/>
          <w:szCs w:val="20"/>
          <w:rtl w:val="0"/>
        </w:rPr>
        <w:t xml:space="preserve"> </w:t>
      </w:r>
      <w:r w:rsidDel="00000000" w:rsidR="00000000" w:rsidRPr="00000000">
        <w:rPr>
          <w:rFonts w:ascii="Quicksand" w:cs="Quicksand" w:eastAsia="Quicksand" w:hAnsi="Quicksand"/>
          <w:sz w:val="20"/>
          <w:szCs w:val="20"/>
        </w:rPr>
        <w:drawing>
          <wp:inline distB="114300" distT="114300" distL="114300" distR="114300">
            <wp:extent cx="418432" cy="496887"/>
            <wp:effectExtent b="0" l="0" r="0" t="0"/>
            <wp:docPr descr="5-PP" id="1" name="image11.png"/>
            <a:graphic>
              <a:graphicData uri="http://schemas.openxmlformats.org/drawingml/2006/picture">
                <pic:pic>
                  <pic:nvPicPr>
                    <pic:cNvPr descr="5-PP" id="0" name="image11.png"/>
                    <pic:cNvPicPr preferRelativeResize="0"/>
                  </pic:nvPicPr>
                  <pic:blipFill>
                    <a:blip r:embed="rId45"/>
                    <a:srcRect b="0" l="0" r="0" t="0"/>
                    <a:stretch>
                      <a:fillRect/>
                    </a:stretch>
                  </pic:blipFill>
                  <pic:spPr>
                    <a:xfrm>
                      <a:off x="0" y="0"/>
                      <a:ext cx="418432" cy="496887"/>
                    </a:xfrm>
                    <a:prstGeom prst="rect"/>
                    <a:ln/>
                  </pic:spPr>
                </pic:pic>
              </a:graphicData>
            </a:graphic>
          </wp:inline>
        </w:drawing>
      </w:r>
      <w:r w:rsidDel="00000000" w:rsidR="00000000" w:rsidRPr="00000000">
        <w:rPr>
          <w:rFonts w:ascii="Quicksand" w:cs="Quicksand" w:eastAsia="Quicksand" w:hAnsi="Quicksand"/>
          <w:sz w:val="20"/>
          <w:szCs w:val="20"/>
          <w:rtl w:val="0"/>
        </w:rPr>
        <w:t xml:space="preserve"> </w:t>
      </w:r>
      <w:r w:rsidDel="00000000" w:rsidR="00000000" w:rsidRPr="00000000">
        <w:rPr>
          <w:rFonts w:ascii="Quicksand" w:cs="Quicksand" w:eastAsia="Quicksand" w:hAnsi="Quicksand"/>
          <w:sz w:val="20"/>
          <w:szCs w:val="20"/>
        </w:rPr>
        <w:drawing>
          <wp:inline distB="114300" distT="114300" distL="114300" distR="114300">
            <wp:extent cx="435119" cy="516072"/>
            <wp:effectExtent b="0" l="0" r="0" t="0"/>
            <wp:docPr descr="6-PS" id="10" name="image1.png"/>
            <a:graphic>
              <a:graphicData uri="http://schemas.openxmlformats.org/drawingml/2006/picture">
                <pic:pic>
                  <pic:nvPicPr>
                    <pic:cNvPr descr="6-PS" id="0" name="image1.png"/>
                    <pic:cNvPicPr preferRelativeResize="0"/>
                  </pic:nvPicPr>
                  <pic:blipFill>
                    <a:blip r:embed="rId46"/>
                    <a:srcRect b="0" l="0" r="0" t="0"/>
                    <a:stretch>
                      <a:fillRect/>
                    </a:stretch>
                  </pic:blipFill>
                  <pic:spPr>
                    <a:xfrm>
                      <a:off x="0" y="0"/>
                      <a:ext cx="435119" cy="516072"/>
                    </a:xfrm>
                    <a:prstGeom prst="rect"/>
                    <a:ln/>
                  </pic:spPr>
                </pic:pic>
              </a:graphicData>
            </a:graphic>
          </wp:inline>
        </w:drawing>
      </w:r>
      <w:r w:rsidDel="00000000" w:rsidR="00000000" w:rsidRPr="00000000">
        <w:rPr>
          <w:rFonts w:ascii="Quicksand" w:cs="Quicksand" w:eastAsia="Quicksand" w:hAnsi="Quicksand"/>
          <w:sz w:val="20"/>
          <w:szCs w:val="20"/>
          <w:rtl w:val="0"/>
        </w:rPr>
        <w:t xml:space="preserve"> </w:t>
      </w:r>
      <w:r w:rsidDel="00000000" w:rsidR="00000000" w:rsidRPr="00000000">
        <w:rPr>
          <w:rFonts w:ascii="Quicksand" w:cs="Quicksand" w:eastAsia="Quicksand" w:hAnsi="Quicksand"/>
          <w:sz w:val="20"/>
          <w:szCs w:val="20"/>
        </w:rPr>
        <w:drawing>
          <wp:inline distB="114300" distT="114300" distL="114300" distR="114300">
            <wp:extent cx="431656" cy="519749"/>
            <wp:effectExtent b="0" l="0" r="0" t="0"/>
            <wp:docPr descr="7-Other" id="7" name="image5.png"/>
            <a:graphic>
              <a:graphicData uri="http://schemas.openxmlformats.org/drawingml/2006/picture">
                <pic:pic>
                  <pic:nvPicPr>
                    <pic:cNvPr descr="7-Other" id="0" name="image5.png"/>
                    <pic:cNvPicPr preferRelativeResize="0"/>
                  </pic:nvPicPr>
                  <pic:blipFill>
                    <a:blip r:embed="rId47"/>
                    <a:srcRect b="0" l="0" r="0" t="0"/>
                    <a:stretch>
                      <a:fillRect/>
                    </a:stretch>
                  </pic:blipFill>
                  <pic:spPr>
                    <a:xfrm>
                      <a:off x="0" y="0"/>
                      <a:ext cx="431656" cy="51974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recyclable 1 -- has a melting point of 255</w:t>
      </w:r>
    </w:p>
    <w:p w:rsidR="00000000" w:rsidDel="00000000" w:rsidP="00000000" w:rsidRDefault="00000000" w:rsidRPr="00000000" w14:paraId="000000B9">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recyclables 2 and 4 -- melt at 130</w:t>
      </w:r>
    </w:p>
    <w:p w:rsidR="00000000" w:rsidDel="00000000" w:rsidP="00000000" w:rsidRDefault="00000000" w:rsidRPr="00000000" w14:paraId="000000BA">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recyclables 2 and 4 -- melt at 130</w:t>
      </w:r>
    </w:p>
    <w:p w:rsidR="00000000" w:rsidDel="00000000" w:rsidP="00000000" w:rsidRDefault="00000000" w:rsidRPr="00000000" w14:paraId="000000BB">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recyclable 6 -- melt at 100 to 120</w:t>
      </w:r>
    </w:p>
    <w:p w:rsidR="00000000" w:rsidDel="00000000" w:rsidP="00000000" w:rsidRDefault="00000000" w:rsidRPr="00000000" w14:paraId="000000BC">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PVC, or recyclable 3 -- melt at 75</w:t>
      </w:r>
    </w:p>
    <w:p w:rsidR="00000000" w:rsidDel="00000000" w:rsidP="00000000" w:rsidRDefault="00000000" w:rsidRPr="00000000" w14:paraId="000000BD">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Plastics type marks: the </w:t>
      </w:r>
      <w:hyperlink r:id="rId107">
        <w:r w:rsidDel="00000000" w:rsidR="00000000" w:rsidRPr="00000000">
          <w:rPr>
            <w:rFonts w:ascii="Quicksand" w:cs="Quicksand" w:eastAsia="Quicksand" w:hAnsi="Quicksand"/>
            <w:sz w:val="20"/>
            <w:szCs w:val="20"/>
            <w:u w:val="single"/>
            <w:rtl w:val="0"/>
          </w:rPr>
          <w:t xml:space="preserve">resin identification cod</w:t>
        </w:r>
      </w:hyperlink>
      <w:r w:rsidDel="00000000" w:rsidR="00000000" w:rsidRPr="00000000">
        <w:rPr>
          <w:rFonts w:ascii="Quicksand" w:cs="Quicksand" w:eastAsia="Quicksand" w:hAnsi="Quicksand"/>
          <w:sz w:val="20"/>
          <w:szCs w:val="20"/>
          <w:u w:val="single"/>
          <w:rtl w:val="0"/>
        </w:rPr>
        <w:t xml:space="preserve">e</w:t>
      </w:r>
      <w:r w:rsidDel="00000000" w:rsidR="00000000" w:rsidRPr="00000000">
        <w:rPr>
          <w:rtl w:val="0"/>
        </w:rPr>
      </w:r>
    </w:p>
    <w:p w:rsidR="00000000" w:rsidDel="00000000" w:rsidP="00000000" w:rsidRDefault="00000000" w:rsidRPr="00000000" w14:paraId="000000BE">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Pure plastics have low </w:t>
      </w:r>
      <w:r w:rsidDel="00000000" w:rsidR="00000000" w:rsidRPr="00000000">
        <w:rPr>
          <w:rFonts w:ascii="Quicksand" w:cs="Quicksand" w:eastAsia="Quicksand" w:hAnsi="Quicksand"/>
          <w:b w:val="1"/>
          <w:sz w:val="20"/>
          <w:szCs w:val="20"/>
          <w:rtl w:val="0"/>
        </w:rPr>
        <w:t xml:space="preserve">toxicity</w:t>
      </w:r>
      <w:r w:rsidDel="00000000" w:rsidR="00000000" w:rsidRPr="00000000">
        <w:rPr>
          <w:rFonts w:ascii="Quicksand" w:cs="Quicksand" w:eastAsia="Quicksand" w:hAnsi="Quicksand"/>
          <w:sz w:val="20"/>
          <w:szCs w:val="20"/>
          <w:rtl w:val="0"/>
        </w:rPr>
        <w:t xml:space="preserve"> due to their insolubility in water and because they are biochemically inert, due to a large molecular weight. Plastic products contain a variety of additives, some of which can be toxic.</w:t>
      </w:r>
    </w:p>
    <w:p w:rsidR="00000000" w:rsidDel="00000000" w:rsidP="00000000" w:rsidRDefault="00000000" w:rsidRPr="00000000" w14:paraId="000000BF">
      <w:pPr>
        <w:pStyle w:val="Heading3"/>
        <w:keepNext w:val="0"/>
        <w:keepLines w:val="0"/>
        <w:spacing w:before="280" w:line="240" w:lineRule="auto"/>
        <w:rPr>
          <w:rFonts w:ascii="Quicksand" w:cs="Quicksand" w:eastAsia="Quicksand" w:hAnsi="Quicksand"/>
          <w:b w:val="1"/>
          <w:color w:val="000000"/>
          <w:sz w:val="20"/>
          <w:szCs w:val="20"/>
        </w:rPr>
      </w:pPr>
      <w:bookmarkStart w:colFirst="0" w:colLast="0" w:name="_bn21khl674e" w:id="18"/>
      <w:bookmarkEnd w:id="18"/>
      <w:r w:rsidDel="00000000" w:rsidR="00000000" w:rsidRPr="00000000">
        <w:rPr>
          <w:rFonts w:ascii="Quicksand" w:cs="Quicksand" w:eastAsia="Quicksand" w:hAnsi="Quicksand"/>
          <w:b w:val="1"/>
          <w:color w:val="000000"/>
          <w:sz w:val="20"/>
          <w:szCs w:val="20"/>
          <w:rtl w:val="0"/>
        </w:rPr>
        <w:t xml:space="preserve">Polymers</w:t>
      </w:r>
    </w:p>
    <w:p w:rsidR="00000000" w:rsidDel="00000000" w:rsidP="00000000" w:rsidRDefault="00000000" w:rsidRPr="00000000" w14:paraId="000000C0">
      <w:pPr>
        <w:spacing w:line="240" w:lineRule="auto"/>
        <w:rPr>
          <w:rFonts w:ascii="Quicksand" w:cs="Quicksand" w:eastAsia="Quicksand" w:hAnsi="Quicksand"/>
          <w:sz w:val="20"/>
          <w:szCs w:val="20"/>
        </w:rPr>
      </w:pPr>
      <w:r w:rsidDel="00000000" w:rsidR="00000000" w:rsidRPr="00000000">
        <w:rPr>
          <w:rFonts w:ascii="Quicksand" w:cs="Quicksand" w:eastAsia="Quicksand" w:hAnsi="Quicksand"/>
          <w:b w:val="1"/>
          <w:sz w:val="20"/>
          <w:szCs w:val="20"/>
          <w:rtl w:val="0"/>
        </w:rPr>
        <w:t xml:space="preserve">Mechanical properties:</w:t>
      </w:r>
      <w:r w:rsidDel="00000000" w:rsidR="00000000" w:rsidRPr="00000000">
        <w:rPr>
          <w:rFonts w:ascii="Quicksand" w:cs="Quicksand" w:eastAsia="Quicksand" w:hAnsi="Quicksand"/>
          <w:sz w:val="20"/>
          <w:szCs w:val="20"/>
          <w:rtl w:val="0"/>
        </w:rPr>
        <w:t xml:space="preserve"> Polymers are low density, but not as stiff or strong as metals or ceramics. They are extremely ductile and pliable, chemically inert in a multitude of environments, nonmagnetic (diamagnetic), and usually are not conductive (polymers with a backbone of alternative double and single bonded carbon can conduct electricity through the movements of free electron pairs). Polymers soften or decompose at modest temperatures.</w:t>
      </w:r>
    </w:p>
    <w:p w:rsidR="00000000" w:rsidDel="00000000" w:rsidP="00000000" w:rsidRDefault="00000000" w:rsidRPr="00000000" w14:paraId="000000C1">
      <w:pPr>
        <w:spacing w:line="240" w:lineRule="auto"/>
        <w:rPr>
          <w:rFonts w:ascii="Quicksand" w:cs="Quicksand" w:eastAsia="Quicksand" w:hAnsi="Quicksand"/>
          <w:sz w:val="20"/>
          <w:szCs w:val="20"/>
        </w:rPr>
      </w:pPr>
      <w:r w:rsidDel="00000000" w:rsidR="00000000" w:rsidRPr="00000000">
        <w:rPr>
          <w:rFonts w:ascii="Quicksand" w:cs="Quicksand" w:eastAsia="Quicksand" w:hAnsi="Quicksand"/>
          <w:i w:val="1"/>
          <w:sz w:val="20"/>
          <w:szCs w:val="20"/>
          <w:rtl w:val="0"/>
        </w:rPr>
        <w:t xml:space="preserve">Degree of polymerization:</w:t>
      </w:r>
      <w:r w:rsidDel="00000000" w:rsidR="00000000" w:rsidRPr="00000000">
        <w:rPr>
          <w:rFonts w:ascii="Quicksand" w:cs="Quicksand" w:eastAsia="Quicksand" w:hAnsi="Quicksand"/>
          <w:sz w:val="20"/>
          <w:szCs w:val="20"/>
          <w:rtl w:val="0"/>
        </w:rPr>
        <w:t xml:space="preserve"> The degree of polymerization, or DP, is defined as the number of monomer units in a macromolecule or polymer molecule. A homopolymer contains only one type of monomer unit, and the number-average degree of polymerization is given by</w:t>
      </w:r>
    </w:p>
    <w:p w:rsidR="00000000" w:rsidDel="00000000" w:rsidP="00000000" w:rsidRDefault="00000000" w:rsidRPr="00000000" w14:paraId="000000C2">
      <w:pPr>
        <w:spacing w:line="240" w:lineRule="auto"/>
        <w:rPr>
          <w:rFonts w:ascii="Quicksand" w:cs="Quicksand" w:eastAsia="Quicksand" w:hAnsi="Quicksand"/>
          <w:sz w:val="20"/>
          <w:szCs w:val="20"/>
        </w:rPr>
      </w:pPr>
      <w:r w:rsidDel="00000000" w:rsidR="00000000" w:rsidRPr="00000000">
        <w:rPr>
          <w:rFonts w:ascii="Quicksand" w:cs="Quicksand" w:eastAsia="Quicksand" w:hAnsi="Quicksand"/>
          <w:i w:val="1"/>
          <w:sz w:val="20"/>
          <w:szCs w:val="20"/>
          <w:rtl w:val="0"/>
        </w:rPr>
        <w:t xml:space="preserve">Mn</w:t>
      </w:r>
      <w:r w:rsidDel="00000000" w:rsidR="00000000" w:rsidRPr="00000000">
        <w:rPr>
          <w:rFonts w:ascii="Quicksand" w:cs="Quicksand" w:eastAsia="Quicksand" w:hAnsi="Quicksand"/>
          <w:sz w:val="20"/>
          <w:szCs w:val="20"/>
          <w:rtl w:val="0"/>
        </w:rPr>
        <w:t xml:space="preserve">/</w:t>
      </w:r>
      <w:r w:rsidDel="00000000" w:rsidR="00000000" w:rsidRPr="00000000">
        <w:rPr>
          <w:rFonts w:ascii="Quicksand" w:cs="Quicksand" w:eastAsia="Quicksand" w:hAnsi="Quicksand"/>
          <w:i w:val="1"/>
          <w:sz w:val="20"/>
          <w:szCs w:val="20"/>
          <w:rtl w:val="0"/>
        </w:rPr>
        <w:t xml:space="preserve">M</w:t>
      </w:r>
      <w:r w:rsidDel="00000000" w:rsidR="00000000" w:rsidRPr="00000000">
        <w:rPr>
          <w:rFonts w:ascii="Quicksand" w:cs="Quicksand" w:eastAsia="Quicksand" w:hAnsi="Quicksand"/>
          <w:sz w:val="20"/>
          <w:szCs w:val="20"/>
          <w:rtl w:val="0"/>
        </w:rPr>
        <w:t xml:space="preserve">0</w:t>
      </w:r>
    </w:p>
    <w:p w:rsidR="00000000" w:rsidDel="00000000" w:rsidP="00000000" w:rsidRDefault="00000000" w:rsidRPr="00000000" w14:paraId="000000C3">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where M(n) is the number-average molecular weight and M(0) is the molecular weight of the monomer unit. </w:t>
      </w:r>
    </w:p>
    <w:p w:rsidR="00000000" w:rsidDel="00000000" w:rsidP="00000000" w:rsidRDefault="00000000" w:rsidRPr="00000000" w14:paraId="000000C4">
      <w:pPr>
        <w:spacing w:line="240" w:lineRule="auto"/>
        <w:rPr>
          <w:rFonts w:ascii="Quicksand" w:cs="Quicksand" w:eastAsia="Quicksand" w:hAnsi="Quicksand"/>
          <w:sz w:val="20"/>
          <w:szCs w:val="20"/>
        </w:rPr>
      </w:pPr>
      <w:hyperlink r:id="rId108">
        <w:r w:rsidDel="00000000" w:rsidR="00000000" w:rsidRPr="00000000">
          <w:rPr>
            <w:rFonts w:ascii="Quicksand" w:cs="Quicksand" w:eastAsia="Quicksand" w:hAnsi="Quicksand"/>
            <w:sz w:val="20"/>
            <w:szCs w:val="20"/>
            <w:u w:val="single"/>
            <w:rtl w:val="0"/>
          </w:rPr>
          <w:t xml:space="preserve">https://scioly.org/wiki/index.php/Materials_Science#Rules_Review</w:t>
        </w:r>
      </w:hyperlink>
      <w:r w:rsidDel="00000000" w:rsidR="00000000" w:rsidRPr="00000000">
        <w:rPr>
          <w:rtl w:val="0"/>
        </w:rPr>
      </w:r>
    </w:p>
    <w:p w:rsidR="00000000" w:rsidDel="00000000" w:rsidP="00000000" w:rsidRDefault="00000000" w:rsidRPr="00000000" w14:paraId="000000C5">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In continuum mechanics, </w:t>
      </w:r>
      <w:r w:rsidDel="00000000" w:rsidR="00000000" w:rsidRPr="00000000">
        <w:rPr>
          <w:rFonts w:ascii="Quicksand" w:cs="Quicksand" w:eastAsia="Quicksand" w:hAnsi="Quicksand"/>
          <w:b w:val="1"/>
          <w:sz w:val="20"/>
          <w:szCs w:val="20"/>
          <w:rtl w:val="0"/>
        </w:rPr>
        <w:t xml:space="preserve">stress</w:t>
      </w:r>
      <w:r w:rsidDel="00000000" w:rsidR="00000000" w:rsidRPr="00000000">
        <w:rPr>
          <w:rFonts w:ascii="Quicksand" w:cs="Quicksand" w:eastAsia="Quicksand" w:hAnsi="Quicksand"/>
          <w:sz w:val="20"/>
          <w:szCs w:val="20"/>
          <w:rtl w:val="0"/>
        </w:rPr>
        <w:t xml:space="preserve"> is a physical quantity that expresses the internal forces that neighboring particles of a continuous material exert on each other, while strain is the measure of the deformation of the material.</w:t>
      </w:r>
    </w:p>
    <w:p w:rsidR="00000000" w:rsidDel="00000000" w:rsidP="00000000" w:rsidRDefault="00000000" w:rsidRPr="00000000" w14:paraId="000000C6">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 In engineering, the transition from </w:t>
      </w:r>
      <w:hyperlink r:id="rId109">
        <w:r w:rsidDel="00000000" w:rsidR="00000000" w:rsidRPr="00000000">
          <w:rPr>
            <w:rFonts w:ascii="Quicksand" w:cs="Quicksand" w:eastAsia="Quicksand" w:hAnsi="Quicksand"/>
            <w:sz w:val="20"/>
            <w:szCs w:val="20"/>
            <w:u w:val="single"/>
            <w:rtl w:val="0"/>
          </w:rPr>
          <w:t xml:space="preserve">elastic</w:t>
        </w:r>
      </w:hyperlink>
      <w:r w:rsidDel="00000000" w:rsidR="00000000" w:rsidRPr="00000000">
        <w:rPr>
          <w:rFonts w:ascii="Quicksand" w:cs="Quicksand" w:eastAsia="Quicksand" w:hAnsi="Quicksand"/>
          <w:sz w:val="20"/>
          <w:szCs w:val="20"/>
          <w:rtl w:val="0"/>
        </w:rPr>
        <w:t xml:space="preserve"> behavior to plastic behavior is called </w:t>
      </w:r>
      <w:hyperlink r:id="rId110">
        <w:r w:rsidDel="00000000" w:rsidR="00000000" w:rsidRPr="00000000">
          <w:rPr>
            <w:rFonts w:ascii="Quicksand" w:cs="Quicksand" w:eastAsia="Quicksand" w:hAnsi="Quicksand"/>
            <w:sz w:val="20"/>
            <w:szCs w:val="20"/>
            <w:u w:val="single"/>
            <w:rtl w:val="0"/>
          </w:rPr>
          <w:t xml:space="preserve">yield</w:t>
        </w:r>
      </w:hyperlink>
      <w:r w:rsidDel="00000000" w:rsidR="00000000" w:rsidRPr="00000000">
        <w:rPr>
          <w:rFonts w:ascii="Quicksand" w:cs="Quicksand" w:eastAsia="Quicksand" w:hAnsi="Quicksand"/>
          <w:sz w:val="20"/>
          <w:szCs w:val="20"/>
          <w:rtl w:val="0"/>
        </w:rPr>
        <w:t xml:space="preserve">.</w:t>
      </w:r>
    </w:p>
    <w:p w:rsidR="00000000" w:rsidDel="00000000" w:rsidP="00000000" w:rsidRDefault="00000000" w:rsidRPr="00000000" w14:paraId="000000C7">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Time dependent recoverable deformation under load is called </w:t>
      </w:r>
      <w:r w:rsidDel="00000000" w:rsidR="00000000" w:rsidRPr="00000000">
        <w:rPr>
          <w:rFonts w:ascii="Quicksand" w:cs="Quicksand" w:eastAsia="Quicksand" w:hAnsi="Quicksand"/>
          <w:b w:val="1"/>
          <w:sz w:val="20"/>
          <w:szCs w:val="20"/>
          <w:highlight w:val="white"/>
          <w:rtl w:val="0"/>
        </w:rPr>
        <w:t xml:space="preserve">anelastic deformation</w:t>
      </w:r>
      <w:r w:rsidDel="00000000" w:rsidR="00000000" w:rsidRPr="00000000">
        <w:rPr>
          <w:rFonts w:ascii="Quicksand" w:cs="Quicksand" w:eastAsia="Quicksand" w:hAnsi="Quicksand"/>
          <w:sz w:val="20"/>
          <w:szCs w:val="20"/>
          <w:highlight w:val="white"/>
          <w:rtl w:val="0"/>
        </w:rPr>
        <w:t xml:space="preserve">, while the characteristic recovery of temporary deformation after removal of load as a function of time is called </w:t>
      </w:r>
      <w:r w:rsidDel="00000000" w:rsidR="00000000" w:rsidRPr="00000000">
        <w:rPr>
          <w:rFonts w:ascii="Quicksand" w:cs="Quicksand" w:eastAsia="Quicksand" w:hAnsi="Quicksand"/>
          <w:b w:val="1"/>
          <w:sz w:val="20"/>
          <w:szCs w:val="20"/>
          <w:highlight w:val="white"/>
          <w:rtl w:val="0"/>
        </w:rPr>
        <w:t xml:space="preserve">elastic aftereffect</w:t>
      </w:r>
      <w:r w:rsidDel="00000000" w:rsidR="00000000" w:rsidRPr="00000000">
        <w:rPr>
          <w:rFonts w:ascii="Quicksand" w:cs="Quicksand" w:eastAsia="Quicksand" w:hAnsi="Quicksand"/>
          <w:sz w:val="20"/>
          <w:szCs w:val="20"/>
          <w:highlight w:val="white"/>
          <w:rtl w:val="0"/>
        </w:rPr>
        <w:t xml:space="preserve">. Time dependent i.e. progressive permanent deformation under constant load/stress is called </w:t>
      </w:r>
      <w:r w:rsidDel="00000000" w:rsidR="00000000" w:rsidRPr="00000000">
        <w:rPr>
          <w:rFonts w:ascii="Quicksand" w:cs="Quicksand" w:eastAsia="Quicksand" w:hAnsi="Quicksand"/>
          <w:b w:val="1"/>
          <w:sz w:val="20"/>
          <w:szCs w:val="20"/>
          <w:highlight w:val="white"/>
          <w:rtl w:val="0"/>
        </w:rPr>
        <w:t xml:space="preserve">creep</w:t>
      </w:r>
      <w:r w:rsidDel="00000000" w:rsidR="00000000" w:rsidRPr="00000000">
        <w:rPr>
          <w:rFonts w:ascii="Quicksand" w:cs="Quicksand" w:eastAsia="Quicksand" w:hAnsi="Quicksand"/>
          <w:sz w:val="20"/>
          <w:szCs w:val="20"/>
          <w:highlight w:val="white"/>
          <w:rtl w:val="0"/>
        </w:rPr>
        <w:t xml:space="preserve">.</w:t>
      </w:r>
    </w:p>
    <w:p w:rsidR="00000000" w:rsidDel="00000000" w:rsidP="00000000" w:rsidRDefault="00000000" w:rsidRPr="00000000" w14:paraId="000000C8">
      <w:pPr>
        <w:numPr>
          <w:ilvl w:val="0"/>
          <w:numId w:val="1"/>
        </w:numPr>
        <w:spacing w:after="0" w:afterAutospacing="0" w:line="240" w:lineRule="auto"/>
        <w:ind w:left="72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Plastic deformation= permanent deformation (will not bounce/bend back like a spring)</w:t>
      </w:r>
    </w:p>
    <w:p w:rsidR="00000000" w:rsidDel="00000000" w:rsidP="00000000" w:rsidRDefault="00000000" w:rsidRPr="00000000" w14:paraId="000000C9">
      <w:pPr>
        <w:numPr>
          <w:ilvl w:val="0"/>
          <w:numId w:val="2"/>
        </w:numPr>
        <w:spacing w:after="0" w:afterAutospacing="0" w:before="0" w:beforeAutospacing="0" w:line="240" w:lineRule="auto"/>
        <w:ind w:left="1080" w:hanging="360"/>
        <w:rPr>
          <w:rFonts w:ascii="Quicksand" w:cs="Quicksand" w:eastAsia="Quicksand" w:hAnsi="Quicksand"/>
          <w:color w:val="000000"/>
          <w:sz w:val="20"/>
          <w:szCs w:val="20"/>
        </w:rPr>
      </w:pPr>
      <w:hyperlink r:id="rId111">
        <w:r w:rsidDel="00000000" w:rsidR="00000000" w:rsidRPr="00000000">
          <w:rPr>
            <w:rFonts w:ascii="Quicksand" w:cs="Quicksand" w:eastAsia="Quicksand" w:hAnsi="Quicksand"/>
            <w:sz w:val="20"/>
            <w:szCs w:val="20"/>
            <w:u w:val="single"/>
            <w:rtl w:val="0"/>
          </w:rPr>
          <w:t xml:space="preserve">Strength</w:t>
        </w:r>
      </w:hyperlink>
      <w:r w:rsidDel="00000000" w:rsidR="00000000" w:rsidRPr="00000000">
        <w:rPr>
          <w:rFonts w:ascii="Quicksand" w:cs="Quicksand" w:eastAsia="Quicksand" w:hAnsi="Quicksand"/>
          <w:sz w:val="20"/>
          <w:szCs w:val="20"/>
          <w:rtl w:val="0"/>
        </w:rPr>
        <w:t xml:space="preserve">: the strength of material is the amount of force it can withstand and still recover its original shape;</w:t>
      </w:r>
    </w:p>
    <w:p w:rsidR="00000000" w:rsidDel="00000000" w:rsidP="00000000" w:rsidRDefault="00000000" w:rsidRPr="00000000" w14:paraId="000000CA">
      <w:pPr>
        <w:numPr>
          <w:ilvl w:val="0"/>
          <w:numId w:val="2"/>
        </w:numPr>
        <w:spacing w:after="0" w:afterAutospacing="0" w:before="0" w:beforeAutospacing="0" w:line="240" w:lineRule="auto"/>
        <w:ind w:left="1080" w:hanging="360"/>
        <w:rPr>
          <w:rFonts w:ascii="Quicksand" w:cs="Quicksand" w:eastAsia="Quicksand" w:hAnsi="Quicksand"/>
          <w:color w:val="000000"/>
          <w:sz w:val="20"/>
          <w:szCs w:val="20"/>
        </w:rPr>
      </w:pPr>
      <w:r w:rsidDel="00000000" w:rsidR="00000000" w:rsidRPr="00000000">
        <w:rPr>
          <w:rFonts w:ascii="Quicksand" w:cs="Quicksand" w:eastAsia="Quicksand" w:hAnsi="Quicksand"/>
          <w:sz w:val="20"/>
          <w:szCs w:val="20"/>
          <w:rtl w:val="0"/>
        </w:rPr>
        <w:t xml:space="preserve">Geometric stiffness: the geometric stiffness depends on shape, e.g. the bending stiffness of an </w:t>
      </w:r>
      <w:hyperlink r:id="rId112">
        <w:r w:rsidDel="00000000" w:rsidR="00000000" w:rsidRPr="00000000">
          <w:rPr>
            <w:rFonts w:ascii="Quicksand" w:cs="Quicksand" w:eastAsia="Quicksand" w:hAnsi="Quicksand"/>
            <w:sz w:val="20"/>
            <w:szCs w:val="20"/>
            <w:u w:val="single"/>
            <w:rtl w:val="0"/>
          </w:rPr>
          <w:t xml:space="preserve">I beam</w:t>
        </w:r>
      </w:hyperlink>
      <w:r w:rsidDel="00000000" w:rsidR="00000000" w:rsidRPr="00000000">
        <w:rPr>
          <w:rFonts w:ascii="Quicksand" w:cs="Quicksand" w:eastAsia="Quicksand" w:hAnsi="Quicksand"/>
          <w:sz w:val="20"/>
          <w:szCs w:val="20"/>
          <w:rtl w:val="0"/>
        </w:rPr>
        <w:t xml:space="preserve"> is much higher than that of a rod made of the same steel, thus having the same rigidity, and same mass of material per length;</w:t>
      </w:r>
    </w:p>
    <w:p w:rsidR="00000000" w:rsidDel="00000000" w:rsidP="00000000" w:rsidRDefault="00000000" w:rsidRPr="00000000" w14:paraId="000000CB">
      <w:pPr>
        <w:numPr>
          <w:ilvl w:val="0"/>
          <w:numId w:val="2"/>
        </w:numPr>
        <w:spacing w:after="0" w:afterAutospacing="0" w:before="0" w:beforeAutospacing="0" w:line="240" w:lineRule="auto"/>
        <w:ind w:left="1080" w:hanging="360"/>
        <w:rPr>
          <w:rFonts w:ascii="Quicksand" w:cs="Quicksand" w:eastAsia="Quicksand" w:hAnsi="Quicksand"/>
          <w:color w:val="000000"/>
          <w:sz w:val="20"/>
          <w:szCs w:val="20"/>
        </w:rPr>
      </w:pPr>
      <w:hyperlink r:id="rId113">
        <w:r w:rsidDel="00000000" w:rsidR="00000000" w:rsidRPr="00000000">
          <w:rPr>
            <w:rFonts w:ascii="Quicksand" w:cs="Quicksand" w:eastAsia="Quicksand" w:hAnsi="Quicksand"/>
            <w:sz w:val="20"/>
            <w:szCs w:val="20"/>
            <w:u w:val="single"/>
            <w:rtl w:val="0"/>
          </w:rPr>
          <w:t xml:space="preserve">Hardness</w:t>
        </w:r>
      </w:hyperlink>
      <w:r w:rsidDel="00000000" w:rsidR="00000000" w:rsidRPr="00000000">
        <w:rPr>
          <w:rFonts w:ascii="Quicksand" w:cs="Quicksand" w:eastAsia="Quicksand" w:hAnsi="Quicksand"/>
          <w:sz w:val="20"/>
          <w:szCs w:val="20"/>
          <w:rtl w:val="0"/>
        </w:rPr>
        <w:t xml:space="preserve">: the hardness of a material defines the relative resistance that its surface imposes against the penetration of a harder body;</w:t>
      </w:r>
    </w:p>
    <w:p w:rsidR="00000000" w:rsidDel="00000000" w:rsidP="00000000" w:rsidRDefault="00000000" w:rsidRPr="00000000" w14:paraId="000000CC">
      <w:pPr>
        <w:numPr>
          <w:ilvl w:val="0"/>
          <w:numId w:val="2"/>
        </w:numPr>
        <w:spacing w:after="20" w:before="0" w:beforeAutospacing="0" w:line="240" w:lineRule="auto"/>
        <w:ind w:left="1080" w:hanging="360"/>
        <w:rPr>
          <w:rFonts w:ascii="Quicksand" w:cs="Quicksand" w:eastAsia="Quicksand" w:hAnsi="Quicksand"/>
          <w:color w:val="000000"/>
          <w:sz w:val="20"/>
          <w:szCs w:val="20"/>
        </w:rPr>
      </w:pPr>
      <w:hyperlink r:id="rId114">
        <w:r w:rsidDel="00000000" w:rsidR="00000000" w:rsidRPr="00000000">
          <w:rPr>
            <w:rFonts w:ascii="Quicksand" w:cs="Quicksand" w:eastAsia="Quicksand" w:hAnsi="Quicksand"/>
            <w:sz w:val="20"/>
            <w:szCs w:val="20"/>
            <w:u w:val="single"/>
            <w:rtl w:val="0"/>
          </w:rPr>
          <w:t xml:space="preserve">Toughness</w:t>
        </w:r>
      </w:hyperlink>
      <w:r w:rsidDel="00000000" w:rsidR="00000000" w:rsidRPr="00000000">
        <w:rPr>
          <w:rFonts w:ascii="Quicksand" w:cs="Quicksand" w:eastAsia="Quicksand" w:hAnsi="Quicksand"/>
          <w:sz w:val="20"/>
          <w:szCs w:val="20"/>
          <w:rtl w:val="0"/>
        </w:rPr>
        <w:t xml:space="preserve">: toughness is the amount of energy that a material can absorb before fracture.</w:t>
      </w:r>
    </w:p>
    <w:p w:rsidR="00000000" w:rsidDel="00000000" w:rsidP="00000000" w:rsidRDefault="00000000" w:rsidRPr="00000000" w14:paraId="000000CD">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Any </w:t>
      </w:r>
      <w:hyperlink r:id="rId115">
        <w:r w:rsidDel="00000000" w:rsidR="00000000" w:rsidRPr="00000000">
          <w:rPr>
            <w:rFonts w:ascii="Quicksand" w:cs="Quicksand" w:eastAsia="Quicksand" w:hAnsi="Quicksand"/>
            <w:sz w:val="20"/>
            <w:szCs w:val="20"/>
            <w:u w:val="single"/>
            <w:rtl w:val="0"/>
          </w:rPr>
          <w:t xml:space="preserve">strain (deformation)</w:t>
        </w:r>
      </w:hyperlink>
      <w:r w:rsidDel="00000000" w:rsidR="00000000" w:rsidRPr="00000000">
        <w:rPr>
          <w:rFonts w:ascii="Quicksand" w:cs="Quicksand" w:eastAsia="Quicksand" w:hAnsi="Quicksand"/>
          <w:sz w:val="20"/>
          <w:szCs w:val="20"/>
          <w:rtl w:val="0"/>
        </w:rPr>
        <w:t xml:space="preserve"> of a solid material generates an internal </w:t>
      </w:r>
      <w:r w:rsidDel="00000000" w:rsidR="00000000" w:rsidRPr="00000000">
        <w:rPr>
          <w:rFonts w:ascii="Quicksand" w:cs="Quicksand" w:eastAsia="Quicksand" w:hAnsi="Quicksand"/>
          <w:i w:val="1"/>
          <w:sz w:val="20"/>
          <w:szCs w:val="20"/>
          <w:rtl w:val="0"/>
        </w:rPr>
        <w:t xml:space="preserve">elastic stress</w:t>
      </w:r>
      <w:r w:rsidDel="00000000" w:rsidR="00000000" w:rsidRPr="00000000">
        <w:rPr>
          <w:rFonts w:ascii="Quicksand" w:cs="Quicksand" w:eastAsia="Quicksand" w:hAnsi="Quicksand"/>
          <w:sz w:val="20"/>
          <w:szCs w:val="20"/>
          <w:rtl w:val="0"/>
        </w:rPr>
        <w:t xml:space="preserve">, analogous to the reaction force of a </w:t>
      </w:r>
      <w:hyperlink r:id="rId116">
        <w:r w:rsidDel="00000000" w:rsidR="00000000" w:rsidRPr="00000000">
          <w:rPr>
            <w:rFonts w:ascii="Quicksand" w:cs="Quicksand" w:eastAsia="Quicksand" w:hAnsi="Quicksand"/>
            <w:sz w:val="20"/>
            <w:szCs w:val="20"/>
            <w:u w:val="single"/>
            <w:rtl w:val="0"/>
          </w:rPr>
          <w:t xml:space="preserve">spring</w:t>
        </w:r>
      </w:hyperlink>
      <w:r w:rsidDel="00000000" w:rsidR="00000000" w:rsidRPr="00000000">
        <w:rPr>
          <w:rFonts w:ascii="Quicksand" w:cs="Quicksand" w:eastAsia="Quicksand" w:hAnsi="Quicksand"/>
          <w:sz w:val="20"/>
          <w:szCs w:val="20"/>
          <w:rtl w:val="0"/>
        </w:rPr>
        <w:t xml:space="preserve">, that tends to restore the material to its original non-deformed state.</w:t>
      </w:r>
    </w:p>
    <w:p w:rsidR="00000000" w:rsidDel="00000000" w:rsidP="00000000" w:rsidRDefault="00000000" w:rsidRPr="00000000" w14:paraId="000000CE">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b w:val="1"/>
          <w:sz w:val="20"/>
          <w:szCs w:val="20"/>
          <w:highlight w:val="white"/>
          <w:rtl w:val="0"/>
        </w:rPr>
        <w:t xml:space="preserve">Young's modulus</w:t>
      </w:r>
      <w:r w:rsidDel="00000000" w:rsidR="00000000" w:rsidRPr="00000000">
        <w:rPr>
          <w:rFonts w:ascii="Quicksand" w:cs="Quicksand" w:eastAsia="Quicksand" w:hAnsi="Quicksand"/>
          <w:sz w:val="20"/>
          <w:szCs w:val="20"/>
          <w:highlight w:val="white"/>
          <w:rtl w:val="0"/>
        </w:rPr>
        <w:t xml:space="preserve">, also known as the </w:t>
      </w:r>
      <w:hyperlink r:id="rId117">
        <w:r w:rsidDel="00000000" w:rsidR="00000000" w:rsidRPr="00000000">
          <w:rPr>
            <w:rFonts w:ascii="Quicksand" w:cs="Quicksand" w:eastAsia="Quicksand" w:hAnsi="Quicksand"/>
            <w:sz w:val="20"/>
            <w:szCs w:val="20"/>
            <w:highlight w:val="white"/>
            <w:u w:val="single"/>
            <w:rtl w:val="0"/>
          </w:rPr>
          <w:t xml:space="preserve">elastic modulus</w:t>
        </w:r>
      </w:hyperlink>
      <w:r w:rsidDel="00000000" w:rsidR="00000000" w:rsidRPr="00000000">
        <w:rPr>
          <w:rFonts w:ascii="Quicksand" w:cs="Quicksand" w:eastAsia="Quicksand" w:hAnsi="Quicksand"/>
          <w:sz w:val="20"/>
          <w:szCs w:val="20"/>
          <w:highlight w:val="white"/>
          <w:rtl w:val="0"/>
        </w:rPr>
        <w:t xml:space="preserve">, is a measure of the </w:t>
      </w:r>
      <w:hyperlink r:id="rId118">
        <w:r w:rsidDel="00000000" w:rsidR="00000000" w:rsidRPr="00000000">
          <w:rPr>
            <w:rFonts w:ascii="Quicksand" w:cs="Quicksand" w:eastAsia="Quicksand" w:hAnsi="Quicksand"/>
            <w:sz w:val="20"/>
            <w:szCs w:val="20"/>
            <w:highlight w:val="white"/>
            <w:u w:val="single"/>
            <w:rtl w:val="0"/>
          </w:rPr>
          <w:t xml:space="preserve">stiffness</w:t>
        </w:r>
      </w:hyperlink>
      <w:r w:rsidDel="00000000" w:rsidR="00000000" w:rsidRPr="00000000">
        <w:rPr>
          <w:rFonts w:ascii="Quicksand" w:cs="Quicksand" w:eastAsia="Quicksand" w:hAnsi="Quicksand"/>
          <w:sz w:val="20"/>
          <w:szCs w:val="20"/>
          <w:highlight w:val="white"/>
          <w:rtl w:val="0"/>
        </w:rPr>
        <w:t xml:space="preserve"> of a solid material. It is a mechanical property of </w:t>
      </w:r>
      <w:hyperlink r:id="rId119">
        <w:r w:rsidDel="00000000" w:rsidR="00000000" w:rsidRPr="00000000">
          <w:rPr>
            <w:rFonts w:ascii="Quicksand" w:cs="Quicksand" w:eastAsia="Quicksand" w:hAnsi="Quicksand"/>
            <w:sz w:val="20"/>
            <w:szCs w:val="20"/>
            <w:highlight w:val="white"/>
            <w:u w:val="single"/>
            <w:rtl w:val="0"/>
          </w:rPr>
          <w:t xml:space="preserve">linear</w:t>
        </w:r>
      </w:hyperlink>
      <w:hyperlink r:id="rId120">
        <w:r w:rsidDel="00000000" w:rsidR="00000000" w:rsidRPr="00000000">
          <w:rPr>
            <w:rFonts w:ascii="Quicksand" w:cs="Quicksand" w:eastAsia="Quicksand" w:hAnsi="Quicksand"/>
            <w:sz w:val="20"/>
            <w:szCs w:val="20"/>
            <w:highlight w:val="white"/>
            <w:u w:val="single"/>
            <w:rtl w:val="0"/>
          </w:rPr>
          <w:t xml:space="preserve">elastic</w:t>
        </w:r>
      </w:hyperlink>
      <w:r w:rsidDel="00000000" w:rsidR="00000000" w:rsidRPr="00000000">
        <w:rPr>
          <w:rFonts w:ascii="Quicksand" w:cs="Quicksand" w:eastAsia="Quicksand" w:hAnsi="Quicksand"/>
          <w:sz w:val="20"/>
          <w:szCs w:val="20"/>
          <w:highlight w:val="white"/>
          <w:rtl w:val="0"/>
        </w:rPr>
        <w:t xml:space="preserve"> solid materials. It defines the relationship between stress (force per unit area) and strain (proportional deformation) in a material. </w:t>
      </w:r>
    </w:p>
    <w:p w:rsidR="00000000" w:rsidDel="00000000" w:rsidP="00000000" w:rsidRDefault="00000000" w:rsidRPr="00000000" w14:paraId="000000CF">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b w:val="1"/>
          <w:sz w:val="20"/>
          <w:szCs w:val="20"/>
          <w:highlight w:val="white"/>
          <w:rtl w:val="0"/>
        </w:rPr>
        <w:t xml:space="preserve">Poisson effect</w:t>
      </w:r>
      <w:r w:rsidDel="00000000" w:rsidR="00000000" w:rsidRPr="00000000">
        <w:rPr>
          <w:rFonts w:ascii="Quicksand" w:cs="Quicksand" w:eastAsia="Quicksand" w:hAnsi="Quicksand"/>
          <w:sz w:val="20"/>
          <w:szCs w:val="20"/>
          <w:highlight w:val="white"/>
          <w:rtl w:val="0"/>
        </w:rPr>
        <w:t xml:space="preserve">, the phenomenon in which a material tends to expand in directions perpendicular to the direction of compression. Conversely, if the material is stretched rather than compressed, it usually tends to contract in the directions transverse to the direction of stretching.</w:t>
      </w:r>
    </w:p>
    <w:p w:rsidR="00000000" w:rsidDel="00000000" w:rsidP="00000000" w:rsidRDefault="00000000" w:rsidRPr="00000000" w14:paraId="000000D0">
      <w:pPr>
        <w:spacing w:line="240" w:lineRule="auto"/>
        <w:rPr>
          <w:rFonts w:ascii="Quicksand" w:cs="Quicksand" w:eastAsia="Quicksand" w:hAnsi="Quicksand"/>
          <w:sz w:val="20"/>
          <w:szCs w:val="20"/>
        </w:rPr>
      </w:pPr>
      <w:r w:rsidDel="00000000" w:rsidR="00000000" w:rsidRPr="00000000">
        <w:rPr>
          <w:rFonts w:ascii="Quicksand" w:cs="Quicksand" w:eastAsia="Quicksand" w:hAnsi="Quicksand"/>
          <w:b w:val="1"/>
          <w:sz w:val="20"/>
          <w:szCs w:val="20"/>
          <w:rtl w:val="0"/>
        </w:rPr>
        <w:t xml:space="preserve">Tensile deformation</w:t>
      </w:r>
      <w:r w:rsidDel="00000000" w:rsidR="00000000" w:rsidRPr="00000000">
        <w:rPr>
          <w:rFonts w:ascii="Quicksand" w:cs="Quicksand" w:eastAsia="Quicksand" w:hAnsi="Quicksand"/>
          <w:sz w:val="20"/>
          <w:szCs w:val="20"/>
          <w:rtl w:val="0"/>
        </w:rPr>
        <w:t xml:space="preserve"> is deformation due to an object being pulled apart, as opposed to being pushed together (</w:t>
      </w:r>
      <w:r w:rsidDel="00000000" w:rsidR="00000000" w:rsidRPr="00000000">
        <w:rPr>
          <w:rFonts w:ascii="Quicksand" w:cs="Quicksand" w:eastAsia="Quicksand" w:hAnsi="Quicksand"/>
          <w:b w:val="1"/>
          <w:sz w:val="20"/>
          <w:szCs w:val="20"/>
          <w:rtl w:val="0"/>
        </w:rPr>
        <w:t xml:space="preserve">compression deformation</w:t>
      </w:r>
      <w:r w:rsidDel="00000000" w:rsidR="00000000" w:rsidRPr="00000000">
        <w:rPr>
          <w:rFonts w:ascii="Quicksand" w:cs="Quicksand" w:eastAsia="Quicksand" w:hAnsi="Quicksand"/>
          <w:sz w:val="20"/>
          <w:szCs w:val="20"/>
          <w:rtl w:val="0"/>
        </w:rPr>
        <w:t xml:space="preserve">) or pushed in opposite parallel directions (</w:t>
      </w:r>
      <w:r w:rsidDel="00000000" w:rsidR="00000000" w:rsidRPr="00000000">
        <w:rPr>
          <w:rFonts w:ascii="Quicksand" w:cs="Quicksand" w:eastAsia="Quicksand" w:hAnsi="Quicksand"/>
          <w:b w:val="1"/>
          <w:sz w:val="20"/>
          <w:szCs w:val="20"/>
          <w:rtl w:val="0"/>
        </w:rPr>
        <w:t xml:space="preserve">shear deformation</w:t>
      </w:r>
      <w:r w:rsidDel="00000000" w:rsidR="00000000" w:rsidRPr="00000000">
        <w:rPr>
          <w:rFonts w:ascii="Quicksand" w:cs="Quicksand" w:eastAsia="Quicksand" w:hAnsi="Quicksand"/>
          <w:sz w:val="20"/>
          <w:szCs w:val="20"/>
          <w:rtl w:val="0"/>
        </w:rPr>
        <w:t xml:space="preserve">). </w:t>
      </w:r>
    </w:p>
    <w:p w:rsidR="00000000" w:rsidDel="00000000" w:rsidP="00000000" w:rsidRDefault="00000000" w:rsidRPr="00000000" w14:paraId="000000D1">
      <w:pPr>
        <w:spacing w:line="240" w:lineRule="auto"/>
        <w:ind w:left="-1440" w:right="-1440" w:firstLine="0"/>
        <w:rPr>
          <w:rFonts w:ascii="Quicksand" w:cs="Quicksand" w:eastAsia="Quicksand" w:hAnsi="Quicksand"/>
          <w:sz w:val="20"/>
          <w:szCs w:val="20"/>
        </w:rPr>
      </w:pPr>
      <w:r w:rsidDel="00000000" w:rsidR="00000000" w:rsidRPr="00000000">
        <w:rPr>
          <w:rFonts w:ascii="Quicksand" w:cs="Quicksand" w:eastAsia="Quicksand" w:hAnsi="Quicksand"/>
          <w:sz w:val="20"/>
          <w:szCs w:val="20"/>
        </w:rPr>
        <w:drawing>
          <wp:inline distB="114300" distT="114300" distL="114300" distR="114300">
            <wp:extent cx="4275832" cy="2024063"/>
            <wp:effectExtent b="0" l="0" r="0" t="0"/>
            <wp:docPr descr="Stress Strain Curve" id="8" name="image2.jpg"/>
            <a:graphic>
              <a:graphicData uri="http://schemas.openxmlformats.org/drawingml/2006/picture">
                <pic:pic>
                  <pic:nvPicPr>
                    <pic:cNvPr descr="Stress Strain Curve" id="0" name="image2.jpg"/>
                    <pic:cNvPicPr preferRelativeResize="0"/>
                  </pic:nvPicPr>
                  <pic:blipFill>
                    <a:blip r:embed="rId62"/>
                    <a:srcRect b="0" l="0" r="0" t="0"/>
                    <a:stretch>
                      <a:fillRect/>
                    </a:stretch>
                  </pic:blipFill>
                  <pic:spPr>
                    <a:xfrm>
                      <a:off x="0" y="0"/>
                      <a:ext cx="4275832" cy="2024063"/>
                    </a:xfrm>
                    <a:prstGeom prst="rect"/>
                    <a:ln/>
                  </pic:spPr>
                </pic:pic>
              </a:graphicData>
            </a:graphic>
          </wp:inline>
        </w:drawing>
      </w:r>
      <w:r w:rsidDel="00000000" w:rsidR="00000000" w:rsidRPr="00000000">
        <w:rPr>
          <w:rFonts w:ascii="Quicksand" w:cs="Quicksand" w:eastAsia="Quicksand" w:hAnsi="Quicksand"/>
          <w:sz w:val="20"/>
          <w:szCs w:val="20"/>
          <w:highlight w:val="white"/>
        </w:rPr>
        <w:drawing>
          <wp:inline distB="114300" distT="114300" distL="114300" distR="114300">
            <wp:extent cx="3535871" cy="1281113"/>
            <wp:effectExtent b="9525" l="9525" r="9525" t="9525"/>
            <wp:docPr id="5" name="image7.jpg"/>
            <a:graphic>
              <a:graphicData uri="http://schemas.openxmlformats.org/drawingml/2006/picture">
                <pic:pic>
                  <pic:nvPicPr>
                    <pic:cNvPr id="0" name="image7.jpg"/>
                    <pic:cNvPicPr preferRelativeResize="0"/>
                  </pic:nvPicPr>
                  <pic:blipFill>
                    <a:blip r:embed="rId64"/>
                    <a:srcRect b="0" l="0" r="0" t="0"/>
                    <a:stretch>
                      <a:fillRect/>
                    </a:stretch>
                  </pic:blipFill>
                  <pic:spPr>
                    <a:xfrm>
                      <a:off x="0" y="0"/>
                      <a:ext cx="3535871" cy="1281113"/>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spacing w:line="240" w:lineRule="auto"/>
        <w:rPr>
          <w:rFonts w:ascii="Quicksand" w:cs="Quicksand" w:eastAsia="Quicksand" w:hAnsi="Quicksand"/>
          <w:sz w:val="20"/>
          <w:szCs w:val="20"/>
        </w:rPr>
      </w:pPr>
      <w:hyperlink r:id="rId121">
        <w:r w:rsidDel="00000000" w:rsidR="00000000" w:rsidRPr="00000000">
          <w:rPr>
            <w:rFonts w:ascii="Quicksand" w:cs="Quicksand" w:eastAsia="Quicksand" w:hAnsi="Quicksand"/>
            <w:sz w:val="20"/>
            <w:szCs w:val="20"/>
            <w:u w:val="single"/>
            <w:rtl w:val="0"/>
          </w:rPr>
          <w:t xml:space="preserve">http://www.engineeringintro.com/mechanics-of-structures/stress-strain-curve-explanation/</w:t>
        </w:r>
      </w:hyperlink>
      <w:r w:rsidDel="00000000" w:rsidR="00000000" w:rsidRPr="00000000">
        <w:rPr>
          <w:rtl w:val="0"/>
        </w:rPr>
      </w:r>
    </w:p>
    <w:p w:rsidR="00000000" w:rsidDel="00000000" w:rsidP="00000000" w:rsidRDefault="00000000" w:rsidRPr="00000000" w14:paraId="000000D3">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Up to </w:t>
      </w:r>
      <w:r w:rsidDel="00000000" w:rsidR="00000000" w:rsidRPr="00000000">
        <w:rPr>
          <w:rFonts w:ascii="Quicksand" w:cs="Quicksand" w:eastAsia="Quicksand" w:hAnsi="Quicksand"/>
          <w:b w:val="1"/>
          <w:sz w:val="20"/>
          <w:szCs w:val="20"/>
          <w:rtl w:val="0"/>
        </w:rPr>
        <w:t xml:space="preserve">P</w:t>
      </w:r>
      <w:r w:rsidDel="00000000" w:rsidR="00000000" w:rsidRPr="00000000">
        <w:rPr>
          <w:rFonts w:ascii="Quicksand" w:cs="Quicksand" w:eastAsia="Quicksand" w:hAnsi="Quicksand"/>
          <w:sz w:val="20"/>
          <w:szCs w:val="20"/>
          <w:rtl w:val="0"/>
        </w:rPr>
        <w:t xml:space="preserve">, stress and strain is proportional. Up to </w:t>
      </w:r>
      <w:r w:rsidDel="00000000" w:rsidR="00000000" w:rsidRPr="00000000">
        <w:rPr>
          <w:rFonts w:ascii="Quicksand" w:cs="Quicksand" w:eastAsia="Quicksand" w:hAnsi="Quicksand"/>
          <w:b w:val="1"/>
          <w:sz w:val="20"/>
          <w:szCs w:val="20"/>
          <w:rtl w:val="0"/>
        </w:rPr>
        <w:t xml:space="preserve">E</w:t>
      </w:r>
      <w:r w:rsidDel="00000000" w:rsidR="00000000" w:rsidRPr="00000000">
        <w:rPr>
          <w:rFonts w:ascii="Quicksand" w:cs="Quicksand" w:eastAsia="Quicksand" w:hAnsi="Quicksand"/>
          <w:sz w:val="20"/>
          <w:szCs w:val="20"/>
          <w:rtl w:val="0"/>
        </w:rPr>
        <w:t xml:space="preserve">, the material will bend back to original position. </w:t>
      </w:r>
      <w:r w:rsidDel="00000000" w:rsidR="00000000" w:rsidRPr="00000000">
        <w:rPr>
          <w:rFonts w:ascii="Quicksand" w:cs="Quicksand" w:eastAsia="Quicksand" w:hAnsi="Quicksand"/>
          <w:b w:val="1"/>
          <w:sz w:val="20"/>
          <w:szCs w:val="20"/>
          <w:rtl w:val="0"/>
        </w:rPr>
        <w:t xml:space="preserve">Y</w:t>
      </w:r>
      <w:r w:rsidDel="00000000" w:rsidR="00000000" w:rsidRPr="00000000">
        <w:rPr>
          <w:rFonts w:ascii="Quicksand" w:cs="Quicksand" w:eastAsia="Quicksand" w:hAnsi="Quicksand"/>
          <w:sz w:val="20"/>
          <w:szCs w:val="20"/>
          <w:rtl w:val="0"/>
        </w:rPr>
        <w:t xml:space="preserve"> is where yield stress happens - material starts to bend exponentially. </w:t>
      </w:r>
      <w:r w:rsidDel="00000000" w:rsidR="00000000" w:rsidRPr="00000000">
        <w:rPr>
          <w:rFonts w:ascii="Quicksand" w:cs="Quicksand" w:eastAsia="Quicksand" w:hAnsi="Quicksand"/>
          <w:b w:val="1"/>
          <w:sz w:val="20"/>
          <w:szCs w:val="20"/>
          <w:rtl w:val="0"/>
        </w:rPr>
        <w:t xml:space="preserve">Y</w:t>
      </w:r>
      <w:r w:rsidDel="00000000" w:rsidR="00000000" w:rsidRPr="00000000">
        <w:rPr>
          <w:rFonts w:ascii="Quicksand" w:cs="Quicksand" w:eastAsia="Quicksand" w:hAnsi="Quicksand"/>
          <w:sz w:val="20"/>
          <w:szCs w:val="20"/>
          <w:rtl w:val="0"/>
        </w:rPr>
        <w:t xml:space="preserve"> to </w:t>
      </w:r>
      <w:r w:rsidDel="00000000" w:rsidR="00000000" w:rsidRPr="00000000">
        <w:rPr>
          <w:rFonts w:ascii="Quicksand" w:cs="Quicksand" w:eastAsia="Quicksand" w:hAnsi="Quicksand"/>
          <w:b w:val="1"/>
          <w:sz w:val="20"/>
          <w:szCs w:val="20"/>
          <w:rtl w:val="0"/>
        </w:rPr>
        <w:t xml:space="preserve">U</w:t>
      </w:r>
      <w:r w:rsidDel="00000000" w:rsidR="00000000" w:rsidRPr="00000000">
        <w:rPr>
          <w:rFonts w:ascii="Quicksand" w:cs="Quicksand" w:eastAsia="Quicksand" w:hAnsi="Quicksand"/>
          <w:sz w:val="20"/>
          <w:szCs w:val="20"/>
          <w:rtl w:val="0"/>
        </w:rPr>
        <w:t xml:space="preserve"> represents strain hardening </w:t>
      </w:r>
      <w:r w:rsidDel="00000000" w:rsidR="00000000" w:rsidRPr="00000000">
        <w:rPr>
          <w:rFonts w:ascii="Quicksand" w:cs="Quicksand" w:eastAsia="Quicksand" w:hAnsi="Quicksand"/>
          <w:b w:val="1"/>
          <w:sz w:val="20"/>
          <w:szCs w:val="20"/>
          <w:rtl w:val="0"/>
        </w:rPr>
        <w:t xml:space="preserve">U</w:t>
      </w:r>
      <w:r w:rsidDel="00000000" w:rsidR="00000000" w:rsidRPr="00000000">
        <w:rPr>
          <w:rFonts w:ascii="Quicksand" w:cs="Quicksand" w:eastAsia="Quicksand" w:hAnsi="Quicksand"/>
          <w:sz w:val="20"/>
          <w:szCs w:val="20"/>
          <w:rtl w:val="0"/>
        </w:rPr>
        <w:t xml:space="preserve"> is where the material reaches breaking point.</w:t>
      </w:r>
    </w:p>
    <w:p w:rsidR="00000000" w:rsidDel="00000000" w:rsidP="00000000" w:rsidRDefault="00000000" w:rsidRPr="00000000" w14:paraId="000000D4">
      <w:pPr>
        <w:spacing w:line="240" w:lineRule="auto"/>
        <w:rPr>
          <w:rFonts w:ascii="Quicksand" w:cs="Quicksand" w:eastAsia="Quicksand" w:hAnsi="Quicksand"/>
          <w:b w:val="1"/>
          <w:sz w:val="20"/>
          <w:szCs w:val="20"/>
          <w:highlight w:val="white"/>
        </w:rPr>
      </w:pPr>
      <w:r w:rsidDel="00000000" w:rsidR="00000000" w:rsidRPr="00000000">
        <w:rPr>
          <w:rFonts w:ascii="Quicksand" w:cs="Quicksand" w:eastAsia="Quicksand" w:hAnsi="Quicksand"/>
          <w:b w:val="1"/>
          <w:color w:val="000000"/>
          <w:sz w:val="20"/>
          <w:szCs w:val="20"/>
          <w:highlight w:val="white"/>
          <w:rtl w:val="0"/>
        </w:rPr>
        <w:t xml:space="preserve">Face Centered Cubic</w:t>
      </w:r>
      <w:r w:rsidDel="00000000" w:rsidR="00000000" w:rsidRPr="00000000">
        <w:rPr>
          <w:rtl w:val="0"/>
        </w:rPr>
      </w:r>
    </w:p>
    <w:p w:rsidR="00000000" w:rsidDel="00000000" w:rsidP="00000000" w:rsidRDefault="00000000" w:rsidRPr="00000000" w14:paraId="000000D5">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Also known as cubic close packed.</w:t>
      </w:r>
    </w:p>
    <w:p w:rsidR="00000000" w:rsidDel="00000000" w:rsidP="00000000" w:rsidRDefault="00000000" w:rsidRPr="00000000" w14:paraId="000000D6">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In the FCC cell, atoms are located at each of the 8 corners as well as in the centers of each of the 6 faces.</w:t>
      </w:r>
    </w:p>
    <w:p w:rsidR="00000000" w:rsidDel="00000000" w:rsidP="00000000" w:rsidRDefault="00000000" w:rsidRPr="00000000" w14:paraId="000000D7">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FCC follows an ABCABC close packing pattern - there are 3 repeating layers, where the atoms of the third layer are located above holes in the first and second layers.</w:t>
      </w:r>
    </w:p>
    <w:p w:rsidR="00000000" w:rsidDel="00000000" w:rsidP="00000000" w:rsidRDefault="00000000" w:rsidRPr="00000000" w14:paraId="000000D8">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FCC is the densest of the cubic packing arrangements, with an atomic packing factor of 0.74. Each unit cell contains 4 atoms and has a side length of </w:t>
      </w:r>
    </w:p>
    <w:p w:rsidR="00000000" w:rsidDel="00000000" w:rsidP="00000000" w:rsidRDefault="00000000" w:rsidRPr="00000000" w14:paraId="000000D9">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A=4R/2–√A=4R/2</w:t>
      </w:r>
    </w:p>
    <w:p w:rsidR="00000000" w:rsidDel="00000000" w:rsidP="00000000" w:rsidRDefault="00000000" w:rsidRPr="00000000" w14:paraId="000000DA">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.Each atom in the FCC matrix has a coordination number of 12.</w:t>
      </w:r>
    </w:p>
    <w:p w:rsidR="00000000" w:rsidDel="00000000" w:rsidP="00000000" w:rsidRDefault="00000000" w:rsidRPr="00000000" w14:paraId="000000DB">
      <w:pPr>
        <w:spacing w:line="240" w:lineRule="auto"/>
        <w:rPr>
          <w:rFonts w:ascii="Quicksand" w:cs="Quicksand" w:eastAsia="Quicksand" w:hAnsi="Quicksand"/>
          <w:b w:val="1"/>
          <w:sz w:val="20"/>
          <w:szCs w:val="20"/>
          <w:highlight w:val="white"/>
        </w:rPr>
      </w:pPr>
      <w:r w:rsidDel="00000000" w:rsidR="00000000" w:rsidRPr="00000000">
        <w:rPr>
          <w:rFonts w:ascii="Quicksand" w:cs="Quicksand" w:eastAsia="Quicksand" w:hAnsi="Quicksand"/>
          <w:sz w:val="20"/>
          <w:szCs w:val="20"/>
          <w:highlight w:val="white"/>
          <w:rtl w:val="0"/>
        </w:rPr>
        <w:t xml:space="preserve">BCC Cell </w:t>
      </w:r>
      <w:r w:rsidDel="00000000" w:rsidR="00000000" w:rsidRPr="00000000">
        <w:rPr>
          <w:rFonts w:ascii="Quicksand" w:cs="Quicksand" w:eastAsia="Quicksand" w:hAnsi="Quicksand"/>
          <w:b w:val="1"/>
          <w:color w:val="000000"/>
          <w:sz w:val="20"/>
          <w:szCs w:val="20"/>
          <w:highlight w:val="white"/>
          <w:rtl w:val="0"/>
        </w:rPr>
        <w:t xml:space="preserve">Body Centered Cubic</w:t>
      </w:r>
      <w:r w:rsidDel="00000000" w:rsidR="00000000" w:rsidRPr="00000000">
        <w:rPr>
          <w:rtl w:val="0"/>
        </w:rPr>
      </w:r>
    </w:p>
    <w:p w:rsidR="00000000" w:rsidDel="00000000" w:rsidP="00000000" w:rsidRDefault="00000000" w:rsidRPr="00000000" w14:paraId="000000DC">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In the BCC cell, atoms are located at each of the 8 corners as well as in the center of the cubic cell.</w:t>
      </w:r>
    </w:p>
    <w:p w:rsidR="00000000" w:rsidDel="00000000" w:rsidP="00000000" w:rsidRDefault="00000000" w:rsidRPr="00000000" w14:paraId="000000DD">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BCC is less dense than FCC, with an atomic packing factor of 0.68. Each unit cell contains 2 atoms and has a side length of </w:t>
      </w:r>
    </w:p>
    <w:p w:rsidR="00000000" w:rsidDel="00000000" w:rsidP="00000000" w:rsidRDefault="00000000" w:rsidRPr="00000000" w14:paraId="000000DE">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A=4R/3–√A=4R/3</w:t>
      </w:r>
    </w:p>
    <w:p w:rsidR="00000000" w:rsidDel="00000000" w:rsidP="00000000" w:rsidRDefault="00000000" w:rsidRPr="00000000" w14:paraId="000000DF">
      <w:pPr>
        <w:spacing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.Each atom in the BCC matrix has a coordination number of 8.</w:t>
      </w:r>
    </w:p>
    <w:p w:rsidR="00000000" w:rsidDel="00000000" w:rsidP="00000000" w:rsidRDefault="00000000" w:rsidRPr="00000000" w14:paraId="000000E0">
      <w:pPr>
        <w:spacing w:after="280" w:before="120" w:line="240" w:lineRule="auto"/>
        <w:ind w:left="300" w:firstLine="0"/>
        <w:jc w:val="center"/>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Pr>
        <w:drawing>
          <wp:inline distB="114300" distT="114300" distL="114300" distR="114300">
            <wp:extent cx="2738438" cy="1506141"/>
            <wp:effectExtent b="9525" l="9525" r="9525" t="9525"/>
            <wp:docPr id="17" name="image8.jpg"/>
            <a:graphic>
              <a:graphicData uri="http://schemas.openxmlformats.org/drawingml/2006/picture">
                <pic:pic>
                  <pic:nvPicPr>
                    <pic:cNvPr id="0" name="image8.jpg"/>
                    <pic:cNvPicPr preferRelativeResize="0"/>
                  </pic:nvPicPr>
                  <pic:blipFill>
                    <a:blip r:embed="rId66"/>
                    <a:srcRect b="0" l="0" r="0" t="0"/>
                    <a:stretch>
                      <a:fillRect/>
                    </a:stretch>
                  </pic:blipFill>
                  <pic:spPr>
                    <a:xfrm>
                      <a:off x="0" y="0"/>
                      <a:ext cx="2738438" cy="1506141"/>
                    </a:xfrm>
                    <a:prstGeom prst="rect"/>
                    <a:ln w="9525">
                      <a:solidFill>
                        <a:srgbClr val="CCCCCC"/>
                      </a:solidFill>
                      <a:prstDash val="solid"/>
                    </a:ln>
                  </pic:spPr>
                </pic:pic>
              </a:graphicData>
            </a:graphic>
          </wp:inline>
        </w:drawing>
      </w:r>
      <w:r w:rsidDel="00000000" w:rsidR="00000000" w:rsidRPr="00000000">
        <w:rPr>
          <w:rFonts w:ascii="Quicksand" w:cs="Quicksand" w:eastAsia="Quicksand" w:hAnsi="Quicksand"/>
          <w:sz w:val="20"/>
          <w:szCs w:val="20"/>
          <w:highlight w:val="white"/>
        </w:rPr>
        <w:drawing>
          <wp:inline distB="114300" distT="114300" distL="114300" distR="114300">
            <wp:extent cx="2757488" cy="1482150"/>
            <wp:effectExtent b="9525" l="9525" r="9525" t="9525"/>
            <wp:docPr id="13" name="image4.jpg"/>
            <a:graphic>
              <a:graphicData uri="http://schemas.openxmlformats.org/drawingml/2006/picture">
                <pic:pic>
                  <pic:nvPicPr>
                    <pic:cNvPr id="0" name="image4.jpg"/>
                    <pic:cNvPicPr preferRelativeResize="0"/>
                  </pic:nvPicPr>
                  <pic:blipFill>
                    <a:blip r:embed="rId65"/>
                    <a:srcRect b="0" l="0" r="0" t="0"/>
                    <a:stretch>
                      <a:fillRect/>
                    </a:stretch>
                  </pic:blipFill>
                  <pic:spPr>
                    <a:xfrm>
                      <a:off x="0" y="0"/>
                      <a:ext cx="2757488" cy="148215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E1">
      <w:pPr>
        <w:spacing w:after="280" w:before="120" w:line="240" w:lineRule="auto"/>
        <w:ind w:left="300" w:firstLine="0"/>
        <w:jc w:val="left"/>
        <w:rPr>
          <w:rFonts w:ascii="Quicksand" w:cs="Quicksand" w:eastAsia="Quicksand" w:hAnsi="Quicksand"/>
          <w:b w:val="1"/>
          <w:sz w:val="20"/>
          <w:szCs w:val="20"/>
          <w:highlight w:val="white"/>
        </w:rPr>
      </w:pPr>
      <w:r w:rsidDel="00000000" w:rsidR="00000000" w:rsidRPr="00000000">
        <w:rPr>
          <w:rFonts w:ascii="Quicksand" w:cs="Quicksand" w:eastAsia="Quicksand" w:hAnsi="Quicksand"/>
          <w:sz w:val="20"/>
          <w:szCs w:val="20"/>
          <w:highlight w:val="white"/>
          <w:rtl w:val="0"/>
        </w:rPr>
        <w:t xml:space="preserve">HCP Cell </w:t>
      </w:r>
      <w:r w:rsidDel="00000000" w:rsidR="00000000" w:rsidRPr="00000000">
        <w:rPr>
          <w:rFonts w:ascii="Quicksand" w:cs="Quicksand" w:eastAsia="Quicksand" w:hAnsi="Quicksand"/>
          <w:b w:val="1"/>
          <w:color w:val="000000"/>
          <w:sz w:val="20"/>
          <w:szCs w:val="20"/>
          <w:highlight w:val="white"/>
          <w:rtl w:val="0"/>
        </w:rPr>
        <w:t xml:space="preserve">Hexagonal Close Packing</w:t>
      </w:r>
      <w:r w:rsidDel="00000000" w:rsidR="00000000" w:rsidRPr="00000000">
        <w:rPr>
          <w:rtl w:val="0"/>
        </w:rPr>
      </w:r>
    </w:p>
    <w:p w:rsidR="00000000" w:rsidDel="00000000" w:rsidP="00000000" w:rsidRDefault="00000000" w:rsidRPr="00000000" w14:paraId="000000E2">
      <w:pPr>
        <w:spacing w:after="280" w:before="120" w:line="240" w:lineRule="auto"/>
        <w:ind w:left="300" w:firstLine="0"/>
        <w:jc w:val="left"/>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HCP is another close-packed arrangement.The HCP cell is composed of two hexagons of 6 atoms each, an additional atom in the center of each hexagon, and a triangle of atoms in between the two hexagons.HCP differs from FCC in that HCP follows an ABAB packing pattern - there are only 2 repeating layers, where the atoms of the third layer are located above the atoms of the first layer, not above gaps.HCP also has an atomic packing factor of 0.74, the maximum possible. Each unit cell contains 6 atoms and has two parameters, A (side length) and B (height).Each atom in the HCP matrix has a coordination number of 12.</w:t>
      </w:r>
    </w:p>
    <w:p w:rsidR="00000000" w:rsidDel="00000000" w:rsidP="00000000" w:rsidRDefault="00000000" w:rsidRPr="00000000" w14:paraId="000000E3">
      <w:pPr>
        <w:spacing w:after="280" w:before="120" w:line="240" w:lineRule="auto"/>
        <w:ind w:left="300" w:firstLine="0"/>
        <w:jc w:val="center"/>
        <w:rPr>
          <w:rFonts w:ascii="Quicksand" w:cs="Quicksand" w:eastAsia="Quicksand" w:hAnsi="Quicksand"/>
          <w:sz w:val="20"/>
          <w:szCs w:val="20"/>
          <w:highlight w:val="white"/>
        </w:rPr>
      </w:pPr>
      <w:r w:rsidDel="00000000" w:rsidR="00000000" w:rsidRPr="00000000">
        <w:rPr>
          <w:rtl w:val="0"/>
        </w:rPr>
      </w:r>
    </w:p>
    <w:p w:rsidR="00000000" w:rsidDel="00000000" w:rsidP="00000000" w:rsidRDefault="00000000" w:rsidRPr="00000000" w14:paraId="000000E4">
      <w:pPr>
        <w:spacing w:after="280" w:before="120" w:line="240" w:lineRule="auto"/>
        <w:ind w:left="0" w:firstLine="0"/>
        <w:rPr>
          <w:rFonts w:ascii="Quicksand" w:cs="Quicksand" w:eastAsia="Quicksand" w:hAnsi="Quicksand"/>
          <w:b w:val="1"/>
          <w:color w:val="000000"/>
          <w:sz w:val="20"/>
          <w:szCs w:val="20"/>
          <w:highlight w:val="white"/>
        </w:rPr>
      </w:pPr>
      <w:r w:rsidDel="00000000" w:rsidR="00000000" w:rsidRPr="00000000">
        <w:rPr>
          <w:rFonts w:ascii="Quicksand" w:cs="Quicksand" w:eastAsia="Quicksand" w:hAnsi="Quicksand"/>
          <w:sz w:val="20"/>
          <w:szCs w:val="20"/>
          <w:highlight w:val="white"/>
          <w:rtl w:val="0"/>
        </w:rPr>
        <w:t xml:space="preserve">SC Cell </w:t>
      </w:r>
      <w:r w:rsidDel="00000000" w:rsidR="00000000" w:rsidRPr="00000000">
        <w:rPr>
          <w:rFonts w:ascii="Quicksand" w:cs="Quicksand" w:eastAsia="Quicksand" w:hAnsi="Quicksand"/>
          <w:b w:val="1"/>
          <w:color w:val="000000"/>
          <w:sz w:val="20"/>
          <w:szCs w:val="20"/>
          <w:highlight w:val="white"/>
          <w:rtl w:val="0"/>
        </w:rPr>
        <w:t xml:space="preserve">Simple Cubic</w:t>
      </w:r>
    </w:p>
    <w:p w:rsidR="00000000" w:rsidDel="00000000" w:rsidP="00000000" w:rsidRDefault="00000000" w:rsidRPr="00000000" w14:paraId="000000E5">
      <w:pPr>
        <w:shd w:fill="ffffff" w:val="clear"/>
        <w:spacing w:after="120" w:before="120"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Simple cubic is a very basic arrangement, only containing atoms at each corner of the unit cell.SC is the least dense, with an atomic packing factor of 0.52. Each unit cell contains 1 atom and has a side length of A=2RA=2R Each atom in the SC matrix has a coordination number of 6.</w:t>
      </w:r>
    </w:p>
    <w:p w:rsidR="00000000" w:rsidDel="00000000" w:rsidP="00000000" w:rsidRDefault="00000000" w:rsidRPr="00000000" w14:paraId="000000E6">
      <w:pPr>
        <w:pStyle w:val="Heading3"/>
        <w:keepNext w:val="0"/>
        <w:keepLines w:val="0"/>
        <w:pBdr>
          <w:top w:color="auto" w:space="6" w:sz="0" w:val="none"/>
          <w:bottom w:color="auto" w:space="0" w:sz="0" w:val="none"/>
        </w:pBdr>
        <w:spacing w:after="0" w:before="80" w:line="240" w:lineRule="auto"/>
        <w:rPr>
          <w:rFonts w:ascii="Quicksand" w:cs="Quicksand" w:eastAsia="Quicksand" w:hAnsi="Quicksand"/>
          <w:b w:val="1"/>
          <w:color w:val="000000"/>
          <w:sz w:val="20"/>
          <w:szCs w:val="20"/>
          <w:highlight w:val="white"/>
        </w:rPr>
      </w:pPr>
      <w:bookmarkStart w:colFirst="0" w:colLast="0" w:name="_3jr6mtao7tj9" w:id="19"/>
      <w:bookmarkEnd w:id="19"/>
      <w:r w:rsidDel="00000000" w:rsidR="00000000" w:rsidRPr="00000000">
        <w:rPr>
          <w:rFonts w:ascii="Quicksand" w:cs="Quicksand" w:eastAsia="Quicksand" w:hAnsi="Quicksand"/>
          <w:b w:val="1"/>
          <w:color w:val="000000"/>
          <w:sz w:val="20"/>
          <w:szCs w:val="20"/>
          <w:highlight w:val="white"/>
          <w:rtl w:val="0"/>
        </w:rPr>
        <w:t xml:space="preserve">Atomic Packing Factor (APF)</w:t>
      </w:r>
    </w:p>
    <w:p w:rsidR="00000000" w:rsidDel="00000000" w:rsidP="00000000" w:rsidRDefault="00000000" w:rsidRPr="00000000" w14:paraId="000000E7">
      <w:pPr>
        <w:pStyle w:val="Heading3"/>
        <w:keepNext w:val="0"/>
        <w:keepLines w:val="0"/>
        <w:pBdr>
          <w:top w:color="auto" w:space="6" w:sz="0" w:val="none"/>
          <w:bottom w:color="auto" w:space="0" w:sz="0" w:val="none"/>
        </w:pBdr>
        <w:spacing w:after="0" w:before="80" w:line="240" w:lineRule="auto"/>
        <w:rPr>
          <w:rFonts w:ascii="Quicksand" w:cs="Quicksand" w:eastAsia="Quicksand" w:hAnsi="Quicksand"/>
          <w:sz w:val="20"/>
          <w:szCs w:val="20"/>
          <w:highlight w:val="white"/>
        </w:rPr>
      </w:pPr>
      <w:bookmarkStart w:colFirst="0" w:colLast="0" w:name="_wq18skt82lg4" w:id="20"/>
      <w:bookmarkEnd w:id="20"/>
      <w:r w:rsidDel="00000000" w:rsidR="00000000" w:rsidRPr="00000000">
        <w:rPr>
          <w:rFonts w:ascii="Quicksand" w:cs="Quicksand" w:eastAsia="Quicksand" w:hAnsi="Quicksand"/>
          <w:sz w:val="20"/>
          <w:szCs w:val="20"/>
          <w:highlight w:val="white"/>
          <w:rtl w:val="0"/>
        </w:rPr>
        <w:t xml:space="preserve">The atomic packing factor describes the amount of space occupied by atoms.</w:t>
      </w:r>
    </w:p>
    <w:p w:rsidR="00000000" w:rsidDel="00000000" w:rsidP="00000000" w:rsidRDefault="00000000" w:rsidRPr="00000000" w14:paraId="000000E8">
      <w:pPr>
        <w:pStyle w:val="Heading3"/>
        <w:keepNext w:val="0"/>
        <w:keepLines w:val="0"/>
        <w:pBdr>
          <w:top w:color="auto" w:space="6" w:sz="0" w:val="none"/>
          <w:bottom w:color="auto" w:space="0" w:sz="0" w:val="none"/>
        </w:pBdr>
        <w:spacing w:after="0" w:before="80" w:line="240" w:lineRule="auto"/>
        <w:rPr>
          <w:rFonts w:ascii="Quicksand" w:cs="Quicksand" w:eastAsia="Quicksand" w:hAnsi="Quicksand"/>
          <w:sz w:val="20"/>
          <w:szCs w:val="20"/>
          <w:highlight w:val="white"/>
        </w:rPr>
      </w:pPr>
      <w:bookmarkStart w:colFirst="0" w:colLast="0" w:name="_lkc7hkpps343" w:id="21"/>
      <w:bookmarkEnd w:id="21"/>
      <w:r w:rsidDel="00000000" w:rsidR="00000000" w:rsidRPr="00000000">
        <w:rPr>
          <w:rFonts w:ascii="Quicksand" w:cs="Quicksand" w:eastAsia="Quicksand" w:hAnsi="Quicksand"/>
          <w:sz w:val="20"/>
          <w:szCs w:val="20"/>
          <w:highlight w:val="white"/>
          <w:rtl w:val="0"/>
        </w:rPr>
        <w:t xml:space="preserve">For example, in the simple cubic packing, each cell has side length 2R and contains 1 atom of radius R.</w:t>
      </w:r>
    </w:p>
    <w:p w:rsidR="00000000" w:rsidDel="00000000" w:rsidP="00000000" w:rsidRDefault="00000000" w:rsidRPr="00000000" w14:paraId="000000E9">
      <w:pPr>
        <w:pStyle w:val="Heading3"/>
        <w:keepNext w:val="0"/>
        <w:keepLines w:val="0"/>
        <w:pBdr>
          <w:top w:color="auto" w:space="6" w:sz="0" w:val="none"/>
          <w:bottom w:color="auto" w:space="0" w:sz="0" w:val="none"/>
        </w:pBdr>
        <w:spacing w:after="0" w:before="80" w:line="240" w:lineRule="auto"/>
        <w:rPr>
          <w:rFonts w:ascii="Quicksand" w:cs="Quicksand" w:eastAsia="Quicksand" w:hAnsi="Quicksand"/>
          <w:sz w:val="20"/>
          <w:szCs w:val="20"/>
          <w:highlight w:val="white"/>
        </w:rPr>
      </w:pPr>
      <w:bookmarkStart w:colFirst="0" w:colLast="0" w:name="_i5gb92an0bbi" w:id="22"/>
      <w:bookmarkEnd w:id="22"/>
      <w:r w:rsidDel="00000000" w:rsidR="00000000" w:rsidRPr="00000000">
        <w:rPr>
          <w:rFonts w:ascii="Quicksand" w:cs="Quicksand" w:eastAsia="Quicksand" w:hAnsi="Quicksand"/>
          <w:sz w:val="20"/>
          <w:szCs w:val="20"/>
          <w:highlight w:val="white"/>
          <w:rtl w:val="0"/>
        </w:rPr>
        <w:t xml:space="preserve">The volume occupied by the atom is </w:t>
      </w:r>
    </w:p>
    <w:p w:rsidR="00000000" w:rsidDel="00000000" w:rsidP="00000000" w:rsidRDefault="00000000" w:rsidRPr="00000000" w14:paraId="000000EA">
      <w:pPr>
        <w:spacing w:after="220" w:before="220"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(4/3)π∗R3(4/3)π∗R3, while the total volume is (2R)3=8R2(2R)3=8R2</w:t>
      </w:r>
    </w:p>
    <w:p w:rsidR="00000000" w:rsidDel="00000000" w:rsidP="00000000" w:rsidRDefault="00000000" w:rsidRPr="00000000" w14:paraId="000000EB">
      <w:pPr>
        <w:shd w:fill="ffffff" w:val="clear"/>
        <w:spacing w:after="120" w:before="120"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The fraction of space occupied by atoms is (4/3)π∗R3/8R3(4/3)π∗R3/8R3 = [pi/6] = 0.524, exactly the amount listed above. This equation will work for any of the other crystal structures assuming the correct side lengths are used.</w:t>
      </w:r>
    </w:p>
    <w:p w:rsidR="00000000" w:rsidDel="00000000" w:rsidP="00000000" w:rsidRDefault="00000000" w:rsidRPr="00000000" w14:paraId="000000EC">
      <w:pPr>
        <w:shd w:fill="ffffff" w:val="clear"/>
        <w:spacing w:after="120" w:before="120" w:line="240" w:lineRule="auto"/>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Organic Nomenclature</w:t>
      </w:r>
    </w:p>
    <w:p w:rsidR="00000000" w:rsidDel="00000000" w:rsidP="00000000" w:rsidRDefault="00000000" w:rsidRPr="00000000" w14:paraId="000000ED">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most common system of naming organic compounds (hydrocarbons and derivative molecules) is the IUPAC system. You could also be tested on traditional names of some common compounds </w:t>
      </w:r>
    </w:p>
    <w:p w:rsidR="00000000" w:rsidDel="00000000" w:rsidP="00000000" w:rsidRDefault="00000000" w:rsidRPr="00000000" w14:paraId="000000EE">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Parent chain </w:t>
      </w:r>
    </w:p>
    <w:p w:rsidR="00000000" w:rsidDel="00000000" w:rsidP="00000000" w:rsidRDefault="00000000" w:rsidRPr="00000000" w14:paraId="000000EF">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first step in naming an organic molecule is identifying the parent chain - a single continuous chain that forms the basis of the systematic IUPAC name. This typically also involves noting any functional groups and determining their precedence. The parent chain is determined by three characteristics, in order of precedence:</w:t>
      </w:r>
    </w:p>
    <w:p w:rsidR="00000000" w:rsidDel="00000000" w:rsidP="00000000" w:rsidRDefault="00000000" w:rsidRPr="00000000" w14:paraId="000000F0">
      <w:pPr>
        <w:spacing w:after="140" w:before="40" w:line="240" w:lineRule="auto"/>
        <w:ind w:left="340" w:firstLine="0"/>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1) the chain that contains the largest number of the highest precedence </w:t>
      </w:r>
      <w:hyperlink r:id="rId122">
        <w:r w:rsidDel="00000000" w:rsidR="00000000" w:rsidRPr="00000000">
          <w:rPr>
            <w:rFonts w:ascii="Quicksand" w:cs="Quicksand" w:eastAsia="Quicksand" w:hAnsi="Quicksand"/>
            <w:sz w:val="20"/>
            <w:szCs w:val="20"/>
            <w:highlight w:val="white"/>
            <w:u w:val="single"/>
            <w:rtl w:val="0"/>
          </w:rPr>
          <w:t xml:space="preserve">functional group</w:t>
        </w:r>
      </w:hyperlink>
      <w:r w:rsidDel="00000000" w:rsidR="00000000" w:rsidRPr="00000000">
        <w:rPr>
          <w:rFonts w:ascii="Quicksand" w:cs="Quicksand" w:eastAsia="Quicksand" w:hAnsi="Quicksand"/>
          <w:sz w:val="20"/>
          <w:szCs w:val="20"/>
          <w:highlight w:val="white"/>
          <w:rtl w:val="0"/>
        </w:rPr>
        <w:t xml:space="preserve">.</w:t>
      </w:r>
    </w:p>
    <w:p w:rsidR="00000000" w:rsidDel="00000000" w:rsidP="00000000" w:rsidRDefault="00000000" w:rsidRPr="00000000" w14:paraId="000000F1">
      <w:pPr>
        <w:spacing w:after="140" w:before="40" w:line="240" w:lineRule="auto"/>
        <w:ind w:left="340" w:firstLine="0"/>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2) the chain that contains the most double/triple bonds.</w:t>
      </w:r>
    </w:p>
    <w:p w:rsidR="00000000" w:rsidDel="00000000" w:rsidP="00000000" w:rsidRDefault="00000000" w:rsidRPr="00000000" w14:paraId="000000F2">
      <w:pPr>
        <w:spacing w:after="140" w:before="40" w:line="240" w:lineRule="auto"/>
        <w:ind w:left="340" w:firstLine="0"/>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3) the longest chain.</w:t>
      </w:r>
    </w:p>
    <w:p w:rsidR="00000000" w:rsidDel="00000000" w:rsidP="00000000" w:rsidRDefault="00000000" w:rsidRPr="00000000" w14:paraId="000000F3">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Once the parent chain is determined, it is named based on its length. This forms the stem of the molecule's name. Only the most common names are listed above. For an alkane (an organic molecule with no double or triple bonds), "-ane" is appended to the end of the stem (if there is a suffix, append "-an"). Hence, a three-carbon chain (with the requisite hydrogen atoms attached) would be "propane". The parent chain is numbered by assigning location numbers along the chain in both directions, and choosing a direction based on which one minimizes the lowest location number of:</w:t>
      </w:r>
    </w:p>
    <w:p w:rsidR="00000000" w:rsidDel="00000000" w:rsidP="00000000" w:rsidRDefault="00000000" w:rsidRPr="00000000" w14:paraId="000000F4">
      <w:pPr>
        <w:spacing w:after="140" w:before="40" w:line="240" w:lineRule="auto"/>
        <w:ind w:left="340" w:firstLine="0"/>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1) suffix functional groups (i.e. whichever attached functional group type has the highest precedence)</w:t>
      </w:r>
    </w:p>
    <w:p w:rsidR="00000000" w:rsidDel="00000000" w:rsidP="00000000" w:rsidRDefault="00000000" w:rsidRPr="00000000" w14:paraId="000000F5">
      <w:pPr>
        <w:spacing w:after="140" w:before="40" w:line="240" w:lineRule="auto"/>
        <w:ind w:left="340" w:firstLine="0"/>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2) multiple bonds</w:t>
      </w:r>
    </w:p>
    <w:p w:rsidR="00000000" w:rsidDel="00000000" w:rsidP="00000000" w:rsidRDefault="00000000" w:rsidRPr="00000000" w14:paraId="000000F6">
      <w:pPr>
        <w:spacing w:after="140" w:before="40" w:line="240" w:lineRule="auto"/>
        <w:ind w:left="340" w:firstLine="0"/>
        <w:rPr>
          <w:rFonts w:ascii="Quicksand" w:cs="Quicksand" w:eastAsia="Quicksand" w:hAnsi="Quicksand"/>
          <w:sz w:val="20"/>
          <w:szCs w:val="20"/>
          <w:highlight w:val="white"/>
        </w:rPr>
      </w:pPr>
      <w:r w:rsidDel="00000000" w:rsidR="00000000" w:rsidRPr="00000000">
        <w:rPr>
          <w:rFonts w:ascii="Quicksand" w:cs="Quicksand" w:eastAsia="Quicksand" w:hAnsi="Quicksand"/>
          <w:sz w:val="20"/>
          <w:szCs w:val="20"/>
          <w:highlight w:val="white"/>
          <w:rtl w:val="0"/>
        </w:rPr>
        <w:t xml:space="preserve">3) prefixes (i.e. both functional groups and side chains)</w:t>
      </w:r>
    </w:p>
    <w:p w:rsidR="00000000" w:rsidDel="00000000" w:rsidP="00000000" w:rsidRDefault="00000000" w:rsidRPr="00000000" w14:paraId="000000F7">
      <w:pPr>
        <w:shd w:fill="ffffff" w:val="clear"/>
        <w:spacing w:after="120" w:before="120" w:line="240" w:lineRule="auto"/>
        <w:rPr>
          <w:rFonts w:ascii="Quicksand" w:cs="Quicksand" w:eastAsia="Quicksand" w:hAnsi="Quicksand"/>
          <w:b w:val="1"/>
          <w:sz w:val="20"/>
          <w:szCs w:val="20"/>
          <w:highlight w:val="white"/>
        </w:rPr>
      </w:pPr>
      <w:r w:rsidDel="00000000" w:rsidR="00000000" w:rsidRPr="00000000">
        <w:rPr>
          <w:rFonts w:ascii="Quicksand" w:cs="Quicksand" w:eastAsia="Quicksand" w:hAnsi="Quicksand"/>
          <w:sz w:val="20"/>
          <w:szCs w:val="20"/>
          <w:rtl w:val="0"/>
        </w:rPr>
        <w:t xml:space="preserve">Substituents are attached to the stem as either prefixes or a suffix, and with associated location numbers. Most functional groups can be attached as either prefixes or suffixes - the highest-precedence of these will be the suffix, and the rest will be prefixes. Side chains and halogens are attached as suffixes.</w:t>
      </w:r>
      <w:r w:rsidDel="00000000" w:rsidR="00000000" w:rsidRPr="00000000">
        <w:rPr>
          <w:rtl w:val="0"/>
        </w:rPr>
      </w:r>
    </w:p>
    <w:p w:rsidR="00000000" w:rsidDel="00000000" w:rsidP="00000000" w:rsidRDefault="00000000" w:rsidRPr="00000000" w14:paraId="000000F8">
      <w:pPr>
        <w:shd w:fill="ffffff" w:val="clear"/>
        <w:spacing w:after="120" w:before="120" w:line="240" w:lineRule="auto"/>
        <w:rPr>
          <w:rFonts w:ascii="Quicksand" w:cs="Quicksand" w:eastAsia="Quicksand" w:hAnsi="Quicksand"/>
          <w:b w:val="1"/>
          <w:color w:val="000000"/>
          <w:sz w:val="20"/>
          <w:szCs w:val="20"/>
          <w:highlight w:val="white"/>
        </w:rPr>
      </w:pPr>
      <w:r w:rsidDel="00000000" w:rsidR="00000000" w:rsidRPr="00000000">
        <w:rPr>
          <w:rFonts w:ascii="Quicksand" w:cs="Quicksand" w:eastAsia="Quicksand" w:hAnsi="Quicksand"/>
          <w:b w:val="1"/>
          <w:color w:val="000000"/>
          <w:sz w:val="20"/>
          <w:szCs w:val="20"/>
          <w:highlight w:val="white"/>
          <w:rtl w:val="0"/>
        </w:rPr>
        <w:t xml:space="preserve">Multiple Bonds</w:t>
      </w:r>
    </w:p>
    <w:p w:rsidR="00000000" w:rsidDel="00000000" w:rsidP="00000000" w:rsidRDefault="00000000" w:rsidRPr="00000000" w14:paraId="000000F9">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Double and triple bonds are identified by their first location when counting along the direction of numbering. For example, a 4-carbon chain with a double bond joining the second and third carbons would have a double bond at position 2. Double and triple bonds are denoted by adding "-ene" or "-yne" to the stem instead of "-ane", with the position number. For example, the previously described molecule would be "buta-2-ene", with the "a" after the stem for pronunciation purposes.</w:t>
      </w:r>
    </w:p>
    <w:p w:rsidR="00000000" w:rsidDel="00000000" w:rsidP="00000000" w:rsidRDefault="00000000" w:rsidRPr="00000000" w14:paraId="000000FA">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Although double and triple bonds are used as suffixes, they do not count as such suffix when evaluating functional groups. A stem can have both a multiple bond suffix and a functional group suffix (with the latter being attached after the former).</w:t>
      </w:r>
    </w:p>
    <w:p w:rsidR="00000000" w:rsidDel="00000000" w:rsidP="00000000" w:rsidRDefault="00000000" w:rsidRPr="00000000" w14:paraId="000000FB">
      <w:pPr>
        <w:shd w:fill="ffffff" w:val="clear"/>
        <w:spacing w:after="120" w:before="120" w:line="240" w:lineRule="auto"/>
        <w:rPr>
          <w:rFonts w:ascii="Quicksand" w:cs="Quicksand" w:eastAsia="Quicksand" w:hAnsi="Quicksand"/>
          <w:b w:val="1"/>
          <w:color w:val="000000"/>
          <w:sz w:val="20"/>
          <w:szCs w:val="20"/>
          <w:highlight w:val="white"/>
        </w:rPr>
      </w:pPr>
      <w:r w:rsidDel="00000000" w:rsidR="00000000" w:rsidRPr="00000000">
        <w:rPr>
          <w:rFonts w:ascii="Quicksand" w:cs="Quicksand" w:eastAsia="Quicksand" w:hAnsi="Quicksand"/>
          <w:b w:val="1"/>
          <w:color w:val="000000"/>
          <w:sz w:val="20"/>
          <w:szCs w:val="20"/>
          <w:highlight w:val="white"/>
          <w:rtl w:val="0"/>
        </w:rPr>
        <w:t xml:space="preserve">Side chains</w:t>
      </w:r>
    </w:p>
    <w:p w:rsidR="00000000" w:rsidDel="00000000" w:rsidP="00000000" w:rsidRDefault="00000000" w:rsidRPr="00000000" w14:paraId="000000FC">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Side chains are hydrocarbons that branch off of the parent chain. They are named similarly to the parent chain except with -yl: methyl, ethyl, propyl, etc.</w:t>
      </w:r>
    </w:p>
    <w:p w:rsidR="00000000" w:rsidDel="00000000" w:rsidP="00000000" w:rsidRDefault="00000000" w:rsidRPr="00000000" w14:paraId="000000FD">
      <w:pPr>
        <w:shd w:fill="ffffff" w:val="clear"/>
        <w:spacing w:after="120" w:before="120" w:line="240" w:lineRule="auto"/>
        <w:rPr>
          <w:rFonts w:ascii="Quicksand" w:cs="Quicksand" w:eastAsia="Quicksand" w:hAnsi="Quicksand"/>
          <w:b w:val="1"/>
          <w:color w:val="000000"/>
          <w:sz w:val="20"/>
          <w:szCs w:val="20"/>
          <w:highlight w:val="white"/>
        </w:rPr>
      </w:pPr>
      <w:r w:rsidDel="00000000" w:rsidR="00000000" w:rsidRPr="00000000">
        <w:rPr>
          <w:rFonts w:ascii="Quicksand" w:cs="Quicksand" w:eastAsia="Quicksand" w:hAnsi="Quicksand"/>
          <w:sz w:val="20"/>
          <w:szCs w:val="20"/>
          <w:rtl w:val="0"/>
        </w:rPr>
        <w:t xml:space="preserve">They are identified by their location. For example, a propyl at position 3 would be "3-propyl", with a dash used to separate the components. If there are multiple side chains of the same length, use commas, and pre-prefixes (di-, tri-,tetra-, etc.). For example, if there are two ethyls at position 3 and one ethyl at position four, they would be collectively identified as "3,3,4-triethyl".</w:t>
      </w:r>
      <w:r w:rsidDel="00000000" w:rsidR="00000000" w:rsidRPr="00000000">
        <w:rPr>
          <w:rtl w:val="0"/>
        </w:rPr>
      </w:r>
    </w:p>
    <w:p w:rsidR="00000000" w:rsidDel="00000000" w:rsidP="00000000" w:rsidRDefault="00000000" w:rsidRPr="00000000" w14:paraId="000000FE">
      <w:pPr>
        <w:pStyle w:val="Heading3"/>
        <w:keepNext w:val="0"/>
        <w:keepLines w:val="0"/>
        <w:pBdr>
          <w:top w:color="auto" w:space="6" w:sz="0" w:val="none"/>
          <w:bottom w:color="auto" w:space="0" w:sz="0" w:val="none"/>
        </w:pBdr>
        <w:spacing w:after="0" w:before="80" w:line="240" w:lineRule="auto"/>
        <w:rPr>
          <w:rFonts w:ascii="Quicksand" w:cs="Quicksand" w:eastAsia="Quicksand" w:hAnsi="Quicksand"/>
          <w:color w:val="000000"/>
          <w:sz w:val="20"/>
          <w:szCs w:val="20"/>
        </w:rPr>
      </w:pPr>
      <w:bookmarkStart w:colFirst="0" w:colLast="0" w:name="_yohh1tbsjmx4" w:id="23"/>
      <w:bookmarkEnd w:id="23"/>
      <w:r w:rsidDel="00000000" w:rsidR="00000000" w:rsidRPr="00000000">
        <w:rPr>
          <w:rFonts w:ascii="Quicksand" w:cs="Quicksand" w:eastAsia="Quicksand" w:hAnsi="Quicksand"/>
          <w:b w:val="1"/>
          <w:color w:val="000000"/>
          <w:sz w:val="20"/>
          <w:szCs w:val="20"/>
          <w:highlight w:val="white"/>
          <w:rtl w:val="0"/>
        </w:rPr>
        <w:t xml:space="preserve">Functional Groups</w:t>
      </w:r>
      <w:r w:rsidDel="00000000" w:rsidR="00000000" w:rsidRPr="00000000">
        <w:rPr>
          <w:rtl w:val="0"/>
        </w:rPr>
      </w:r>
    </w:p>
    <w:p w:rsidR="00000000" w:rsidDel="00000000" w:rsidP="00000000" w:rsidRDefault="00000000" w:rsidRPr="00000000" w14:paraId="000000FF">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Functional groups are parts of a molecule (moieties) that typically have unique chemical properties and affect the way an organic molecule behaves. They are attached to the parent carbon chain, or inserted in between the parent chain and a side chain, and are identified by their number (they can be attached to side chains as well, but the nomenclature for that is complicated and unlikely to show up in competitions). Functional groups also have an order of precedence. The type of functional group in a molecule with the highest precedence will be used in suffix form, while the rest will be used in prefix form.</w:t>
      </w:r>
    </w:p>
    <w:p w:rsidR="00000000" w:rsidDel="00000000" w:rsidP="00000000" w:rsidRDefault="00000000" w:rsidRPr="00000000" w14:paraId="00000100">
      <w:pPr>
        <w:shd w:fill="ffffff" w:val="clear"/>
        <w:spacing w:after="120" w:before="120"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Functional groups allowed under the </w:t>
      </w:r>
      <w:hyperlink r:id="rId123">
        <w:r w:rsidDel="00000000" w:rsidR="00000000" w:rsidRPr="00000000">
          <w:rPr>
            <w:rFonts w:ascii="Quicksand" w:cs="Quicksand" w:eastAsia="Quicksand" w:hAnsi="Quicksand"/>
            <w:sz w:val="20"/>
            <w:szCs w:val="20"/>
            <w:u w:val="single"/>
            <w:rtl w:val="0"/>
          </w:rPr>
          <w:t xml:space="preserve">2018</w:t>
        </w:r>
      </w:hyperlink>
      <w:r w:rsidDel="00000000" w:rsidR="00000000" w:rsidRPr="00000000">
        <w:rPr>
          <w:rFonts w:ascii="Quicksand" w:cs="Quicksand" w:eastAsia="Quicksand" w:hAnsi="Quicksand"/>
          <w:sz w:val="20"/>
          <w:szCs w:val="20"/>
          <w:rtl w:val="0"/>
        </w:rPr>
        <w:t xml:space="preserve"> </w:t>
      </w:r>
      <w:hyperlink r:id="rId124">
        <w:r w:rsidDel="00000000" w:rsidR="00000000" w:rsidRPr="00000000">
          <w:rPr>
            <w:rFonts w:ascii="Quicksand" w:cs="Quicksand" w:eastAsia="Quicksand" w:hAnsi="Quicksand"/>
            <w:sz w:val="20"/>
            <w:szCs w:val="20"/>
            <w:u w:val="single"/>
            <w:rtl w:val="0"/>
          </w:rPr>
          <w:t xml:space="preserve">rules</w:t>
        </w:r>
      </w:hyperlink>
      <w:r w:rsidDel="00000000" w:rsidR="00000000" w:rsidRPr="00000000">
        <w:rPr>
          <w:rFonts w:ascii="Quicksand" w:cs="Quicksand" w:eastAsia="Quicksand" w:hAnsi="Quicksand"/>
          <w:sz w:val="20"/>
          <w:szCs w:val="20"/>
          <w:rtl w:val="0"/>
        </w:rPr>
        <w:t xml:space="preserve"> are listed below, in order of precedence. "R" refers to an arbitrary section of the molecule (in the usage below, excluding a single hydrogen). The prefixes for most higher-precedence groups are rarely used, since test questions are unlikely to include many different types of functional groups.</w:t>
      </w:r>
    </w:p>
    <w:p w:rsidR="00000000" w:rsidDel="00000000" w:rsidP="00000000" w:rsidRDefault="00000000" w:rsidRPr="00000000" w14:paraId="00000101">
      <w:pPr>
        <w:spacing w:line="480" w:lineRule="auto"/>
        <w:rPr>
          <w:rFonts w:ascii="Quicksand" w:cs="Quicksand" w:eastAsia="Quicksand" w:hAnsi="Quicksand"/>
          <w:sz w:val="20"/>
          <w:szCs w:val="20"/>
        </w:rPr>
      </w:pPr>
      <w:r w:rsidDel="00000000" w:rsidR="00000000" w:rsidRPr="00000000">
        <w:rPr>
          <w:rtl w:val="0"/>
        </w:rPr>
      </w:r>
    </w:p>
    <w:sectPr>
      <w:pgSz w:h="15840" w:w="12240" w:orient="portrait"/>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9f9"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Stabilizer_(chemistry)" TargetMode="External"/><Relationship Id="rId42" Type="http://schemas.openxmlformats.org/officeDocument/2006/relationships/image" Target="media/image3.png"/><Relationship Id="rId41" Type="http://schemas.openxmlformats.org/officeDocument/2006/relationships/image" Target="media/image10.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png"/><Relationship Id="rId45" Type="http://schemas.openxmlformats.org/officeDocument/2006/relationships/image" Target="media/image11.png"/><Relationship Id="rId107" Type="http://schemas.openxmlformats.org/officeDocument/2006/relationships/hyperlink" Target="https://en.wikipedia.org/wiki/Resin_identification_code" TargetMode="External"/><Relationship Id="rId106" Type="http://schemas.openxmlformats.org/officeDocument/2006/relationships/hyperlink" Target="https://en.wikipedia.org/wiki/Stabilizer_(chemistry)" TargetMode="External"/><Relationship Id="rId105" Type="http://schemas.openxmlformats.org/officeDocument/2006/relationships/hyperlink" Target="https://en.wikipedia.org/w/index.php?title=Reinforcing_agent&amp;action=edit&amp;redlink=1" TargetMode="External"/><Relationship Id="rId104" Type="http://schemas.openxmlformats.org/officeDocument/2006/relationships/hyperlink" Target="https://en.wikipedia.org/wiki/Fire_retardant" TargetMode="External"/><Relationship Id="rId109" Type="http://schemas.openxmlformats.org/officeDocument/2006/relationships/hyperlink" Target="https://en.wikipedia.org/wiki/Elasticity_(physics)" TargetMode="External"/><Relationship Id="rId108" Type="http://schemas.openxmlformats.org/officeDocument/2006/relationships/hyperlink" Target="https://scioly.org/wiki/index.php/Materials_Science#Rules_Review" TargetMode="External"/><Relationship Id="rId48" Type="http://schemas.openxmlformats.org/officeDocument/2006/relationships/hyperlink" Target="https://en.wikipedia.org/wiki/Resin_identification_code" TargetMode="External"/><Relationship Id="rId47" Type="http://schemas.openxmlformats.org/officeDocument/2006/relationships/image" Target="media/image5.png"/><Relationship Id="rId49" Type="http://schemas.openxmlformats.org/officeDocument/2006/relationships/hyperlink" Target="https://scioly.org/wiki/index.php/Materials_Science#Rules_Review" TargetMode="External"/><Relationship Id="rId103" Type="http://schemas.openxmlformats.org/officeDocument/2006/relationships/hyperlink" Target="https://en.wikipedia.org/wiki/Stabilizer_(chemistry)" TargetMode="External"/><Relationship Id="rId102" Type="http://schemas.openxmlformats.org/officeDocument/2006/relationships/hyperlink" Target="https://en.wikipedia.org/wiki/Chemically_inert" TargetMode="External"/><Relationship Id="rId101" Type="http://schemas.openxmlformats.org/officeDocument/2006/relationships/hyperlink" Target="https://en.wikipedia.org/wiki/Zinc_oxide" TargetMode="External"/><Relationship Id="rId100" Type="http://schemas.openxmlformats.org/officeDocument/2006/relationships/hyperlink" Target="https://en.wikipedia.org/w/index.php?title=Ivory_dust&amp;action=edit&amp;redlink=1" TargetMode="External"/><Relationship Id="rId31" Type="http://schemas.openxmlformats.org/officeDocument/2006/relationships/hyperlink" Target="https://en.wikipedia.org/wiki/Starch" TargetMode="External"/><Relationship Id="rId30" Type="http://schemas.openxmlformats.org/officeDocument/2006/relationships/hyperlink" Target="https://en.wikipedia.org/wiki/Chalk" TargetMode="External"/><Relationship Id="rId33" Type="http://schemas.openxmlformats.org/officeDocument/2006/relationships/hyperlink" Target="https://en.wikipedia.org/wiki/Wood_flour" TargetMode="External"/><Relationship Id="rId32" Type="http://schemas.openxmlformats.org/officeDocument/2006/relationships/hyperlink" Target="https://en.wikipedia.org/wiki/Cellulose" TargetMode="External"/><Relationship Id="rId35" Type="http://schemas.openxmlformats.org/officeDocument/2006/relationships/hyperlink" Target="https://en.wikipedia.org/wiki/Zinc_oxide" TargetMode="External"/><Relationship Id="rId34" Type="http://schemas.openxmlformats.org/officeDocument/2006/relationships/hyperlink" Target="https://en.wikipedia.org/w/index.php?title=Ivory_dust&amp;action=edit&amp;redlink=1" TargetMode="External"/><Relationship Id="rId37" Type="http://schemas.openxmlformats.org/officeDocument/2006/relationships/hyperlink" Target="https://en.wikipedia.org/wiki/Stabilizer_(chemistry)" TargetMode="External"/><Relationship Id="rId36" Type="http://schemas.openxmlformats.org/officeDocument/2006/relationships/hyperlink" Target="https://en.wikipedia.org/wiki/Chemically_inert" TargetMode="External"/><Relationship Id="rId39" Type="http://schemas.openxmlformats.org/officeDocument/2006/relationships/hyperlink" Target="https://en.wikipedia.org/w/index.php?title=Reinforcing_agent&amp;action=edit&amp;redlink=1" TargetMode="External"/><Relationship Id="rId38" Type="http://schemas.openxmlformats.org/officeDocument/2006/relationships/hyperlink" Target="https://en.wikipedia.org/wiki/Fire_retardant" TargetMode="External"/><Relationship Id="rId20" Type="http://schemas.openxmlformats.org/officeDocument/2006/relationships/hyperlink" Target="https://en.wikipedia.org/wiki/Polypropylene" TargetMode="External"/><Relationship Id="rId22" Type="http://schemas.openxmlformats.org/officeDocument/2006/relationships/hyperlink" Target="https://en.wikipedia.org/wiki/Polyvinyl_chloride" TargetMode="External"/><Relationship Id="rId21" Type="http://schemas.openxmlformats.org/officeDocument/2006/relationships/hyperlink" Target="https://en.wikipedia.org/wiki/Polystyrene" TargetMode="External"/><Relationship Id="rId24" Type="http://schemas.openxmlformats.org/officeDocument/2006/relationships/hyperlink" Target="https://en.wikipedia.org/wiki/Polyethylene_terephthalate" TargetMode="External"/><Relationship Id="rId23" Type="http://schemas.openxmlformats.org/officeDocument/2006/relationships/hyperlink" Target="https://en.wikipedia.org/wiki/Plastic#cite_note-13" TargetMode="External"/><Relationship Id="rId26" Type="http://schemas.openxmlformats.org/officeDocument/2006/relationships/hyperlink" Target="https://en.wikipedia.org/wiki/Polyvinyl_chloride" TargetMode="External"/><Relationship Id="rId121" Type="http://schemas.openxmlformats.org/officeDocument/2006/relationships/hyperlink" Target="http://www.engineeringintro.com/mechanics-of-structures/stress-strain-curve-explanation/" TargetMode="External"/><Relationship Id="rId25" Type="http://schemas.openxmlformats.org/officeDocument/2006/relationships/hyperlink" Target="https://en.wikipedia.org/wiki/High-density_polyethylene" TargetMode="External"/><Relationship Id="rId120" Type="http://schemas.openxmlformats.org/officeDocument/2006/relationships/hyperlink" Target="https://en.wikipedia.org/wiki/Elasticity_(physics)" TargetMode="External"/><Relationship Id="rId28" Type="http://schemas.openxmlformats.org/officeDocument/2006/relationships/hyperlink" Target="https://en.wikipedia.org/wiki/Polypropylene" TargetMode="External"/><Relationship Id="rId27" Type="http://schemas.openxmlformats.org/officeDocument/2006/relationships/hyperlink" Target="https://en.wikipedia.org/wiki/Low-density_polyethylene" TargetMode="External"/><Relationship Id="rId29" Type="http://schemas.openxmlformats.org/officeDocument/2006/relationships/hyperlink" Target="https://en.wikipedia.org/wiki/Polystyrene" TargetMode="External"/><Relationship Id="rId124" Type="http://schemas.openxmlformats.org/officeDocument/2006/relationships/hyperlink" Target="https://scioly.org/wiki/index.php/Rules_Manual" TargetMode="External"/><Relationship Id="rId123" Type="http://schemas.openxmlformats.org/officeDocument/2006/relationships/hyperlink" Target="https://scioly.org/wiki/index.php/2018" TargetMode="External"/><Relationship Id="rId122" Type="http://schemas.openxmlformats.org/officeDocument/2006/relationships/hyperlink" Target="https://scioly.org/wiki/index.php/Materials_Science/Polymers#Functional_Groups" TargetMode="External"/><Relationship Id="rId95" Type="http://schemas.openxmlformats.org/officeDocument/2006/relationships/hyperlink" Target="https://en.wikipedia.org/wiki/Polystyrene" TargetMode="External"/><Relationship Id="rId94" Type="http://schemas.openxmlformats.org/officeDocument/2006/relationships/hyperlink" Target="https://en.wikipedia.org/wiki/Polypropylene" TargetMode="External"/><Relationship Id="rId97" Type="http://schemas.openxmlformats.org/officeDocument/2006/relationships/hyperlink" Target="https://en.wikipedia.org/wiki/Starch" TargetMode="External"/><Relationship Id="rId96" Type="http://schemas.openxmlformats.org/officeDocument/2006/relationships/hyperlink" Target="https://en.wikipedia.org/wiki/Chalk" TargetMode="External"/><Relationship Id="rId11" Type="http://schemas.openxmlformats.org/officeDocument/2006/relationships/hyperlink" Target="https://en.wikipedia.org/wiki/Plastic" TargetMode="External"/><Relationship Id="rId99" Type="http://schemas.openxmlformats.org/officeDocument/2006/relationships/hyperlink" Target="https://en.wikipedia.org/wiki/Wood_flour" TargetMode="External"/><Relationship Id="rId10" Type="http://schemas.openxmlformats.org/officeDocument/2006/relationships/hyperlink" Target="https://quizlet.com/185769511/flashcards" TargetMode="External"/><Relationship Id="rId98" Type="http://schemas.openxmlformats.org/officeDocument/2006/relationships/hyperlink" Target="https://en.wikipedia.org/wiki/Cellulose" TargetMode="External"/><Relationship Id="rId13" Type="http://schemas.openxmlformats.org/officeDocument/2006/relationships/hyperlink" Target="https://en.wikipedia.org/wiki/Carbon" TargetMode="External"/><Relationship Id="rId12" Type="http://schemas.openxmlformats.org/officeDocument/2006/relationships/hyperlink" Target="https://en.wikipedia.org/wiki/Polymer" TargetMode="External"/><Relationship Id="rId91" Type="http://schemas.openxmlformats.org/officeDocument/2006/relationships/hyperlink" Target="https://en.wikipedia.org/wiki/High-density_polyethylene" TargetMode="External"/><Relationship Id="rId90" Type="http://schemas.openxmlformats.org/officeDocument/2006/relationships/hyperlink" Target="https://en.wikipedia.org/wiki/Polyethylene_terephthalate" TargetMode="External"/><Relationship Id="rId93" Type="http://schemas.openxmlformats.org/officeDocument/2006/relationships/hyperlink" Target="https://en.wikipedia.org/wiki/Low-density_polyethylene" TargetMode="External"/><Relationship Id="rId92" Type="http://schemas.openxmlformats.org/officeDocument/2006/relationships/hyperlink" Target="https://en.wikipedia.org/wiki/Polyvinyl_chloride" TargetMode="External"/><Relationship Id="rId118" Type="http://schemas.openxmlformats.org/officeDocument/2006/relationships/hyperlink" Target="https://en.wikipedia.org/wiki/Stiffness" TargetMode="External"/><Relationship Id="rId117" Type="http://schemas.openxmlformats.org/officeDocument/2006/relationships/hyperlink" Target="https://en.wikipedia.org/wiki/Modulus_of_elasticity" TargetMode="External"/><Relationship Id="rId116" Type="http://schemas.openxmlformats.org/officeDocument/2006/relationships/hyperlink" Target="https://en.wikipedia.org/wiki/Spring_(device)" TargetMode="External"/><Relationship Id="rId115" Type="http://schemas.openxmlformats.org/officeDocument/2006/relationships/hyperlink" Target="https://en.wikipedia.org/wiki/Deformation_(mechanics)" TargetMode="External"/><Relationship Id="rId119" Type="http://schemas.openxmlformats.org/officeDocument/2006/relationships/hyperlink" Target="https://en.wikipedia.org/wiki/Linear_elasticity" TargetMode="External"/><Relationship Id="rId15" Type="http://schemas.openxmlformats.org/officeDocument/2006/relationships/hyperlink" Target="https://en.wikipedia.org/wiki/Nitrogen" TargetMode="External"/><Relationship Id="rId110" Type="http://schemas.openxmlformats.org/officeDocument/2006/relationships/hyperlink" Target="https://en.wikipedia.org/wiki/Yield_(engineering)" TargetMode="External"/><Relationship Id="rId14" Type="http://schemas.openxmlformats.org/officeDocument/2006/relationships/hyperlink" Target="https://en.wikipedia.org/wiki/Oxygen" TargetMode="External"/><Relationship Id="rId17" Type="http://schemas.openxmlformats.org/officeDocument/2006/relationships/hyperlink" Target="https://en.wikipedia.org/wiki/Backbone_chain" TargetMode="External"/><Relationship Id="rId16" Type="http://schemas.openxmlformats.org/officeDocument/2006/relationships/hyperlink" Target="https://en.wikipedia.org/wiki/Sulfur" TargetMode="External"/><Relationship Id="rId19" Type="http://schemas.openxmlformats.org/officeDocument/2006/relationships/hyperlink" Target="https://en.wikipedia.org/wiki/Polyethylene" TargetMode="External"/><Relationship Id="rId114" Type="http://schemas.openxmlformats.org/officeDocument/2006/relationships/hyperlink" Target="https://en.wikipedia.org/wiki/Toughness" TargetMode="External"/><Relationship Id="rId18" Type="http://schemas.openxmlformats.org/officeDocument/2006/relationships/hyperlink" Target="https://en.wikipedia.org/wiki/Repeat_unit" TargetMode="External"/><Relationship Id="rId113" Type="http://schemas.openxmlformats.org/officeDocument/2006/relationships/hyperlink" Target="https://en.wikipedia.org/wiki/Hardness" TargetMode="External"/><Relationship Id="rId112" Type="http://schemas.openxmlformats.org/officeDocument/2006/relationships/hyperlink" Target="https://en.wikipedia.org/wiki/I_beam" TargetMode="External"/><Relationship Id="rId111" Type="http://schemas.openxmlformats.org/officeDocument/2006/relationships/hyperlink" Target="https://en.wikipedia.org/wiki/Strength_of_materials" TargetMode="External"/><Relationship Id="rId84" Type="http://schemas.openxmlformats.org/officeDocument/2006/relationships/hyperlink" Target="https://en.wikipedia.org/wiki/Repeat_unit" TargetMode="External"/><Relationship Id="rId83" Type="http://schemas.openxmlformats.org/officeDocument/2006/relationships/hyperlink" Target="https://en.wikipedia.org/wiki/Backbone_chain" TargetMode="External"/><Relationship Id="rId86" Type="http://schemas.openxmlformats.org/officeDocument/2006/relationships/hyperlink" Target="https://en.wikipedia.org/wiki/Polypropylene" TargetMode="External"/><Relationship Id="rId85" Type="http://schemas.openxmlformats.org/officeDocument/2006/relationships/hyperlink" Target="https://en.wikipedia.org/wiki/Polyethylene" TargetMode="External"/><Relationship Id="rId88" Type="http://schemas.openxmlformats.org/officeDocument/2006/relationships/hyperlink" Target="https://en.wikipedia.org/wiki/Polyvinyl_chloride" TargetMode="External"/><Relationship Id="rId87" Type="http://schemas.openxmlformats.org/officeDocument/2006/relationships/hyperlink" Target="https://en.wikipedia.org/wiki/Polystyrene" TargetMode="External"/><Relationship Id="rId89" Type="http://schemas.openxmlformats.org/officeDocument/2006/relationships/hyperlink" Target="https://en.wikipedia.org/wiki/Plastic#cite_note-13" TargetMode="External"/><Relationship Id="rId80" Type="http://schemas.openxmlformats.org/officeDocument/2006/relationships/hyperlink" Target="https://en.wikipedia.org/wiki/Oxygen" TargetMode="External"/><Relationship Id="rId82" Type="http://schemas.openxmlformats.org/officeDocument/2006/relationships/hyperlink" Target="https://en.wikipedia.org/wiki/Sulfur" TargetMode="External"/><Relationship Id="rId81" Type="http://schemas.openxmlformats.org/officeDocument/2006/relationships/hyperlink" Target="https://en.wikipedia.org/wiki/Nitro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izlet.com/158958492/flashcards" TargetMode="External"/><Relationship Id="rId5" Type="http://schemas.openxmlformats.org/officeDocument/2006/relationships/styles" Target="styles.xml"/><Relationship Id="rId6" Type="http://schemas.openxmlformats.org/officeDocument/2006/relationships/hyperlink" Target="https://www.computerhope.com/jargon/s/save.htm" TargetMode="External"/><Relationship Id="rId7" Type="http://schemas.openxmlformats.org/officeDocument/2006/relationships/hyperlink" Target="http://www.peck-polymers.com/rubber" TargetMode="External"/><Relationship Id="rId8" Type="http://schemas.openxmlformats.org/officeDocument/2006/relationships/hyperlink" Target="http://webs.wichita.edu/scienceolympiad/Coaches_Workshop/Handouts/2013-2014/2014_Material_Science%20(C).pdf" TargetMode="External"/><Relationship Id="rId73" Type="http://schemas.openxmlformats.org/officeDocument/2006/relationships/hyperlink" Target="https://en.wikipedia.org/wiki/Young%27s_modulus" TargetMode="External"/><Relationship Id="rId72" Type="http://schemas.openxmlformats.org/officeDocument/2006/relationships/hyperlink" Target="http://www.pcn.org/Technical%20Notes%20-%20Periodic%20Table%20of%20Polymers.htm" TargetMode="External"/><Relationship Id="rId75" Type="http://schemas.openxmlformats.org/officeDocument/2006/relationships/hyperlink" Target="http://webs.wichita.edu/scienceolympiad/Coaches_Workshop/Handouts/2013-2014/2014_Material_Science%20(C).pdf" TargetMode="External"/><Relationship Id="rId74" Type="http://schemas.openxmlformats.org/officeDocument/2006/relationships/hyperlink" Target="https://scioly.org/wiki/index.php/Materials_Science/Polymers" TargetMode="External"/><Relationship Id="rId77" Type="http://schemas.openxmlformats.org/officeDocument/2006/relationships/hyperlink" Target="https://www.degruyter.com/downloadpdf/j/pac.2012.84.issue-2/pac-rec-10-12-04/pac-rec-10-12-04.pdf" TargetMode="External"/><Relationship Id="rId76" Type="http://schemas.openxmlformats.org/officeDocument/2006/relationships/hyperlink" Target="https://www.degruyter.com/view/j/pac.2012.84.issue-2/pac-rec-10-12-04/pac-rec-10-12-04.xml" TargetMode="External"/><Relationship Id="rId79" Type="http://schemas.openxmlformats.org/officeDocument/2006/relationships/hyperlink" Target="https://en.wikipedia.org/wiki/Carbon" TargetMode="External"/><Relationship Id="rId78" Type="http://schemas.openxmlformats.org/officeDocument/2006/relationships/hyperlink" Target="https://en.wikipedia.org/wiki/Polymer" TargetMode="External"/><Relationship Id="rId71" Type="http://schemas.openxmlformats.org/officeDocument/2006/relationships/hyperlink" Target="https://en.wikipedia.org/wiki/Specified_Minimum_Yield_Strength" TargetMode="External"/><Relationship Id="rId70" Type="http://schemas.openxmlformats.org/officeDocument/2006/relationships/hyperlink" Target="https://scioly.org/wiki/index.php/2017_Test_Exchange#Materials_Science" TargetMode="External"/><Relationship Id="rId62" Type="http://schemas.openxmlformats.org/officeDocument/2006/relationships/image" Target="media/image2.jpg"/><Relationship Id="rId61" Type="http://schemas.openxmlformats.org/officeDocument/2006/relationships/hyperlink" Target="https://en.wikipedia.org/wiki/Elasticity_(physics)" TargetMode="External"/><Relationship Id="rId64" Type="http://schemas.openxmlformats.org/officeDocument/2006/relationships/image" Target="media/image7.jpg"/><Relationship Id="rId63" Type="http://schemas.openxmlformats.org/officeDocument/2006/relationships/hyperlink" Target="http://www.engineeringintro.com/mechanics-of-structures/stress-strain-curve-explanation/" TargetMode="External"/><Relationship Id="rId66" Type="http://schemas.openxmlformats.org/officeDocument/2006/relationships/image" Target="media/image8.jpg"/><Relationship Id="rId65" Type="http://schemas.openxmlformats.org/officeDocument/2006/relationships/image" Target="media/image4.jpg"/><Relationship Id="rId68" Type="http://schemas.openxmlformats.org/officeDocument/2006/relationships/hyperlink" Target="https://scioly.org/wiki/index.php/2018" TargetMode="External"/><Relationship Id="rId67" Type="http://schemas.openxmlformats.org/officeDocument/2006/relationships/hyperlink" Target="https://scioly.org/wiki/index.php/Materials_Science/Polymers#Functional_Groups" TargetMode="External"/><Relationship Id="rId60" Type="http://schemas.openxmlformats.org/officeDocument/2006/relationships/hyperlink" Target="https://en.wikipedia.org/wiki/Linear_elasticity" TargetMode="External"/><Relationship Id="rId69" Type="http://schemas.openxmlformats.org/officeDocument/2006/relationships/hyperlink" Target="https://scioly.org/wiki/index.php/Rules_Manual" TargetMode="External"/><Relationship Id="rId51" Type="http://schemas.openxmlformats.org/officeDocument/2006/relationships/hyperlink" Target="https://en.wikipedia.org/wiki/Yield_(engineering)" TargetMode="External"/><Relationship Id="rId50" Type="http://schemas.openxmlformats.org/officeDocument/2006/relationships/hyperlink" Target="https://en.wikipedia.org/wiki/Elasticity_(physics)" TargetMode="External"/><Relationship Id="rId53" Type="http://schemas.openxmlformats.org/officeDocument/2006/relationships/hyperlink" Target="https://en.wikipedia.org/wiki/I_beam" TargetMode="External"/><Relationship Id="rId52" Type="http://schemas.openxmlformats.org/officeDocument/2006/relationships/hyperlink" Target="https://en.wikipedia.org/wiki/Strength_of_materials" TargetMode="External"/><Relationship Id="rId55" Type="http://schemas.openxmlformats.org/officeDocument/2006/relationships/hyperlink" Target="https://en.wikipedia.org/wiki/Toughness" TargetMode="External"/><Relationship Id="rId54" Type="http://schemas.openxmlformats.org/officeDocument/2006/relationships/hyperlink" Target="https://en.wikipedia.org/wiki/Hardness" TargetMode="External"/><Relationship Id="rId57" Type="http://schemas.openxmlformats.org/officeDocument/2006/relationships/hyperlink" Target="https://en.wikipedia.org/wiki/Spring_(device)" TargetMode="External"/><Relationship Id="rId56" Type="http://schemas.openxmlformats.org/officeDocument/2006/relationships/hyperlink" Target="https://en.wikipedia.org/wiki/Deformation_(mechanics)" TargetMode="External"/><Relationship Id="rId59" Type="http://schemas.openxmlformats.org/officeDocument/2006/relationships/hyperlink" Target="https://en.wikipedia.org/wiki/Stiffness" TargetMode="External"/><Relationship Id="rId58" Type="http://schemas.openxmlformats.org/officeDocument/2006/relationships/hyperlink" Target="https://en.wikipedia.org/wiki/Modulus_of_elastic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