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Five books of literary merit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Cannot use animal farm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