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Pearl Study Sheet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Kino remembers the song of the  family when he wakes 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live in La Paz.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no long standing quarrel between Juan Thomas &amp;  the doctor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Song  of the Pearl That Might be is the hopeful song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Kino calls the pearl the Pearl of Good Fortune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one would start a school with the pearl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 believes his soul is in the pearl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pearl doesn’t represent death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Juana is the first one who wants to get rid of 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