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left="0" w:righ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left="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activity is to observe osmosis by leaving potato slices in different solutions of sugar. After twenty-four hours we will return and record data about the state of the potatoes. The two components of the solution we will place the potatoes in are the solvents and solutes</w:t>
      </w:r>
      <w:r w:rsidDel="00000000" w:rsidR="00000000" w:rsidRPr="00000000">
        <w:rPr>
          <w:rFonts w:ascii="Times New Roman" w:cs="Times New Roman" w:eastAsia="Times New Roman" w:hAnsi="Times New Roman"/>
          <w:sz w:val="24"/>
          <w:szCs w:val="24"/>
          <w:rtl w:val="0"/>
        </w:rPr>
        <w:t xml:space="preserve">, where the solutes are dissolved by the solvents. Selective permeability is a cell membrane’s ability to allow only certain molecules through while other molecules cannot pass. The potato cell membrane will only allow certain amounts of the solvent through depending on the type of liquid it is in. A hypertonic solution has more solutes than surrounding liquids, while a hypotonic solution has less solutes than everything around it. A hypertonic solution outside a cell would cause it to shrink, while a hypotonic solution outside a cell would cause it to swell because of water entering and exiting the cell. An isotonic solution has an equal amount of solute compared to nearby solutions and cells will not shrink or expand. An isotonic solution is needed for cells in order for them to not burst or dehydrate. The lab will go over this and allow us to observe how potato cells react in hypotonic, hypertonic, and isotonic solutions.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left="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left="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left="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left="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left="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left="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left="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left="0" w:right="45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114300</wp:posOffset>
            </wp:positionV>
            <wp:extent cx="4510088" cy="2788737"/>
            <wp:effectExtent b="0" l="0" r="0" t="0"/>
            <wp:wrapTopAndBottom distB="114300" distT="114300"/>
            <wp:docPr descr="Points scored" id="2" name="image2.png"/>
            <a:graphic>
              <a:graphicData uri="http://schemas.openxmlformats.org/drawingml/2006/picture">
                <pic:pic>
                  <pic:nvPicPr>
                    <pic:cNvPr descr="Points scored" id="0" name="image2.png"/>
                    <pic:cNvPicPr preferRelativeResize="0"/>
                  </pic:nvPicPr>
                  <pic:blipFill>
                    <a:blip r:embed="rId6"/>
                    <a:srcRect b="0" l="0" r="0" t="0"/>
                    <a:stretch>
                      <a:fillRect/>
                    </a:stretch>
                  </pic:blipFill>
                  <pic:spPr>
                    <a:xfrm>
                      <a:off x="0" y="0"/>
                      <a:ext cx="4510088" cy="2788737"/>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2800350</wp:posOffset>
                </wp:positionV>
                <wp:extent cx="5943600" cy="1378527"/>
                <wp:effectExtent b="0" l="0" r="0" t="0"/>
                <wp:wrapTopAndBottom distB="114300" distT="114300"/>
                <wp:docPr id="1" name=""/>
                <a:graphic>
                  <a:graphicData uri="http://schemas.microsoft.com/office/word/2010/wordprocessingGroup">
                    <wpg:wgp>
                      <wpg:cNvGrpSpPr/>
                      <wpg:grpSpPr>
                        <a:xfrm>
                          <a:off x="95250" y="523950"/>
                          <a:ext cx="5943600" cy="1378527"/>
                          <a:chOff x="95250" y="523950"/>
                          <a:chExt cx="8153400" cy="1873950"/>
                        </a:xfrm>
                      </wpg:grpSpPr>
                      <wps:wsp>
                        <wps:cNvSpPr/>
                        <wps:cNvPr id="2" name="Shape 2"/>
                        <wps:spPr>
                          <a:xfrm>
                            <a:off x="2914650" y="523950"/>
                            <a:ext cx="1104900" cy="10572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028950" y="609600"/>
                            <a:ext cx="876300" cy="885900"/>
                          </a:xfrm>
                          <a:prstGeom prst="roundRect">
                            <a:avLst>
                              <a:gd fmla="val 16667" name="adj"/>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67150" y="882300"/>
                            <a:ext cx="399900" cy="340500"/>
                          </a:xfrm>
                          <a:prstGeom prst="ellipse">
                            <a:avLst/>
                          </a:prstGeom>
                          <a:solidFill>
                            <a:srgbClr val="F0D8B9"/>
                          </a:solidFill>
                          <a:ln cap="flat" cmpd="sng" w="28575">
                            <a:solidFill>
                              <a:srgbClr val="B0803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324350" y="523950"/>
                            <a:ext cx="1104900" cy="10572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438650" y="609600"/>
                            <a:ext cx="876300" cy="885900"/>
                          </a:xfrm>
                          <a:prstGeom prst="roundRect">
                            <a:avLst>
                              <a:gd fmla="val 16667" name="adj"/>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676850" y="882300"/>
                            <a:ext cx="399900" cy="340500"/>
                          </a:xfrm>
                          <a:prstGeom prst="ellipse">
                            <a:avLst/>
                          </a:prstGeom>
                          <a:solidFill>
                            <a:srgbClr val="F0D8B9"/>
                          </a:solidFill>
                          <a:ln cap="flat" cmpd="sng" w="28575">
                            <a:solidFill>
                              <a:srgbClr val="B0803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734050" y="523950"/>
                            <a:ext cx="1104900" cy="10572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848350" y="609600"/>
                            <a:ext cx="876300" cy="885900"/>
                          </a:xfrm>
                          <a:prstGeom prst="roundRect">
                            <a:avLst>
                              <a:gd fmla="val 16667" name="adj"/>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086550" y="882300"/>
                            <a:ext cx="399900" cy="340500"/>
                          </a:xfrm>
                          <a:prstGeom prst="ellipse">
                            <a:avLst/>
                          </a:prstGeom>
                          <a:solidFill>
                            <a:srgbClr val="F0D8B9"/>
                          </a:solidFill>
                          <a:ln cap="flat" cmpd="sng" w="28575">
                            <a:solidFill>
                              <a:srgbClr val="B0803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504950" y="523950"/>
                            <a:ext cx="1104900" cy="10572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619250" y="609600"/>
                            <a:ext cx="876300" cy="885900"/>
                          </a:xfrm>
                          <a:prstGeom prst="roundRect">
                            <a:avLst>
                              <a:gd fmla="val 16667" name="adj"/>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857450" y="882300"/>
                            <a:ext cx="399900" cy="340500"/>
                          </a:xfrm>
                          <a:prstGeom prst="ellipse">
                            <a:avLst/>
                          </a:prstGeom>
                          <a:solidFill>
                            <a:srgbClr val="F0D8B9"/>
                          </a:solidFill>
                          <a:ln cap="flat" cmpd="sng" w="28575">
                            <a:solidFill>
                              <a:srgbClr val="B0803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7143750" y="523950"/>
                            <a:ext cx="1104900" cy="10572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7258050" y="609600"/>
                            <a:ext cx="876300" cy="885900"/>
                          </a:xfrm>
                          <a:prstGeom prst="roundRect">
                            <a:avLst>
                              <a:gd fmla="val 16667" name="adj"/>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7496250" y="882300"/>
                            <a:ext cx="399900" cy="340500"/>
                          </a:xfrm>
                          <a:prstGeom prst="ellipse">
                            <a:avLst/>
                          </a:prstGeom>
                          <a:solidFill>
                            <a:srgbClr val="F0D8B9"/>
                          </a:solidFill>
                          <a:ln cap="flat" cmpd="sng" w="28575">
                            <a:solidFill>
                              <a:srgbClr val="B0803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95250" y="523950"/>
                            <a:ext cx="1104900" cy="10572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9550" y="609600"/>
                            <a:ext cx="876300" cy="885900"/>
                          </a:xfrm>
                          <a:prstGeom prst="roundRect">
                            <a:avLst>
                              <a:gd fmla="val 16667" name="adj"/>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47750" y="882300"/>
                            <a:ext cx="399900" cy="340500"/>
                          </a:xfrm>
                          <a:prstGeom prst="ellipse">
                            <a:avLst/>
                          </a:prstGeom>
                          <a:solidFill>
                            <a:srgbClr val="F0D8B9"/>
                          </a:solidFill>
                          <a:ln cap="flat" cmpd="sng" w="28575">
                            <a:solidFill>
                              <a:srgbClr val="B0803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669150" y="1109775"/>
                            <a:ext cx="178500" cy="748800"/>
                          </a:xfrm>
                          <a:prstGeom prst="straightConnector1">
                            <a:avLst/>
                          </a:prstGeom>
                          <a:noFill/>
                          <a:ln cap="flat" cmpd="sng" w="1905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361950" y="2057400"/>
                            <a:ext cx="571500" cy="34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0.0</w:t>
                              </w:r>
                            </w:p>
                          </w:txbxContent>
                        </wps:txbx>
                        <wps:bodyPr anchorCtr="0" anchor="t" bIns="91425" lIns="91425" spcFirstLastPara="1" rIns="91425" wrap="square" tIns="91425">
                          <a:noAutofit/>
                        </wps:bodyPr>
                      </wps:wsp>
                      <wps:wsp>
                        <wps:cNvSpPr txBox="1"/>
                        <wps:cNvPr id="22" name="Shape 22"/>
                        <wps:spPr>
                          <a:xfrm>
                            <a:off x="1771650" y="2057400"/>
                            <a:ext cx="571500" cy="34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0.2</w:t>
                              </w:r>
                            </w:p>
                          </w:txbxContent>
                        </wps:txbx>
                        <wps:bodyPr anchorCtr="0" anchor="t" bIns="91425" lIns="91425" spcFirstLastPara="1" rIns="91425" wrap="square" tIns="91425">
                          <a:noAutofit/>
                        </wps:bodyPr>
                      </wps:wsp>
                      <wps:wsp>
                        <wps:cNvSpPr txBox="1"/>
                        <wps:cNvPr id="23" name="Shape 23"/>
                        <wps:spPr>
                          <a:xfrm>
                            <a:off x="3181350" y="2057400"/>
                            <a:ext cx="571500" cy="34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0.4</w:t>
                              </w:r>
                            </w:p>
                          </w:txbxContent>
                        </wps:txbx>
                        <wps:bodyPr anchorCtr="0" anchor="t" bIns="91425" lIns="91425" spcFirstLastPara="1" rIns="91425" wrap="square" tIns="91425">
                          <a:noAutofit/>
                        </wps:bodyPr>
                      </wps:wsp>
                      <wps:wsp>
                        <wps:cNvSpPr txBox="1"/>
                        <wps:cNvPr id="24" name="Shape 24"/>
                        <wps:spPr>
                          <a:xfrm>
                            <a:off x="4591050" y="2057400"/>
                            <a:ext cx="571500" cy="34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0.6</w:t>
                              </w:r>
                            </w:p>
                          </w:txbxContent>
                        </wps:txbx>
                        <wps:bodyPr anchorCtr="0" anchor="t" bIns="91425" lIns="91425" spcFirstLastPara="1" rIns="91425" wrap="square" tIns="91425">
                          <a:noAutofit/>
                        </wps:bodyPr>
                      </wps:wsp>
                      <wps:wsp>
                        <wps:cNvSpPr txBox="1"/>
                        <wps:cNvPr id="25" name="Shape 25"/>
                        <wps:spPr>
                          <a:xfrm>
                            <a:off x="6000750" y="2057400"/>
                            <a:ext cx="571500" cy="34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0.8</w:t>
                              </w:r>
                            </w:p>
                          </w:txbxContent>
                        </wps:txbx>
                        <wps:bodyPr anchorCtr="0" anchor="t" bIns="91425" lIns="91425" spcFirstLastPara="1" rIns="91425" wrap="square" tIns="91425">
                          <a:noAutofit/>
                        </wps:bodyPr>
                      </wps:wsp>
                      <wps:wsp>
                        <wps:cNvSpPr txBox="1"/>
                        <wps:cNvPr id="26" name="Shape 26"/>
                        <wps:spPr>
                          <a:xfrm>
                            <a:off x="7410450" y="2057400"/>
                            <a:ext cx="571500" cy="34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CnPr/>
                        <wps:spPr>
                          <a:xfrm>
                            <a:off x="2075850" y="1109775"/>
                            <a:ext cx="201300" cy="731400"/>
                          </a:xfrm>
                          <a:prstGeom prst="straightConnector1">
                            <a:avLst/>
                          </a:prstGeom>
                          <a:noFill/>
                          <a:ln cap="flat" cmpd="sng" w="1905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85850" y="1109775"/>
                            <a:ext cx="201300" cy="731400"/>
                          </a:xfrm>
                          <a:prstGeom prst="straightConnector1">
                            <a:avLst/>
                          </a:prstGeom>
                          <a:noFill/>
                          <a:ln cap="flat" cmpd="sng" w="1905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95250" y="1109775"/>
                            <a:ext cx="201300" cy="731400"/>
                          </a:xfrm>
                          <a:prstGeom prst="straightConnector1">
                            <a:avLst/>
                          </a:prstGeom>
                          <a:noFill/>
                          <a:ln cap="flat" cmpd="sng" w="1905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304950" y="1109775"/>
                            <a:ext cx="201300" cy="731400"/>
                          </a:xfrm>
                          <a:prstGeom prst="straightConnector1">
                            <a:avLst/>
                          </a:prstGeom>
                          <a:noFill/>
                          <a:ln cap="flat" cmpd="sng" w="1905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14650" y="1109775"/>
                            <a:ext cx="201300" cy="731400"/>
                          </a:xfrm>
                          <a:prstGeom prst="straightConnector1">
                            <a:avLst/>
                          </a:prstGeom>
                          <a:noFill/>
                          <a:ln cap="flat" cmpd="sng" w="19050">
                            <a:solidFill>
                              <a:srgbClr val="FF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2800350</wp:posOffset>
                </wp:positionV>
                <wp:extent cx="5943600" cy="137852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378527"/>
                        </a:xfrm>
                        <a:prstGeom prst="rect"/>
                        <a:ln/>
                      </pic:spPr>
                    </pic:pic>
                  </a:graphicData>
                </a:graphic>
              </wp:anchor>
            </w:drawing>
          </mc:Fallback>
        </mc:AlternateConten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ind w:left="0" w:right="45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Hypothesis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concentration of the external environment will determine if a cell gains or loses mass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ind w:left="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ind w:left="0" w:right="45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Did the data support the Hypothesis?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ind w:left="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potato weight changed in proportion with the solution concentration.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ind w:left="0" w:right="45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happened in each environment?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ind w:left="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potatoes absorbed and released water depending on the solution.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ind w:left="0" w:right="45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Why did this happen?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ind w:left="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happened by hypo and hypertonic solutions that had different amounts of sugar.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ind w:left="0" w:right="45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is the concentration where the red star is?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ind w:left="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isotonic. The potato is not gaining or losing water.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ind w:left="0" w:right="45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is the dependant variable?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ind w:left="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potato weight change is the dependant variable.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ind w:left="0" w:right="45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is homeostasis?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ind w:left="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Homeostasis is the ability of a living thing to regulate conditions like temperature, or in this lab, an isotonic state inside a cell.</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