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There may be a situation, when you need to execute a block of code numbers of times. A loop statement allows us to execute a statement or group of statements multiple times and following is the general form of a loop statement in most of the programming languages.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i w:val="0"/>
          <w:caps w:val="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LISP provides the following types of constructs to handle looping requirements. Click the following links to check their detail.</w:t>
      </w:r>
    </w:p>
    <w:tbl>
      <w:tblPr>
        <w:tblW w:w="1002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916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Sr.No.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Construct &amp; 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"https://www.tutorialspoint.com/lisp/lisp_loop_construct.htm"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1"/>
                <w:szCs w:val="21"/>
                <w:u w:val="none"/>
              </w:rPr>
              <w:t>loop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 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loop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construct is the simplest form of iteration provided by LISP. In its simplest form, it allows you to execute some statement(s) repeatedly until it finds a 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return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statement.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"https://www.tutorialspoint.com/lisp/lisp_loop_for.htm"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1"/>
                <w:szCs w:val="21"/>
                <w:u w:val="none"/>
              </w:rPr>
              <w:t>loop for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 loop for construct allows you to implement a for-loop like iteration as most common in other languages.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"https://www.tutorialspoint.com/lisp/lisp_do.htm"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1"/>
                <w:szCs w:val="21"/>
                <w:u w:val="none"/>
              </w:rPr>
              <w:t>do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 do construct is also used for performing iteration using LISP. It provides a structured form of iteration.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"https://www.tutorialspoint.com/lisp/lisp_do_times.htm"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1"/>
                <w:szCs w:val="21"/>
                <w:u w:val="none"/>
              </w:rPr>
              <w:t>dotimes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 dotimes construct allows looping for some fixed number of iterations.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"https://www.tutorialspoint.com/lisp/lisp_do_list.htm" </w:instrTex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sz w:val="21"/>
                <w:szCs w:val="21"/>
                <w:u w:val="none"/>
              </w:rPr>
              <w:t>dolist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313131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The dolist construct allows iteration through each element of a list.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4"/>
          <w:szCs w:val="34"/>
        </w:rPr>
      </w:pPr>
      <w:r>
        <w:rPr>
          <w:rFonts w:hint="default" w:ascii="Arial" w:hAnsi="Arial" w:cs="Arial"/>
          <w:i w:val="0"/>
          <w:caps w:val="0"/>
          <w:spacing w:val="0"/>
          <w:sz w:val="34"/>
          <w:szCs w:val="34"/>
        </w:rPr>
        <w:t>Gracefully Exiting From a Block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block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and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return-from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allows you to exit gracefully from any nested blocks in case of any error.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block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function allows you to create a named block with a body composed of zero or more statements. Syntax is −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(block block-name(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return-from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 function takes a block name and an optional (the default is nil) return value.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The following example demonstrates this −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4"/>
          <w:szCs w:val="34"/>
        </w:rPr>
      </w:pPr>
      <w:r>
        <w:rPr>
          <w:rFonts w:hint="default" w:ascii="Arial" w:hAnsi="Arial" w:cs="Arial"/>
          <w:i w:val="0"/>
          <w:caps w:val="0"/>
          <w:spacing w:val="0"/>
          <w:sz w:val="34"/>
          <w:szCs w:val="34"/>
        </w:rPr>
        <w:t>Example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Create a new source code file named main.lisp and type the following code in it −</w:t>
      </w:r>
    </w:p>
    <w:p>
      <w:pPr>
        <w:keepNext w:val="0"/>
        <w:keepLines w:val="0"/>
        <w:widowControl/>
        <w:suppressLineNumbers w:val="0"/>
        <w:ind w:left="0" w:firstLine="0"/>
        <w:jc w:val="right"/>
        <w:rPr>
          <w:rFonts w:hint="default" w:ascii="Arial" w:hAnsi="Arial" w:cs="Arial"/>
          <w:i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F05C02" w:sz="2" w:space="0"/>
          <w:shd w:val="clear" w:fill="F8BA3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F05C02" w:sz="2" w:space="0"/>
          <w:shd w:val="clear" w:fill="F8BA30"/>
          <w:lang w:val="en-US" w:eastAsia="zh-CN" w:bidi="ar"/>
        </w:rPr>
        <w:instrText xml:space="preserve"> HYPERLINK "http://tpcg.io/6nNdRa" \t "https://www.tutorialspoint.com/lisp/_blank" </w:instrText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F05C02" w:sz="2" w:space="0"/>
          <w:shd w:val="clear" w:fill="F8BA3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FFFFFF"/>
          <w:spacing w:val="0"/>
          <w:sz w:val="19"/>
          <w:szCs w:val="19"/>
          <w:u w:val="none"/>
          <w:bdr w:val="single" w:color="F05C02" w:sz="2" w:space="0"/>
          <w:shd w:val="clear" w:fill="F8BA30"/>
        </w:rPr>
        <w:t>Live Demo</w:t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19"/>
          <w:szCs w:val="19"/>
          <w:u w:val="none"/>
          <w:bdr w:val="single" w:color="F05C02" w:sz="2" w:space="0"/>
          <w:shd w:val="clear" w:fill="F8BA3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defun demo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function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flag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'entering-outer-block)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 xml:space="preserve">   (block outer-block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 xml:space="preserve">      (print '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entering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inner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block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block inner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block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if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flag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return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outer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block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return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inner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block </w:t>
      </w:r>
      <w:r>
        <w:rPr>
          <w:rFonts w:hint="default" w:ascii="monospace" w:hAnsi="monospace" w:eastAsia="monospace" w:cs="monospace"/>
          <w:i w:val="0"/>
          <w:caps w:val="0"/>
          <w:color w:val="006666"/>
          <w:spacing w:val="0"/>
          <w:sz w:val="20"/>
          <w:szCs w:val="20"/>
          <w:bdr w:val="none" w:color="auto" w:sz="0" w:space="0"/>
          <w:shd w:val="clear" w:fill="EEEEEE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'This-wil--not-be-printed))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 xml:space="preserve">      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 xml:space="preserve">      (print '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left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inner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block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     </w:t>
      </w:r>
      <w:r>
        <w:rPr>
          <w:rFonts w:hint="default" w:ascii="monospace" w:hAnsi="monospace" w:eastAsia="monospace" w:cs="monospace"/>
          <w:i w:val="0"/>
          <w:caps w:val="0"/>
          <w:color w:val="666600"/>
          <w:spacing w:val="0"/>
          <w:sz w:val="20"/>
          <w:szCs w:val="20"/>
          <w:bdr w:val="none" w:color="auto" w:sz="0" w:space="0"/>
          <w:shd w:val="clear" w:fill="EEEEEE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88"/>
          <w:spacing w:val="0"/>
          <w:sz w:val="20"/>
          <w:szCs w:val="20"/>
          <w:bdr w:val="none" w:color="auto" w:sz="0" w:space="0"/>
          <w:shd w:val="clear" w:fill="EEEEEE"/>
        </w:rPr>
        <w:t>print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'leaving-outer-block)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 xml:space="preserve">   t)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(demo-function t)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(terpri)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20"/>
          <w:szCs w:val="20"/>
          <w:bdr w:val="none" w:color="auto" w:sz="0" w:space="0"/>
          <w:shd w:val="clear" w:fill="EEEEEE"/>
        </w:rPr>
        <w:t>(demo-function nil)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When you click the Execute button, or type Ctrl+E, LISP executes it immediately and the result returned is −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ENTERING-OUTER-BLOCK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ENTERING-INNER-BLOCK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ENTERING-OUTER-BLOCK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ENTERING-INNER-BLOCK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5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 xml:space="preserve">LEFT-INNER-BLOCK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0"/>
          <w:szCs w:val="20"/>
          <w:bdr w:val="single" w:color="D6D6D6" w:sz="6" w:space="0"/>
          <w:shd w:val="clear" w:fill="EEEEEE"/>
        </w:rPr>
        <w:t>LEAVING-OUTER-BLOCK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0065D"/>
    <w:rsid w:val="52F0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2019-11-12T07:21:00Z</dcterms:created>
  <dc:creator>HP</dc:creator>
  <cp:lastModifiedBy>HP</cp:lastModifiedBy>
  <dcterms:modified xsi:type="dcterms:W3CDTF">2019-11-12T07:37:07Z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