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333" w:rsidRPr="00F82050" w:rsidRDefault="003F7333" w:rsidP="00466FF0">
      <w:pPr>
        <w:pStyle w:val="Heading1"/>
        <w:spacing w:before="0" w:after="99"/>
        <w:jc w:val="both"/>
        <w:textAlignment w:val="baseline"/>
        <w:rPr>
          <w:rFonts w:ascii="Arial" w:hAnsi="Arial" w:cs="Arial"/>
          <w:bCs w:val="0"/>
          <w:color w:val="auto"/>
          <w:szCs w:val="24"/>
        </w:rPr>
      </w:pPr>
      <w:r w:rsidRPr="00F82050">
        <w:rPr>
          <w:rFonts w:ascii="Arial" w:hAnsi="Arial" w:cs="Arial"/>
          <w:bCs w:val="0"/>
          <w:color w:val="auto"/>
          <w:szCs w:val="24"/>
        </w:rPr>
        <w:t>Data Abstraction and Data Independence</w:t>
      </w:r>
    </w:p>
    <w:p w:rsidR="003F7333" w:rsidRPr="00466FF0" w:rsidRDefault="003F7333" w:rsidP="00466FF0">
      <w:pPr>
        <w:pStyle w:val="NormalWeb"/>
        <w:shd w:val="clear" w:color="auto" w:fill="FFFFFF"/>
        <w:spacing w:before="0" w:beforeAutospacing="0" w:after="197" w:afterAutospacing="0"/>
        <w:jc w:val="both"/>
        <w:textAlignment w:val="baseline"/>
        <w:rPr>
          <w:rFonts w:ascii="Arial" w:hAnsi="Arial" w:cs="Arial"/>
        </w:rPr>
      </w:pPr>
      <w:r w:rsidRPr="00466FF0">
        <w:rPr>
          <w:rFonts w:ascii="Arial" w:hAnsi="Arial" w:cs="Arial"/>
        </w:rPr>
        <w:t xml:space="preserve">Database systems comprise of complex data-structures. In order to make the system efficient in terms of retrieval of data, and reduce complexity in terms of usability of users, developers use </w:t>
      </w:r>
      <w:proofErr w:type="gramStart"/>
      <w:r w:rsidRPr="00466FF0">
        <w:rPr>
          <w:rFonts w:ascii="Arial" w:hAnsi="Arial" w:cs="Arial"/>
        </w:rPr>
        <w:t>abstraction i.e. hide</w:t>
      </w:r>
      <w:proofErr w:type="gramEnd"/>
      <w:r w:rsidRPr="00466FF0">
        <w:rPr>
          <w:rFonts w:ascii="Arial" w:hAnsi="Arial" w:cs="Arial"/>
        </w:rPr>
        <w:t xml:space="preserve"> irrelevant details from the users. This approach simplifies database design.</w:t>
      </w:r>
    </w:p>
    <w:p w:rsidR="003F7333" w:rsidRPr="00466FF0" w:rsidRDefault="003F7333"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rPr>
        <w:t>There are mainly </w:t>
      </w:r>
      <w:r w:rsidRPr="00466FF0">
        <w:rPr>
          <w:rStyle w:val="Strong"/>
          <w:rFonts w:ascii="Arial" w:hAnsi="Arial" w:cs="Arial"/>
          <w:bdr w:val="none" w:sz="0" w:space="0" w:color="auto" w:frame="1"/>
        </w:rPr>
        <w:t>3 </w:t>
      </w:r>
      <w:r w:rsidRPr="00466FF0">
        <w:rPr>
          <w:rFonts w:ascii="Arial" w:hAnsi="Arial" w:cs="Arial"/>
        </w:rPr>
        <w:t>levels of data abstraction:</w:t>
      </w:r>
    </w:p>
    <w:tbl>
      <w:tblPr>
        <w:tblStyle w:val="TableGrid"/>
        <w:tblW w:w="0" w:type="auto"/>
        <w:tblLook w:val="04A0"/>
      </w:tblPr>
      <w:tblGrid>
        <w:gridCol w:w="4560"/>
        <w:gridCol w:w="5016"/>
      </w:tblGrid>
      <w:tr w:rsidR="00466FF0" w:rsidTr="00466FF0">
        <w:tc>
          <w:tcPr>
            <w:tcW w:w="4560" w:type="dxa"/>
          </w:tcPr>
          <w:p w:rsidR="00466FF0" w:rsidRPr="00466FF0" w:rsidRDefault="00466FF0" w:rsidP="00466FF0">
            <w:pPr>
              <w:pStyle w:val="NormalWeb"/>
              <w:shd w:val="clear" w:color="auto" w:fill="FFFFFF"/>
              <w:spacing w:before="0" w:beforeAutospacing="0" w:after="0" w:afterAutospacing="0"/>
              <w:jc w:val="both"/>
              <w:textAlignment w:val="baseline"/>
              <w:rPr>
                <w:rFonts w:ascii="Arial" w:hAnsi="Arial" w:cs="Arial"/>
              </w:rPr>
            </w:pPr>
            <w:r w:rsidRPr="00466FF0">
              <w:rPr>
                <w:rStyle w:val="Strong"/>
                <w:rFonts w:ascii="Arial" w:hAnsi="Arial" w:cs="Arial"/>
                <w:bdr w:val="none" w:sz="0" w:space="0" w:color="auto" w:frame="1"/>
              </w:rPr>
              <w:t>Physical</w:t>
            </w:r>
            <w:r w:rsidRPr="00466FF0">
              <w:rPr>
                <w:rFonts w:ascii="Arial" w:hAnsi="Arial" w:cs="Arial"/>
              </w:rPr>
              <w:t xml:space="preserve">: This is the lowest level of data abstraction. It tells us how the data is actually stored in memory. The access methods like sequential or random access and file </w:t>
            </w:r>
            <w:proofErr w:type="spellStart"/>
            <w:r w:rsidRPr="00466FF0">
              <w:rPr>
                <w:rFonts w:ascii="Arial" w:hAnsi="Arial" w:cs="Arial"/>
              </w:rPr>
              <w:t>organisation</w:t>
            </w:r>
            <w:proofErr w:type="spellEnd"/>
            <w:r w:rsidRPr="00466FF0">
              <w:rPr>
                <w:rFonts w:ascii="Arial" w:hAnsi="Arial" w:cs="Arial"/>
              </w:rPr>
              <w:t xml:space="preserve"> methods like B+ trees, hashing used for the same. Usability, size of memory, and the number of times the records are factors which we need to know while designing the database.</w:t>
            </w:r>
            <w:r w:rsidRPr="00466FF0">
              <w:rPr>
                <w:rFonts w:ascii="Arial" w:hAnsi="Arial" w:cs="Arial"/>
              </w:rPr>
              <w:br/>
              <w:t xml:space="preserve">Suppose we need to store the details of an employee. Blocks of storage and the amount of memory used for these purposes </w:t>
            </w:r>
            <w:proofErr w:type="gramStart"/>
            <w:r w:rsidRPr="00466FF0">
              <w:rPr>
                <w:rFonts w:ascii="Arial" w:hAnsi="Arial" w:cs="Arial"/>
              </w:rPr>
              <w:t>is</w:t>
            </w:r>
            <w:proofErr w:type="gramEnd"/>
            <w:r w:rsidRPr="00466FF0">
              <w:rPr>
                <w:rFonts w:ascii="Arial" w:hAnsi="Arial" w:cs="Arial"/>
              </w:rPr>
              <w:t xml:space="preserve"> kept hidden from the user.</w:t>
            </w:r>
          </w:p>
          <w:p w:rsidR="00466FF0" w:rsidRDefault="00466FF0" w:rsidP="00466FF0">
            <w:pPr>
              <w:spacing w:line="375" w:lineRule="atLeast"/>
              <w:jc w:val="both"/>
              <w:textAlignment w:val="baseline"/>
              <w:rPr>
                <w:rFonts w:ascii="Arial" w:hAnsi="Arial" w:cs="Arial"/>
                <w:sz w:val="24"/>
                <w:szCs w:val="24"/>
              </w:rPr>
            </w:pPr>
          </w:p>
        </w:tc>
        <w:tc>
          <w:tcPr>
            <w:tcW w:w="5016" w:type="dxa"/>
          </w:tcPr>
          <w:p w:rsidR="00466FF0" w:rsidRDefault="00466FF0" w:rsidP="00466FF0">
            <w:pPr>
              <w:spacing w:line="375" w:lineRule="atLeast"/>
              <w:jc w:val="both"/>
              <w:textAlignment w:val="baseline"/>
              <w:rPr>
                <w:rFonts w:ascii="Arial" w:hAnsi="Arial" w:cs="Arial"/>
                <w:sz w:val="24"/>
                <w:szCs w:val="24"/>
              </w:rPr>
            </w:pPr>
            <w:r w:rsidRPr="00466FF0">
              <w:rPr>
                <w:rFonts w:ascii="Arial" w:hAnsi="Arial" w:cs="Arial"/>
                <w:noProof/>
                <w:sz w:val="24"/>
                <w:szCs w:val="24"/>
              </w:rPr>
              <w:drawing>
                <wp:inline distT="0" distB="0" distL="0" distR="0">
                  <wp:extent cx="3025933" cy="2467628"/>
                  <wp:effectExtent l="19050" t="0" r="3017" b="0"/>
                  <wp:docPr id="2" name="Picture 3" descr="https://contribute.geeksforgeeks.org/wp-content/upload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ribute.geeksforgeeks.org/wp-content/uploads/13-1.png"/>
                          <pic:cNvPicPr>
                            <a:picLocks noChangeAspect="1" noChangeArrowheads="1"/>
                          </pic:cNvPicPr>
                        </pic:nvPicPr>
                        <pic:blipFill>
                          <a:blip r:embed="rId5"/>
                          <a:srcRect/>
                          <a:stretch>
                            <a:fillRect/>
                          </a:stretch>
                        </pic:blipFill>
                        <pic:spPr bwMode="auto">
                          <a:xfrm>
                            <a:off x="0" y="0"/>
                            <a:ext cx="3025642" cy="2467391"/>
                          </a:xfrm>
                          <a:prstGeom prst="rect">
                            <a:avLst/>
                          </a:prstGeom>
                          <a:noFill/>
                          <a:ln w="9525">
                            <a:noFill/>
                            <a:miter lim="800000"/>
                            <a:headEnd/>
                            <a:tailEnd/>
                          </a:ln>
                        </pic:spPr>
                      </pic:pic>
                    </a:graphicData>
                  </a:graphic>
                </wp:inline>
              </w:drawing>
            </w:r>
          </w:p>
        </w:tc>
      </w:tr>
    </w:tbl>
    <w:p w:rsidR="003F7333" w:rsidRPr="00466FF0" w:rsidRDefault="003F7333" w:rsidP="00466FF0">
      <w:pPr>
        <w:pStyle w:val="NormalWeb"/>
        <w:shd w:val="clear" w:color="auto" w:fill="FFFFFF"/>
        <w:spacing w:before="0" w:beforeAutospacing="0" w:after="0" w:afterAutospacing="0"/>
        <w:jc w:val="both"/>
        <w:textAlignment w:val="baseline"/>
        <w:rPr>
          <w:rFonts w:ascii="Arial" w:hAnsi="Arial" w:cs="Arial"/>
        </w:rPr>
      </w:pPr>
      <w:r w:rsidRPr="00466FF0">
        <w:rPr>
          <w:rStyle w:val="Strong"/>
          <w:rFonts w:ascii="Arial" w:hAnsi="Arial" w:cs="Arial"/>
          <w:bdr w:val="none" w:sz="0" w:space="0" w:color="auto" w:frame="1"/>
        </w:rPr>
        <w:t>Logical</w:t>
      </w:r>
      <w:r w:rsidRPr="00466FF0">
        <w:rPr>
          <w:rFonts w:ascii="Arial" w:hAnsi="Arial" w:cs="Arial"/>
        </w:rPr>
        <w:t>: This level comprises of the information that is actually stored in the database in the form of tables. It also stores the relationship among the data entities in relatively simple structures. At this level, the information available to the user at the view level is unknown.</w:t>
      </w:r>
      <w:r w:rsidRPr="00466FF0">
        <w:rPr>
          <w:rFonts w:ascii="Arial" w:hAnsi="Arial" w:cs="Arial"/>
        </w:rPr>
        <w:br/>
        <w:t>We can store the various attributes of an employee and relationships, e.g. with the manager can also be stored.</w:t>
      </w:r>
    </w:p>
    <w:p w:rsidR="003F7333" w:rsidRPr="00466FF0" w:rsidRDefault="003F7333" w:rsidP="00466FF0">
      <w:pPr>
        <w:pStyle w:val="NormalWeb"/>
        <w:shd w:val="clear" w:color="auto" w:fill="FFFFFF"/>
        <w:spacing w:before="0" w:beforeAutospacing="0" w:after="0" w:afterAutospacing="0"/>
        <w:jc w:val="both"/>
        <w:textAlignment w:val="baseline"/>
        <w:rPr>
          <w:rFonts w:ascii="Arial" w:hAnsi="Arial" w:cs="Arial"/>
        </w:rPr>
      </w:pPr>
      <w:r w:rsidRPr="00466FF0">
        <w:rPr>
          <w:rStyle w:val="Strong"/>
          <w:rFonts w:ascii="Arial" w:hAnsi="Arial" w:cs="Arial"/>
          <w:bdr w:val="none" w:sz="0" w:space="0" w:color="auto" w:frame="1"/>
        </w:rPr>
        <w:t>View</w:t>
      </w:r>
      <w:r w:rsidRPr="00466FF0">
        <w:rPr>
          <w:rFonts w:ascii="Arial" w:hAnsi="Arial" w:cs="Arial"/>
        </w:rPr>
        <w:t>: This is the highest level of abstraction. Only a part of the actual database is viewed by the users. This level exists to ease the accessibility of the database by an individual user. Users view data in the form of rows and columns. Tables and relations are used to store data. Multiple views of the same database may exist. Users can just view the data and interact with the database, storage and implementation details are hidden from them.</w:t>
      </w:r>
    </w:p>
    <w:p w:rsidR="00466FF0" w:rsidRPr="00466FF0" w:rsidRDefault="00466FF0" w:rsidP="00466FF0">
      <w:pPr>
        <w:pStyle w:val="NormalWeb"/>
        <w:shd w:val="clear" w:color="auto" w:fill="FFFFFF"/>
        <w:spacing w:before="0" w:beforeAutospacing="0" w:after="197" w:afterAutospacing="0"/>
        <w:jc w:val="both"/>
        <w:textAlignment w:val="baseline"/>
        <w:rPr>
          <w:rFonts w:ascii="Arial" w:hAnsi="Arial" w:cs="Arial"/>
          <w:sz w:val="4"/>
          <w:szCs w:val="4"/>
        </w:rPr>
      </w:pPr>
    </w:p>
    <w:p w:rsidR="003F7333" w:rsidRPr="00466FF0" w:rsidRDefault="003F7333" w:rsidP="00466FF0">
      <w:pPr>
        <w:pStyle w:val="NormalWeb"/>
        <w:shd w:val="clear" w:color="auto" w:fill="FFFFFF"/>
        <w:spacing w:before="0" w:beforeAutospacing="0" w:after="197" w:afterAutospacing="0"/>
        <w:jc w:val="both"/>
        <w:textAlignment w:val="baseline"/>
        <w:rPr>
          <w:rFonts w:ascii="Arial" w:hAnsi="Arial" w:cs="Arial"/>
        </w:rPr>
      </w:pPr>
      <w:r w:rsidRPr="00466FF0">
        <w:rPr>
          <w:rFonts w:ascii="Arial" w:hAnsi="Arial" w:cs="Arial"/>
        </w:rPr>
        <w:t>The main purpose of data abstraction is achieving data independence in order to save time and cost required when the database is modified or altered.</w:t>
      </w:r>
      <w:r w:rsidRPr="00466FF0">
        <w:rPr>
          <w:rFonts w:ascii="Arial" w:hAnsi="Arial" w:cs="Arial"/>
        </w:rPr>
        <w:br/>
        <w:t xml:space="preserve">We have namely two levels of data independence arising from these levels of abstraction </w:t>
      </w:r>
    </w:p>
    <w:p w:rsidR="003F7333" w:rsidRPr="00466FF0" w:rsidRDefault="003F7333" w:rsidP="00466FF0">
      <w:pPr>
        <w:pStyle w:val="NormalWeb"/>
        <w:shd w:val="clear" w:color="auto" w:fill="FFFFFF"/>
        <w:spacing w:before="0" w:beforeAutospacing="0" w:after="197" w:afterAutospacing="0"/>
        <w:jc w:val="both"/>
        <w:textAlignment w:val="baseline"/>
        <w:rPr>
          <w:rFonts w:ascii="Arial" w:hAnsi="Arial" w:cs="Arial"/>
        </w:rPr>
      </w:pPr>
      <w:r w:rsidRPr="00466FF0">
        <w:rPr>
          <w:rStyle w:val="Strong"/>
          <w:rFonts w:ascii="Arial" w:hAnsi="Arial" w:cs="Arial"/>
          <w:bdr w:val="none" w:sz="0" w:space="0" w:color="auto" w:frame="1"/>
        </w:rPr>
        <w:t xml:space="preserve">Physical level data </w:t>
      </w:r>
      <w:proofErr w:type="gramStart"/>
      <w:r w:rsidRPr="00466FF0">
        <w:rPr>
          <w:rStyle w:val="Strong"/>
          <w:rFonts w:ascii="Arial" w:hAnsi="Arial" w:cs="Arial"/>
          <w:bdr w:val="none" w:sz="0" w:space="0" w:color="auto" w:frame="1"/>
        </w:rPr>
        <w:t>independence</w:t>
      </w:r>
      <w:r w:rsidRPr="00466FF0">
        <w:rPr>
          <w:rFonts w:ascii="Arial" w:hAnsi="Arial" w:cs="Arial"/>
        </w:rPr>
        <w:t> :</w:t>
      </w:r>
      <w:proofErr w:type="gramEnd"/>
      <w:r w:rsidRPr="00466FF0">
        <w:rPr>
          <w:rFonts w:ascii="Arial" w:hAnsi="Arial" w:cs="Arial"/>
        </w:rPr>
        <w:t xml:space="preserve"> It refers to the characteristic of being able to modify the physical schema without any alterations to the conceptual or logical schema, done for </w:t>
      </w:r>
      <w:proofErr w:type="spellStart"/>
      <w:r w:rsidRPr="00466FF0">
        <w:rPr>
          <w:rFonts w:ascii="Arial" w:hAnsi="Arial" w:cs="Arial"/>
        </w:rPr>
        <w:t>optimisation</w:t>
      </w:r>
      <w:proofErr w:type="spellEnd"/>
      <w:r w:rsidRPr="00466FF0">
        <w:rPr>
          <w:rFonts w:ascii="Arial" w:hAnsi="Arial" w:cs="Arial"/>
        </w:rPr>
        <w:t xml:space="preserve"> purposes, e.g., Conceptual structure of the database would not be affected by any change in storage size of the database system server. Changing from sequential to random access files is one such </w:t>
      </w:r>
      <w:proofErr w:type="spellStart"/>
      <w:r w:rsidRPr="00466FF0">
        <w:rPr>
          <w:rFonts w:ascii="Arial" w:hAnsi="Arial" w:cs="Arial"/>
        </w:rPr>
        <w:t>example.These</w:t>
      </w:r>
      <w:proofErr w:type="spellEnd"/>
      <w:r w:rsidRPr="00466FF0">
        <w:rPr>
          <w:rFonts w:ascii="Arial" w:hAnsi="Arial" w:cs="Arial"/>
        </w:rPr>
        <w:t xml:space="preserve"> alterations or modifications to the physical structure may include:</w:t>
      </w:r>
    </w:p>
    <w:p w:rsidR="003F7333" w:rsidRPr="00466FF0" w:rsidRDefault="003F7333" w:rsidP="00466FF0">
      <w:pPr>
        <w:numPr>
          <w:ilvl w:val="0"/>
          <w:numId w:val="10"/>
        </w:numPr>
        <w:shd w:val="clear" w:color="auto" w:fill="FFFFFF"/>
        <w:spacing w:after="0" w:line="240" w:lineRule="auto"/>
        <w:ind w:left="710"/>
        <w:jc w:val="both"/>
        <w:textAlignment w:val="baseline"/>
        <w:rPr>
          <w:rFonts w:ascii="Arial" w:hAnsi="Arial" w:cs="Arial"/>
          <w:sz w:val="24"/>
          <w:szCs w:val="24"/>
        </w:rPr>
      </w:pPr>
      <w:proofErr w:type="spellStart"/>
      <w:r w:rsidRPr="00466FF0">
        <w:rPr>
          <w:rFonts w:ascii="Arial" w:hAnsi="Arial" w:cs="Arial"/>
          <w:sz w:val="24"/>
          <w:szCs w:val="24"/>
        </w:rPr>
        <w:lastRenderedPageBreak/>
        <w:t>Utilising</w:t>
      </w:r>
      <w:proofErr w:type="spellEnd"/>
      <w:r w:rsidRPr="00466FF0">
        <w:rPr>
          <w:rFonts w:ascii="Arial" w:hAnsi="Arial" w:cs="Arial"/>
          <w:sz w:val="24"/>
          <w:szCs w:val="24"/>
        </w:rPr>
        <w:t xml:space="preserve"> new storage devices.</w:t>
      </w:r>
    </w:p>
    <w:p w:rsidR="003F7333" w:rsidRPr="00466FF0" w:rsidRDefault="003F7333" w:rsidP="00466FF0">
      <w:pPr>
        <w:numPr>
          <w:ilvl w:val="0"/>
          <w:numId w:val="10"/>
        </w:numPr>
        <w:shd w:val="clear" w:color="auto" w:fill="FFFFFF"/>
        <w:spacing w:after="0" w:line="240" w:lineRule="auto"/>
        <w:ind w:left="710"/>
        <w:jc w:val="both"/>
        <w:textAlignment w:val="baseline"/>
        <w:rPr>
          <w:rFonts w:ascii="Arial" w:hAnsi="Arial" w:cs="Arial"/>
          <w:sz w:val="24"/>
          <w:szCs w:val="24"/>
        </w:rPr>
      </w:pPr>
      <w:r w:rsidRPr="00466FF0">
        <w:rPr>
          <w:rFonts w:ascii="Arial" w:hAnsi="Arial" w:cs="Arial"/>
          <w:sz w:val="24"/>
          <w:szCs w:val="24"/>
        </w:rPr>
        <w:t>Modifying data structures used for storage.</w:t>
      </w:r>
    </w:p>
    <w:p w:rsidR="003F7333" w:rsidRPr="00466FF0" w:rsidRDefault="003F7333" w:rsidP="00466FF0">
      <w:pPr>
        <w:numPr>
          <w:ilvl w:val="0"/>
          <w:numId w:val="10"/>
        </w:numPr>
        <w:shd w:val="clear" w:color="auto" w:fill="FFFFFF"/>
        <w:spacing w:after="0" w:line="240" w:lineRule="auto"/>
        <w:ind w:left="710"/>
        <w:jc w:val="both"/>
        <w:textAlignment w:val="baseline"/>
        <w:rPr>
          <w:rFonts w:ascii="Arial" w:hAnsi="Arial" w:cs="Arial"/>
          <w:sz w:val="24"/>
          <w:szCs w:val="24"/>
        </w:rPr>
      </w:pPr>
      <w:r w:rsidRPr="00466FF0">
        <w:rPr>
          <w:rFonts w:ascii="Arial" w:hAnsi="Arial" w:cs="Arial"/>
          <w:sz w:val="24"/>
          <w:szCs w:val="24"/>
        </w:rPr>
        <w:t xml:space="preserve">Altering indexes or using alternative file </w:t>
      </w:r>
      <w:proofErr w:type="spellStart"/>
      <w:r w:rsidRPr="00466FF0">
        <w:rPr>
          <w:rFonts w:ascii="Arial" w:hAnsi="Arial" w:cs="Arial"/>
          <w:sz w:val="24"/>
          <w:szCs w:val="24"/>
        </w:rPr>
        <w:t>organisation</w:t>
      </w:r>
      <w:proofErr w:type="spellEnd"/>
      <w:r w:rsidRPr="00466FF0">
        <w:rPr>
          <w:rFonts w:ascii="Arial" w:hAnsi="Arial" w:cs="Arial"/>
          <w:sz w:val="24"/>
          <w:szCs w:val="24"/>
        </w:rPr>
        <w:t xml:space="preserve"> techniques etc.</w:t>
      </w:r>
    </w:p>
    <w:p w:rsidR="003F7333" w:rsidRPr="00466FF0" w:rsidRDefault="003F7333" w:rsidP="00466FF0">
      <w:pPr>
        <w:pStyle w:val="NormalWeb"/>
        <w:shd w:val="clear" w:color="auto" w:fill="FFFFFF"/>
        <w:spacing w:before="0" w:beforeAutospacing="0" w:after="0" w:afterAutospacing="0"/>
        <w:jc w:val="both"/>
        <w:textAlignment w:val="baseline"/>
        <w:rPr>
          <w:rFonts w:ascii="Arial" w:hAnsi="Arial" w:cs="Arial"/>
        </w:rPr>
      </w:pPr>
      <w:r w:rsidRPr="00466FF0">
        <w:rPr>
          <w:rStyle w:val="Strong"/>
          <w:rFonts w:ascii="Arial" w:hAnsi="Arial" w:cs="Arial"/>
          <w:bdr w:val="none" w:sz="0" w:space="0" w:color="auto" w:frame="1"/>
        </w:rPr>
        <w:t>Logical level data independence:</w:t>
      </w:r>
      <w:r w:rsidRPr="00466FF0">
        <w:rPr>
          <w:rFonts w:ascii="Arial" w:hAnsi="Arial" w:cs="Arial"/>
        </w:rPr>
        <w:t> It refers characteristic of being able to modify the logical schema without affecting the external schema or application program. The user view of the data would not be affected by any changes to the conceptual view of the data. These changes may include insertion or deletion of attributes, altering table structures entities or relationships to the logical schema etc.</w:t>
      </w:r>
    </w:p>
    <w:p w:rsidR="003F7333" w:rsidRPr="00466FF0" w:rsidRDefault="003F7333" w:rsidP="00466FF0">
      <w:pPr>
        <w:spacing w:after="40" w:line="240" w:lineRule="auto"/>
        <w:jc w:val="both"/>
        <w:rPr>
          <w:rFonts w:ascii="Arial" w:hAnsi="Arial" w:cs="Arial"/>
          <w:b/>
          <w:sz w:val="8"/>
          <w:szCs w:val="8"/>
        </w:rPr>
      </w:pPr>
    </w:p>
    <w:p w:rsidR="00753FDF" w:rsidRPr="00466FF0" w:rsidRDefault="00466FF0" w:rsidP="00466FF0">
      <w:pPr>
        <w:spacing w:after="40" w:line="240" w:lineRule="auto"/>
        <w:jc w:val="both"/>
        <w:rPr>
          <w:rFonts w:ascii="Arial" w:hAnsi="Arial" w:cs="Arial"/>
          <w:b/>
          <w:sz w:val="32"/>
          <w:szCs w:val="24"/>
        </w:rPr>
      </w:pPr>
      <w:r w:rsidRPr="00466FF0">
        <w:rPr>
          <w:rFonts w:ascii="Arial" w:hAnsi="Arial" w:cs="Arial"/>
          <w:b/>
          <w:sz w:val="32"/>
          <w:szCs w:val="24"/>
        </w:rPr>
        <w:t>Design Issues</w:t>
      </w:r>
      <w:r w:rsidR="00753FDF" w:rsidRPr="00466FF0">
        <w:rPr>
          <w:rFonts w:ascii="Arial" w:hAnsi="Arial" w:cs="Arial"/>
          <w:b/>
          <w:sz w:val="32"/>
          <w:szCs w:val="24"/>
        </w:rPr>
        <w:t xml:space="preserve"> </w:t>
      </w:r>
    </w:p>
    <w:p w:rsidR="00753FDF" w:rsidRPr="00466FF0" w:rsidRDefault="00753FDF" w:rsidP="00466FF0">
      <w:pPr>
        <w:pStyle w:val="ListParagraph"/>
        <w:numPr>
          <w:ilvl w:val="0"/>
          <w:numId w:val="9"/>
        </w:numPr>
        <w:spacing w:after="40" w:line="240" w:lineRule="auto"/>
        <w:jc w:val="both"/>
        <w:rPr>
          <w:rFonts w:ascii="Arial" w:hAnsi="Arial" w:cs="Arial"/>
          <w:sz w:val="24"/>
          <w:szCs w:val="24"/>
        </w:rPr>
      </w:pPr>
      <w:r w:rsidRPr="00466FF0">
        <w:rPr>
          <w:rFonts w:ascii="Arial" w:hAnsi="Arial" w:cs="Arial"/>
          <w:sz w:val="24"/>
          <w:szCs w:val="24"/>
        </w:rPr>
        <w:t xml:space="preserve">Use of entity sets vs. attributes </w:t>
      </w:r>
    </w:p>
    <w:p w:rsidR="00753FDF" w:rsidRPr="00466FF0" w:rsidRDefault="00753FDF" w:rsidP="00466FF0">
      <w:pPr>
        <w:pStyle w:val="ListParagraph"/>
        <w:numPr>
          <w:ilvl w:val="1"/>
          <w:numId w:val="9"/>
        </w:numPr>
        <w:spacing w:after="40" w:line="240" w:lineRule="auto"/>
        <w:jc w:val="both"/>
        <w:rPr>
          <w:rFonts w:ascii="Arial" w:hAnsi="Arial" w:cs="Arial"/>
          <w:sz w:val="24"/>
          <w:szCs w:val="24"/>
        </w:rPr>
      </w:pPr>
      <w:r w:rsidRPr="00466FF0">
        <w:rPr>
          <w:rFonts w:ascii="Arial" w:hAnsi="Arial" w:cs="Arial"/>
          <w:sz w:val="24"/>
          <w:szCs w:val="24"/>
        </w:rPr>
        <w:t xml:space="preserve">Choice mainly depends on the structure of the enterprise being modeled, and on the semantics associated with the attribute in question. </w:t>
      </w:r>
    </w:p>
    <w:p w:rsidR="00753FDF" w:rsidRPr="00466FF0" w:rsidRDefault="00753FDF" w:rsidP="00466FF0">
      <w:pPr>
        <w:pStyle w:val="ListParagraph"/>
        <w:numPr>
          <w:ilvl w:val="0"/>
          <w:numId w:val="9"/>
        </w:numPr>
        <w:spacing w:after="40" w:line="240" w:lineRule="auto"/>
        <w:jc w:val="both"/>
        <w:rPr>
          <w:rFonts w:ascii="Arial" w:hAnsi="Arial" w:cs="Arial"/>
          <w:sz w:val="24"/>
          <w:szCs w:val="24"/>
        </w:rPr>
      </w:pPr>
      <w:r w:rsidRPr="00466FF0">
        <w:rPr>
          <w:rFonts w:ascii="Arial" w:hAnsi="Arial" w:cs="Arial"/>
          <w:sz w:val="24"/>
          <w:szCs w:val="24"/>
        </w:rPr>
        <w:t xml:space="preserve">Use of entity sets vs. relationship sets </w:t>
      </w:r>
    </w:p>
    <w:p w:rsidR="00753FDF" w:rsidRPr="00466FF0" w:rsidRDefault="00753FDF" w:rsidP="00466FF0">
      <w:pPr>
        <w:pStyle w:val="ListParagraph"/>
        <w:numPr>
          <w:ilvl w:val="1"/>
          <w:numId w:val="9"/>
        </w:numPr>
        <w:spacing w:after="40" w:line="240" w:lineRule="auto"/>
        <w:jc w:val="both"/>
        <w:rPr>
          <w:rFonts w:ascii="Arial" w:hAnsi="Arial" w:cs="Arial"/>
          <w:sz w:val="24"/>
          <w:szCs w:val="24"/>
        </w:rPr>
      </w:pPr>
      <w:r w:rsidRPr="00466FF0">
        <w:rPr>
          <w:rFonts w:ascii="Arial" w:hAnsi="Arial" w:cs="Arial"/>
          <w:sz w:val="24"/>
          <w:szCs w:val="24"/>
        </w:rPr>
        <w:t>Possible guideline is to designate a relationship set to describe an action that occurs between entities</w:t>
      </w:r>
    </w:p>
    <w:p w:rsidR="00753FDF" w:rsidRPr="00466FF0" w:rsidRDefault="00753FDF" w:rsidP="00466FF0">
      <w:pPr>
        <w:pStyle w:val="ListParagraph"/>
        <w:numPr>
          <w:ilvl w:val="0"/>
          <w:numId w:val="9"/>
        </w:numPr>
        <w:spacing w:after="40" w:line="240" w:lineRule="auto"/>
        <w:jc w:val="both"/>
        <w:rPr>
          <w:rFonts w:ascii="Arial" w:hAnsi="Arial" w:cs="Arial"/>
          <w:sz w:val="24"/>
          <w:szCs w:val="24"/>
        </w:rPr>
      </w:pPr>
      <w:r w:rsidRPr="00466FF0">
        <w:rPr>
          <w:rFonts w:ascii="Arial" w:hAnsi="Arial" w:cs="Arial"/>
          <w:sz w:val="24"/>
          <w:szCs w:val="24"/>
        </w:rPr>
        <w:t>Binary versus n-</w:t>
      </w:r>
      <w:proofErr w:type="spellStart"/>
      <w:r w:rsidRPr="00466FF0">
        <w:rPr>
          <w:rFonts w:ascii="Arial" w:hAnsi="Arial" w:cs="Arial"/>
          <w:sz w:val="24"/>
          <w:szCs w:val="24"/>
        </w:rPr>
        <w:t>ary</w:t>
      </w:r>
      <w:proofErr w:type="spellEnd"/>
      <w:r w:rsidRPr="00466FF0">
        <w:rPr>
          <w:rFonts w:ascii="Arial" w:hAnsi="Arial" w:cs="Arial"/>
          <w:sz w:val="24"/>
          <w:szCs w:val="24"/>
        </w:rPr>
        <w:t xml:space="preserve"> relationship sets </w:t>
      </w:r>
    </w:p>
    <w:p w:rsidR="00753FDF" w:rsidRPr="00466FF0" w:rsidRDefault="00753FDF" w:rsidP="00466FF0">
      <w:pPr>
        <w:pStyle w:val="ListParagraph"/>
        <w:numPr>
          <w:ilvl w:val="1"/>
          <w:numId w:val="9"/>
        </w:numPr>
        <w:spacing w:after="40" w:line="240" w:lineRule="auto"/>
        <w:jc w:val="both"/>
        <w:rPr>
          <w:rFonts w:ascii="Arial" w:hAnsi="Arial" w:cs="Arial"/>
          <w:sz w:val="24"/>
          <w:szCs w:val="24"/>
        </w:rPr>
      </w:pPr>
      <w:r w:rsidRPr="00466FF0">
        <w:rPr>
          <w:rFonts w:ascii="Arial" w:hAnsi="Arial" w:cs="Arial"/>
          <w:sz w:val="24"/>
          <w:szCs w:val="24"/>
        </w:rPr>
        <w:t xml:space="preserve">Although it is possible to replace any </w:t>
      </w:r>
      <w:proofErr w:type="spellStart"/>
      <w:r w:rsidRPr="00466FF0">
        <w:rPr>
          <w:rFonts w:ascii="Arial" w:hAnsi="Arial" w:cs="Arial"/>
          <w:sz w:val="24"/>
          <w:szCs w:val="24"/>
        </w:rPr>
        <w:t>nonbinary</w:t>
      </w:r>
      <w:proofErr w:type="spellEnd"/>
      <w:r w:rsidRPr="00466FF0">
        <w:rPr>
          <w:rFonts w:ascii="Arial" w:hAnsi="Arial" w:cs="Arial"/>
          <w:sz w:val="24"/>
          <w:szCs w:val="24"/>
        </w:rPr>
        <w:t xml:space="preserve"> (n-</w:t>
      </w:r>
      <w:proofErr w:type="spellStart"/>
      <w:r w:rsidRPr="00466FF0">
        <w:rPr>
          <w:rFonts w:ascii="Arial" w:hAnsi="Arial" w:cs="Arial"/>
          <w:sz w:val="24"/>
          <w:szCs w:val="24"/>
        </w:rPr>
        <w:t>ary</w:t>
      </w:r>
      <w:proofErr w:type="spellEnd"/>
      <w:r w:rsidRPr="00466FF0">
        <w:rPr>
          <w:rFonts w:ascii="Arial" w:hAnsi="Arial" w:cs="Arial"/>
          <w:sz w:val="24"/>
          <w:szCs w:val="24"/>
        </w:rPr>
        <w:t xml:space="preserve">, for n &gt; 2) relationship set by a number of distinct binary relationship sets, a nary relationship set shows more clearly that several entities participate in a single relationship. </w:t>
      </w:r>
    </w:p>
    <w:p w:rsidR="00753FDF" w:rsidRPr="00466FF0" w:rsidRDefault="00753FDF" w:rsidP="00466FF0">
      <w:pPr>
        <w:pStyle w:val="ListParagraph"/>
        <w:numPr>
          <w:ilvl w:val="0"/>
          <w:numId w:val="9"/>
        </w:numPr>
        <w:spacing w:after="40" w:line="240" w:lineRule="auto"/>
        <w:jc w:val="both"/>
        <w:rPr>
          <w:rFonts w:ascii="Arial" w:eastAsia="Times New Roman" w:hAnsi="Arial" w:cs="Arial"/>
          <w:sz w:val="24"/>
          <w:szCs w:val="24"/>
        </w:rPr>
      </w:pPr>
      <w:r w:rsidRPr="00466FF0">
        <w:rPr>
          <w:rFonts w:ascii="Arial" w:hAnsi="Arial" w:cs="Arial"/>
          <w:sz w:val="24"/>
          <w:szCs w:val="24"/>
        </w:rPr>
        <w:t>!Placement of relationship attributes</w:t>
      </w:r>
    </w:p>
    <w:p w:rsidR="002472A6" w:rsidRPr="00466FF0" w:rsidRDefault="002472A6" w:rsidP="00466FF0">
      <w:pPr>
        <w:spacing w:after="240" w:line="240" w:lineRule="auto"/>
        <w:jc w:val="both"/>
        <w:rPr>
          <w:rFonts w:ascii="Arial" w:eastAsia="Times New Roman" w:hAnsi="Arial" w:cs="Arial"/>
          <w:sz w:val="24"/>
          <w:szCs w:val="24"/>
        </w:rPr>
      </w:pPr>
      <w:r w:rsidRPr="00466FF0">
        <w:rPr>
          <w:rFonts w:ascii="Arial" w:eastAsia="Times New Roman" w:hAnsi="Arial" w:cs="Arial"/>
          <w:sz w:val="24"/>
          <w:szCs w:val="24"/>
        </w:rPr>
        <w:t xml:space="preserve">Design issue” we mean the basic issues that may arise while designing an E-R database schema and proper approach to solve them, so the basic issues and relative solutions concerning them </w:t>
      </w:r>
      <w:proofErr w:type="gramStart"/>
      <w:r w:rsidRPr="00466FF0">
        <w:rPr>
          <w:rFonts w:ascii="Arial" w:eastAsia="Times New Roman" w:hAnsi="Arial" w:cs="Arial"/>
          <w:sz w:val="24"/>
          <w:szCs w:val="24"/>
        </w:rPr>
        <w:t>are :</w:t>
      </w:r>
      <w:proofErr w:type="gramEnd"/>
    </w:p>
    <w:p w:rsidR="002472A6" w:rsidRPr="00466FF0" w:rsidRDefault="002472A6" w:rsidP="00466FF0">
      <w:pPr>
        <w:numPr>
          <w:ilvl w:val="0"/>
          <w:numId w:val="1"/>
        </w:numPr>
        <w:spacing w:after="0" w:line="240" w:lineRule="auto"/>
        <w:ind w:left="480" w:right="480"/>
        <w:jc w:val="both"/>
        <w:rPr>
          <w:rFonts w:ascii="Arial" w:eastAsia="Times New Roman" w:hAnsi="Arial" w:cs="Arial"/>
          <w:sz w:val="24"/>
          <w:szCs w:val="24"/>
        </w:rPr>
      </w:pPr>
      <w:r w:rsidRPr="00466FF0">
        <w:rPr>
          <w:rFonts w:ascii="Arial" w:eastAsia="Times New Roman" w:hAnsi="Arial" w:cs="Arial"/>
          <w:b/>
          <w:bCs/>
          <w:sz w:val="24"/>
          <w:szCs w:val="24"/>
        </w:rPr>
        <w:t xml:space="preserve">Use of entity set </w:t>
      </w:r>
      <w:proofErr w:type="spellStart"/>
      <w:r w:rsidRPr="00466FF0">
        <w:rPr>
          <w:rFonts w:ascii="Arial" w:eastAsia="Times New Roman" w:hAnsi="Arial" w:cs="Arial"/>
          <w:b/>
          <w:bCs/>
          <w:sz w:val="24"/>
          <w:szCs w:val="24"/>
        </w:rPr>
        <w:t>vs</w:t>
      </w:r>
      <w:proofErr w:type="spellEnd"/>
      <w:r w:rsidRPr="00466FF0">
        <w:rPr>
          <w:rFonts w:ascii="Arial" w:eastAsia="Times New Roman" w:hAnsi="Arial" w:cs="Arial"/>
          <w:b/>
          <w:bCs/>
          <w:sz w:val="24"/>
          <w:szCs w:val="24"/>
        </w:rPr>
        <w:t xml:space="preserve"> attributes</w:t>
      </w:r>
      <w:r w:rsidRPr="00466FF0">
        <w:rPr>
          <w:rFonts w:ascii="Arial" w:eastAsia="Times New Roman" w:hAnsi="Arial" w:cs="Arial"/>
          <w:sz w:val="24"/>
          <w:szCs w:val="24"/>
        </w:rPr>
        <w:t> - In these cases we treat an attribute as an entity for example - Consider the entity set </w:t>
      </w:r>
      <w:r w:rsidRPr="00466FF0">
        <w:rPr>
          <w:rFonts w:ascii="Arial" w:eastAsia="Times New Roman" w:hAnsi="Arial" w:cs="Arial"/>
          <w:i/>
          <w:iCs/>
          <w:sz w:val="24"/>
          <w:szCs w:val="24"/>
        </w:rPr>
        <w:t>employee </w:t>
      </w:r>
      <w:r w:rsidRPr="00466FF0">
        <w:rPr>
          <w:rFonts w:ascii="Arial" w:eastAsia="Times New Roman" w:hAnsi="Arial" w:cs="Arial"/>
          <w:sz w:val="24"/>
          <w:szCs w:val="24"/>
        </w:rPr>
        <w:t>with attributes </w:t>
      </w:r>
      <w:r w:rsidRPr="00466FF0">
        <w:rPr>
          <w:rFonts w:ascii="Arial" w:eastAsia="Times New Roman" w:hAnsi="Arial" w:cs="Arial"/>
          <w:i/>
          <w:iCs/>
          <w:sz w:val="24"/>
          <w:szCs w:val="24"/>
        </w:rPr>
        <w:t>employee-name </w:t>
      </w:r>
      <w:r w:rsidRPr="00466FF0">
        <w:rPr>
          <w:rFonts w:ascii="Arial" w:eastAsia="Times New Roman" w:hAnsi="Arial" w:cs="Arial"/>
          <w:sz w:val="24"/>
          <w:szCs w:val="24"/>
        </w:rPr>
        <w:t>and </w:t>
      </w:r>
      <w:r w:rsidRPr="00466FF0">
        <w:rPr>
          <w:rFonts w:ascii="Arial" w:eastAsia="Times New Roman" w:hAnsi="Arial" w:cs="Arial"/>
          <w:i/>
          <w:iCs/>
          <w:sz w:val="24"/>
          <w:szCs w:val="24"/>
        </w:rPr>
        <w:t>telephone-number</w:t>
      </w:r>
      <w:r w:rsidRPr="00466FF0">
        <w:rPr>
          <w:rFonts w:ascii="Arial" w:eastAsia="Times New Roman" w:hAnsi="Arial" w:cs="Arial"/>
          <w:sz w:val="24"/>
          <w:szCs w:val="24"/>
        </w:rPr>
        <w:t>.</w:t>
      </w:r>
      <w:r w:rsidRPr="00466FF0">
        <w:rPr>
          <w:rFonts w:ascii="Arial" w:eastAsia="Times New Roman" w:hAnsi="Arial" w:cs="Arial"/>
          <w:sz w:val="24"/>
          <w:szCs w:val="24"/>
        </w:rPr>
        <w:br/>
        <w:t>It can easily be argued that a telephone is an entity in its own right with attributes </w:t>
      </w:r>
      <w:r w:rsidRPr="00466FF0">
        <w:rPr>
          <w:rFonts w:ascii="Arial" w:eastAsia="Times New Roman" w:hAnsi="Arial" w:cs="Arial"/>
          <w:i/>
          <w:iCs/>
          <w:sz w:val="24"/>
          <w:szCs w:val="24"/>
        </w:rPr>
        <w:t>telephone-number </w:t>
      </w:r>
      <w:r w:rsidRPr="00466FF0">
        <w:rPr>
          <w:rFonts w:ascii="Arial" w:eastAsia="Times New Roman" w:hAnsi="Arial" w:cs="Arial"/>
          <w:sz w:val="24"/>
          <w:szCs w:val="24"/>
        </w:rPr>
        <w:t>and </w:t>
      </w:r>
      <w:r w:rsidRPr="00466FF0">
        <w:rPr>
          <w:rFonts w:ascii="Arial" w:eastAsia="Times New Roman" w:hAnsi="Arial" w:cs="Arial"/>
          <w:i/>
          <w:iCs/>
          <w:sz w:val="24"/>
          <w:szCs w:val="24"/>
        </w:rPr>
        <w:t>location </w:t>
      </w:r>
      <w:r w:rsidRPr="00466FF0">
        <w:rPr>
          <w:rFonts w:ascii="Arial" w:eastAsia="Times New Roman" w:hAnsi="Arial" w:cs="Arial"/>
          <w:sz w:val="24"/>
          <w:szCs w:val="24"/>
        </w:rPr>
        <w:t>(the office where the telephone is located). If we take this point of view, we must redefine the </w:t>
      </w:r>
      <w:r w:rsidRPr="00466FF0">
        <w:rPr>
          <w:rFonts w:ascii="Arial" w:eastAsia="Times New Roman" w:hAnsi="Arial" w:cs="Arial"/>
          <w:i/>
          <w:iCs/>
          <w:sz w:val="24"/>
          <w:szCs w:val="24"/>
        </w:rPr>
        <w:t>employee </w:t>
      </w:r>
      <w:r w:rsidRPr="00466FF0">
        <w:rPr>
          <w:rFonts w:ascii="Arial" w:eastAsia="Times New Roman" w:hAnsi="Arial" w:cs="Arial"/>
          <w:sz w:val="24"/>
          <w:szCs w:val="24"/>
        </w:rPr>
        <w:t>entity set as</w:t>
      </w:r>
      <w:proofErr w:type="gramStart"/>
      <w:r w:rsidRPr="00466FF0">
        <w:rPr>
          <w:rFonts w:ascii="Arial" w:eastAsia="Times New Roman" w:hAnsi="Arial" w:cs="Arial"/>
          <w:sz w:val="24"/>
          <w:szCs w:val="24"/>
        </w:rPr>
        <w:t>:</w:t>
      </w:r>
      <w:proofErr w:type="gramEnd"/>
      <w:r w:rsidRPr="00466FF0">
        <w:rPr>
          <w:rFonts w:ascii="Arial" w:eastAsia="Times New Roman" w:hAnsi="Arial" w:cs="Arial"/>
          <w:sz w:val="24"/>
          <w:szCs w:val="24"/>
        </w:rPr>
        <w:br/>
      </w:r>
      <w:r w:rsidRPr="00466FF0">
        <w:rPr>
          <w:rFonts w:ascii="Arial" w:eastAsia="Times New Roman" w:hAnsi="Arial" w:cs="Arial"/>
          <w:i/>
          <w:iCs/>
          <w:sz w:val="24"/>
          <w:szCs w:val="24"/>
        </w:rPr>
        <w:t>• </w:t>
      </w:r>
      <w:r w:rsidRPr="00466FF0">
        <w:rPr>
          <w:rFonts w:ascii="Arial" w:eastAsia="Times New Roman" w:hAnsi="Arial" w:cs="Arial"/>
          <w:sz w:val="24"/>
          <w:szCs w:val="24"/>
        </w:rPr>
        <w:t>The </w:t>
      </w:r>
      <w:r w:rsidRPr="00466FF0">
        <w:rPr>
          <w:rFonts w:ascii="Arial" w:eastAsia="Times New Roman" w:hAnsi="Arial" w:cs="Arial"/>
          <w:i/>
          <w:iCs/>
          <w:sz w:val="24"/>
          <w:szCs w:val="24"/>
        </w:rPr>
        <w:t>employee </w:t>
      </w:r>
      <w:r w:rsidRPr="00466FF0">
        <w:rPr>
          <w:rFonts w:ascii="Arial" w:eastAsia="Times New Roman" w:hAnsi="Arial" w:cs="Arial"/>
          <w:sz w:val="24"/>
          <w:szCs w:val="24"/>
        </w:rPr>
        <w:t>entity set with attribute </w:t>
      </w:r>
      <w:r w:rsidRPr="00466FF0">
        <w:rPr>
          <w:rFonts w:ascii="Arial" w:eastAsia="Times New Roman" w:hAnsi="Arial" w:cs="Arial"/>
          <w:i/>
          <w:iCs/>
          <w:sz w:val="24"/>
          <w:szCs w:val="24"/>
        </w:rPr>
        <w:t>employee-name</w:t>
      </w:r>
      <w:r w:rsidRPr="00466FF0">
        <w:rPr>
          <w:rFonts w:ascii="Arial" w:eastAsia="Times New Roman" w:hAnsi="Arial" w:cs="Arial"/>
          <w:sz w:val="24"/>
          <w:szCs w:val="24"/>
        </w:rPr>
        <w:br/>
      </w:r>
      <w:r w:rsidRPr="00466FF0">
        <w:rPr>
          <w:rFonts w:ascii="Arial" w:eastAsia="Times New Roman" w:hAnsi="Arial" w:cs="Arial"/>
          <w:i/>
          <w:iCs/>
          <w:sz w:val="24"/>
          <w:szCs w:val="24"/>
        </w:rPr>
        <w:t>• </w:t>
      </w:r>
      <w:r w:rsidRPr="00466FF0">
        <w:rPr>
          <w:rFonts w:ascii="Arial" w:eastAsia="Times New Roman" w:hAnsi="Arial" w:cs="Arial"/>
          <w:sz w:val="24"/>
          <w:szCs w:val="24"/>
        </w:rPr>
        <w:t>The </w:t>
      </w:r>
      <w:r w:rsidRPr="00466FF0">
        <w:rPr>
          <w:rFonts w:ascii="Arial" w:eastAsia="Times New Roman" w:hAnsi="Arial" w:cs="Arial"/>
          <w:i/>
          <w:iCs/>
          <w:sz w:val="24"/>
          <w:szCs w:val="24"/>
        </w:rPr>
        <w:t>telephone </w:t>
      </w:r>
      <w:r w:rsidRPr="00466FF0">
        <w:rPr>
          <w:rFonts w:ascii="Arial" w:eastAsia="Times New Roman" w:hAnsi="Arial" w:cs="Arial"/>
          <w:sz w:val="24"/>
          <w:szCs w:val="24"/>
        </w:rPr>
        <w:t>entity set with attributes </w:t>
      </w:r>
      <w:r w:rsidRPr="00466FF0">
        <w:rPr>
          <w:rFonts w:ascii="Arial" w:eastAsia="Times New Roman" w:hAnsi="Arial" w:cs="Arial"/>
          <w:i/>
          <w:iCs/>
          <w:sz w:val="24"/>
          <w:szCs w:val="24"/>
        </w:rPr>
        <w:t>telephone-number </w:t>
      </w:r>
      <w:r w:rsidRPr="00466FF0">
        <w:rPr>
          <w:rFonts w:ascii="Arial" w:eastAsia="Times New Roman" w:hAnsi="Arial" w:cs="Arial"/>
          <w:sz w:val="24"/>
          <w:szCs w:val="24"/>
        </w:rPr>
        <w:t>and </w:t>
      </w:r>
      <w:r w:rsidRPr="00466FF0">
        <w:rPr>
          <w:rFonts w:ascii="Arial" w:eastAsia="Times New Roman" w:hAnsi="Arial" w:cs="Arial"/>
          <w:i/>
          <w:iCs/>
          <w:sz w:val="24"/>
          <w:szCs w:val="24"/>
        </w:rPr>
        <w:t>location</w:t>
      </w:r>
      <w:r w:rsidRPr="00466FF0">
        <w:rPr>
          <w:rFonts w:ascii="Arial" w:eastAsia="Times New Roman" w:hAnsi="Arial" w:cs="Arial"/>
          <w:sz w:val="24"/>
          <w:szCs w:val="24"/>
        </w:rPr>
        <w:br/>
      </w:r>
      <w:r w:rsidRPr="00466FF0">
        <w:rPr>
          <w:rFonts w:ascii="Arial" w:eastAsia="Times New Roman" w:hAnsi="Arial" w:cs="Arial"/>
          <w:i/>
          <w:iCs/>
          <w:sz w:val="24"/>
          <w:szCs w:val="24"/>
        </w:rPr>
        <w:t>• </w:t>
      </w:r>
      <w:r w:rsidRPr="00466FF0">
        <w:rPr>
          <w:rFonts w:ascii="Arial" w:eastAsia="Times New Roman" w:hAnsi="Arial" w:cs="Arial"/>
          <w:sz w:val="24"/>
          <w:szCs w:val="24"/>
        </w:rPr>
        <w:t>The relationship set </w:t>
      </w:r>
      <w:proofErr w:type="spellStart"/>
      <w:r w:rsidRPr="00466FF0">
        <w:rPr>
          <w:rFonts w:ascii="Arial" w:eastAsia="Times New Roman" w:hAnsi="Arial" w:cs="Arial"/>
          <w:i/>
          <w:iCs/>
          <w:sz w:val="24"/>
          <w:szCs w:val="24"/>
        </w:rPr>
        <w:t>emp</w:t>
      </w:r>
      <w:proofErr w:type="spellEnd"/>
      <w:r w:rsidRPr="00466FF0">
        <w:rPr>
          <w:rFonts w:ascii="Arial" w:eastAsia="Times New Roman" w:hAnsi="Arial" w:cs="Arial"/>
          <w:i/>
          <w:iCs/>
          <w:sz w:val="24"/>
          <w:szCs w:val="24"/>
        </w:rPr>
        <w:t>-telephone</w:t>
      </w:r>
      <w:r w:rsidRPr="00466FF0">
        <w:rPr>
          <w:rFonts w:ascii="Arial" w:eastAsia="Times New Roman" w:hAnsi="Arial" w:cs="Arial"/>
          <w:sz w:val="24"/>
          <w:szCs w:val="24"/>
        </w:rPr>
        <w:t>, which denotes the association between employees and the telephones that they have. Such a conversion of attribute helps to give extra information about it when required.</w:t>
      </w:r>
    </w:p>
    <w:p w:rsidR="002472A6" w:rsidRPr="00466FF0" w:rsidRDefault="00C51D3E" w:rsidP="00466FF0">
      <w:pPr>
        <w:spacing w:line="0" w:lineRule="auto"/>
        <w:jc w:val="both"/>
        <w:rPr>
          <w:rFonts w:ascii="Arial" w:eastAsia="Times New Roman" w:hAnsi="Arial" w:cs="Arial"/>
          <w:sz w:val="24"/>
          <w:szCs w:val="24"/>
        </w:rPr>
      </w:pPr>
      <w:r w:rsidRPr="00C51D3E">
        <w:rPr>
          <w:rFonts w:ascii="Arial" w:eastAsia="Times New Roman"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5pt;height:23.65pt"/>
        </w:pict>
      </w:r>
      <w:r w:rsidR="002472A6" w:rsidRPr="00466FF0">
        <w:rPr>
          <w:rFonts w:ascii="Arial" w:hAnsi="Arial" w:cs="Arial"/>
          <w:noProof/>
          <w:sz w:val="24"/>
          <w:szCs w:val="24"/>
        </w:rPr>
        <w:drawing>
          <wp:inline distT="0" distB="0" distL="0" distR="0">
            <wp:extent cx="5565192" cy="1640910"/>
            <wp:effectExtent l="19050" t="0" r="0" b="0"/>
            <wp:docPr id="143" name="Picture 143" descr="https://qph.fs.quoracdn.net/main-qimg-87c18b718ae53310bcd23c8deef57b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qph.fs.quoracdn.net/main-qimg-87c18b718ae53310bcd23c8deef57bd3"/>
                    <pic:cNvPicPr>
                      <a:picLocks noChangeAspect="1" noChangeArrowheads="1"/>
                    </pic:cNvPicPr>
                  </pic:nvPicPr>
                  <pic:blipFill>
                    <a:blip r:embed="rId6"/>
                    <a:srcRect l="2004" r="4076" b="38940"/>
                    <a:stretch>
                      <a:fillRect/>
                    </a:stretch>
                  </pic:blipFill>
                  <pic:spPr bwMode="auto">
                    <a:xfrm>
                      <a:off x="0" y="0"/>
                      <a:ext cx="5565192" cy="1640910"/>
                    </a:xfrm>
                    <a:prstGeom prst="rect">
                      <a:avLst/>
                    </a:prstGeom>
                    <a:noFill/>
                    <a:ln w="9525">
                      <a:noFill/>
                      <a:miter lim="800000"/>
                      <a:headEnd/>
                      <a:tailEnd/>
                    </a:ln>
                  </pic:spPr>
                </pic:pic>
              </a:graphicData>
            </a:graphic>
          </wp:inline>
        </w:drawing>
      </w:r>
    </w:p>
    <w:p w:rsidR="002472A6" w:rsidRPr="00466FF0" w:rsidRDefault="002472A6" w:rsidP="00466FF0">
      <w:pPr>
        <w:spacing w:line="0" w:lineRule="auto"/>
        <w:jc w:val="both"/>
        <w:rPr>
          <w:rFonts w:ascii="Arial" w:eastAsia="Times New Roman" w:hAnsi="Arial" w:cs="Arial"/>
          <w:sz w:val="24"/>
          <w:szCs w:val="24"/>
        </w:rPr>
      </w:pPr>
    </w:p>
    <w:p w:rsidR="002472A6" w:rsidRPr="00466FF0" w:rsidRDefault="002472A6" w:rsidP="00466FF0">
      <w:pPr>
        <w:spacing w:after="40" w:line="240" w:lineRule="auto"/>
        <w:jc w:val="both"/>
        <w:rPr>
          <w:rFonts w:ascii="Arial" w:eastAsia="Times New Roman" w:hAnsi="Arial" w:cs="Arial"/>
          <w:sz w:val="24"/>
          <w:szCs w:val="24"/>
        </w:rPr>
      </w:pPr>
      <w:r w:rsidRPr="00466FF0">
        <w:rPr>
          <w:rFonts w:ascii="Arial" w:eastAsia="Times New Roman" w:hAnsi="Arial" w:cs="Arial"/>
          <w:sz w:val="24"/>
          <w:szCs w:val="24"/>
        </w:rPr>
        <w:lastRenderedPageBreak/>
        <w:t>The telephone number attribute itself may contain several sub-attributes like the corresponding department of the telephone no’</w:t>
      </w:r>
      <w:r w:rsidR="00626194" w:rsidRPr="00466FF0">
        <w:rPr>
          <w:rFonts w:ascii="Arial" w:eastAsia="Times New Roman" w:hAnsi="Arial" w:cs="Arial"/>
          <w:sz w:val="24"/>
          <w:szCs w:val="24"/>
        </w:rPr>
        <w:t xml:space="preserve">s, thus it become difficult to manage such kind of attributes in ER Diagram, </w:t>
      </w:r>
      <w:proofErr w:type="spellStart"/>
      <w:r w:rsidR="00626194" w:rsidRPr="00466FF0">
        <w:rPr>
          <w:rFonts w:ascii="Arial" w:eastAsia="Times New Roman" w:hAnsi="Arial" w:cs="Arial"/>
          <w:sz w:val="24"/>
          <w:szCs w:val="24"/>
        </w:rPr>
        <w:t>tis</w:t>
      </w:r>
      <w:proofErr w:type="spellEnd"/>
      <w:r w:rsidR="00626194" w:rsidRPr="00466FF0">
        <w:rPr>
          <w:rFonts w:ascii="Arial" w:eastAsia="Times New Roman" w:hAnsi="Arial" w:cs="Arial"/>
          <w:sz w:val="24"/>
          <w:szCs w:val="24"/>
        </w:rPr>
        <w:t xml:space="preserve"> problem is addressed in fig2. </w:t>
      </w:r>
    </w:p>
    <w:p w:rsidR="002472A6" w:rsidRPr="00466FF0" w:rsidRDefault="00626194" w:rsidP="00466FF0">
      <w:pPr>
        <w:spacing w:after="40" w:line="240" w:lineRule="auto"/>
        <w:jc w:val="both"/>
        <w:rPr>
          <w:rFonts w:ascii="Arial" w:eastAsia="Times New Roman" w:hAnsi="Arial" w:cs="Arial"/>
          <w:sz w:val="24"/>
          <w:szCs w:val="24"/>
        </w:rPr>
      </w:pPr>
      <w:r w:rsidRPr="00466FF0">
        <w:rPr>
          <w:rFonts w:ascii="Arial" w:eastAsia="Times New Roman" w:hAnsi="Arial" w:cs="Arial"/>
          <w:sz w:val="24"/>
          <w:szCs w:val="24"/>
        </w:rPr>
        <w:t xml:space="preserve">Fig2 </w:t>
      </w:r>
      <w:proofErr w:type="gramStart"/>
      <w:r w:rsidRPr="00466FF0">
        <w:rPr>
          <w:rFonts w:ascii="Arial" w:eastAsia="Times New Roman" w:hAnsi="Arial" w:cs="Arial"/>
          <w:sz w:val="24"/>
          <w:szCs w:val="24"/>
        </w:rPr>
        <w:t>depicts ,</w:t>
      </w:r>
      <w:proofErr w:type="gramEnd"/>
      <w:r w:rsidRPr="00466FF0">
        <w:rPr>
          <w:rFonts w:ascii="Arial" w:eastAsia="Times New Roman" w:hAnsi="Arial" w:cs="Arial"/>
          <w:sz w:val="24"/>
          <w:szCs w:val="24"/>
        </w:rPr>
        <w:t xml:space="preserve"> how an entity attribute is treated as entity, here entity employee is broken into two entities employee </w:t>
      </w:r>
      <w:proofErr w:type="spellStart"/>
      <w:r w:rsidRPr="00466FF0">
        <w:rPr>
          <w:rFonts w:ascii="Arial" w:eastAsia="Times New Roman" w:hAnsi="Arial" w:cs="Arial"/>
          <w:sz w:val="24"/>
          <w:szCs w:val="24"/>
        </w:rPr>
        <w:t>ans</w:t>
      </w:r>
      <w:proofErr w:type="spellEnd"/>
      <w:r w:rsidRPr="00466FF0">
        <w:rPr>
          <w:rFonts w:ascii="Arial" w:eastAsia="Times New Roman" w:hAnsi="Arial" w:cs="Arial"/>
          <w:sz w:val="24"/>
          <w:szCs w:val="24"/>
        </w:rPr>
        <w:t xml:space="preserve"> telephone and relationship </w:t>
      </w:r>
      <w:proofErr w:type="spellStart"/>
      <w:r w:rsidRPr="00466FF0">
        <w:rPr>
          <w:rFonts w:ascii="Arial" w:eastAsia="Times New Roman" w:hAnsi="Arial" w:cs="Arial"/>
          <w:sz w:val="24"/>
          <w:szCs w:val="24"/>
        </w:rPr>
        <w:t>emp-tele</w:t>
      </w:r>
      <w:proofErr w:type="spellEnd"/>
      <w:r w:rsidRPr="00466FF0">
        <w:rPr>
          <w:rFonts w:ascii="Arial" w:eastAsia="Times New Roman" w:hAnsi="Arial" w:cs="Arial"/>
          <w:sz w:val="24"/>
          <w:szCs w:val="24"/>
        </w:rPr>
        <w:t xml:space="preserve"> is defined between two.</w:t>
      </w:r>
    </w:p>
    <w:p w:rsidR="002472A6" w:rsidRPr="00466FF0" w:rsidRDefault="002472A6" w:rsidP="00466FF0">
      <w:pPr>
        <w:spacing w:line="0" w:lineRule="auto"/>
        <w:jc w:val="both"/>
        <w:rPr>
          <w:rFonts w:ascii="Arial" w:eastAsia="Times New Roman" w:hAnsi="Arial" w:cs="Arial"/>
          <w:sz w:val="24"/>
          <w:szCs w:val="24"/>
        </w:rPr>
      </w:pPr>
    </w:p>
    <w:p w:rsidR="0070634E" w:rsidRPr="00466FF0" w:rsidRDefault="0070634E" w:rsidP="00466FF0">
      <w:p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 xml:space="preserve">  II </w:t>
      </w:r>
      <w:proofErr w:type="gramStart"/>
      <w:r w:rsidRPr="00466FF0">
        <w:rPr>
          <w:rFonts w:ascii="Arial" w:eastAsia="Times New Roman" w:hAnsi="Arial" w:cs="Arial"/>
          <w:sz w:val="24"/>
          <w:szCs w:val="24"/>
        </w:rPr>
        <w:t>way ;</w:t>
      </w:r>
      <w:proofErr w:type="gramEnd"/>
      <w:r w:rsidRPr="00466FF0">
        <w:rPr>
          <w:rFonts w:ascii="Arial" w:eastAsia="Times New Roman" w:hAnsi="Arial" w:cs="Arial"/>
          <w:sz w:val="24"/>
          <w:szCs w:val="24"/>
        </w:rPr>
        <w:t xml:space="preserve"> Consider the entity set employee with attributes employee-name and telephone-number. It can easily be argued that a telephone is an entity in its own right with attributes telephone-number and location (the office where the telephone is located). If we take this point of view, we must redefine the employee entity set as:</w:t>
      </w:r>
    </w:p>
    <w:p w:rsidR="0070634E" w:rsidRPr="00466FF0" w:rsidRDefault="0070634E" w:rsidP="00466FF0">
      <w:pPr>
        <w:numPr>
          <w:ilvl w:val="0"/>
          <w:numId w:val="7"/>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The employee entity set with attribute employee-name</w:t>
      </w:r>
    </w:p>
    <w:p w:rsidR="0070634E" w:rsidRPr="00466FF0" w:rsidRDefault="0070634E" w:rsidP="00466FF0">
      <w:pPr>
        <w:numPr>
          <w:ilvl w:val="0"/>
          <w:numId w:val="7"/>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The telephone entity set with attributes telephone-number and location</w:t>
      </w:r>
    </w:p>
    <w:p w:rsidR="0070634E" w:rsidRPr="00466FF0" w:rsidRDefault="0070634E" w:rsidP="00466FF0">
      <w:pPr>
        <w:numPr>
          <w:ilvl w:val="0"/>
          <w:numId w:val="7"/>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 xml:space="preserve">The relationship set </w:t>
      </w:r>
      <w:proofErr w:type="spellStart"/>
      <w:r w:rsidRPr="00466FF0">
        <w:rPr>
          <w:rFonts w:ascii="Arial" w:eastAsia="Times New Roman" w:hAnsi="Arial" w:cs="Arial"/>
          <w:sz w:val="24"/>
          <w:szCs w:val="24"/>
        </w:rPr>
        <w:t>emp</w:t>
      </w:r>
      <w:proofErr w:type="spellEnd"/>
      <w:r w:rsidRPr="00466FF0">
        <w:rPr>
          <w:rFonts w:ascii="Arial" w:eastAsia="Times New Roman" w:hAnsi="Arial" w:cs="Arial"/>
          <w:sz w:val="24"/>
          <w:szCs w:val="24"/>
        </w:rPr>
        <w:t>-telephone, which denotes the association between employees and the telephones that they have</w:t>
      </w:r>
    </w:p>
    <w:p w:rsidR="0070634E" w:rsidRPr="00466FF0" w:rsidRDefault="0070634E" w:rsidP="00466FF0">
      <w:p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It is the main difference between these two definitions of an </w:t>
      </w:r>
      <w:r w:rsidRPr="00466FF0">
        <w:rPr>
          <w:rFonts w:ascii="Arial" w:eastAsia="Times New Roman" w:hAnsi="Arial" w:cs="Arial"/>
          <w:sz w:val="24"/>
          <w:szCs w:val="24"/>
        </w:rPr>
        <w:br/>
        <w:t xml:space="preserve">employee? Treating a telephone as an attribute telephone-number implies that employees have precisely one telephone number each. Treating a telephone as an entity telephone permits employee to have several telephone numbers (including zero) associated with them. However, we could instead easily define telephone-number as a </w:t>
      </w:r>
      <w:proofErr w:type="spellStart"/>
      <w:r w:rsidRPr="00466FF0">
        <w:rPr>
          <w:rFonts w:ascii="Arial" w:eastAsia="Times New Roman" w:hAnsi="Arial" w:cs="Arial"/>
          <w:sz w:val="24"/>
          <w:szCs w:val="24"/>
        </w:rPr>
        <w:t>multivalued</w:t>
      </w:r>
      <w:proofErr w:type="spellEnd"/>
      <w:r w:rsidRPr="00466FF0">
        <w:rPr>
          <w:rFonts w:ascii="Arial" w:eastAsia="Times New Roman" w:hAnsi="Arial" w:cs="Arial"/>
          <w:sz w:val="24"/>
          <w:szCs w:val="24"/>
        </w:rPr>
        <w:t xml:space="preserve"> attribute to allow multiple telephones per employee.</w:t>
      </w:r>
      <w:r w:rsidRPr="00466FF0">
        <w:rPr>
          <w:rFonts w:ascii="Arial" w:eastAsia="Times New Roman" w:hAnsi="Arial" w:cs="Arial"/>
          <w:sz w:val="24"/>
          <w:szCs w:val="24"/>
        </w:rPr>
        <w:br/>
        <w:t>     The main difference then is that treating a telephone as an entity better models a situation where one may want to keep extra information about a telephone, such as its location, or its type (mobile, video phone or plain old telephone), or who all share the telephone. Thus treating telephone as an attribute and is appropriate when the generality may be useful.</w:t>
      </w:r>
    </w:p>
    <w:p w:rsidR="002472A6" w:rsidRPr="00466FF0" w:rsidRDefault="002472A6" w:rsidP="00466FF0">
      <w:pPr>
        <w:numPr>
          <w:ilvl w:val="0"/>
          <w:numId w:val="2"/>
        </w:numPr>
        <w:spacing w:after="0" w:line="240" w:lineRule="auto"/>
        <w:ind w:left="480" w:right="480"/>
        <w:jc w:val="both"/>
        <w:rPr>
          <w:rFonts w:ascii="Arial" w:eastAsia="Times New Roman" w:hAnsi="Arial" w:cs="Arial"/>
          <w:sz w:val="24"/>
          <w:szCs w:val="24"/>
        </w:rPr>
      </w:pPr>
      <w:r w:rsidRPr="00466FF0">
        <w:rPr>
          <w:rFonts w:ascii="Arial" w:eastAsia="Times New Roman" w:hAnsi="Arial" w:cs="Arial"/>
          <w:b/>
          <w:bCs/>
          <w:sz w:val="24"/>
          <w:szCs w:val="24"/>
        </w:rPr>
        <w:t xml:space="preserve">Use of Entity Sets </w:t>
      </w:r>
      <w:proofErr w:type="spellStart"/>
      <w:r w:rsidRPr="00466FF0">
        <w:rPr>
          <w:rFonts w:ascii="Arial" w:eastAsia="Times New Roman" w:hAnsi="Arial" w:cs="Arial"/>
          <w:b/>
          <w:bCs/>
          <w:sz w:val="24"/>
          <w:szCs w:val="24"/>
        </w:rPr>
        <w:t>vs</w:t>
      </w:r>
      <w:proofErr w:type="spellEnd"/>
      <w:r w:rsidRPr="00466FF0">
        <w:rPr>
          <w:rFonts w:ascii="Arial" w:eastAsia="Times New Roman" w:hAnsi="Arial" w:cs="Arial"/>
          <w:b/>
          <w:bCs/>
          <w:sz w:val="24"/>
          <w:szCs w:val="24"/>
        </w:rPr>
        <w:t xml:space="preserve"> Relationship Sets - </w:t>
      </w:r>
      <w:r w:rsidRPr="00466FF0">
        <w:rPr>
          <w:rFonts w:ascii="Arial" w:eastAsia="Times New Roman" w:hAnsi="Arial" w:cs="Arial"/>
          <w:sz w:val="24"/>
          <w:szCs w:val="24"/>
        </w:rPr>
        <w:t xml:space="preserve">At several instances, </w:t>
      </w:r>
      <w:proofErr w:type="gramStart"/>
      <w:r w:rsidRPr="00466FF0">
        <w:rPr>
          <w:rFonts w:ascii="Arial" w:eastAsia="Times New Roman" w:hAnsi="Arial" w:cs="Arial"/>
          <w:sz w:val="24"/>
          <w:szCs w:val="24"/>
        </w:rPr>
        <w:t>It</w:t>
      </w:r>
      <w:proofErr w:type="gramEnd"/>
      <w:r w:rsidRPr="00466FF0">
        <w:rPr>
          <w:rFonts w:ascii="Arial" w:eastAsia="Times New Roman" w:hAnsi="Arial" w:cs="Arial"/>
          <w:sz w:val="24"/>
          <w:szCs w:val="24"/>
        </w:rPr>
        <w:t xml:space="preserve"> is not always clear whether an object can be best expressed by an entity set or a relationship set. This approach is used to break such dilemma where a set of relationship is defined between entities with designated action that has to occur between them. This approach can also be useful in deciding whether certain attributes may be more appropriately expressed as relationships.</w:t>
      </w:r>
    </w:p>
    <w:p w:rsidR="00466FF0" w:rsidRDefault="00C51D3E" w:rsidP="00466FF0">
      <w:pPr>
        <w:pStyle w:val="NormalWeb"/>
        <w:jc w:val="both"/>
        <w:rPr>
          <w:rFonts w:ascii="Arial" w:hAnsi="Arial" w:cs="Arial"/>
        </w:rPr>
      </w:pPr>
      <w:r w:rsidRPr="00C51D3E">
        <w:rPr>
          <w:rFonts w:ascii="Arial" w:hAnsi="Arial" w:cs="Arial"/>
        </w:rPr>
        <w:pict>
          <v:shape id="_x0000_i1026" type="#_x0000_t75" alt="" style="width:23.65pt;height:23.65pt"/>
        </w:pict>
      </w:r>
      <w:r w:rsidR="002472A6" w:rsidRPr="00466FF0">
        <w:rPr>
          <w:rFonts w:ascii="Arial" w:hAnsi="Arial" w:cs="Arial"/>
          <w:noProof/>
        </w:rPr>
        <w:drawing>
          <wp:inline distT="0" distB="0" distL="0" distR="0">
            <wp:extent cx="5513481" cy="1828800"/>
            <wp:effectExtent l="19050" t="0" r="0" b="0"/>
            <wp:docPr id="137" name="Picture 137" descr="https://qph.fs.quoracdn.net/main-qimg-4464d4012af0b2d1e8302a1222ae6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qph.fs.quoracdn.net/main-qimg-4464d4012af0b2d1e8302a1222ae639b"/>
                    <pic:cNvPicPr>
                      <a:picLocks noChangeAspect="1" noChangeArrowheads="1"/>
                    </pic:cNvPicPr>
                  </pic:nvPicPr>
                  <pic:blipFill>
                    <a:blip r:embed="rId7"/>
                    <a:srcRect r="43184"/>
                    <a:stretch>
                      <a:fillRect/>
                    </a:stretch>
                  </pic:blipFill>
                  <pic:spPr bwMode="auto">
                    <a:xfrm>
                      <a:off x="0" y="0"/>
                      <a:ext cx="5513478" cy="1828799"/>
                    </a:xfrm>
                    <a:prstGeom prst="rect">
                      <a:avLst/>
                    </a:prstGeom>
                    <a:noFill/>
                    <a:ln w="9525">
                      <a:noFill/>
                      <a:miter lim="800000"/>
                      <a:headEnd/>
                      <a:tailEnd/>
                    </a:ln>
                  </pic:spPr>
                </pic:pic>
              </a:graphicData>
            </a:graphic>
          </wp:inline>
        </w:drawing>
      </w:r>
    </w:p>
    <w:p w:rsidR="008B6495" w:rsidRPr="00466FF0" w:rsidRDefault="008B6495" w:rsidP="00466FF0">
      <w:pPr>
        <w:pStyle w:val="NormalWeb"/>
        <w:jc w:val="both"/>
        <w:rPr>
          <w:rFonts w:ascii="Arial" w:hAnsi="Arial" w:cs="Arial"/>
        </w:rPr>
      </w:pPr>
      <w:proofErr w:type="gramStart"/>
      <w:r w:rsidRPr="00466FF0">
        <w:rPr>
          <w:rFonts w:ascii="Arial" w:hAnsi="Arial" w:cs="Arial"/>
        </w:rPr>
        <w:lastRenderedPageBreak/>
        <w:t>so</w:t>
      </w:r>
      <w:proofErr w:type="gramEnd"/>
      <w:r w:rsidRPr="00466FF0">
        <w:rPr>
          <w:rFonts w:ascii="Arial" w:hAnsi="Arial" w:cs="Arial"/>
        </w:rPr>
        <w:t>, It is not always clear whether an object is best expressed by an entity set or a relationship. We assumed that a bank loan is modeled as an entity. An alternative is to model a loan not as an entity, but rather as a relationship between customer and branches, with loan number and amount as descriptive attributes. Each loan is represented by a relationship between a customer and a branch.</w:t>
      </w:r>
      <w:r w:rsidRPr="00466FF0">
        <w:rPr>
          <w:rFonts w:ascii="Arial" w:hAnsi="Arial" w:cs="Arial"/>
        </w:rPr>
        <w:br/>
        <w:t>     </w:t>
      </w:r>
      <w:r w:rsidRPr="00466FF0">
        <w:rPr>
          <w:rFonts w:ascii="Arial" w:hAnsi="Arial" w:cs="Arial"/>
        </w:rPr>
        <w:br/>
        <w:t>     If every loan is held by exactly one customer and is associated with exactly one branch, we may find satisfactory the design where a loan is represented as a relationship. We must define a separate relationship for each holder of the joint loan. Then we must replicate the values for the descriptive attributes loan-number and amount in each such relationship. Each such relationship must, of course, have the same value for the descriptive attributes loan-number and amount.</w:t>
      </w:r>
    </w:p>
    <w:p w:rsidR="008B6495" w:rsidRPr="00466FF0" w:rsidRDefault="008B6495" w:rsidP="00466FF0">
      <w:p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     </w:t>
      </w:r>
      <w:r w:rsidRPr="00466FF0">
        <w:rPr>
          <w:rFonts w:ascii="Arial" w:eastAsia="Times New Roman" w:hAnsi="Arial" w:cs="Arial"/>
          <w:b/>
          <w:bCs/>
          <w:sz w:val="24"/>
          <w:szCs w:val="24"/>
        </w:rPr>
        <w:t>Two problems arise as a result of the replication:</w:t>
      </w:r>
    </w:p>
    <w:p w:rsidR="008B6495" w:rsidRPr="00466FF0" w:rsidRDefault="008B6495" w:rsidP="00466FF0">
      <w:pPr>
        <w:numPr>
          <w:ilvl w:val="0"/>
          <w:numId w:val="6"/>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the data are stored multiple times, wasting storage space and</w:t>
      </w:r>
    </w:p>
    <w:p w:rsidR="008B6495" w:rsidRPr="00466FF0" w:rsidRDefault="008B6495" w:rsidP="00466FF0">
      <w:pPr>
        <w:numPr>
          <w:ilvl w:val="0"/>
          <w:numId w:val="6"/>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Updates potentially leave the data in an inconsistent state, where the values differ in two relationships for attributes that are supposed to have the same value.</w:t>
      </w:r>
    </w:p>
    <w:p w:rsidR="008B6495" w:rsidRPr="00466FF0" w:rsidRDefault="008B6495" w:rsidP="00466FF0">
      <w:p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 The problem of replication of the attributes loan-number and</w:t>
      </w:r>
      <w:r w:rsidRPr="00466FF0">
        <w:rPr>
          <w:rFonts w:ascii="Arial" w:eastAsia="Times New Roman" w:hAnsi="Arial" w:cs="Arial"/>
          <w:sz w:val="24"/>
          <w:szCs w:val="24"/>
        </w:rPr>
        <w:br/>
        <w:t>amount is absent in the original design, because there loan is an entity set.</w:t>
      </w:r>
    </w:p>
    <w:p w:rsidR="002472A6" w:rsidRPr="00466FF0" w:rsidRDefault="002472A6" w:rsidP="00466FF0">
      <w:pPr>
        <w:spacing w:line="0" w:lineRule="auto"/>
        <w:jc w:val="both"/>
        <w:rPr>
          <w:rFonts w:ascii="Arial" w:eastAsia="Times New Roman" w:hAnsi="Arial" w:cs="Arial"/>
          <w:sz w:val="24"/>
          <w:szCs w:val="24"/>
        </w:rPr>
      </w:pPr>
    </w:p>
    <w:p w:rsidR="002472A6" w:rsidRPr="00466FF0" w:rsidRDefault="002472A6" w:rsidP="00466FF0">
      <w:pPr>
        <w:spacing w:line="0" w:lineRule="auto"/>
        <w:jc w:val="both"/>
        <w:rPr>
          <w:rFonts w:ascii="Arial" w:eastAsia="Times New Roman" w:hAnsi="Arial" w:cs="Arial"/>
          <w:sz w:val="24"/>
          <w:szCs w:val="24"/>
        </w:rPr>
      </w:pPr>
      <w:r w:rsidRPr="00466FF0">
        <w:rPr>
          <w:rFonts w:ascii="Arial" w:hAnsi="Arial" w:cs="Arial"/>
          <w:noProof/>
          <w:sz w:val="24"/>
          <w:szCs w:val="24"/>
        </w:rPr>
        <w:drawing>
          <wp:inline distT="0" distB="0" distL="0" distR="0">
            <wp:extent cx="5980917" cy="3156559"/>
            <wp:effectExtent l="19050" t="0" r="783" b="0"/>
            <wp:docPr id="140" name="Picture 140" descr="https://qph.fs.quoracdn.net/main-qimg-4464d4012af0b2d1e8302a1222ae6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qph.fs.quoracdn.net/main-qimg-4464d4012af0b2d1e8302a1222ae639b"/>
                    <pic:cNvPicPr>
                      <a:picLocks noChangeAspect="1" noChangeArrowheads="1"/>
                    </pic:cNvPicPr>
                  </pic:nvPicPr>
                  <pic:blipFill>
                    <a:blip r:embed="rId7"/>
                    <a:srcRect l="58747" t="13158" r="3533" b="3947"/>
                    <a:stretch>
                      <a:fillRect/>
                    </a:stretch>
                  </pic:blipFill>
                  <pic:spPr bwMode="auto">
                    <a:xfrm>
                      <a:off x="0" y="0"/>
                      <a:ext cx="5980917" cy="3156559"/>
                    </a:xfrm>
                    <a:prstGeom prst="rect">
                      <a:avLst/>
                    </a:prstGeom>
                    <a:noFill/>
                    <a:ln w="9525">
                      <a:noFill/>
                      <a:miter lim="800000"/>
                      <a:headEnd/>
                      <a:tailEnd/>
                    </a:ln>
                  </pic:spPr>
                </pic:pic>
              </a:graphicData>
            </a:graphic>
          </wp:inline>
        </w:drawing>
      </w:r>
    </w:p>
    <w:p w:rsidR="002472A6" w:rsidRPr="00466FF0" w:rsidRDefault="002472A6" w:rsidP="00466FF0">
      <w:pPr>
        <w:spacing w:line="0" w:lineRule="auto"/>
        <w:jc w:val="both"/>
        <w:rPr>
          <w:rFonts w:ascii="Arial" w:eastAsia="Times New Roman" w:hAnsi="Arial" w:cs="Arial"/>
          <w:sz w:val="24"/>
          <w:szCs w:val="24"/>
        </w:rPr>
      </w:pPr>
    </w:p>
    <w:p w:rsidR="008B6495" w:rsidRPr="00466FF0" w:rsidRDefault="002472A6" w:rsidP="00466FF0">
      <w:pPr>
        <w:pStyle w:val="NormalWeb"/>
        <w:numPr>
          <w:ilvl w:val="0"/>
          <w:numId w:val="2"/>
        </w:numPr>
        <w:jc w:val="both"/>
        <w:rPr>
          <w:rFonts w:ascii="Arial" w:hAnsi="Arial" w:cs="Arial"/>
        </w:rPr>
      </w:pPr>
      <w:r w:rsidRPr="00466FF0">
        <w:rPr>
          <w:rFonts w:ascii="Arial" w:hAnsi="Arial" w:cs="Arial"/>
          <w:b/>
          <w:bCs/>
        </w:rPr>
        <w:t>Binary versus nary Relationship Sets</w:t>
      </w:r>
      <w:r w:rsidRPr="00466FF0">
        <w:rPr>
          <w:rFonts w:ascii="Arial" w:hAnsi="Arial" w:cs="Arial"/>
        </w:rPr>
        <w:t xml:space="preserve"> - </w:t>
      </w:r>
      <w:r w:rsidR="008B6495" w:rsidRPr="00466FF0">
        <w:rPr>
          <w:rFonts w:ascii="Arial" w:hAnsi="Arial" w:cs="Arial"/>
          <w:b/>
          <w:bCs/>
        </w:rPr>
        <w:t>Binary versus n-</w:t>
      </w:r>
      <w:proofErr w:type="spellStart"/>
      <w:r w:rsidR="008B6495" w:rsidRPr="00466FF0">
        <w:rPr>
          <w:rFonts w:ascii="Arial" w:hAnsi="Arial" w:cs="Arial"/>
          <w:b/>
          <w:bCs/>
        </w:rPr>
        <w:t>ary</w:t>
      </w:r>
      <w:proofErr w:type="spellEnd"/>
      <w:r w:rsidR="008B6495" w:rsidRPr="00466FF0">
        <w:rPr>
          <w:rFonts w:ascii="Arial" w:hAnsi="Arial" w:cs="Arial"/>
          <w:b/>
          <w:bCs/>
        </w:rPr>
        <w:t xml:space="preserve"> relationship sets</w:t>
      </w:r>
    </w:p>
    <w:p w:rsidR="008B6495" w:rsidRPr="00466FF0" w:rsidRDefault="008B6495" w:rsidP="00466FF0">
      <w:p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b/>
          <w:bCs/>
          <w:sz w:val="24"/>
          <w:szCs w:val="24"/>
        </w:rPr>
        <w:lastRenderedPageBreak/>
        <w:t>     </w:t>
      </w:r>
      <w:r w:rsidRPr="00466FF0">
        <w:rPr>
          <w:rFonts w:ascii="Arial" w:eastAsia="Times New Roman" w:hAnsi="Arial" w:cs="Arial"/>
          <w:sz w:val="24"/>
          <w:szCs w:val="24"/>
        </w:rPr>
        <w:t>Relationships in databases are often binary. Some relationships that appear to be non binary could actually be better represented by several binary relationships. For instance one could create a ternary relationship parent, relating a child to his/her mother and father. However, such a relationship could also be represented by two binary relationships, mother and father, relating a child to his/her mother and father separately. Using the two relationships mother and father allows us record a child’s mother, even if we are not aware of the father’s identity; a null value would be required if the ternary relationship parent is used. Using binary relationship sets is preferable in this case.</w:t>
      </w:r>
      <w:r w:rsidRPr="00466FF0">
        <w:rPr>
          <w:rFonts w:ascii="Arial" w:eastAsia="Times New Roman" w:hAnsi="Arial" w:cs="Arial"/>
          <w:sz w:val="24"/>
          <w:szCs w:val="24"/>
        </w:rPr>
        <w:br/>
        <w:t>In fact, it is always possible to replace a non binary (n-</w:t>
      </w:r>
      <w:proofErr w:type="spellStart"/>
      <w:r w:rsidRPr="00466FF0">
        <w:rPr>
          <w:rFonts w:ascii="Arial" w:eastAsia="Times New Roman" w:hAnsi="Arial" w:cs="Arial"/>
          <w:sz w:val="24"/>
          <w:szCs w:val="24"/>
        </w:rPr>
        <w:t>ary</w:t>
      </w:r>
      <w:proofErr w:type="spellEnd"/>
      <w:r w:rsidRPr="00466FF0">
        <w:rPr>
          <w:rFonts w:ascii="Arial" w:eastAsia="Times New Roman" w:hAnsi="Arial" w:cs="Arial"/>
          <w:sz w:val="24"/>
          <w:szCs w:val="24"/>
        </w:rPr>
        <w:t>, for n&gt;2) relationship set by a number of distinct binary relationship sets.</w:t>
      </w:r>
      <w:r w:rsidRPr="00466FF0">
        <w:rPr>
          <w:rFonts w:ascii="Arial" w:eastAsia="Times New Roman" w:hAnsi="Arial" w:cs="Arial"/>
          <w:sz w:val="24"/>
          <w:szCs w:val="24"/>
        </w:rPr>
        <w:br/>
        <w:t>For simplicity, consider the abstract ternary (n=3) relationship set R, relating entity sets A, B and C. We replace the relationship set R by an entity set E, and create three relationship sets:</w:t>
      </w:r>
    </w:p>
    <w:p w:rsidR="008B6495" w:rsidRPr="00466FF0" w:rsidRDefault="008B6495" w:rsidP="00466FF0">
      <w:pPr>
        <w:numPr>
          <w:ilvl w:val="0"/>
          <w:numId w:val="5"/>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RA, relating E and A</w:t>
      </w:r>
    </w:p>
    <w:p w:rsidR="008B6495" w:rsidRPr="00466FF0" w:rsidRDefault="008B6495" w:rsidP="00466FF0">
      <w:pPr>
        <w:numPr>
          <w:ilvl w:val="0"/>
          <w:numId w:val="5"/>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RB, relating E and B</w:t>
      </w:r>
    </w:p>
    <w:p w:rsidR="008B6495" w:rsidRPr="00466FF0" w:rsidRDefault="008B6495" w:rsidP="00466FF0">
      <w:pPr>
        <w:numPr>
          <w:ilvl w:val="0"/>
          <w:numId w:val="5"/>
        </w:num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RC, relating E and C</w:t>
      </w:r>
    </w:p>
    <w:p w:rsidR="008B6495" w:rsidRPr="00466FF0" w:rsidRDefault="008B6495" w:rsidP="00466FF0">
      <w:pPr>
        <w:spacing w:before="100" w:beforeAutospacing="1" w:after="100" w:afterAutospacing="1" w:line="240" w:lineRule="auto"/>
        <w:jc w:val="both"/>
        <w:rPr>
          <w:rFonts w:ascii="Arial" w:eastAsia="Times New Roman" w:hAnsi="Arial" w:cs="Arial"/>
          <w:sz w:val="24"/>
          <w:szCs w:val="24"/>
        </w:rPr>
      </w:pPr>
      <w:r w:rsidRPr="00466FF0">
        <w:rPr>
          <w:rFonts w:ascii="Arial" w:eastAsia="Times New Roman" w:hAnsi="Arial" w:cs="Arial"/>
          <w:sz w:val="24"/>
          <w:szCs w:val="24"/>
        </w:rPr>
        <w:t> If the relationship set R had any attributes, these are </w:t>
      </w:r>
      <w:r w:rsidRPr="00466FF0">
        <w:rPr>
          <w:rFonts w:ascii="Arial" w:eastAsia="Times New Roman" w:hAnsi="Arial" w:cs="Arial"/>
          <w:sz w:val="24"/>
          <w:szCs w:val="24"/>
        </w:rPr>
        <w:br/>
        <w:t xml:space="preserve">Assigned to entity set E; further, a special identifying attribute is created for </w:t>
      </w:r>
      <w:proofErr w:type="gramStart"/>
      <w:r w:rsidRPr="00466FF0">
        <w:rPr>
          <w:rFonts w:ascii="Arial" w:eastAsia="Times New Roman" w:hAnsi="Arial" w:cs="Arial"/>
          <w:sz w:val="24"/>
          <w:szCs w:val="24"/>
        </w:rPr>
        <w:t>E(</w:t>
      </w:r>
      <w:proofErr w:type="gramEnd"/>
      <w:r w:rsidRPr="00466FF0">
        <w:rPr>
          <w:rFonts w:ascii="Arial" w:eastAsia="Times New Roman" w:hAnsi="Arial" w:cs="Arial"/>
          <w:sz w:val="24"/>
          <w:szCs w:val="24"/>
        </w:rPr>
        <w:t>since it must be possible to distinguish different entities in an entity set on the basis of their attribute values).</w:t>
      </w:r>
    </w:p>
    <w:p w:rsidR="002472A6" w:rsidRPr="00466FF0" w:rsidRDefault="002472A6" w:rsidP="00466FF0">
      <w:pPr>
        <w:spacing w:after="0" w:line="0" w:lineRule="auto"/>
        <w:ind w:left="480" w:right="480"/>
        <w:jc w:val="both"/>
        <w:rPr>
          <w:rFonts w:ascii="Arial" w:eastAsia="Times New Roman" w:hAnsi="Arial" w:cs="Arial"/>
          <w:sz w:val="24"/>
          <w:szCs w:val="24"/>
        </w:rPr>
      </w:pPr>
    </w:p>
    <w:p w:rsidR="009E0616" w:rsidRPr="00466FF0" w:rsidRDefault="002472A6" w:rsidP="00466FF0">
      <w:pPr>
        <w:numPr>
          <w:ilvl w:val="0"/>
          <w:numId w:val="4"/>
        </w:numPr>
        <w:spacing w:after="0" w:line="240" w:lineRule="auto"/>
        <w:ind w:left="480" w:right="480"/>
        <w:jc w:val="both"/>
        <w:rPr>
          <w:rFonts w:ascii="Arial" w:hAnsi="Arial" w:cs="Arial"/>
          <w:sz w:val="24"/>
          <w:szCs w:val="24"/>
        </w:rPr>
      </w:pPr>
      <w:r w:rsidRPr="00466FF0">
        <w:rPr>
          <w:rFonts w:ascii="Arial" w:eastAsia="Times New Roman" w:hAnsi="Arial" w:cs="Arial"/>
          <w:b/>
          <w:bCs/>
          <w:sz w:val="24"/>
          <w:szCs w:val="24"/>
        </w:rPr>
        <w:t>Placement of Relationship Attributes - </w:t>
      </w:r>
      <w:r w:rsidRPr="00466FF0">
        <w:rPr>
          <w:rFonts w:ascii="Arial" w:eastAsia="Times New Roman" w:hAnsi="Arial" w:cs="Arial"/>
          <w:sz w:val="24"/>
          <w:szCs w:val="24"/>
        </w:rPr>
        <w:t xml:space="preserve"> </w:t>
      </w:r>
    </w:p>
    <w:p w:rsidR="008B6495" w:rsidRPr="00466FF0" w:rsidRDefault="008B6495" w:rsidP="00466FF0">
      <w:pPr>
        <w:pStyle w:val="NormalWeb"/>
        <w:shd w:val="clear" w:color="auto" w:fill="FFFFFF"/>
        <w:spacing w:before="0" w:beforeAutospacing="0" w:after="40" w:afterAutospacing="0"/>
        <w:jc w:val="both"/>
        <w:textAlignment w:val="baseline"/>
        <w:rPr>
          <w:rFonts w:ascii="Arial" w:hAnsi="Arial" w:cs="Arial"/>
        </w:rPr>
      </w:pPr>
      <w:r w:rsidRPr="00466FF0">
        <w:rPr>
          <w:rFonts w:ascii="Arial" w:hAnsi="Arial" w:cs="Arial"/>
        </w:rPr>
        <w:t>The cardinality ratio of a relationship can affect the placement of relationship at- tributes. Thus, attributes of one-to-one or one-to-many relationship sets can be associated with one of the participating entity sets, rather than with the relationship set. For instance, let us specify that </w:t>
      </w:r>
      <w:r w:rsidRPr="00466FF0">
        <w:rPr>
          <w:rFonts w:ascii="Arial" w:hAnsi="Arial" w:cs="Arial"/>
          <w:i/>
          <w:iCs/>
        </w:rPr>
        <w:t>depositor </w:t>
      </w:r>
      <w:r w:rsidRPr="00466FF0">
        <w:rPr>
          <w:rFonts w:ascii="Arial" w:hAnsi="Arial" w:cs="Arial"/>
        </w:rPr>
        <w:t>is a one-to-many relationship set such that one customer may have several accounts, but each account is held by only one customer. In this case, the attribute </w:t>
      </w:r>
      <w:r w:rsidRPr="00466FF0">
        <w:rPr>
          <w:rFonts w:ascii="Arial" w:hAnsi="Arial" w:cs="Arial"/>
          <w:i/>
          <w:iCs/>
        </w:rPr>
        <w:t>access-date</w:t>
      </w:r>
      <w:r w:rsidRPr="00466FF0">
        <w:rPr>
          <w:rFonts w:ascii="Arial" w:hAnsi="Arial" w:cs="Arial"/>
        </w:rPr>
        <w:t xml:space="preserve">, which </w:t>
      </w:r>
      <w:proofErr w:type="spellStart"/>
      <w:r w:rsidRPr="00466FF0">
        <w:rPr>
          <w:rFonts w:ascii="Arial" w:hAnsi="Arial" w:cs="Arial"/>
        </w:rPr>
        <w:t>speciﬁes</w:t>
      </w:r>
      <w:proofErr w:type="spellEnd"/>
      <w:r w:rsidRPr="00466FF0">
        <w:rPr>
          <w:rFonts w:ascii="Arial" w:hAnsi="Arial" w:cs="Arial"/>
        </w:rPr>
        <w:t xml:space="preserve"> when the customer last accessed that </w:t>
      </w:r>
      <w:proofErr w:type="gramStart"/>
      <w:r w:rsidRPr="00466FF0">
        <w:rPr>
          <w:rFonts w:ascii="Arial" w:hAnsi="Arial" w:cs="Arial"/>
        </w:rPr>
        <w:t>account,</w:t>
      </w:r>
      <w:proofErr w:type="gramEnd"/>
      <w:r w:rsidRPr="00466FF0">
        <w:rPr>
          <w:rFonts w:ascii="Arial" w:hAnsi="Arial" w:cs="Arial"/>
        </w:rPr>
        <w:t xml:space="preserve"> could be associated with the </w:t>
      </w:r>
      <w:r w:rsidRPr="00466FF0">
        <w:rPr>
          <w:rFonts w:ascii="Arial" w:hAnsi="Arial" w:cs="Arial"/>
          <w:i/>
          <w:iCs/>
        </w:rPr>
        <w:t>account </w:t>
      </w:r>
      <w:r w:rsidRPr="00466FF0">
        <w:rPr>
          <w:rFonts w:ascii="Arial" w:hAnsi="Arial" w:cs="Arial"/>
        </w:rPr>
        <w:t xml:space="preserve">entity set, as Figure 2.6 depicts; to keep the </w:t>
      </w:r>
      <w:proofErr w:type="spellStart"/>
      <w:r w:rsidRPr="00466FF0">
        <w:rPr>
          <w:rFonts w:ascii="Arial" w:hAnsi="Arial" w:cs="Arial"/>
        </w:rPr>
        <w:t>ﬁgure</w:t>
      </w:r>
      <w:proofErr w:type="spellEnd"/>
      <w:r w:rsidRPr="00466FF0">
        <w:rPr>
          <w:rFonts w:ascii="Arial" w:hAnsi="Arial" w:cs="Arial"/>
        </w:rPr>
        <w:t xml:space="preserve"> simple, only some of the attributes of the two entity sets are shown. Since each </w:t>
      </w:r>
      <w:r w:rsidRPr="00466FF0">
        <w:rPr>
          <w:rFonts w:ascii="Arial" w:hAnsi="Arial" w:cs="Arial"/>
          <w:i/>
          <w:iCs/>
        </w:rPr>
        <w:t>account </w:t>
      </w:r>
      <w:r w:rsidRPr="00466FF0">
        <w:rPr>
          <w:rFonts w:ascii="Arial" w:hAnsi="Arial" w:cs="Arial"/>
        </w:rPr>
        <w:t>entity participates in a relationship with at most one in- stance of </w:t>
      </w:r>
      <w:r w:rsidRPr="00466FF0">
        <w:rPr>
          <w:rFonts w:ascii="Arial" w:hAnsi="Arial" w:cs="Arial"/>
          <w:i/>
          <w:iCs/>
        </w:rPr>
        <w:t>customer</w:t>
      </w:r>
      <w:r w:rsidRPr="00466FF0">
        <w:rPr>
          <w:rFonts w:ascii="Arial" w:hAnsi="Arial" w:cs="Arial"/>
        </w:rPr>
        <w:t>, making this attribute designation would have the same meaning</w:t>
      </w:r>
    </w:p>
    <w:p w:rsidR="008B6495" w:rsidRPr="00466FF0" w:rsidRDefault="008B6495"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noProof/>
          <w:bdr w:val="none" w:sz="0" w:space="0" w:color="auto" w:frame="1"/>
        </w:rPr>
        <w:drawing>
          <wp:inline distT="0" distB="0" distL="0" distR="0">
            <wp:extent cx="5742923" cy="1691014"/>
            <wp:effectExtent l="19050" t="0" r="0" b="0"/>
            <wp:docPr id="152" name="Picture 152"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
                      <a:hlinkClick r:id="rId8"/>
                    </pic:cNvPr>
                    <pic:cNvPicPr>
                      <a:picLocks noChangeAspect="1" noChangeArrowheads="1"/>
                    </pic:cNvPicPr>
                  </pic:nvPicPr>
                  <pic:blipFill>
                    <a:blip r:embed="rId9"/>
                    <a:srcRect/>
                    <a:stretch>
                      <a:fillRect/>
                    </a:stretch>
                  </pic:blipFill>
                  <pic:spPr bwMode="auto">
                    <a:xfrm>
                      <a:off x="0" y="0"/>
                      <a:ext cx="5742427" cy="1690868"/>
                    </a:xfrm>
                    <a:prstGeom prst="rect">
                      <a:avLst/>
                    </a:prstGeom>
                    <a:noFill/>
                    <a:ln w="9525">
                      <a:noFill/>
                      <a:miter lim="800000"/>
                      <a:headEnd/>
                      <a:tailEnd/>
                    </a:ln>
                  </pic:spPr>
                </pic:pic>
              </a:graphicData>
            </a:graphic>
          </wp:inline>
        </w:drawing>
      </w:r>
    </w:p>
    <w:p w:rsidR="008B6495" w:rsidRPr="00466FF0" w:rsidRDefault="008B6495" w:rsidP="00466FF0">
      <w:pPr>
        <w:pStyle w:val="NormalWeb"/>
        <w:shd w:val="clear" w:color="auto" w:fill="FFFFFF"/>
        <w:spacing w:before="0" w:beforeAutospacing="0" w:after="216" w:afterAutospacing="0"/>
        <w:jc w:val="both"/>
        <w:textAlignment w:val="baseline"/>
        <w:rPr>
          <w:rFonts w:ascii="Arial" w:hAnsi="Arial" w:cs="Arial"/>
        </w:rPr>
      </w:pPr>
      <w:proofErr w:type="gramStart"/>
      <w:r w:rsidRPr="00466FF0">
        <w:rPr>
          <w:rFonts w:ascii="Arial" w:hAnsi="Arial" w:cs="Arial"/>
        </w:rPr>
        <w:t>as</w:t>
      </w:r>
      <w:proofErr w:type="gramEnd"/>
      <w:r w:rsidRPr="00466FF0">
        <w:rPr>
          <w:rFonts w:ascii="Arial" w:hAnsi="Arial" w:cs="Arial"/>
        </w:rPr>
        <w:t xml:space="preserve"> would placing </w:t>
      </w:r>
      <w:r w:rsidRPr="00466FF0">
        <w:rPr>
          <w:rFonts w:ascii="Arial" w:hAnsi="Arial" w:cs="Arial"/>
          <w:i/>
          <w:iCs/>
        </w:rPr>
        <w:t>access-date </w:t>
      </w:r>
      <w:r w:rsidRPr="00466FF0">
        <w:rPr>
          <w:rFonts w:ascii="Arial" w:hAnsi="Arial" w:cs="Arial"/>
        </w:rPr>
        <w:t>with the </w:t>
      </w:r>
      <w:r w:rsidRPr="00466FF0">
        <w:rPr>
          <w:rFonts w:ascii="Arial" w:hAnsi="Arial" w:cs="Arial"/>
          <w:i/>
          <w:iCs/>
        </w:rPr>
        <w:t>depositor </w:t>
      </w:r>
      <w:r w:rsidRPr="00466FF0">
        <w:rPr>
          <w:rFonts w:ascii="Arial" w:hAnsi="Arial" w:cs="Arial"/>
        </w:rPr>
        <w:t xml:space="preserve">relationship set. Attributes of a one-to- many relationship set can be repositioned to only the entity set on the “many” side of the </w:t>
      </w:r>
      <w:r w:rsidRPr="00466FF0">
        <w:rPr>
          <w:rFonts w:ascii="Arial" w:hAnsi="Arial" w:cs="Arial"/>
        </w:rPr>
        <w:lastRenderedPageBreak/>
        <w:t>relationship. For one-to-one relationship sets, on the other hand, the relationship attribute can be associated with either one of the participating entities.</w:t>
      </w:r>
    </w:p>
    <w:p w:rsidR="008B6495" w:rsidRPr="00466FF0" w:rsidRDefault="008B6495" w:rsidP="00466FF0">
      <w:pPr>
        <w:pStyle w:val="NormalWeb"/>
        <w:shd w:val="clear" w:color="auto" w:fill="FFFFFF"/>
        <w:spacing w:before="0" w:beforeAutospacing="0" w:after="216" w:afterAutospacing="0"/>
        <w:jc w:val="both"/>
        <w:textAlignment w:val="baseline"/>
        <w:rPr>
          <w:rFonts w:ascii="Arial" w:hAnsi="Arial" w:cs="Arial"/>
        </w:rPr>
      </w:pPr>
      <w:proofErr w:type="gramStart"/>
      <w:r w:rsidRPr="00466FF0">
        <w:rPr>
          <w:rFonts w:ascii="Arial" w:hAnsi="Arial" w:cs="Arial"/>
        </w:rPr>
        <w:t xml:space="preserve">The design decision of where to place descriptive attributes in such cases — as a relationship or entity attribute — should </w:t>
      </w:r>
      <w:proofErr w:type="spellStart"/>
      <w:r w:rsidRPr="00466FF0">
        <w:rPr>
          <w:rFonts w:ascii="Arial" w:hAnsi="Arial" w:cs="Arial"/>
        </w:rPr>
        <w:t>reﬂect</w:t>
      </w:r>
      <w:proofErr w:type="spellEnd"/>
      <w:r w:rsidRPr="00466FF0">
        <w:rPr>
          <w:rFonts w:ascii="Arial" w:hAnsi="Arial" w:cs="Arial"/>
        </w:rPr>
        <w:t xml:space="preserve"> the characteristics of the enterprise being modeled.</w:t>
      </w:r>
      <w:proofErr w:type="gramEnd"/>
      <w:r w:rsidRPr="00466FF0">
        <w:rPr>
          <w:rFonts w:ascii="Arial" w:hAnsi="Arial" w:cs="Arial"/>
        </w:rPr>
        <w:t xml:space="preserve"> The designer may choose to retain </w:t>
      </w:r>
      <w:r w:rsidRPr="00466FF0">
        <w:rPr>
          <w:rFonts w:ascii="Arial" w:hAnsi="Arial" w:cs="Arial"/>
          <w:i/>
          <w:iCs/>
        </w:rPr>
        <w:t>access-date </w:t>
      </w:r>
      <w:r w:rsidRPr="00466FF0">
        <w:rPr>
          <w:rFonts w:ascii="Arial" w:hAnsi="Arial" w:cs="Arial"/>
        </w:rPr>
        <w:t>as an attribute of </w:t>
      </w:r>
      <w:r w:rsidRPr="00466FF0">
        <w:rPr>
          <w:rFonts w:ascii="Arial" w:hAnsi="Arial" w:cs="Arial"/>
          <w:i/>
          <w:iCs/>
        </w:rPr>
        <w:t>depositor </w:t>
      </w:r>
      <w:r w:rsidRPr="00466FF0">
        <w:rPr>
          <w:rFonts w:ascii="Arial" w:hAnsi="Arial" w:cs="Arial"/>
        </w:rPr>
        <w:t>to express explicitly that an access occurs at the point of interaction between the </w:t>
      </w:r>
      <w:r w:rsidRPr="00466FF0">
        <w:rPr>
          <w:rFonts w:ascii="Arial" w:hAnsi="Arial" w:cs="Arial"/>
          <w:i/>
          <w:iCs/>
        </w:rPr>
        <w:t>customer </w:t>
      </w:r>
      <w:r w:rsidRPr="00466FF0">
        <w:rPr>
          <w:rFonts w:ascii="Arial" w:hAnsi="Arial" w:cs="Arial"/>
        </w:rPr>
        <w:t>and </w:t>
      </w:r>
      <w:r w:rsidRPr="00466FF0">
        <w:rPr>
          <w:rFonts w:ascii="Arial" w:hAnsi="Arial" w:cs="Arial"/>
          <w:i/>
          <w:iCs/>
        </w:rPr>
        <w:t>account </w:t>
      </w:r>
      <w:r w:rsidRPr="00466FF0">
        <w:rPr>
          <w:rFonts w:ascii="Arial" w:hAnsi="Arial" w:cs="Arial"/>
        </w:rPr>
        <w:t>entity sets.</w:t>
      </w:r>
    </w:p>
    <w:p w:rsidR="008B6495" w:rsidRPr="00466FF0" w:rsidRDefault="008B6495"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The choice of attribute placement is more clear-cut for many-to-many relationship sets. Returning to our example, let us specify the perhaps more realistic case that </w:t>
      </w:r>
      <w:r w:rsidRPr="00466FF0">
        <w:rPr>
          <w:rFonts w:ascii="Arial" w:hAnsi="Arial" w:cs="Arial"/>
          <w:i/>
          <w:iCs/>
        </w:rPr>
        <w:t>depositor </w:t>
      </w:r>
      <w:r w:rsidRPr="00466FF0">
        <w:rPr>
          <w:rFonts w:ascii="Arial" w:hAnsi="Arial" w:cs="Arial"/>
        </w:rPr>
        <w:t>is a many-to-many relationship set expressing that a customer may have one or more accounts, and that an account can be held by one or more customers.</w:t>
      </w:r>
    </w:p>
    <w:p w:rsidR="008B6495" w:rsidRPr="00466FF0" w:rsidRDefault="008B6495"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If we are to express the date on which a </w:t>
      </w:r>
      <w:proofErr w:type="spellStart"/>
      <w:r w:rsidRPr="00466FF0">
        <w:rPr>
          <w:rFonts w:ascii="Arial" w:hAnsi="Arial" w:cs="Arial"/>
        </w:rPr>
        <w:t>speciﬁc</w:t>
      </w:r>
      <w:proofErr w:type="spellEnd"/>
      <w:r w:rsidRPr="00466FF0">
        <w:rPr>
          <w:rFonts w:ascii="Arial" w:hAnsi="Arial" w:cs="Arial"/>
        </w:rPr>
        <w:t xml:space="preserve"> customer last accessed a </w:t>
      </w:r>
      <w:proofErr w:type="spellStart"/>
      <w:r w:rsidRPr="00466FF0">
        <w:rPr>
          <w:rFonts w:ascii="Arial" w:hAnsi="Arial" w:cs="Arial"/>
        </w:rPr>
        <w:t>speciﬁc</w:t>
      </w:r>
      <w:proofErr w:type="spellEnd"/>
      <w:r w:rsidRPr="00466FF0">
        <w:rPr>
          <w:rFonts w:ascii="Arial" w:hAnsi="Arial" w:cs="Arial"/>
        </w:rPr>
        <w:t xml:space="preserve"> account, </w:t>
      </w:r>
      <w:r w:rsidRPr="00466FF0">
        <w:rPr>
          <w:rFonts w:ascii="Arial" w:hAnsi="Arial" w:cs="Arial"/>
          <w:i/>
          <w:iCs/>
        </w:rPr>
        <w:t>access-date </w:t>
      </w:r>
      <w:r w:rsidRPr="00466FF0">
        <w:rPr>
          <w:rFonts w:ascii="Arial" w:hAnsi="Arial" w:cs="Arial"/>
        </w:rPr>
        <w:t>must be an attribute of the </w:t>
      </w:r>
      <w:r w:rsidRPr="00466FF0">
        <w:rPr>
          <w:rFonts w:ascii="Arial" w:hAnsi="Arial" w:cs="Arial"/>
          <w:i/>
          <w:iCs/>
        </w:rPr>
        <w:t>depositor </w:t>
      </w:r>
      <w:r w:rsidRPr="00466FF0">
        <w:rPr>
          <w:rFonts w:ascii="Arial" w:hAnsi="Arial" w:cs="Arial"/>
        </w:rPr>
        <w:t>relationship set, rather than either one of the participating entities. If </w:t>
      </w:r>
      <w:r w:rsidRPr="00466FF0">
        <w:rPr>
          <w:rFonts w:ascii="Arial" w:hAnsi="Arial" w:cs="Arial"/>
          <w:i/>
          <w:iCs/>
        </w:rPr>
        <w:t>access-date </w:t>
      </w:r>
      <w:r w:rsidRPr="00466FF0">
        <w:rPr>
          <w:rFonts w:ascii="Arial" w:hAnsi="Arial" w:cs="Arial"/>
        </w:rPr>
        <w:t>were an attribute of </w:t>
      </w:r>
      <w:r w:rsidRPr="00466FF0">
        <w:rPr>
          <w:rFonts w:ascii="Arial" w:hAnsi="Arial" w:cs="Arial"/>
          <w:i/>
          <w:iCs/>
        </w:rPr>
        <w:t>account</w:t>
      </w:r>
      <w:r w:rsidRPr="00466FF0">
        <w:rPr>
          <w:rFonts w:ascii="Arial" w:hAnsi="Arial" w:cs="Arial"/>
        </w:rPr>
        <w:t>, for instance, we could not determine which customer made the most recent access to a joint account. When an attribute is determined by the combination of participating entity sets, rather than by either entity separately, that attribute must be associated with the many-to-many relationship set. Figure 2.7 depicts the placement of </w:t>
      </w:r>
      <w:r w:rsidRPr="00466FF0">
        <w:rPr>
          <w:rFonts w:ascii="Arial" w:hAnsi="Arial" w:cs="Arial"/>
          <w:i/>
          <w:iCs/>
        </w:rPr>
        <w:t>access-date </w:t>
      </w:r>
      <w:r w:rsidRPr="00466FF0">
        <w:rPr>
          <w:rFonts w:ascii="Arial" w:hAnsi="Arial" w:cs="Arial"/>
        </w:rPr>
        <w:t xml:space="preserve">as a relationship attribute; again, to keep the </w:t>
      </w:r>
      <w:proofErr w:type="spellStart"/>
      <w:r w:rsidRPr="00466FF0">
        <w:rPr>
          <w:rFonts w:ascii="Arial" w:hAnsi="Arial" w:cs="Arial"/>
        </w:rPr>
        <w:t>ﬁgure</w:t>
      </w:r>
      <w:proofErr w:type="spellEnd"/>
      <w:r w:rsidRPr="00466FF0">
        <w:rPr>
          <w:rFonts w:ascii="Arial" w:hAnsi="Arial" w:cs="Arial"/>
        </w:rPr>
        <w:t xml:space="preserve"> simple, only some of the attributes of the two entity sets are shown.</w:t>
      </w:r>
    </w:p>
    <w:p w:rsidR="008B6495" w:rsidRPr="00466FF0" w:rsidRDefault="008B6495"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noProof/>
          <w:bdr w:val="none" w:sz="0" w:space="0" w:color="auto" w:frame="1"/>
        </w:rPr>
        <w:drawing>
          <wp:inline distT="0" distB="0" distL="0" distR="0">
            <wp:extent cx="5796663" cy="2605414"/>
            <wp:effectExtent l="19050" t="0" r="0" b="0"/>
            <wp:docPr id="153" name="Picture 153"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
                      <a:hlinkClick r:id="rId10"/>
                    </pic:cNvPr>
                    <pic:cNvPicPr>
                      <a:picLocks noChangeAspect="1" noChangeArrowheads="1"/>
                    </pic:cNvPicPr>
                  </pic:nvPicPr>
                  <pic:blipFill>
                    <a:blip r:embed="rId11"/>
                    <a:srcRect/>
                    <a:stretch>
                      <a:fillRect/>
                    </a:stretch>
                  </pic:blipFill>
                  <pic:spPr bwMode="auto">
                    <a:xfrm>
                      <a:off x="0" y="0"/>
                      <a:ext cx="5805601" cy="2609431"/>
                    </a:xfrm>
                    <a:prstGeom prst="rect">
                      <a:avLst/>
                    </a:prstGeom>
                    <a:noFill/>
                    <a:ln w="9525">
                      <a:noFill/>
                      <a:miter lim="800000"/>
                      <a:headEnd/>
                      <a:tailEnd/>
                    </a:ln>
                  </pic:spPr>
                </pic:pic>
              </a:graphicData>
            </a:graphic>
          </wp:inline>
        </w:drawing>
      </w: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466FF0" w:rsidRDefault="00466FF0" w:rsidP="00466FF0">
      <w:pPr>
        <w:pStyle w:val="Heading4"/>
        <w:shd w:val="clear" w:color="auto" w:fill="FFFFFF"/>
        <w:spacing w:before="0" w:beforeAutospacing="0" w:after="0" w:afterAutospacing="0" w:line="288" w:lineRule="atLeast"/>
        <w:jc w:val="both"/>
        <w:textAlignment w:val="baseline"/>
        <w:rPr>
          <w:rFonts w:ascii="Arial" w:hAnsi="Arial" w:cs="Arial"/>
        </w:rPr>
      </w:pPr>
    </w:p>
    <w:p w:rsidR="00816CA4" w:rsidRPr="00466FF0" w:rsidRDefault="00816CA4" w:rsidP="00466FF0">
      <w:pPr>
        <w:pStyle w:val="Heading4"/>
        <w:shd w:val="clear" w:color="auto" w:fill="FFFFFF"/>
        <w:spacing w:before="0" w:beforeAutospacing="0" w:after="0" w:afterAutospacing="0" w:line="288" w:lineRule="atLeast"/>
        <w:jc w:val="both"/>
        <w:textAlignment w:val="baseline"/>
        <w:rPr>
          <w:rFonts w:ascii="Arial" w:hAnsi="Arial" w:cs="Arial"/>
        </w:rPr>
      </w:pPr>
      <w:r w:rsidRPr="00466FF0">
        <w:rPr>
          <w:rFonts w:ascii="Arial" w:hAnsi="Arial" w:cs="Arial"/>
        </w:rPr>
        <w:t xml:space="preserve">II copy </w:t>
      </w:r>
      <w:r w:rsidR="00466FF0" w:rsidRPr="00466FF0">
        <w:rPr>
          <w:rFonts w:ascii="Arial" w:hAnsi="Arial" w:cs="Arial"/>
          <w:sz w:val="48"/>
        </w:rPr>
        <w:t>D</w:t>
      </w:r>
      <w:r w:rsidRPr="00466FF0">
        <w:rPr>
          <w:rFonts w:ascii="Arial" w:hAnsi="Arial" w:cs="Arial"/>
          <w:i/>
          <w:iCs/>
          <w:sz w:val="44"/>
          <w:u w:val="single"/>
        </w:rPr>
        <w:t>esign Issues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xml:space="preserve">The notions of an entity set and a relationship set are not precise, and it is possible to </w:t>
      </w:r>
      <w:proofErr w:type="spellStart"/>
      <w:r w:rsidRPr="00466FF0">
        <w:rPr>
          <w:rFonts w:ascii="Arial" w:eastAsia="Times New Roman" w:hAnsi="Arial" w:cs="Arial"/>
          <w:sz w:val="24"/>
          <w:szCs w:val="24"/>
        </w:rPr>
        <w:t>deﬁne</w:t>
      </w:r>
      <w:proofErr w:type="spellEnd"/>
      <w:r w:rsidRPr="00466FF0">
        <w:rPr>
          <w:rFonts w:ascii="Arial" w:eastAsia="Times New Roman" w:hAnsi="Arial" w:cs="Arial"/>
          <w:sz w:val="24"/>
          <w:szCs w:val="24"/>
        </w:rPr>
        <w:t xml:space="preserve"> a set of entities and the relationships among them in a number of different ways. In this section, we examine basic issues in the design of an E-R database schema. Section 2.7.4 covers the design process in further detail.</w:t>
      </w:r>
    </w:p>
    <w:p w:rsidR="00816CA4" w:rsidRPr="00466FF0" w:rsidRDefault="00816CA4" w:rsidP="00F82050">
      <w:pPr>
        <w:shd w:val="clear" w:color="auto" w:fill="FFFFFF"/>
        <w:spacing w:afterLines="40" w:line="288" w:lineRule="atLeast"/>
        <w:jc w:val="both"/>
        <w:textAlignment w:val="baseline"/>
        <w:outlineLvl w:val="4"/>
        <w:rPr>
          <w:rFonts w:ascii="Arial" w:eastAsia="Times New Roman" w:hAnsi="Arial" w:cs="Arial"/>
          <w:b/>
          <w:bCs/>
          <w:sz w:val="24"/>
          <w:szCs w:val="24"/>
        </w:rPr>
      </w:pPr>
      <w:r w:rsidRPr="00466FF0">
        <w:rPr>
          <w:rFonts w:ascii="Arial" w:eastAsia="Times New Roman" w:hAnsi="Arial" w:cs="Arial"/>
          <w:b/>
          <w:bCs/>
          <w:i/>
          <w:iCs/>
          <w:sz w:val="24"/>
          <w:szCs w:val="24"/>
          <w:u w:val="single"/>
        </w:rPr>
        <w:t>Use of Entity Sets versus Attributes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Consider the entity set </w:t>
      </w:r>
      <w:r w:rsidRPr="00466FF0">
        <w:rPr>
          <w:rFonts w:ascii="Arial" w:eastAsia="Times New Roman" w:hAnsi="Arial" w:cs="Arial"/>
          <w:i/>
          <w:iCs/>
          <w:sz w:val="24"/>
          <w:szCs w:val="24"/>
        </w:rPr>
        <w:t>employee </w:t>
      </w:r>
      <w:r w:rsidRPr="00466FF0">
        <w:rPr>
          <w:rFonts w:ascii="Arial" w:eastAsia="Times New Roman" w:hAnsi="Arial" w:cs="Arial"/>
          <w:sz w:val="24"/>
          <w:szCs w:val="24"/>
        </w:rPr>
        <w:t>with attributes </w:t>
      </w:r>
      <w:r w:rsidRPr="00466FF0">
        <w:rPr>
          <w:rFonts w:ascii="Arial" w:eastAsia="Times New Roman" w:hAnsi="Arial" w:cs="Arial"/>
          <w:i/>
          <w:iCs/>
          <w:sz w:val="24"/>
          <w:szCs w:val="24"/>
        </w:rPr>
        <w:t>employee-name </w:t>
      </w:r>
      <w:r w:rsidRPr="00466FF0">
        <w:rPr>
          <w:rFonts w:ascii="Arial" w:eastAsia="Times New Roman" w:hAnsi="Arial" w:cs="Arial"/>
          <w:sz w:val="24"/>
          <w:szCs w:val="24"/>
        </w:rPr>
        <w:t>and </w:t>
      </w:r>
      <w:r w:rsidRPr="00466FF0">
        <w:rPr>
          <w:rFonts w:ascii="Arial" w:eastAsia="Times New Roman" w:hAnsi="Arial" w:cs="Arial"/>
          <w:i/>
          <w:iCs/>
          <w:sz w:val="24"/>
          <w:szCs w:val="24"/>
        </w:rPr>
        <w:t>telephone-number</w:t>
      </w:r>
      <w:r w:rsidRPr="00466FF0">
        <w:rPr>
          <w:rFonts w:ascii="Arial" w:eastAsia="Times New Roman" w:hAnsi="Arial" w:cs="Arial"/>
          <w:sz w:val="24"/>
          <w:szCs w:val="24"/>
        </w:rPr>
        <w:t>. It can easily be argued that a telephone is an entity in its own right with attributes </w:t>
      </w:r>
      <w:r w:rsidRPr="00466FF0">
        <w:rPr>
          <w:rFonts w:ascii="Arial" w:eastAsia="Times New Roman" w:hAnsi="Arial" w:cs="Arial"/>
          <w:i/>
          <w:iCs/>
          <w:sz w:val="24"/>
          <w:szCs w:val="24"/>
        </w:rPr>
        <w:t>telephone-number </w:t>
      </w:r>
      <w:r w:rsidRPr="00466FF0">
        <w:rPr>
          <w:rFonts w:ascii="Arial" w:eastAsia="Times New Roman" w:hAnsi="Arial" w:cs="Arial"/>
          <w:sz w:val="24"/>
          <w:szCs w:val="24"/>
        </w:rPr>
        <w:t>and </w:t>
      </w:r>
      <w:r w:rsidRPr="00466FF0">
        <w:rPr>
          <w:rFonts w:ascii="Arial" w:eastAsia="Times New Roman" w:hAnsi="Arial" w:cs="Arial"/>
          <w:i/>
          <w:iCs/>
          <w:sz w:val="24"/>
          <w:szCs w:val="24"/>
        </w:rPr>
        <w:t>location </w:t>
      </w:r>
      <w:r w:rsidRPr="00466FF0">
        <w:rPr>
          <w:rFonts w:ascii="Arial" w:eastAsia="Times New Roman" w:hAnsi="Arial" w:cs="Arial"/>
          <w:sz w:val="24"/>
          <w:szCs w:val="24"/>
        </w:rPr>
        <w:t xml:space="preserve">(the </w:t>
      </w:r>
      <w:proofErr w:type="spellStart"/>
      <w:r w:rsidRPr="00466FF0">
        <w:rPr>
          <w:rFonts w:ascii="Arial" w:eastAsia="Times New Roman" w:hAnsi="Arial" w:cs="Arial"/>
          <w:sz w:val="24"/>
          <w:szCs w:val="24"/>
        </w:rPr>
        <w:t>ofﬁce</w:t>
      </w:r>
      <w:proofErr w:type="spellEnd"/>
      <w:r w:rsidRPr="00466FF0">
        <w:rPr>
          <w:rFonts w:ascii="Arial" w:eastAsia="Times New Roman" w:hAnsi="Arial" w:cs="Arial"/>
          <w:sz w:val="24"/>
          <w:szCs w:val="24"/>
        </w:rPr>
        <w:t xml:space="preserve"> where the telephone is located). If we take this point of view, we must </w:t>
      </w:r>
      <w:proofErr w:type="spellStart"/>
      <w:r w:rsidRPr="00466FF0">
        <w:rPr>
          <w:rFonts w:ascii="Arial" w:eastAsia="Times New Roman" w:hAnsi="Arial" w:cs="Arial"/>
          <w:sz w:val="24"/>
          <w:szCs w:val="24"/>
        </w:rPr>
        <w:t>redeﬁne</w:t>
      </w:r>
      <w:proofErr w:type="spellEnd"/>
      <w:r w:rsidRPr="00466FF0">
        <w:rPr>
          <w:rFonts w:ascii="Arial" w:eastAsia="Times New Roman" w:hAnsi="Arial" w:cs="Arial"/>
          <w:sz w:val="24"/>
          <w:szCs w:val="24"/>
        </w:rPr>
        <w:t xml:space="preserve"> the </w:t>
      </w:r>
      <w:r w:rsidRPr="00466FF0">
        <w:rPr>
          <w:rFonts w:ascii="Arial" w:eastAsia="Times New Roman" w:hAnsi="Arial" w:cs="Arial"/>
          <w:i/>
          <w:iCs/>
          <w:sz w:val="24"/>
          <w:szCs w:val="24"/>
        </w:rPr>
        <w:t>employee </w:t>
      </w:r>
      <w:r w:rsidRPr="00466FF0">
        <w:rPr>
          <w:rFonts w:ascii="Arial" w:eastAsia="Times New Roman" w:hAnsi="Arial" w:cs="Arial"/>
          <w:sz w:val="24"/>
          <w:szCs w:val="24"/>
        </w:rPr>
        <w:t>entity set as: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The </w:t>
      </w:r>
      <w:r w:rsidRPr="00466FF0">
        <w:rPr>
          <w:rFonts w:ascii="Arial" w:eastAsia="Times New Roman" w:hAnsi="Arial" w:cs="Arial"/>
          <w:i/>
          <w:iCs/>
          <w:sz w:val="24"/>
          <w:szCs w:val="24"/>
        </w:rPr>
        <w:t>employee </w:t>
      </w:r>
      <w:r w:rsidRPr="00466FF0">
        <w:rPr>
          <w:rFonts w:ascii="Arial" w:eastAsia="Times New Roman" w:hAnsi="Arial" w:cs="Arial"/>
          <w:sz w:val="24"/>
          <w:szCs w:val="24"/>
        </w:rPr>
        <w:t>entity set with attribute </w:t>
      </w:r>
      <w:r w:rsidRPr="00466FF0">
        <w:rPr>
          <w:rFonts w:ascii="Arial" w:eastAsia="Times New Roman" w:hAnsi="Arial" w:cs="Arial"/>
          <w:i/>
          <w:iCs/>
          <w:sz w:val="24"/>
          <w:szCs w:val="24"/>
        </w:rPr>
        <w:t>employee-name</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The </w:t>
      </w:r>
      <w:r w:rsidRPr="00466FF0">
        <w:rPr>
          <w:rFonts w:ascii="Arial" w:eastAsia="Times New Roman" w:hAnsi="Arial" w:cs="Arial"/>
          <w:i/>
          <w:iCs/>
          <w:sz w:val="24"/>
          <w:szCs w:val="24"/>
        </w:rPr>
        <w:t>telephone </w:t>
      </w:r>
      <w:r w:rsidRPr="00466FF0">
        <w:rPr>
          <w:rFonts w:ascii="Arial" w:eastAsia="Times New Roman" w:hAnsi="Arial" w:cs="Arial"/>
          <w:sz w:val="24"/>
          <w:szCs w:val="24"/>
        </w:rPr>
        <w:t>entity set with attributes </w:t>
      </w:r>
      <w:r w:rsidRPr="00466FF0">
        <w:rPr>
          <w:rFonts w:ascii="Arial" w:eastAsia="Times New Roman" w:hAnsi="Arial" w:cs="Arial"/>
          <w:i/>
          <w:iCs/>
          <w:sz w:val="24"/>
          <w:szCs w:val="24"/>
        </w:rPr>
        <w:t>telephone-number </w:t>
      </w:r>
      <w:r w:rsidRPr="00466FF0">
        <w:rPr>
          <w:rFonts w:ascii="Arial" w:eastAsia="Times New Roman" w:hAnsi="Arial" w:cs="Arial"/>
          <w:sz w:val="24"/>
          <w:szCs w:val="24"/>
        </w:rPr>
        <w:t>and </w:t>
      </w:r>
      <w:r w:rsidRPr="00466FF0">
        <w:rPr>
          <w:rFonts w:ascii="Arial" w:eastAsia="Times New Roman" w:hAnsi="Arial" w:cs="Arial"/>
          <w:i/>
          <w:iCs/>
          <w:sz w:val="24"/>
          <w:szCs w:val="24"/>
        </w:rPr>
        <w:t>location</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The relationship set </w:t>
      </w:r>
      <w:proofErr w:type="spellStart"/>
      <w:r w:rsidRPr="00466FF0">
        <w:rPr>
          <w:rFonts w:ascii="Arial" w:eastAsia="Times New Roman" w:hAnsi="Arial" w:cs="Arial"/>
          <w:i/>
          <w:iCs/>
          <w:sz w:val="24"/>
          <w:szCs w:val="24"/>
        </w:rPr>
        <w:t>emp</w:t>
      </w:r>
      <w:proofErr w:type="spellEnd"/>
      <w:r w:rsidRPr="00466FF0">
        <w:rPr>
          <w:rFonts w:ascii="Arial" w:eastAsia="Times New Roman" w:hAnsi="Arial" w:cs="Arial"/>
          <w:i/>
          <w:iCs/>
          <w:sz w:val="24"/>
          <w:szCs w:val="24"/>
        </w:rPr>
        <w:t>-telephone</w:t>
      </w:r>
      <w:r w:rsidRPr="00466FF0">
        <w:rPr>
          <w:rFonts w:ascii="Arial" w:eastAsia="Times New Roman" w:hAnsi="Arial" w:cs="Arial"/>
          <w:sz w:val="24"/>
          <w:szCs w:val="24"/>
        </w:rPr>
        <w:t>, which denotes the association between employees and the telephones that they have</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xml:space="preserve">What, then, is the main difference between these two </w:t>
      </w:r>
      <w:proofErr w:type="spellStart"/>
      <w:r w:rsidRPr="00466FF0">
        <w:rPr>
          <w:rFonts w:ascii="Arial" w:eastAsia="Times New Roman" w:hAnsi="Arial" w:cs="Arial"/>
          <w:sz w:val="24"/>
          <w:szCs w:val="24"/>
        </w:rPr>
        <w:t>deﬁnitions</w:t>
      </w:r>
      <w:proofErr w:type="spellEnd"/>
      <w:r w:rsidRPr="00466FF0">
        <w:rPr>
          <w:rFonts w:ascii="Arial" w:eastAsia="Times New Roman" w:hAnsi="Arial" w:cs="Arial"/>
          <w:sz w:val="24"/>
          <w:szCs w:val="24"/>
        </w:rPr>
        <w:t xml:space="preserve"> of an employee? Treating a telephone as an attribute </w:t>
      </w:r>
      <w:r w:rsidRPr="00466FF0">
        <w:rPr>
          <w:rFonts w:ascii="Arial" w:eastAsia="Times New Roman" w:hAnsi="Arial" w:cs="Arial"/>
          <w:i/>
          <w:iCs/>
          <w:sz w:val="24"/>
          <w:szCs w:val="24"/>
        </w:rPr>
        <w:t>telephone-number </w:t>
      </w:r>
      <w:r w:rsidRPr="00466FF0">
        <w:rPr>
          <w:rFonts w:ascii="Arial" w:eastAsia="Times New Roman" w:hAnsi="Arial" w:cs="Arial"/>
          <w:sz w:val="24"/>
          <w:szCs w:val="24"/>
        </w:rPr>
        <w:t>implies that employees have precisely one telephone number each. Treating a telephone as an entity </w:t>
      </w:r>
      <w:r w:rsidRPr="00466FF0">
        <w:rPr>
          <w:rFonts w:ascii="Arial" w:eastAsia="Times New Roman" w:hAnsi="Arial" w:cs="Arial"/>
          <w:i/>
          <w:iCs/>
          <w:sz w:val="24"/>
          <w:szCs w:val="24"/>
        </w:rPr>
        <w:t>telephone </w:t>
      </w:r>
      <w:r w:rsidRPr="00466FF0">
        <w:rPr>
          <w:rFonts w:ascii="Arial" w:eastAsia="Times New Roman" w:hAnsi="Arial" w:cs="Arial"/>
          <w:sz w:val="24"/>
          <w:szCs w:val="24"/>
        </w:rPr>
        <w:t xml:space="preserve">per- </w:t>
      </w:r>
      <w:proofErr w:type="spellStart"/>
      <w:r w:rsidRPr="00466FF0">
        <w:rPr>
          <w:rFonts w:ascii="Arial" w:eastAsia="Times New Roman" w:hAnsi="Arial" w:cs="Arial"/>
          <w:sz w:val="24"/>
          <w:szCs w:val="24"/>
        </w:rPr>
        <w:t>mits</w:t>
      </w:r>
      <w:proofErr w:type="spellEnd"/>
      <w:r w:rsidRPr="00466FF0">
        <w:rPr>
          <w:rFonts w:ascii="Arial" w:eastAsia="Times New Roman" w:hAnsi="Arial" w:cs="Arial"/>
          <w:sz w:val="24"/>
          <w:szCs w:val="24"/>
        </w:rPr>
        <w:t xml:space="preserve"> employees to have several telephone numbers (including zero) associated with them. However, we could instead easily </w:t>
      </w:r>
      <w:proofErr w:type="spellStart"/>
      <w:r w:rsidRPr="00466FF0">
        <w:rPr>
          <w:rFonts w:ascii="Arial" w:eastAsia="Times New Roman" w:hAnsi="Arial" w:cs="Arial"/>
          <w:sz w:val="24"/>
          <w:szCs w:val="24"/>
        </w:rPr>
        <w:t>deﬁne</w:t>
      </w:r>
      <w:proofErr w:type="spellEnd"/>
      <w:r w:rsidRPr="00466FF0">
        <w:rPr>
          <w:rFonts w:ascii="Arial" w:eastAsia="Times New Roman" w:hAnsi="Arial" w:cs="Arial"/>
          <w:sz w:val="24"/>
          <w:szCs w:val="24"/>
        </w:rPr>
        <w:t> </w:t>
      </w:r>
      <w:r w:rsidRPr="00466FF0">
        <w:rPr>
          <w:rFonts w:ascii="Arial" w:eastAsia="Times New Roman" w:hAnsi="Arial" w:cs="Arial"/>
          <w:i/>
          <w:iCs/>
          <w:sz w:val="24"/>
          <w:szCs w:val="24"/>
        </w:rPr>
        <w:t>telephone-number </w:t>
      </w:r>
      <w:r w:rsidRPr="00466FF0">
        <w:rPr>
          <w:rFonts w:ascii="Arial" w:eastAsia="Times New Roman" w:hAnsi="Arial" w:cs="Arial"/>
          <w:sz w:val="24"/>
          <w:szCs w:val="24"/>
        </w:rPr>
        <w:t xml:space="preserve">as a </w:t>
      </w:r>
      <w:proofErr w:type="spellStart"/>
      <w:r w:rsidRPr="00466FF0">
        <w:rPr>
          <w:rFonts w:ascii="Arial" w:eastAsia="Times New Roman" w:hAnsi="Arial" w:cs="Arial"/>
          <w:sz w:val="24"/>
          <w:szCs w:val="24"/>
        </w:rPr>
        <w:t>multivalued</w:t>
      </w:r>
      <w:proofErr w:type="spellEnd"/>
      <w:r w:rsidRPr="00466FF0">
        <w:rPr>
          <w:rFonts w:ascii="Arial" w:eastAsia="Times New Roman" w:hAnsi="Arial" w:cs="Arial"/>
          <w:sz w:val="24"/>
          <w:szCs w:val="24"/>
        </w:rPr>
        <w:t xml:space="preserve"> at- tribute to allow multiple telephones per employee.</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The main difference then is that treating a telephone as an entity better models a situation where one may want to keep extra information about a telephone, such as its location, or its type (mobile, video phone, or plain old telephone), or who all share the telephone. Thus, treating telephone as an entity is more general than treating it as an attribute and is appropriate when the generality may be useful.</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In contrast, it would not be appropriate to treat the attribute </w:t>
      </w:r>
      <w:r w:rsidRPr="00466FF0">
        <w:rPr>
          <w:rFonts w:ascii="Arial" w:eastAsia="Times New Roman" w:hAnsi="Arial" w:cs="Arial"/>
          <w:i/>
          <w:iCs/>
          <w:sz w:val="24"/>
          <w:szCs w:val="24"/>
        </w:rPr>
        <w:t>employee-name </w:t>
      </w:r>
      <w:r w:rsidRPr="00466FF0">
        <w:rPr>
          <w:rFonts w:ascii="Arial" w:eastAsia="Times New Roman" w:hAnsi="Arial" w:cs="Arial"/>
          <w:sz w:val="24"/>
          <w:szCs w:val="24"/>
        </w:rPr>
        <w:t xml:space="preserve">as an entity; it is </w:t>
      </w:r>
      <w:proofErr w:type="spellStart"/>
      <w:r w:rsidRPr="00466FF0">
        <w:rPr>
          <w:rFonts w:ascii="Arial" w:eastAsia="Times New Roman" w:hAnsi="Arial" w:cs="Arial"/>
          <w:sz w:val="24"/>
          <w:szCs w:val="24"/>
        </w:rPr>
        <w:t>difﬁcult</w:t>
      </w:r>
      <w:proofErr w:type="spellEnd"/>
      <w:r w:rsidRPr="00466FF0">
        <w:rPr>
          <w:rFonts w:ascii="Arial" w:eastAsia="Times New Roman" w:hAnsi="Arial" w:cs="Arial"/>
          <w:sz w:val="24"/>
          <w:szCs w:val="24"/>
        </w:rPr>
        <w:t xml:space="preserve"> to argue that </w:t>
      </w:r>
      <w:r w:rsidRPr="00466FF0">
        <w:rPr>
          <w:rFonts w:ascii="Arial" w:eastAsia="Times New Roman" w:hAnsi="Arial" w:cs="Arial"/>
          <w:i/>
          <w:iCs/>
          <w:sz w:val="24"/>
          <w:szCs w:val="24"/>
        </w:rPr>
        <w:t>employee-name </w:t>
      </w:r>
      <w:r w:rsidRPr="00466FF0">
        <w:rPr>
          <w:rFonts w:ascii="Arial" w:eastAsia="Times New Roman" w:hAnsi="Arial" w:cs="Arial"/>
          <w:sz w:val="24"/>
          <w:szCs w:val="24"/>
        </w:rPr>
        <w:t>is an entity in its own right (in contrast to the telephone). Thus, it is appropriate to have </w:t>
      </w:r>
      <w:r w:rsidRPr="00466FF0">
        <w:rPr>
          <w:rFonts w:ascii="Arial" w:eastAsia="Times New Roman" w:hAnsi="Arial" w:cs="Arial"/>
          <w:i/>
          <w:iCs/>
          <w:sz w:val="24"/>
          <w:szCs w:val="24"/>
        </w:rPr>
        <w:t>employee-name </w:t>
      </w:r>
      <w:r w:rsidRPr="00466FF0">
        <w:rPr>
          <w:rFonts w:ascii="Arial" w:eastAsia="Times New Roman" w:hAnsi="Arial" w:cs="Arial"/>
          <w:sz w:val="24"/>
          <w:szCs w:val="24"/>
        </w:rPr>
        <w:t>as an attribute of the </w:t>
      </w:r>
      <w:r w:rsidRPr="00466FF0">
        <w:rPr>
          <w:rFonts w:ascii="Arial" w:eastAsia="Times New Roman" w:hAnsi="Arial" w:cs="Arial"/>
          <w:i/>
          <w:iCs/>
          <w:sz w:val="24"/>
          <w:szCs w:val="24"/>
        </w:rPr>
        <w:t>employee </w:t>
      </w:r>
      <w:r w:rsidRPr="00466FF0">
        <w:rPr>
          <w:rFonts w:ascii="Arial" w:eastAsia="Times New Roman" w:hAnsi="Arial" w:cs="Arial"/>
          <w:sz w:val="24"/>
          <w:szCs w:val="24"/>
        </w:rPr>
        <w:t>entity set.</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Two natural questions thus arise: What constitutes an attribute, and what constitutes an entity set? Unfortunately, there are no simple answers. The distinctions mainly depend on the structure of the real-world enterprise being modeled, and on the semantics associated with the attribute in question.</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A common mistake is to use the primary key of an entity set as an attribute of another entity set, instead of using a relationship. For example, it is incorrect to model </w:t>
      </w:r>
      <w:r w:rsidRPr="00466FF0">
        <w:rPr>
          <w:rFonts w:ascii="Arial" w:eastAsia="Times New Roman" w:hAnsi="Arial" w:cs="Arial"/>
          <w:i/>
          <w:iCs/>
          <w:sz w:val="24"/>
          <w:szCs w:val="24"/>
        </w:rPr>
        <w:t>customer-id </w:t>
      </w:r>
      <w:r w:rsidRPr="00466FF0">
        <w:rPr>
          <w:rFonts w:ascii="Arial" w:eastAsia="Times New Roman" w:hAnsi="Arial" w:cs="Arial"/>
          <w:sz w:val="24"/>
          <w:szCs w:val="24"/>
        </w:rPr>
        <w:t>as an attribute of </w:t>
      </w:r>
      <w:r w:rsidRPr="00466FF0">
        <w:rPr>
          <w:rFonts w:ascii="Arial" w:eastAsia="Times New Roman" w:hAnsi="Arial" w:cs="Arial"/>
          <w:i/>
          <w:iCs/>
          <w:sz w:val="24"/>
          <w:szCs w:val="24"/>
        </w:rPr>
        <w:t>loan </w:t>
      </w:r>
      <w:r w:rsidRPr="00466FF0">
        <w:rPr>
          <w:rFonts w:ascii="Arial" w:eastAsia="Times New Roman" w:hAnsi="Arial" w:cs="Arial"/>
          <w:sz w:val="24"/>
          <w:szCs w:val="24"/>
        </w:rPr>
        <w:t>even if each loan had only one customer. The relationship </w:t>
      </w:r>
      <w:r w:rsidRPr="00466FF0">
        <w:rPr>
          <w:rFonts w:ascii="Arial" w:eastAsia="Times New Roman" w:hAnsi="Arial" w:cs="Arial"/>
          <w:i/>
          <w:iCs/>
          <w:sz w:val="24"/>
          <w:szCs w:val="24"/>
        </w:rPr>
        <w:t>borrower </w:t>
      </w:r>
      <w:r w:rsidRPr="00466FF0">
        <w:rPr>
          <w:rFonts w:ascii="Arial" w:eastAsia="Times New Roman" w:hAnsi="Arial" w:cs="Arial"/>
          <w:sz w:val="24"/>
          <w:szCs w:val="24"/>
        </w:rPr>
        <w:t>is the correct way to represent the connection between loans and customers, since it makes their connection explicit, rather than implicit via an attribute.</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Another related mistake that people sometimes make is to designate the primary key attributes of the related entity sets as attributes of the relationship set. This should not be done, since the primary key attributes are already implicit in the relationship.</w:t>
      </w:r>
    </w:p>
    <w:p w:rsidR="00816CA4" w:rsidRPr="00466FF0" w:rsidRDefault="00816CA4" w:rsidP="00F82050">
      <w:pPr>
        <w:shd w:val="clear" w:color="auto" w:fill="FFFFFF"/>
        <w:spacing w:afterLines="40" w:line="288" w:lineRule="atLeast"/>
        <w:jc w:val="both"/>
        <w:textAlignment w:val="baseline"/>
        <w:outlineLvl w:val="4"/>
        <w:rPr>
          <w:rFonts w:ascii="Arial" w:eastAsia="Times New Roman" w:hAnsi="Arial" w:cs="Arial"/>
          <w:b/>
          <w:bCs/>
          <w:sz w:val="24"/>
          <w:szCs w:val="24"/>
        </w:rPr>
      </w:pPr>
      <w:r w:rsidRPr="00466FF0">
        <w:rPr>
          <w:rFonts w:ascii="Arial" w:eastAsia="Times New Roman" w:hAnsi="Arial" w:cs="Arial"/>
          <w:b/>
          <w:bCs/>
          <w:i/>
          <w:iCs/>
          <w:sz w:val="24"/>
          <w:szCs w:val="24"/>
          <w:u w:val="single"/>
        </w:rPr>
        <w:lastRenderedPageBreak/>
        <w:t>Use of Entity Sets versus Relationship Sets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It is not always clear whether an object is best expressed by an entity set or a relationship set. In Section 2.1.1, we assumed that a bank loan is modeled as an entity. An alternative is to model a loan not as an entity, but rather as a relationship between customers and branches, with </w:t>
      </w:r>
      <w:r w:rsidRPr="00466FF0">
        <w:rPr>
          <w:rFonts w:ascii="Arial" w:eastAsia="Times New Roman" w:hAnsi="Arial" w:cs="Arial"/>
          <w:i/>
          <w:iCs/>
          <w:sz w:val="24"/>
          <w:szCs w:val="24"/>
        </w:rPr>
        <w:t>loan-number </w:t>
      </w:r>
      <w:r w:rsidRPr="00466FF0">
        <w:rPr>
          <w:rFonts w:ascii="Arial" w:eastAsia="Times New Roman" w:hAnsi="Arial" w:cs="Arial"/>
          <w:sz w:val="24"/>
          <w:szCs w:val="24"/>
        </w:rPr>
        <w:t>and </w:t>
      </w:r>
      <w:r w:rsidRPr="00466FF0">
        <w:rPr>
          <w:rFonts w:ascii="Arial" w:eastAsia="Times New Roman" w:hAnsi="Arial" w:cs="Arial"/>
          <w:i/>
          <w:iCs/>
          <w:sz w:val="24"/>
          <w:szCs w:val="24"/>
        </w:rPr>
        <w:t>amount </w:t>
      </w:r>
      <w:r w:rsidRPr="00466FF0">
        <w:rPr>
          <w:rFonts w:ascii="Arial" w:eastAsia="Times New Roman" w:hAnsi="Arial" w:cs="Arial"/>
          <w:sz w:val="24"/>
          <w:szCs w:val="24"/>
        </w:rPr>
        <w:t>as descriptive attributes. Each loan is represented by a relationship between a customer and a branch.</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xml:space="preserve">If every loan is held by exactly one customer and is associated with exactly one branch, we may </w:t>
      </w:r>
      <w:proofErr w:type="spellStart"/>
      <w:r w:rsidRPr="00466FF0">
        <w:rPr>
          <w:rFonts w:ascii="Arial" w:eastAsia="Times New Roman" w:hAnsi="Arial" w:cs="Arial"/>
          <w:sz w:val="24"/>
          <w:szCs w:val="24"/>
        </w:rPr>
        <w:t>ﬁnd</w:t>
      </w:r>
      <w:proofErr w:type="spellEnd"/>
      <w:r w:rsidRPr="00466FF0">
        <w:rPr>
          <w:rFonts w:ascii="Arial" w:eastAsia="Times New Roman" w:hAnsi="Arial" w:cs="Arial"/>
          <w:sz w:val="24"/>
          <w:szCs w:val="24"/>
        </w:rPr>
        <w:t xml:space="preserve"> satisfactory the design where a loan is represented as a relationship. However, with this design, we cannot represent conveniently a situation in which several customers hold a loan jointly. To handle such a situation, we must de- </w:t>
      </w:r>
      <w:proofErr w:type="spellStart"/>
      <w:r w:rsidRPr="00466FF0">
        <w:rPr>
          <w:rFonts w:ascii="Arial" w:eastAsia="Times New Roman" w:hAnsi="Arial" w:cs="Arial"/>
          <w:sz w:val="24"/>
          <w:szCs w:val="24"/>
        </w:rPr>
        <w:t>ﬁne</w:t>
      </w:r>
      <w:proofErr w:type="spellEnd"/>
      <w:r w:rsidRPr="00466FF0">
        <w:rPr>
          <w:rFonts w:ascii="Arial" w:eastAsia="Times New Roman" w:hAnsi="Arial" w:cs="Arial"/>
          <w:sz w:val="24"/>
          <w:szCs w:val="24"/>
        </w:rPr>
        <w:t xml:space="preserve"> a separate relationship for each holder of the joint loan. Then, we must replicate the values for the descriptive attributes </w:t>
      </w:r>
      <w:r w:rsidRPr="00466FF0">
        <w:rPr>
          <w:rFonts w:ascii="Arial" w:eastAsia="Times New Roman" w:hAnsi="Arial" w:cs="Arial"/>
          <w:i/>
          <w:iCs/>
          <w:sz w:val="24"/>
          <w:szCs w:val="24"/>
        </w:rPr>
        <w:t>loan-number </w:t>
      </w:r>
      <w:r w:rsidRPr="00466FF0">
        <w:rPr>
          <w:rFonts w:ascii="Arial" w:eastAsia="Times New Roman" w:hAnsi="Arial" w:cs="Arial"/>
          <w:sz w:val="24"/>
          <w:szCs w:val="24"/>
        </w:rPr>
        <w:t>and </w:t>
      </w:r>
      <w:r w:rsidRPr="00466FF0">
        <w:rPr>
          <w:rFonts w:ascii="Arial" w:eastAsia="Times New Roman" w:hAnsi="Arial" w:cs="Arial"/>
          <w:i/>
          <w:iCs/>
          <w:sz w:val="24"/>
          <w:szCs w:val="24"/>
        </w:rPr>
        <w:t>amount </w:t>
      </w:r>
      <w:r w:rsidRPr="00466FF0">
        <w:rPr>
          <w:rFonts w:ascii="Arial" w:eastAsia="Times New Roman" w:hAnsi="Arial" w:cs="Arial"/>
          <w:sz w:val="24"/>
          <w:szCs w:val="24"/>
        </w:rPr>
        <w:t>in each such relation- ship. Each such relationship must, of course, have the same value for the descriptive attributes </w:t>
      </w:r>
      <w:r w:rsidRPr="00466FF0">
        <w:rPr>
          <w:rFonts w:ascii="Arial" w:eastAsia="Times New Roman" w:hAnsi="Arial" w:cs="Arial"/>
          <w:i/>
          <w:iCs/>
          <w:sz w:val="24"/>
          <w:szCs w:val="24"/>
        </w:rPr>
        <w:t>loan-number </w:t>
      </w:r>
      <w:r w:rsidRPr="00466FF0">
        <w:rPr>
          <w:rFonts w:ascii="Arial" w:eastAsia="Times New Roman" w:hAnsi="Arial" w:cs="Arial"/>
          <w:sz w:val="24"/>
          <w:szCs w:val="24"/>
        </w:rPr>
        <w:t>and </w:t>
      </w:r>
      <w:r w:rsidRPr="00466FF0">
        <w:rPr>
          <w:rFonts w:ascii="Arial" w:eastAsia="Times New Roman" w:hAnsi="Arial" w:cs="Arial"/>
          <w:i/>
          <w:iCs/>
          <w:sz w:val="24"/>
          <w:szCs w:val="24"/>
        </w:rPr>
        <w:t>amount</w:t>
      </w:r>
      <w:r w:rsidRPr="00466FF0">
        <w:rPr>
          <w:rFonts w:ascii="Arial" w:eastAsia="Times New Roman" w:hAnsi="Arial" w:cs="Arial"/>
          <w:sz w:val="24"/>
          <w:szCs w:val="24"/>
        </w:rPr>
        <w:t>.</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Two problems arise as a result of the replication: (1) the data are stored multiple times, wasting storage space, and (2) updates potentially leave the data in an inconsistent state, where the values differ in two relationships for attributes that are supposed to have the same value. The issue of how to avoid such replication is treated formally by </w:t>
      </w:r>
      <w:r w:rsidRPr="00466FF0">
        <w:rPr>
          <w:rFonts w:ascii="Arial" w:eastAsia="Times New Roman" w:hAnsi="Arial" w:cs="Arial"/>
          <w:i/>
          <w:iCs/>
          <w:sz w:val="24"/>
          <w:szCs w:val="24"/>
        </w:rPr>
        <w:t>normalization theory</w:t>
      </w:r>
      <w:r w:rsidRPr="00466FF0">
        <w:rPr>
          <w:rFonts w:ascii="Arial" w:eastAsia="Times New Roman" w:hAnsi="Arial" w:cs="Arial"/>
          <w:sz w:val="24"/>
          <w:szCs w:val="24"/>
        </w:rPr>
        <w:t>, discussed in Chapter 7.</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The problem of replication of the attributes </w:t>
      </w:r>
      <w:r w:rsidRPr="00466FF0">
        <w:rPr>
          <w:rFonts w:ascii="Arial" w:eastAsia="Times New Roman" w:hAnsi="Arial" w:cs="Arial"/>
          <w:i/>
          <w:iCs/>
          <w:sz w:val="24"/>
          <w:szCs w:val="24"/>
        </w:rPr>
        <w:t>loan-number </w:t>
      </w:r>
      <w:r w:rsidRPr="00466FF0">
        <w:rPr>
          <w:rFonts w:ascii="Arial" w:eastAsia="Times New Roman" w:hAnsi="Arial" w:cs="Arial"/>
          <w:sz w:val="24"/>
          <w:szCs w:val="24"/>
        </w:rPr>
        <w:t>and </w:t>
      </w:r>
      <w:r w:rsidRPr="00466FF0">
        <w:rPr>
          <w:rFonts w:ascii="Arial" w:eastAsia="Times New Roman" w:hAnsi="Arial" w:cs="Arial"/>
          <w:i/>
          <w:iCs/>
          <w:sz w:val="24"/>
          <w:szCs w:val="24"/>
        </w:rPr>
        <w:t>amount </w:t>
      </w:r>
      <w:r w:rsidRPr="00466FF0">
        <w:rPr>
          <w:rFonts w:ascii="Arial" w:eastAsia="Times New Roman" w:hAnsi="Arial" w:cs="Arial"/>
          <w:sz w:val="24"/>
          <w:szCs w:val="24"/>
        </w:rPr>
        <w:t>is absent in the original design of Section 2.1.1, because there </w:t>
      </w:r>
      <w:r w:rsidRPr="00466FF0">
        <w:rPr>
          <w:rFonts w:ascii="Arial" w:eastAsia="Times New Roman" w:hAnsi="Arial" w:cs="Arial"/>
          <w:i/>
          <w:iCs/>
          <w:sz w:val="24"/>
          <w:szCs w:val="24"/>
        </w:rPr>
        <w:t>loan </w:t>
      </w:r>
      <w:r w:rsidRPr="00466FF0">
        <w:rPr>
          <w:rFonts w:ascii="Arial" w:eastAsia="Times New Roman" w:hAnsi="Arial" w:cs="Arial"/>
          <w:sz w:val="24"/>
          <w:szCs w:val="24"/>
        </w:rPr>
        <w:t>is an entity set.</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One possible guideline in determining whether to use an entity set or a relation- ship set is to designate a relationship set to describe an action that occurs between entities. This approach can also be useful in deciding whether certain attributes may be more appropriately expressed as relationships.</w:t>
      </w:r>
    </w:p>
    <w:p w:rsidR="00816CA4" w:rsidRPr="00466FF0" w:rsidRDefault="00816CA4" w:rsidP="00F82050">
      <w:pPr>
        <w:shd w:val="clear" w:color="auto" w:fill="FFFFFF"/>
        <w:spacing w:afterLines="40" w:line="288" w:lineRule="atLeast"/>
        <w:jc w:val="both"/>
        <w:textAlignment w:val="baseline"/>
        <w:outlineLvl w:val="4"/>
        <w:rPr>
          <w:rFonts w:ascii="Arial" w:eastAsia="Times New Roman" w:hAnsi="Arial" w:cs="Arial"/>
          <w:b/>
          <w:bCs/>
          <w:sz w:val="24"/>
          <w:szCs w:val="24"/>
        </w:rPr>
      </w:pPr>
      <w:r w:rsidRPr="00466FF0">
        <w:rPr>
          <w:rFonts w:ascii="Arial" w:eastAsia="Times New Roman" w:hAnsi="Arial" w:cs="Arial"/>
          <w:b/>
          <w:bCs/>
          <w:i/>
          <w:iCs/>
          <w:sz w:val="24"/>
          <w:szCs w:val="24"/>
          <w:u w:val="single"/>
        </w:rPr>
        <w:t>Binary versus nary Relationship Sets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xml:space="preserve">Relationships in databases are often binary. Some relationships that appear to be </w:t>
      </w:r>
      <w:proofErr w:type="spellStart"/>
      <w:r w:rsidRPr="00466FF0">
        <w:rPr>
          <w:rFonts w:ascii="Arial" w:eastAsia="Times New Roman" w:hAnsi="Arial" w:cs="Arial"/>
          <w:sz w:val="24"/>
          <w:szCs w:val="24"/>
        </w:rPr>
        <w:t>nonbinary</w:t>
      </w:r>
      <w:proofErr w:type="spellEnd"/>
      <w:r w:rsidRPr="00466FF0">
        <w:rPr>
          <w:rFonts w:ascii="Arial" w:eastAsia="Times New Roman" w:hAnsi="Arial" w:cs="Arial"/>
          <w:sz w:val="24"/>
          <w:szCs w:val="24"/>
        </w:rPr>
        <w:t xml:space="preserve"> could actually be better represented by several binary relationships. For instance, one could create a ternary relationship </w:t>
      </w:r>
      <w:r w:rsidRPr="00466FF0">
        <w:rPr>
          <w:rFonts w:ascii="Arial" w:eastAsia="Times New Roman" w:hAnsi="Arial" w:cs="Arial"/>
          <w:i/>
          <w:iCs/>
          <w:sz w:val="24"/>
          <w:szCs w:val="24"/>
        </w:rPr>
        <w:t>parent</w:t>
      </w:r>
      <w:r w:rsidRPr="00466FF0">
        <w:rPr>
          <w:rFonts w:ascii="Arial" w:eastAsia="Times New Roman" w:hAnsi="Arial" w:cs="Arial"/>
          <w:sz w:val="24"/>
          <w:szCs w:val="24"/>
        </w:rPr>
        <w:t>, relating a child to his/her mother and father. However, such a relationship could also be represented by two binary relationships, </w:t>
      </w:r>
      <w:r w:rsidRPr="00466FF0">
        <w:rPr>
          <w:rFonts w:ascii="Arial" w:eastAsia="Times New Roman" w:hAnsi="Arial" w:cs="Arial"/>
          <w:i/>
          <w:iCs/>
          <w:sz w:val="24"/>
          <w:szCs w:val="24"/>
        </w:rPr>
        <w:t>mother </w:t>
      </w:r>
      <w:r w:rsidRPr="00466FF0">
        <w:rPr>
          <w:rFonts w:ascii="Arial" w:eastAsia="Times New Roman" w:hAnsi="Arial" w:cs="Arial"/>
          <w:sz w:val="24"/>
          <w:szCs w:val="24"/>
        </w:rPr>
        <w:t>and </w:t>
      </w:r>
      <w:r w:rsidRPr="00466FF0">
        <w:rPr>
          <w:rFonts w:ascii="Arial" w:eastAsia="Times New Roman" w:hAnsi="Arial" w:cs="Arial"/>
          <w:i/>
          <w:iCs/>
          <w:sz w:val="24"/>
          <w:szCs w:val="24"/>
        </w:rPr>
        <w:t>father</w:t>
      </w:r>
      <w:r w:rsidRPr="00466FF0">
        <w:rPr>
          <w:rFonts w:ascii="Arial" w:eastAsia="Times New Roman" w:hAnsi="Arial" w:cs="Arial"/>
          <w:sz w:val="24"/>
          <w:szCs w:val="24"/>
        </w:rPr>
        <w:t>, relating a child to his/her mother and father separately. Using the two relationships </w:t>
      </w:r>
      <w:r w:rsidRPr="00466FF0">
        <w:rPr>
          <w:rFonts w:ascii="Arial" w:eastAsia="Times New Roman" w:hAnsi="Arial" w:cs="Arial"/>
          <w:i/>
          <w:iCs/>
          <w:sz w:val="24"/>
          <w:szCs w:val="24"/>
        </w:rPr>
        <w:t>mother </w:t>
      </w:r>
      <w:r w:rsidRPr="00466FF0">
        <w:rPr>
          <w:rFonts w:ascii="Arial" w:eastAsia="Times New Roman" w:hAnsi="Arial" w:cs="Arial"/>
          <w:sz w:val="24"/>
          <w:szCs w:val="24"/>
        </w:rPr>
        <w:t>and </w:t>
      </w:r>
      <w:r w:rsidRPr="00466FF0">
        <w:rPr>
          <w:rFonts w:ascii="Arial" w:eastAsia="Times New Roman" w:hAnsi="Arial" w:cs="Arial"/>
          <w:i/>
          <w:iCs/>
          <w:sz w:val="24"/>
          <w:szCs w:val="24"/>
        </w:rPr>
        <w:t>father </w:t>
      </w:r>
      <w:r w:rsidRPr="00466FF0">
        <w:rPr>
          <w:rFonts w:ascii="Arial" w:eastAsia="Times New Roman" w:hAnsi="Arial" w:cs="Arial"/>
          <w:sz w:val="24"/>
          <w:szCs w:val="24"/>
        </w:rPr>
        <w:t>allows us record a child’s mother, even if we are not aware of the father’s identity; a null value would be required if the ternary relationship </w:t>
      </w:r>
      <w:r w:rsidRPr="00466FF0">
        <w:rPr>
          <w:rFonts w:ascii="Arial" w:eastAsia="Times New Roman" w:hAnsi="Arial" w:cs="Arial"/>
          <w:i/>
          <w:iCs/>
          <w:sz w:val="24"/>
          <w:szCs w:val="24"/>
        </w:rPr>
        <w:t>parent </w:t>
      </w:r>
      <w:r w:rsidRPr="00466FF0">
        <w:rPr>
          <w:rFonts w:ascii="Arial" w:eastAsia="Times New Roman" w:hAnsi="Arial" w:cs="Arial"/>
          <w:sz w:val="24"/>
          <w:szCs w:val="24"/>
        </w:rPr>
        <w:t>is used. Using binary relationship sets is preferable in this case.</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xml:space="preserve">In fact, it is always possible to replace a </w:t>
      </w:r>
      <w:proofErr w:type="spellStart"/>
      <w:r w:rsidRPr="00466FF0">
        <w:rPr>
          <w:rFonts w:ascii="Arial" w:eastAsia="Times New Roman" w:hAnsi="Arial" w:cs="Arial"/>
          <w:sz w:val="24"/>
          <w:szCs w:val="24"/>
        </w:rPr>
        <w:t>nonbinary</w:t>
      </w:r>
      <w:proofErr w:type="spellEnd"/>
      <w:r w:rsidRPr="00466FF0">
        <w:rPr>
          <w:rFonts w:ascii="Arial" w:eastAsia="Times New Roman" w:hAnsi="Arial" w:cs="Arial"/>
          <w:sz w:val="24"/>
          <w:szCs w:val="24"/>
        </w:rPr>
        <w:t xml:space="preserve"> (</w:t>
      </w:r>
      <w:r w:rsidRPr="00466FF0">
        <w:rPr>
          <w:rFonts w:ascii="Arial" w:eastAsia="Times New Roman" w:hAnsi="Arial" w:cs="Arial"/>
          <w:i/>
          <w:iCs/>
          <w:sz w:val="24"/>
          <w:szCs w:val="24"/>
        </w:rPr>
        <w:t>n</w:t>
      </w:r>
      <w:r w:rsidRPr="00466FF0">
        <w:rPr>
          <w:rFonts w:ascii="Arial" w:eastAsia="Times New Roman" w:hAnsi="Arial" w:cs="Arial"/>
          <w:sz w:val="24"/>
          <w:szCs w:val="24"/>
        </w:rPr>
        <w:t>-</w:t>
      </w:r>
      <w:proofErr w:type="spellStart"/>
      <w:r w:rsidRPr="00466FF0">
        <w:rPr>
          <w:rFonts w:ascii="Arial" w:eastAsia="Times New Roman" w:hAnsi="Arial" w:cs="Arial"/>
          <w:sz w:val="24"/>
          <w:szCs w:val="24"/>
        </w:rPr>
        <w:t>ary</w:t>
      </w:r>
      <w:proofErr w:type="spellEnd"/>
      <w:r w:rsidRPr="00466FF0">
        <w:rPr>
          <w:rFonts w:ascii="Arial" w:eastAsia="Times New Roman" w:hAnsi="Arial" w:cs="Arial"/>
          <w:sz w:val="24"/>
          <w:szCs w:val="24"/>
        </w:rPr>
        <w:t>, for </w:t>
      </w:r>
      <w:r w:rsidRPr="00466FF0">
        <w:rPr>
          <w:rFonts w:ascii="Arial" w:eastAsia="Times New Roman" w:hAnsi="Arial" w:cs="Arial"/>
          <w:i/>
          <w:iCs/>
          <w:sz w:val="24"/>
          <w:szCs w:val="24"/>
        </w:rPr>
        <w:t>n &gt; </w:t>
      </w:r>
      <w:r w:rsidRPr="00466FF0">
        <w:rPr>
          <w:rFonts w:ascii="Arial" w:eastAsia="Times New Roman" w:hAnsi="Arial" w:cs="Arial"/>
          <w:sz w:val="24"/>
          <w:szCs w:val="24"/>
        </w:rPr>
        <w:t>2) relationship set by a number of distinct binary relationship sets. For simplicity, consider the abstract ternary (</w:t>
      </w:r>
      <w:r w:rsidRPr="00466FF0">
        <w:rPr>
          <w:rFonts w:ascii="Arial" w:eastAsia="Times New Roman" w:hAnsi="Arial" w:cs="Arial"/>
          <w:i/>
          <w:iCs/>
          <w:sz w:val="24"/>
          <w:szCs w:val="24"/>
        </w:rPr>
        <w:t>n </w:t>
      </w:r>
      <w:r w:rsidRPr="00466FF0">
        <w:rPr>
          <w:rFonts w:ascii="Arial" w:eastAsia="Times New Roman" w:hAnsi="Arial" w:cs="Arial"/>
          <w:sz w:val="24"/>
          <w:szCs w:val="24"/>
        </w:rPr>
        <w:t>= 3) relationship set </w:t>
      </w:r>
      <w:r w:rsidRPr="00466FF0">
        <w:rPr>
          <w:rFonts w:ascii="Arial" w:eastAsia="Times New Roman" w:hAnsi="Arial" w:cs="Arial"/>
          <w:i/>
          <w:iCs/>
          <w:sz w:val="24"/>
          <w:szCs w:val="24"/>
        </w:rPr>
        <w:t>R</w:t>
      </w:r>
      <w:r w:rsidRPr="00466FF0">
        <w:rPr>
          <w:rFonts w:ascii="Arial" w:eastAsia="Times New Roman" w:hAnsi="Arial" w:cs="Arial"/>
          <w:sz w:val="24"/>
          <w:szCs w:val="24"/>
        </w:rPr>
        <w:t>, relating entity sets </w:t>
      </w:r>
      <w:r w:rsidRPr="00466FF0">
        <w:rPr>
          <w:rFonts w:ascii="Arial" w:eastAsia="Times New Roman" w:hAnsi="Arial" w:cs="Arial"/>
          <w:i/>
          <w:iCs/>
          <w:sz w:val="24"/>
          <w:szCs w:val="24"/>
        </w:rPr>
        <w:t>A</w:t>
      </w:r>
      <w:r w:rsidRPr="00466FF0">
        <w:rPr>
          <w:rFonts w:ascii="Arial" w:eastAsia="Times New Roman" w:hAnsi="Arial" w:cs="Arial"/>
          <w:sz w:val="24"/>
          <w:szCs w:val="24"/>
        </w:rPr>
        <w:t>, </w:t>
      </w:r>
      <w:r w:rsidRPr="00466FF0">
        <w:rPr>
          <w:rFonts w:ascii="Arial" w:eastAsia="Times New Roman" w:hAnsi="Arial" w:cs="Arial"/>
          <w:i/>
          <w:iCs/>
          <w:sz w:val="24"/>
          <w:szCs w:val="24"/>
        </w:rPr>
        <w:t>B</w:t>
      </w:r>
      <w:r w:rsidRPr="00466FF0">
        <w:rPr>
          <w:rFonts w:ascii="Arial" w:eastAsia="Times New Roman" w:hAnsi="Arial" w:cs="Arial"/>
          <w:sz w:val="24"/>
          <w:szCs w:val="24"/>
        </w:rPr>
        <w:t>, and </w:t>
      </w:r>
      <w:r w:rsidRPr="00466FF0">
        <w:rPr>
          <w:rFonts w:ascii="Arial" w:eastAsia="Times New Roman" w:hAnsi="Arial" w:cs="Arial"/>
          <w:i/>
          <w:iCs/>
          <w:sz w:val="24"/>
          <w:szCs w:val="24"/>
        </w:rPr>
        <w:t>C</w:t>
      </w:r>
      <w:r w:rsidRPr="00466FF0">
        <w:rPr>
          <w:rFonts w:ascii="Arial" w:eastAsia="Times New Roman" w:hAnsi="Arial" w:cs="Arial"/>
          <w:sz w:val="24"/>
          <w:szCs w:val="24"/>
        </w:rPr>
        <w:t>. We replace the relationship set </w:t>
      </w:r>
      <w:r w:rsidRPr="00466FF0">
        <w:rPr>
          <w:rFonts w:ascii="Arial" w:eastAsia="Times New Roman" w:hAnsi="Arial" w:cs="Arial"/>
          <w:i/>
          <w:iCs/>
          <w:sz w:val="24"/>
          <w:szCs w:val="24"/>
        </w:rPr>
        <w:t>R </w:t>
      </w:r>
      <w:r w:rsidRPr="00466FF0">
        <w:rPr>
          <w:rFonts w:ascii="Arial" w:eastAsia="Times New Roman" w:hAnsi="Arial" w:cs="Arial"/>
          <w:sz w:val="24"/>
          <w:szCs w:val="24"/>
        </w:rPr>
        <w:t>by an entity set </w:t>
      </w:r>
      <w:r w:rsidRPr="00466FF0">
        <w:rPr>
          <w:rFonts w:ascii="Arial" w:eastAsia="Times New Roman" w:hAnsi="Arial" w:cs="Arial"/>
          <w:i/>
          <w:iCs/>
          <w:sz w:val="24"/>
          <w:szCs w:val="24"/>
        </w:rPr>
        <w:t>E</w:t>
      </w:r>
      <w:r w:rsidRPr="00466FF0">
        <w:rPr>
          <w:rFonts w:ascii="Arial" w:eastAsia="Times New Roman" w:hAnsi="Arial" w:cs="Arial"/>
          <w:sz w:val="24"/>
          <w:szCs w:val="24"/>
        </w:rPr>
        <w:t>, and create three relationship sets: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w:t>
      </w:r>
      <w:r w:rsidRPr="00466FF0">
        <w:rPr>
          <w:rFonts w:ascii="Arial" w:eastAsia="Times New Roman" w:hAnsi="Arial" w:cs="Arial"/>
          <w:i/>
          <w:iCs/>
          <w:sz w:val="24"/>
          <w:szCs w:val="24"/>
        </w:rPr>
        <w:t>RA</w:t>
      </w:r>
      <w:r w:rsidRPr="00466FF0">
        <w:rPr>
          <w:rFonts w:ascii="Arial" w:eastAsia="Times New Roman" w:hAnsi="Arial" w:cs="Arial"/>
          <w:sz w:val="24"/>
          <w:szCs w:val="24"/>
        </w:rPr>
        <w:t>, relating </w:t>
      </w:r>
      <w:r w:rsidRPr="00466FF0">
        <w:rPr>
          <w:rFonts w:ascii="Arial" w:eastAsia="Times New Roman" w:hAnsi="Arial" w:cs="Arial"/>
          <w:i/>
          <w:iCs/>
          <w:sz w:val="24"/>
          <w:szCs w:val="24"/>
        </w:rPr>
        <w:t>E </w:t>
      </w:r>
      <w:r w:rsidRPr="00466FF0">
        <w:rPr>
          <w:rFonts w:ascii="Arial" w:eastAsia="Times New Roman" w:hAnsi="Arial" w:cs="Arial"/>
          <w:sz w:val="24"/>
          <w:szCs w:val="24"/>
        </w:rPr>
        <w:t>and </w:t>
      </w:r>
      <w:r w:rsidRPr="00466FF0">
        <w:rPr>
          <w:rFonts w:ascii="Arial" w:eastAsia="Times New Roman" w:hAnsi="Arial" w:cs="Arial"/>
          <w:i/>
          <w:iCs/>
          <w:sz w:val="24"/>
          <w:szCs w:val="24"/>
        </w:rPr>
        <w:t>A</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w:t>
      </w:r>
      <w:proofErr w:type="gramStart"/>
      <w:r w:rsidRPr="00466FF0">
        <w:rPr>
          <w:rFonts w:ascii="Arial" w:eastAsia="Times New Roman" w:hAnsi="Arial" w:cs="Arial"/>
          <w:i/>
          <w:iCs/>
          <w:sz w:val="24"/>
          <w:szCs w:val="24"/>
        </w:rPr>
        <w:t>RB </w:t>
      </w:r>
      <w:r w:rsidRPr="00466FF0">
        <w:rPr>
          <w:rFonts w:ascii="Arial" w:eastAsia="Times New Roman" w:hAnsi="Arial" w:cs="Arial"/>
          <w:sz w:val="24"/>
          <w:szCs w:val="24"/>
        </w:rPr>
        <w:t>,</w:t>
      </w:r>
      <w:proofErr w:type="gramEnd"/>
      <w:r w:rsidRPr="00466FF0">
        <w:rPr>
          <w:rFonts w:ascii="Arial" w:eastAsia="Times New Roman" w:hAnsi="Arial" w:cs="Arial"/>
          <w:sz w:val="24"/>
          <w:szCs w:val="24"/>
        </w:rPr>
        <w:t xml:space="preserve"> relating </w:t>
      </w:r>
      <w:r w:rsidRPr="00466FF0">
        <w:rPr>
          <w:rFonts w:ascii="Arial" w:eastAsia="Times New Roman" w:hAnsi="Arial" w:cs="Arial"/>
          <w:i/>
          <w:iCs/>
          <w:sz w:val="24"/>
          <w:szCs w:val="24"/>
        </w:rPr>
        <w:t>E </w:t>
      </w:r>
      <w:r w:rsidRPr="00466FF0">
        <w:rPr>
          <w:rFonts w:ascii="Arial" w:eastAsia="Times New Roman" w:hAnsi="Arial" w:cs="Arial"/>
          <w:sz w:val="24"/>
          <w:szCs w:val="24"/>
        </w:rPr>
        <w:t>and </w:t>
      </w:r>
      <w:r w:rsidRPr="00466FF0">
        <w:rPr>
          <w:rFonts w:ascii="Arial" w:eastAsia="Times New Roman" w:hAnsi="Arial" w:cs="Arial"/>
          <w:i/>
          <w:iCs/>
          <w:sz w:val="24"/>
          <w:szCs w:val="24"/>
        </w:rPr>
        <w:t>B</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w:t>
      </w:r>
      <w:proofErr w:type="gramStart"/>
      <w:r w:rsidRPr="00466FF0">
        <w:rPr>
          <w:rFonts w:ascii="Arial" w:eastAsia="Times New Roman" w:hAnsi="Arial" w:cs="Arial"/>
          <w:i/>
          <w:iCs/>
          <w:sz w:val="24"/>
          <w:szCs w:val="24"/>
        </w:rPr>
        <w:t>RC </w:t>
      </w:r>
      <w:r w:rsidRPr="00466FF0">
        <w:rPr>
          <w:rFonts w:ascii="Arial" w:eastAsia="Times New Roman" w:hAnsi="Arial" w:cs="Arial"/>
          <w:sz w:val="24"/>
          <w:szCs w:val="24"/>
        </w:rPr>
        <w:t>,</w:t>
      </w:r>
      <w:proofErr w:type="gramEnd"/>
      <w:r w:rsidRPr="00466FF0">
        <w:rPr>
          <w:rFonts w:ascii="Arial" w:eastAsia="Times New Roman" w:hAnsi="Arial" w:cs="Arial"/>
          <w:sz w:val="24"/>
          <w:szCs w:val="24"/>
        </w:rPr>
        <w:t xml:space="preserve"> relating </w:t>
      </w:r>
      <w:r w:rsidRPr="00466FF0">
        <w:rPr>
          <w:rFonts w:ascii="Arial" w:eastAsia="Times New Roman" w:hAnsi="Arial" w:cs="Arial"/>
          <w:i/>
          <w:iCs/>
          <w:sz w:val="24"/>
          <w:szCs w:val="24"/>
        </w:rPr>
        <w:t>E </w:t>
      </w:r>
      <w:r w:rsidRPr="00466FF0">
        <w:rPr>
          <w:rFonts w:ascii="Arial" w:eastAsia="Times New Roman" w:hAnsi="Arial" w:cs="Arial"/>
          <w:sz w:val="24"/>
          <w:szCs w:val="24"/>
        </w:rPr>
        <w:t>and </w:t>
      </w:r>
      <w:r w:rsidRPr="00466FF0">
        <w:rPr>
          <w:rFonts w:ascii="Arial" w:eastAsia="Times New Roman" w:hAnsi="Arial" w:cs="Arial"/>
          <w:i/>
          <w:iCs/>
          <w:sz w:val="24"/>
          <w:szCs w:val="24"/>
        </w:rPr>
        <w:t>C</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lastRenderedPageBreak/>
        <w:t>If the relationship set </w:t>
      </w:r>
      <w:r w:rsidRPr="00466FF0">
        <w:rPr>
          <w:rFonts w:ascii="Arial" w:eastAsia="Times New Roman" w:hAnsi="Arial" w:cs="Arial"/>
          <w:i/>
          <w:iCs/>
          <w:sz w:val="24"/>
          <w:szCs w:val="24"/>
        </w:rPr>
        <w:t>R </w:t>
      </w:r>
      <w:r w:rsidRPr="00466FF0">
        <w:rPr>
          <w:rFonts w:ascii="Arial" w:eastAsia="Times New Roman" w:hAnsi="Arial" w:cs="Arial"/>
          <w:sz w:val="24"/>
          <w:szCs w:val="24"/>
        </w:rPr>
        <w:t>had any attributes, these are assigned to entity set </w:t>
      </w:r>
      <w:r w:rsidRPr="00466FF0">
        <w:rPr>
          <w:rFonts w:ascii="Arial" w:eastAsia="Times New Roman" w:hAnsi="Arial" w:cs="Arial"/>
          <w:i/>
          <w:iCs/>
          <w:sz w:val="24"/>
          <w:szCs w:val="24"/>
        </w:rPr>
        <w:t>E</w:t>
      </w:r>
      <w:r w:rsidRPr="00466FF0">
        <w:rPr>
          <w:rFonts w:ascii="Arial" w:eastAsia="Times New Roman" w:hAnsi="Arial" w:cs="Arial"/>
          <w:sz w:val="24"/>
          <w:szCs w:val="24"/>
        </w:rPr>
        <w:t>; further, a special identifying attribute is created for </w:t>
      </w:r>
      <w:r w:rsidRPr="00466FF0">
        <w:rPr>
          <w:rFonts w:ascii="Arial" w:eastAsia="Times New Roman" w:hAnsi="Arial" w:cs="Arial"/>
          <w:i/>
          <w:iCs/>
          <w:sz w:val="24"/>
          <w:szCs w:val="24"/>
        </w:rPr>
        <w:t>E </w:t>
      </w:r>
      <w:r w:rsidRPr="00466FF0">
        <w:rPr>
          <w:rFonts w:ascii="Arial" w:eastAsia="Times New Roman" w:hAnsi="Arial" w:cs="Arial"/>
          <w:sz w:val="24"/>
          <w:szCs w:val="24"/>
        </w:rPr>
        <w:t>(since it must be possible to distinguish different entities in an entity set on the basis of their attribute values). For each relationship (</w:t>
      </w:r>
      <w:proofErr w:type="spellStart"/>
      <w:r w:rsidRPr="00466FF0">
        <w:rPr>
          <w:rFonts w:ascii="Arial" w:eastAsia="Times New Roman" w:hAnsi="Arial" w:cs="Arial"/>
          <w:i/>
          <w:iCs/>
          <w:sz w:val="24"/>
          <w:szCs w:val="24"/>
        </w:rPr>
        <w:t>ai</w:t>
      </w:r>
      <w:proofErr w:type="spellEnd"/>
      <w:r w:rsidRPr="00466FF0">
        <w:rPr>
          <w:rFonts w:ascii="Arial" w:eastAsia="Times New Roman" w:hAnsi="Arial" w:cs="Arial"/>
          <w:i/>
          <w:iCs/>
          <w:sz w:val="24"/>
          <w:szCs w:val="24"/>
        </w:rPr>
        <w:t xml:space="preserve">, bi, </w:t>
      </w:r>
      <w:proofErr w:type="spellStart"/>
      <w:r w:rsidRPr="00466FF0">
        <w:rPr>
          <w:rFonts w:ascii="Arial" w:eastAsia="Times New Roman" w:hAnsi="Arial" w:cs="Arial"/>
          <w:i/>
          <w:iCs/>
          <w:sz w:val="24"/>
          <w:szCs w:val="24"/>
        </w:rPr>
        <w:t>ci</w:t>
      </w:r>
      <w:proofErr w:type="spellEnd"/>
      <w:r w:rsidRPr="00466FF0">
        <w:rPr>
          <w:rFonts w:ascii="Arial" w:eastAsia="Times New Roman" w:hAnsi="Arial" w:cs="Arial"/>
          <w:sz w:val="24"/>
          <w:szCs w:val="24"/>
        </w:rPr>
        <w:t>) in the relationship set </w:t>
      </w:r>
      <w:r w:rsidRPr="00466FF0">
        <w:rPr>
          <w:rFonts w:ascii="Arial" w:eastAsia="Times New Roman" w:hAnsi="Arial" w:cs="Arial"/>
          <w:i/>
          <w:iCs/>
          <w:sz w:val="24"/>
          <w:szCs w:val="24"/>
        </w:rPr>
        <w:t>R</w:t>
      </w:r>
      <w:r w:rsidRPr="00466FF0">
        <w:rPr>
          <w:rFonts w:ascii="Arial" w:eastAsia="Times New Roman" w:hAnsi="Arial" w:cs="Arial"/>
          <w:sz w:val="24"/>
          <w:szCs w:val="24"/>
        </w:rPr>
        <w:t>, we create a new entity </w:t>
      </w:r>
      <w:proofErr w:type="spellStart"/>
      <w:r w:rsidRPr="00466FF0">
        <w:rPr>
          <w:rFonts w:ascii="Arial" w:eastAsia="Times New Roman" w:hAnsi="Arial" w:cs="Arial"/>
          <w:i/>
          <w:iCs/>
          <w:sz w:val="24"/>
          <w:szCs w:val="24"/>
        </w:rPr>
        <w:t>ei</w:t>
      </w:r>
      <w:proofErr w:type="spellEnd"/>
      <w:r w:rsidRPr="00466FF0">
        <w:rPr>
          <w:rFonts w:ascii="Arial" w:eastAsia="Times New Roman" w:hAnsi="Arial" w:cs="Arial"/>
          <w:i/>
          <w:iCs/>
          <w:sz w:val="24"/>
          <w:szCs w:val="24"/>
        </w:rPr>
        <w:t> </w:t>
      </w:r>
      <w:r w:rsidRPr="00466FF0">
        <w:rPr>
          <w:rFonts w:ascii="Arial" w:eastAsia="Times New Roman" w:hAnsi="Arial" w:cs="Arial"/>
          <w:sz w:val="24"/>
          <w:szCs w:val="24"/>
        </w:rPr>
        <w:t>in the entity set </w:t>
      </w:r>
      <w:r w:rsidRPr="00466FF0">
        <w:rPr>
          <w:rFonts w:ascii="Arial" w:eastAsia="Times New Roman" w:hAnsi="Arial" w:cs="Arial"/>
          <w:i/>
          <w:iCs/>
          <w:sz w:val="24"/>
          <w:szCs w:val="24"/>
        </w:rPr>
        <w:t>E</w:t>
      </w:r>
      <w:r w:rsidRPr="00466FF0">
        <w:rPr>
          <w:rFonts w:ascii="Arial" w:eastAsia="Times New Roman" w:hAnsi="Arial" w:cs="Arial"/>
          <w:sz w:val="24"/>
          <w:szCs w:val="24"/>
        </w:rPr>
        <w:t>. Then, in each of the three new relationship sets, we insert a relationship as follows: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w:t>
      </w:r>
      <w:proofErr w:type="spellStart"/>
      <w:r w:rsidRPr="00466FF0">
        <w:rPr>
          <w:rFonts w:ascii="Arial" w:eastAsia="Times New Roman" w:hAnsi="Arial" w:cs="Arial"/>
          <w:i/>
          <w:iCs/>
          <w:sz w:val="24"/>
          <w:szCs w:val="24"/>
        </w:rPr>
        <w:t>ei</w:t>
      </w:r>
      <w:proofErr w:type="spellEnd"/>
      <w:r w:rsidRPr="00466FF0">
        <w:rPr>
          <w:rFonts w:ascii="Arial" w:eastAsia="Times New Roman" w:hAnsi="Arial" w:cs="Arial"/>
          <w:i/>
          <w:iCs/>
          <w:sz w:val="24"/>
          <w:szCs w:val="24"/>
        </w:rPr>
        <w:t xml:space="preserve">, </w:t>
      </w:r>
      <w:proofErr w:type="spellStart"/>
      <w:r w:rsidRPr="00466FF0">
        <w:rPr>
          <w:rFonts w:ascii="Arial" w:eastAsia="Times New Roman" w:hAnsi="Arial" w:cs="Arial"/>
          <w:i/>
          <w:iCs/>
          <w:sz w:val="24"/>
          <w:szCs w:val="24"/>
        </w:rPr>
        <w:t>ai</w:t>
      </w:r>
      <w:proofErr w:type="spellEnd"/>
      <w:r w:rsidRPr="00466FF0">
        <w:rPr>
          <w:rFonts w:ascii="Arial" w:eastAsia="Times New Roman" w:hAnsi="Arial" w:cs="Arial"/>
          <w:sz w:val="24"/>
          <w:szCs w:val="24"/>
        </w:rPr>
        <w:t>) in </w:t>
      </w:r>
      <w:r w:rsidRPr="00466FF0">
        <w:rPr>
          <w:rFonts w:ascii="Arial" w:eastAsia="Times New Roman" w:hAnsi="Arial" w:cs="Arial"/>
          <w:i/>
          <w:iCs/>
          <w:sz w:val="24"/>
          <w:szCs w:val="24"/>
        </w:rPr>
        <w:t>R</w:t>
      </w:r>
      <w:r w:rsidRPr="00466FF0">
        <w:rPr>
          <w:rFonts w:ascii="Arial" w:eastAsia="Times New Roman" w:hAnsi="Arial" w:cs="Arial"/>
          <w:i/>
          <w:iCs/>
          <w:sz w:val="24"/>
          <w:szCs w:val="24"/>
          <w:bdr w:val="none" w:sz="0" w:space="0" w:color="auto" w:frame="1"/>
          <w:vertAlign w:val="subscript"/>
        </w:rPr>
        <w:t>A</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w:t>
      </w:r>
      <w:proofErr w:type="spellStart"/>
      <w:r w:rsidRPr="00466FF0">
        <w:rPr>
          <w:rFonts w:ascii="Arial" w:eastAsia="Times New Roman" w:hAnsi="Arial" w:cs="Arial"/>
          <w:i/>
          <w:iCs/>
          <w:sz w:val="24"/>
          <w:szCs w:val="24"/>
        </w:rPr>
        <w:t>ei</w:t>
      </w:r>
      <w:proofErr w:type="spellEnd"/>
      <w:r w:rsidRPr="00466FF0">
        <w:rPr>
          <w:rFonts w:ascii="Arial" w:eastAsia="Times New Roman" w:hAnsi="Arial" w:cs="Arial"/>
          <w:i/>
          <w:iCs/>
          <w:sz w:val="24"/>
          <w:szCs w:val="24"/>
        </w:rPr>
        <w:t>, bi</w:t>
      </w:r>
      <w:r w:rsidRPr="00466FF0">
        <w:rPr>
          <w:rFonts w:ascii="Arial" w:eastAsia="Times New Roman" w:hAnsi="Arial" w:cs="Arial"/>
          <w:sz w:val="24"/>
          <w:szCs w:val="24"/>
        </w:rPr>
        <w:t>) in </w:t>
      </w:r>
      <w:r w:rsidRPr="00466FF0">
        <w:rPr>
          <w:rFonts w:ascii="Arial" w:eastAsia="Times New Roman" w:hAnsi="Arial" w:cs="Arial"/>
          <w:i/>
          <w:iCs/>
          <w:sz w:val="24"/>
          <w:szCs w:val="24"/>
        </w:rPr>
        <w:t>R</w:t>
      </w:r>
      <w:r w:rsidRPr="00466FF0">
        <w:rPr>
          <w:rFonts w:ascii="Arial" w:eastAsia="Times New Roman" w:hAnsi="Arial" w:cs="Arial"/>
          <w:i/>
          <w:iCs/>
          <w:sz w:val="24"/>
          <w:szCs w:val="24"/>
          <w:bdr w:val="none" w:sz="0" w:space="0" w:color="auto" w:frame="1"/>
          <w:vertAlign w:val="subscript"/>
        </w:rPr>
        <w:t>B</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w:t>
      </w:r>
      <w:proofErr w:type="spellStart"/>
      <w:r w:rsidRPr="00466FF0">
        <w:rPr>
          <w:rFonts w:ascii="Arial" w:eastAsia="Times New Roman" w:hAnsi="Arial" w:cs="Arial"/>
          <w:i/>
          <w:iCs/>
          <w:sz w:val="24"/>
          <w:szCs w:val="24"/>
        </w:rPr>
        <w:t>ei</w:t>
      </w:r>
      <w:proofErr w:type="spellEnd"/>
      <w:r w:rsidRPr="00466FF0">
        <w:rPr>
          <w:rFonts w:ascii="Arial" w:eastAsia="Times New Roman" w:hAnsi="Arial" w:cs="Arial"/>
          <w:i/>
          <w:iCs/>
          <w:sz w:val="24"/>
          <w:szCs w:val="24"/>
        </w:rPr>
        <w:t xml:space="preserve">, </w:t>
      </w:r>
      <w:proofErr w:type="spellStart"/>
      <w:r w:rsidRPr="00466FF0">
        <w:rPr>
          <w:rFonts w:ascii="Arial" w:eastAsia="Times New Roman" w:hAnsi="Arial" w:cs="Arial"/>
          <w:i/>
          <w:iCs/>
          <w:sz w:val="24"/>
          <w:szCs w:val="24"/>
        </w:rPr>
        <w:t>ci</w:t>
      </w:r>
      <w:proofErr w:type="spellEnd"/>
      <w:r w:rsidRPr="00466FF0">
        <w:rPr>
          <w:rFonts w:ascii="Arial" w:eastAsia="Times New Roman" w:hAnsi="Arial" w:cs="Arial"/>
          <w:sz w:val="24"/>
          <w:szCs w:val="24"/>
        </w:rPr>
        <w:t>) in </w:t>
      </w:r>
      <w:r w:rsidRPr="00466FF0">
        <w:rPr>
          <w:rFonts w:ascii="Arial" w:eastAsia="Times New Roman" w:hAnsi="Arial" w:cs="Arial"/>
          <w:i/>
          <w:iCs/>
          <w:sz w:val="24"/>
          <w:szCs w:val="24"/>
        </w:rPr>
        <w:t>R</w:t>
      </w:r>
      <w:r w:rsidRPr="00466FF0">
        <w:rPr>
          <w:rFonts w:ascii="Arial" w:eastAsia="Times New Roman" w:hAnsi="Arial" w:cs="Arial"/>
          <w:i/>
          <w:iCs/>
          <w:sz w:val="24"/>
          <w:szCs w:val="24"/>
          <w:bdr w:val="none" w:sz="0" w:space="0" w:color="auto" w:frame="1"/>
          <w:vertAlign w:val="subscript"/>
        </w:rPr>
        <w:t>C</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We can generalize this process in a straightforward manner to </w:t>
      </w:r>
      <w:r w:rsidRPr="00466FF0">
        <w:rPr>
          <w:rFonts w:ascii="Arial" w:eastAsia="Times New Roman" w:hAnsi="Arial" w:cs="Arial"/>
          <w:i/>
          <w:iCs/>
          <w:sz w:val="24"/>
          <w:szCs w:val="24"/>
        </w:rPr>
        <w:t>n</w:t>
      </w:r>
      <w:r w:rsidRPr="00466FF0">
        <w:rPr>
          <w:rFonts w:ascii="Arial" w:eastAsia="Times New Roman" w:hAnsi="Arial" w:cs="Arial"/>
          <w:sz w:val="24"/>
          <w:szCs w:val="24"/>
        </w:rPr>
        <w:t>-</w:t>
      </w:r>
      <w:proofErr w:type="spellStart"/>
      <w:r w:rsidRPr="00466FF0">
        <w:rPr>
          <w:rFonts w:ascii="Arial" w:eastAsia="Times New Roman" w:hAnsi="Arial" w:cs="Arial"/>
          <w:sz w:val="24"/>
          <w:szCs w:val="24"/>
        </w:rPr>
        <w:t>ary</w:t>
      </w:r>
      <w:proofErr w:type="spellEnd"/>
      <w:r w:rsidRPr="00466FF0">
        <w:rPr>
          <w:rFonts w:ascii="Arial" w:eastAsia="Times New Roman" w:hAnsi="Arial" w:cs="Arial"/>
          <w:sz w:val="24"/>
          <w:szCs w:val="24"/>
        </w:rPr>
        <w:t xml:space="preserve"> relationship sets. Thus, conceptually, we can restrict the E-R model to include only binary relationship sets. However, this restriction is not always desirable.</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An identifying attribute may have to be created for the entity set created to represent the relationship set. This attribute, along with the extra relationship sets required, increases the complexity of the design and (as we shall see in Section 2.9) overall storage requirements.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proofErr w:type="gramStart"/>
      <w:r w:rsidRPr="00466FF0">
        <w:rPr>
          <w:rFonts w:ascii="Arial" w:eastAsia="Times New Roman" w:hAnsi="Arial" w:cs="Arial"/>
          <w:sz w:val="24"/>
          <w:szCs w:val="24"/>
        </w:rPr>
        <w:t>• A</w:t>
      </w:r>
      <w:proofErr w:type="gramEnd"/>
      <w:r w:rsidRPr="00466FF0">
        <w:rPr>
          <w:rFonts w:ascii="Arial" w:eastAsia="Times New Roman" w:hAnsi="Arial" w:cs="Arial"/>
          <w:sz w:val="24"/>
          <w:szCs w:val="24"/>
        </w:rPr>
        <w:t> </w:t>
      </w:r>
      <w:r w:rsidRPr="00466FF0">
        <w:rPr>
          <w:rFonts w:ascii="Arial" w:eastAsia="Times New Roman" w:hAnsi="Arial" w:cs="Arial"/>
          <w:i/>
          <w:iCs/>
          <w:sz w:val="24"/>
          <w:szCs w:val="24"/>
        </w:rPr>
        <w:t>n</w:t>
      </w:r>
      <w:r w:rsidRPr="00466FF0">
        <w:rPr>
          <w:rFonts w:ascii="Arial" w:eastAsia="Times New Roman" w:hAnsi="Arial" w:cs="Arial"/>
          <w:sz w:val="24"/>
          <w:szCs w:val="24"/>
        </w:rPr>
        <w:t>-</w:t>
      </w:r>
      <w:proofErr w:type="spellStart"/>
      <w:r w:rsidRPr="00466FF0">
        <w:rPr>
          <w:rFonts w:ascii="Arial" w:eastAsia="Times New Roman" w:hAnsi="Arial" w:cs="Arial"/>
          <w:sz w:val="24"/>
          <w:szCs w:val="24"/>
        </w:rPr>
        <w:t>ary</w:t>
      </w:r>
      <w:proofErr w:type="spellEnd"/>
      <w:r w:rsidRPr="00466FF0">
        <w:rPr>
          <w:rFonts w:ascii="Arial" w:eastAsia="Times New Roman" w:hAnsi="Arial" w:cs="Arial"/>
          <w:sz w:val="24"/>
          <w:szCs w:val="24"/>
        </w:rPr>
        <w:t xml:space="preserve"> relationship set shows more clearly that several entities participate in a single relationship.</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There may not be a way to translate constraints on the ternary relationship into constraints on the binary relationships. For example, consider a constraint that says that </w:t>
      </w:r>
      <w:r w:rsidRPr="00466FF0">
        <w:rPr>
          <w:rFonts w:ascii="Arial" w:eastAsia="Times New Roman" w:hAnsi="Arial" w:cs="Arial"/>
          <w:i/>
          <w:iCs/>
          <w:sz w:val="24"/>
          <w:szCs w:val="24"/>
        </w:rPr>
        <w:t>R </w:t>
      </w:r>
      <w:r w:rsidRPr="00466FF0">
        <w:rPr>
          <w:rFonts w:ascii="Arial" w:eastAsia="Times New Roman" w:hAnsi="Arial" w:cs="Arial"/>
          <w:sz w:val="24"/>
          <w:szCs w:val="24"/>
        </w:rPr>
        <w:t>is many-to-one from </w:t>
      </w:r>
      <w:proofErr w:type="gramStart"/>
      <w:r w:rsidRPr="00466FF0">
        <w:rPr>
          <w:rFonts w:ascii="Arial" w:eastAsia="Times New Roman" w:hAnsi="Arial" w:cs="Arial"/>
          <w:i/>
          <w:iCs/>
          <w:sz w:val="24"/>
          <w:szCs w:val="24"/>
        </w:rPr>
        <w:t>A,</w:t>
      </w:r>
      <w:proofErr w:type="gramEnd"/>
      <w:r w:rsidRPr="00466FF0">
        <w:rPr>
          <w:rFonts w:ascii="Arial" w:eastAsia="Times New Roman" w:hAnsi="Arial" w:cs="Arial"/>
          <w:i/>
          <w:iCs/>
          <w:sz w:val="24"/>
          <w:szCs w:val="24"/>
        </w:rPr>
        <w:t xml:space="preserve"> B </w:t>
      </w:r>
      <w:r w:rsidRPr="00466FF0">
        <w:rPr>
          <w:rFonts w:ascii="Arial" w:eastAsia="Times New Roman" w:hAnsi="Arial" w:cs="Arial"/>
          <w:sz w:val="24"/>
          <w:szCs w:val="24"/>
        </w:rPr>
        <w:t>to </w:t>
      </w:r>
      <w:r w:rsidRPr="00466FF0">
        <w:rPr>
          <w:rFonts w:ascii="Arial" w:eastAsia="Times New Roman" w:hAnsi="Arial" w:cs="Arial"/>
          <w:i/>
          <w:iCs/>
          <w:sz w:val="24"/>
          <w:szCs w:val="24"/>
        </w:rPr>
        <w:t>C</w:t>
      </w:r>
      <w:r w:rsidRPr="00466FF0">
        <w:rPr>
          <w:rFonts w:ascii="Arial" w:eastAsia="Times New Roman" w:hAnsi="Arial" w:cs="Arial"/>
          <w:sz w:val="24"/>
          <w:szCs w:val="24"/>
        </w:rPr>
        <w:t>; that is, each pair of entities from </w:t>
      </w:r>
      <w:r w:rsidRPr="00466FF0">
        <w:rPr>
          <w:rFonts w:ascii="Arial" w:eastAsia="Times New Roman" w:hAnsi="Arial" w:cs="Arial"/>
          <w:i/>
          <w:iCs/>
          <w:sz w:val="24"/>
          <w:szCs w:val="24"/>
        </w:rPr>
        <w:t>A </w:t>
      </w:r>
      <w:r w:rsidRPr="00466FF0">
        <w:rPr>
          <w:rFonts w:ascii="Arial" w:eastAsia="Times New Roman" w:hAnsi="Arial" w:cs="Arial"/>
          <w:sz w:val="24"/>
          <w:szCs w:val="24"/>
        </w:rPr>
        <w:t>and </w:t>
      </w:r>
      <w:r w:rsidRPr="00466FF0">
        <w:rPr>
          <w:rFonts w:ascii="Arial" w:eastAsia="Times New Roman" w:hAnsi="Arial" w:cs="Arial"/>
          <w:i/>
          <w:iCs/>
          <w:sz w:val="24"/>
          <w:szCs w:val="24"/>
        </w:rPr>
        <w:t>B </w:t>
      </w:r>
      <w:r w:rsidRPr="00466FF0">
        <w:rPr>
          <w:rFonts w:ascii="Arial" w:eastAsia="Times New Roman" w:hAnsi="Arial" w:cs="Arial"/>
          <w:sz w:val="24"/>
          <w:szCs w:val="24"/>
        </w:rPr>
        <w:t>is associated with at most one </w:t>
      </w:r>
      <w:r w:rsidRPr="00466FF0">
        <w:rPr>
          <w:rFonts w:ascii="Arial" w:eastAsia="Times New Roman" w:hAnsi="Arial" w:cs="Arial"/>
          <w:i/>
          <w:iCs/>
          <w:sz w:val="24"/>
          <w:szCs w:val="24"/>
        </w:rPr>
        <w:t>C </w:t>
      </w:r>
      <w:r w:rsidRPr="00466FF0">
        <w:rPr>
          <w:rFonts w:ascii="Arial" w:eastAsia="Times New Roman" w:hAnsi="Arial" w:cs="Arial"/>
          <w:sz w:val="24"/>
          <w:szCs w:val="24"/>
        </w:rPr>
        <w:t>entity. This constraint cannot be expressed by using cardinality constraints on the relationship sets </w:t>
      </w:r>
      <w:r w:rsidRPr="00466FF0">
        <w:rPr>
          <w:rFonts w:ascii="Arial" w:eastAsia="Times New Roman" w:hAnsi="Arial" w:cs="Arial"/>
          <w:i/>
          <w:iCs/>
          <w:sz w:val="24"/>
          <w:szCs w:val="24"/>
        </w:rPr>
        <w:t xml:space="preserve">RA, </w:t>
      </w:r>
      <w:proofErr w:type="gramStart"/>
      <w:r w:rsidRPr="00466FF0">
        <w:rPr>
          <w:rFonts w:ascii="Arial" w:eastAsia="Times New Roman" w:hAnsi="Arial" w:cs="Arial"/>
          <w:i/>
          <w:iCs/>
          <w:sz w:val="24"/>
          <w:szCs w:val="24"/>
        </w:rPr>
        <w:t>RB </w:t>
      </w:r>
      <w:r w:rsidRPr="00466FF0">
        <w:rPr>
          <w:rFonts w:ascii="Arial" w:eastAsia="Times New Roman" w:hAnsi="Arial" w:cs="Arial"/>
          <w:sz w:val="24"/>
          <w:szCs w:val="24"/>
        </w:rPr>
        <w:t>,</w:t>
      </w:r>
      <w:proofErr w:type="gramEnd"/>
      <w:r w:rsidRPr="00466FF0">
        <w:rPr>
          <w:rFonts w:ascii="Arial" w:eastAsia="Times New Roman" w:hAnsi="Arial" w:cs="Arial"/>
          <w:sz w:val="24"/>
          <w:szCs w:val="24"/>
        </w:rPr>
        <w:t xml:space="preserve"> and </w:t>
      </w:r>
      <w:r w:rsidRPr="00466FF0">
        <w:rPr>
          <w:rFonts w:ascii="Arial" w:eastAsia="Times New Roman" w:hAnsi="Arial" w:cs="Arial"/>
          <w:i/>
          <w:iCs/>
          <w:sz w:val="24"/>
          <w:szCs w:val="24"/>
        </w:rPr>
        <w:t>RC </w:t>
      </w:r>
      <w:r w:rsidRPr="00466FF0">
        <w:rPr>
          <w:rFonts w:ascii="Arial" w:eastAsia="Times New Roman" w:hAnsi="Arial" w:cs="Arial"/>
          <w:sz w:val="24"/>
          <w:szCs w:val="24"/>
        </w:rPr>
        <w:t>.</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Consider the relationship set </w:t>
      </w:r>
      <w:r w:rsidRPr="00466FF0">
        <w:rPr>
          <w:rFonts w:ascii="Arial" w:eastAsia="Times New Roman" w:hAnsi="Arial" w:cs="Arial"/>
          <w:i/>
          <w:iCs/>
          <w:sz w:val="24"/>
          <w:szCs w:val="24"/>
        </w:rPr>
        <w:t>works-on </w:t>
      </w:r>
      <w:r w:rsidRPr="00466FF0">
        <w:rPr>
          <w:rFonts w:ascii="Arial" w:eastAsia="Times New Roman" w:hAnsi="Arial" w:cs="Arial"/>
          <w:sz w:val="24"/>
          <w:szCs w:val="24"/>
        </w:rPr>
        <w:t>in Section 2.1.2, relating </w:t>
      </w:r>
      <w:r w:rsidRPr="00466FF0">
        <w:rPr>
          <w:rFonts w:ascii="Arial" w:eastAsia="Times New Roman" w:hAnsi="Arial" w:cs="Arial"/>
          <w:i/>
          <w:iCs/>
          <w:sz w:val="24"/>
          <w:szCs w:val="24"/>
        </w:rPr>
        <w:t>employee</w:t>
      </w:r>
      <w:r w:rsidRPr="00466FF0">
        <w:rPr>
          <w:rFonts w:ascii="Arial" w:eastAsia="Times New Roman" w:hAnsi="Arial" w:cs="Arial"/>
          <w:sz w:val="24"/>
          <w:szCs w:val="24"/>
        </w:rPr>
        <w:t>, </w:t>
      </w:r>
      <w:r w:rsidRPr="00466FF0">
        <w:rPr>
          <w:rFonts w:ascii="Arial" w:eastAsia="Times New Roman" w:hAnsi="Arial" w:cs="Arial"/>
          <w:i/>
          <w:iCs/>
          <w:sz w:val="24"/>
          <w:szCs w:val="24"/>
        </w:rPr>
        <w:t>branch</w:t>
      </w:r>
      <w:r w:rsidRPr="00466FF0">
        <w:rPr>
          <w:rFonts w:ascii="Arial" w:eastAsia="Times New Roman" w:hAnsi="Arial" w:cs="Arial"/>
          <w:sz w:val="24"/>
          <w:szCs w:val="24"/>
        </w:rPr>
        <w:t>, and </w:t>
      </w:r>
      <w:r w:rsidRPr="00466FF0">
        <w:rPr>
          <w:rFonts w:ascii="Arial" w:eastAsia="Times New Roman" w:hAnsi="Arial" w:cs="Arial"/>
          <w:i/>
          <w:iCs/>
          <w:sz w:val="24"/>
          <w:szCs w:val="24"/>
        </w:rPr>
        <w:t>job</w:t>
      </w:r>
      <w:r w:rsidRPr="00466FF0">
        <w:rPr>
          <w:rFonts w:ascii="Arial" w:eastAsia="Times New Roman" w:hAnsi="Arial" w:cs="Arial"/>
          <w:sz w:val="24"/>
          <w:szCs w:val="24"/>
        </w:rPr>
        <w:t>. We cannot directly split </w:t>
      </w:r>
      <w:r w:rsidRPr="00466FF0">
        <w:rPr>
          <w:rFonts w:ascii="Arial" w:eastAsia="Times New Roman" w:hAnsi="Arial" w:cs="Arial"/>
          <w:i/>
          <w:iCs/>
          <w:sz w:val="24"/>
          <w:szCs w:val="24"/>
        </w:rPr>
        <w:t>works-on </w:t>
      </w:r>
      <w:r w:rsidRPr="00466FF0">
        <w:rPr>
          <w:rFonts w:ascii="Arial" w:eastAsia="Times New Roman" w:hAnsi="Arial" w:cs="Arial"/>
          <w:sz w:val="24"/>
          <w:szCs w:val="24"/>
        </w:rPr>
        <w:t>into binary relationships between </w:t>
      </w:r>
      <w:r w:rsidRPr="00466FF0">
        <w:rPr>
          <w:rFonts w:ascii="Arial" w:eastAsia="Times New Roman" w:hAnsi="Arial" w:cs="Arial"/>
          <w:i/>
          <w:iCs/>
          <w:sz w:val="24"/>
          <w:szCs w:val="24"/>
        </w:rPr>
        <w:t>employee </w:t>
      </w:r>
      <w:r w:rsidRPr="00466FF0">
        <w:rPr>
          <w:rFonts w:ascii="Arial" w:eastAsia="Times New Roman" w:hAnsi="Arial" w:cs="Arial"/>
          <w:sz w:val="24"/>
          <w:szCs w:val="24"/>
        </w:rPr>
        <w:t>and </w:t>
      </w:r>
      <w:r w:rsidRPr="00466FF0">
        <w:rPr>
          <w:rFonts w:ascii="Arial" w:eastAsia="Times New Roman" w:hAnsi="Arial" w:cs="Arial"/>
          <w:i/>
          <w:iCs/>
          <w:sz w:val="24"/>
          <w:szCs w:val="24"/>
        </w:rPr>
        <w:t>branch </w:t>
      </w:r>
      <w:r w:rsidRPr="00466FF0">
        <w:rPr>
          <w:rFonts w:ascii="Arial" w:eastAsia="Times New Roman" w:hAnsi="Arial" w:cs="Arial"/>
          <w:sz w:val="24"/>
          <w:szCs w:val="24"/>
        </w:rPr>
        <w:t>and between </w:t>
      </w:r>
      <w:r w:rsidRPr="00466FF0">
        <w:rPr>
          <w:rFonts w:ascii="Arial" w:eastAsia="Times New Roman" w:hAnsi="Arial" w:cs="Arial"/>
          <w:i/>
          <w:iCs/>
          <w:sz w:val="24"/>
          <w:szCs w:val="24"/>
        </w:rPr>
        <w:t>employee </w:t>
      </w:r>
      <w:r w:rsidRPr="00466FF0">
        <w:rPr>
          <w:rFonts w:ascii="Arial" w:eastAsia="Times New Roman" w:hAnsi="Arial" w:cs="Arial"/>
          <w:sz w:val="24"/>
          <w:szCs w:val="24"/>
        </w:rPr>
        <w:t>and </w:t>
      </w:r>
      <w:r w:rsidRPr="00466FF0">
        <w:rPr>
          <w:rFonts w:ascii="Arial" w:eastAsia="Times New Roman" w:hAnsi="Arial" w:cs="Arial"/>
          <w:i/>
          <w:iCs/>
          <w:sz w:val="24"/>
          <w:szCs w:val="24"/>
        </w:rPr>
        <w:t>job</w:t>
      </w:r>
      <w:r w:rsidRPr="00466FF0">
        <w:rPr>
          <w:rFonts w:ascii="Arial" w:eastAsia="Times New Roman" w:hAnsi="Arial" w:cs="Arial"/>
          <w:sz w:val="24"/>
          <w:szCs w:val="24"/>
        </w:rPr>
        <w:t xml:space="preserve">. If we did so, we would be able to record that Jones is a manager and an auditor and that Jones works at </w:t>
      </w:r>
      <w:proofErr w:type="spellStart"/>
      <w:r w:rsidRPr="00466FF0">
        <w:rPr>
          <w:rFonts w:ascii="Arial" w:eastAsia="Times New Roman" w:hAnsi="Arial" w:cs="Arial"/>
          <w:sz w:val="24"/>
          <w:szCs w:val="24"/>
        </w:rPr>
        <w:t>Perryridge</w:t>
      </w:r>
      <w:proofErr w:type="spellEnd"/>
      <w:r w:rsidRPr="00466FF0">
        <w:rPr>
          <w:rFonts w:ascii="Arial" w:eastAsia="Times New Roman" w:hAnsi="Arial" w:cs="Arial"/>
          <w:sz w:val="24"/>
          <w:szCs w:val="24"/>
        </w:rPr>
        <w:t xml:space="preserve"> and Down- town; however, we would not be able to record that Jones is a manager at </w:t>
      </w:r>
      <w:proofErr w:type="spellStart"/>
      <w:r w:rsidRPr="00466FF0">
        <w:rPr>
          <w:rFonts w:ascii="Arial" w:eastAsia="Times New Roman" w:hAnsi="Arial" w:cs="Arial"/>
          <w:sz w:val="24"/>
          <w:szCs w:val="24"/>
        </w:rPr>
        <w:t>Perryridge</w:t>
      </w:r>
      <w:proofErr w:type="spellEnd"/>
      <w:r w:rsidRPr="00466FF0">
        <w:rPr>
          <w:rFonts w:ascii="Arial" w:eastAsia="Times New Roman" w:hAnsi="Arial" w:cs="Arial"/>
          <w:sz w:val="24"/>
          <w:szCs w:val="24"/>
        </w:rPr>
        <w:t xml:space="preserve"> and an auditor at Downtown, but is not an auditor at </w:t>
      </w:r>
      <w:proofErr w:type="spellStart"/>
      <w:r w:rsidRPr="00466FF0">
        <w:rPr>
          <w:rFonts w:ascii="Arial" w:eastAsia="Times New Roman" w:hAnsi="Arial" w:cs="Arial"/>
          <w:sz w:val="24"/>
          <w:szCs w:val="24"/>
        </w:rPr>
        <w:t>Perryridge</w:t>
      </w:r>
      <w:proofErr w:type="spellEnd"/>
      <w:r w:rsidRPr="00466FF0">
        <w:rPr>
          <w:rFonts w:ascii="Arial" w:eastAsia="Times New Roman" w:hAnsi="Arial" w:cs="Arial"/>
          <w:sz w:val="24"/>
          <w:szCs w:val="24"/>
        </w:rPr>
        <w:t xml:space="preserve"> or a manager at Downtown.</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The relationship set </w:t>
      </w:r>
      <w:r w:rsidRPr="00466FF0">
        <w:rPr>
          <w:rFonts w:ascii="Arial" w:eastAsia="Times New Roman" w:hAnsi="Arial" w:cs="Arial"/>
          <w:i/>
          <w:iCs/>
          <w:sz w:val="24"/>
          <w:szCs w:val="24"/>
        </w:rPr>
        <w:t>works-on </w:t>
      </w:r>
      <w:r w:rsidRPr="00466FF0">
        <w:rPr>
          <w:rFonts w:ascii="Arial" w:eastAsia="Times New Roman" w:hAnsi="Arial" w:cs="Arial"/>
          <w:sz w:val="24"/>
          <w:szCs w:val="24"/>
        </w:rPr>
        <w:t>can be split into binary relationships by creating a new entity set as described above. However, doing so would not be very natural.</w:t>
      </w:r>
    </w:p>
    <w:p w:rsidR="00816CA4" w:rsidRPr="00466FF0" w:rsidRDefault="00816CA4" w:rsidP="00F82050">
      <w:pPr>
        <w:shd w:val="clear" w:color="auto" w:fill="FFFFFF"/>
        <w:spacing w:afterLines="40" w:line="288" w:lineRule="atLeast"/>
        <w:jc w:val="both"/>
        <w:textAlignment w:val="baseline"/>
        <w:outlineLvl w:val="4"/>
        <w:rPr>
          <w:rFonts w:ascii="Arial" w:eastAsia="Times New Roman" w:hAnsi="Arial" w:cs="Arial"/>
          <w:b/>
          <w:bCs/>
          <w:sz w:val="24"/>
          <w:szCs w:val="24"/>
        </w:rPr>
      </w:pPr>
      <w:r w:rsidRPr="00466FF0">
        <w:rPr>
          <w:rFonts w:ascii="Arial" w:eastAsia="Times New Roman" w:hAnsi="Arial" w:cs="Arial"/>
          <w:b/>
          <w:bCs/>
          <w:i/>
          <w:iCs/>
          <w:sz w:val="24"/>
          <w:szCs w:val="24"/>
          <w:u w:val="single"/>
        </w:rPr>
        <w:t>Placement of Relationship Attributes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The cardinality ratio of a relationship can affect the placement of relationship at- tributes. Thus, attributes of one-to-one or one-to-many relationship sets can be associated with one of the participating entity sets, rather than with the relationship set. For instance, let us specify that </w:t>
      </w:r>
      <w:r w:rsidRPr="00466FF0">
        <w:rPr>
          <w:rFonts w:ascii="Arial" w:eastAsia="Times New Roman" w:hAnsi="Arial" w:cs="Arial"/>
          <w:i/>
          <w:iCs/>
          <w:sz w:val="24"/>
          <w:szCs w:val="24"/>
        </w:rPr>
        <w:t>depositor </w:t>
      </w:r>
      <w:r w:rsidRPr="00466FF0">
        <w:rPr>
          <w:rFonts w:ascii="Arial" w:eastAsia="Times New Roman" w:hAnsi="Arial" w:cs="Arial"/>
          <w:sz w:val="24"/>
          <w:szCs w:val="24"/>
        </w:rPr>
        <w:t>is a one-to-many relationship set such that one customer may have several accounts, but each account is held by only one customer. In this case, the attribute </w:t>
      </w:r>
      <w:r w:rsidRPr="00466FF0">
        <w:rPr>
          <w:rFonts w:ascii="Arial" w:eastAsia="Times New Roman" w:hAnsi="Arial" w:cs="Arial"/>
          <w:i/>
          <w:iCs/>
          <w:sz w:val="24"/>
          <w:szCs w:val="24"/>
        </w:rPr>
        <w:t>access-date</w:t>
      </w:r>
      <w:r w:rsidRPr="00466FF0">
        <w:rPr>
          <w:rFonts w:ascii="Arial" w:eastAsia="Times New Roman" w:hAnsi="Arial" w:cs="Arial"/>
          <w:sz w:val="24"/>
          <w:szCs w:val="24"/>
        </w:rPr>
        <w:t xml:space="preserve">, which </w:t>
      </w:r>
      <w:proofErr w:type="spellStart"/>
      <w:r w:rsidRPr="00466FF0">
        <w:rPr>
          <w:rFonts w:ascii="Arial" w:eastAsia="Times New Roman" w:hAnsi="Arial" w:cs="Arial"/>
          <w:sz w:val="24"/>
          <w:szCs w:val="24"/>
        </w:rPr>
        <w:t>speciﬁes</w:t>
      </w:r>
      <w:proofErr w:type="spellEnd"/>
      <w:r w:rsidRPr="00466FF0">
        <w:rPr>
          <w:rFonts w:ascii="Arial" w:eastAsia="Times New Roman" w:hAnsi="Arial" w:cs="Arial"/>
          <w:sz w:val="24"/>
          <w:szCs w:val="24"/>
        </w:rPr>
        <w:t xml:space="preserve"> when the customer last accessed that </w:t>
      </w:r>
      <w:proofErr w:type="gramStart"/>
      <w:r w:rsidRPr="00466FF0">
        <w:rPr>
          <w:rFonts w:ascii="Arial" w:eastAsia="Times New Roman" w:hAnsi="Arial" w:cs="Arial"/>
          <w:sz w:val="24"/>
          <w:szCs w:val="24"/>
        </w:rPr>
        <w:t>account,</w:t>
      </w:r>
      <w:proofErr w:type="gramEnd"/>
      <w:r w:rsidRPr="00466FF0">
        <w:rPr>
          <w:rFonts w:ascii="Arial" w:eastAsia="Times New Roman" w:hAnsi="Arial" w:cs="Arial"/>
          <w:sz w:val="24"/>
          <w:szCs w:val="24"/>
        </w:rPr>
        <w:t xml:space="preserve"> could be associated with the </w:t>
      </w:r>
      <w:r w:rsidRPr="00466FF0">
        <w:rPr>
          <w:rFonts w:ascii="Arial" w:eastAsia="Times New Roman" w:hAnsi="Arial" w:cs="Arial"/>
          <w:i/>
          <w:iCs/>
          <w:sz w:val="24"/>
          <w:szCs w:val="24"/>
        </w:rPr>
        <w:t>account </w:t>
      </w:r>
      <w:r w:rsidRPr="00466FF0">
        <w:rPr>
          <w:rFonts w:ascii="Arial" w:eastAsia="Times New Roman" w:hAnsi="Arial" w:cs="Arial"/>
          <w:sz w:val="24"/>
          <w:szCs w:val="24"/>
        </w:rPr>
        <w:t xml:space="preserve">entity set, as Figure 2.6 depicts; to keep the </w:t>
      </w:r>
      <w:proofErr w:type="spellStart"/>
      <w:r w:rsidRPr="00466FF0">
        <w:rPr>
          <w:rFonts w:ascii="Arial" w:eastAsia="Times New Roman" w:hAnsi="Arial" w:cs="Arial"/>
          <w:sz w:val="24"/>
          <w:szCs w:val="24"/>
        </w:rPr>
        <w:t>ﬁgure</w:t>
      </w:r>
      <w:proofErr w:type="spellEnd"/>
      <w:r w:rsidRPr="00466FF0">
        <w:rPr>
          <w:rFonts w:ascii="Arial" w:eastAsia="Times New Roman" w:hAnsi="Arial" w:cs="Arial"/>
          <w:sz w:val="24"/>
          <w:szCs w:val="24"/>
        </w:rPr>
        <w:t xml:space="preserve"> simple, only some of the attributes of the two entity sets are shown. Since each </w:t>
      </w:r>
      <w:r w:rsidRPr="00466FF0">
        <w:rPr>
          <w:rFonts w:ascii="Arial" w:eastAsia="Times New Roman" w:hAnsi="Arial" w:cs="Arial"/>
          <w:i/>
          <w:iCs/>
          <w:sz w:val="24"/>
          <w:szCs w:val="24"/>
        </w:rPr>
        <w:t>account </w:t>
      </w:r>
      <w:r w:rsidRPr="00466FF0">
        <w:rPr>
          <w:rFonts w:ascii="Arial" w:eastAsia="Times New Roman" w:hAnsi="Arial" w:cs="Arial"/>
          <w:sz w:val="24"/>
          <w:szCs w:val="24"/>
        </w:rPr>
        <w:t>entity participates in a relationship with at most one in- stance of </w:t>
      </w:r>
      <w:r w:rsidRPr="00466FF0">
        <w:rPr>
          <w:rFonts w:ascii="Arial" w:eastAsia="Times New Roman" w:hAnsi="Arial" w:cs="Arial"/>
          <w:i/>
          <w:iCs/>
          <w:sz w:val="24"/>
          <w:szCs w:val="24"/>
        </w:rPr>
        <w:t>customer</w:t>
      </w:r>
      <w:r w:rsidRPr="00466FF0">
        <w:rPr>
          <w:rFonts w:ascii="Arial" w:eastAsia="Times New Roman" w:hAnsi="Arial" w:cs="Arial"/>
          <w:sz w:val="24"/>
          <w:szCs w:val="24"/>
        </w:rPr>
        <w:t>, making this attribute designation would have the same meaning</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noProof/>
          <w:sz w:val="24"/>
          <w:szCs w:val="24"/>
          <w:bdr w:val="none" w:sz="0" w:space="0" w:color="auto" w:frame="1"/>
        </w:rPr>
        <w:lastRenderedPageBreak/>
        <w:drawing>
          <wp:inline distT="0" distB="0" distL="0" distR="0">
            <wp:extent cx="5655240" cy="2317315"/>
            <wp:effectExtent l="19050" t="0" r="2610" b="0"/>
            <wp:docPr id="160" name="Picture 160"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
                      <a:hlinkClick r:id="rId8"/>
                    </pic:cNvPr>
                    <pic:cNvPicPr>
                      <a:picLocks noChangeAspect="1" noChangeArrowheads="1"/>
                    </pic:cNvPicPr>
                  </pic:nvPicPr>
                  <pic:blipFill>
                    <a:blip r:embed="rId9"/>
                    <a:srcRect/>
                    <a:stretch>
                      <a:fillRect/>
                    </a:stretch>
                  </pic:blipFill>
                  <pic:spPr bwMode="auto">
                    <a:xfrm>
                      <a:off x="0" y="0"/>
                      <a:ext cx="5654752" cy="2317115"/>
                    </a:xfrm>
                    <a:prstGeom prst="rect">
                      <a:avLst/>
                    </a:prstGeom>
                    <a:noFill/>
                    <a:ln w="9525">
                      <a:noFill/>
                      <a:miter lim="800000"/>
                      <a:headEnd/>
                      <a:tailEnd/>
                    </a:ln>
                  </pic:spPr>
                </pic:pic>
              </a:graphicData>
            </a:graphic>
          </wp:inline>
        </w:drawing>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proofErr w:type="gramStart"/>
      <w:r w:rsidRPr="00466FF0">
        <w:rPr>
          <w:rFonts w:ascii="Arial" w:eastAsia="Times New Roman" w:hAnsi="Arial" w:cs="Arial"/>
          <w:sz w:val="24"/>
          <w:szCs w:val="24"/>
        </w:rPr>
        <w:t>as</w:t>
      </w:r>
      <w:proofErr w:type="gramEnd"/>
      <w:r w:rsidRPr="00466FF0">
        <w:rPr>
          <w:rFonts w:ascii="Arial" w:eastAsia="Times New Roman" w:hAnsi="Arial" w:cs="Arial"/>
          <w:sz w:val="24"/>
          <w:szCs w:val="24"/>
        </w:rPr>
        <w:t xml:space="preserve"> would placing </w:t>
      </w:r>
      <w:r w:rsidRPr="00466FF0">
        <w:rPr>
          <w:rFonts w:ascii="Arial" w:eastAsia="Times New Roman" w:hAnsi="Arial" w:cs="Arial"/>
          <w:i/>
          <w:iCs/>
          <w:sz w:val="24"/>
          <w:szCs w:val="24"/>
        </w:rPr>
        <w:t>access-date </w:t>
      </w:r>
      <w:r w:rsidRPr="00466FF0">
        <w:rPr>
          <w:rFonts w:ascii="Arial" w:eastAsia="Times New Roman" w:hAnsi="Arial" w:cs="Arial"/>
          <w:sz w:val="24"/>
          <w:szCs w:val="24"/>
        </w:rPr>
        <w:t>with the </w:t>
      </w:r>
      <w:r w:rsidRPr="00466FF0">
        <w:rPr>
          <w:rFonts w:ascii="Arial" w:eastAsia="Times New Roman" w:hAnsi="Arial" w:cs="Arial"/>
          <w:i/>
          <w:iCs/>
          <w:sz w:val="24"/>
          <w:szCs w:val="24"/>
        </w:rPr>
        <w:t>depositor </w:t>
      </w:r>
      <w:r w:rsidRPr="00466FF0">
        <w:rPr>
          <w:rFonts w:ascii="Arial" w:eastAsia="Times New Roman" w:hAnsi="Arial" w:cs="Arial"/>
          <w:sz w:val="24"/>
          <w:szCs w:val="24"/>
        </w:rPr>
        <w:t>relationship set. Attributes of a one-to- many relationship set can be repositioned to only the entity set on the “many” side of the relationship. For one-to-one relationship sets, on the other hand, the relationship attribute can be associated with either one of the participating entities.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proofErr w:type="gramStart"/>
      <w:r w:rsidRPr="00466FF0">
        <w:rPr>
          <w:rFonts w:ascii="Arial" w:eastAsia="Times New Roman" w:hAnsi="Arial" w:cs="Arial"/>
          <w:sz w:val="24"/>
          <w:szCs w:val="24"/>
        </w:rPr>
        <w:t xml:space="preserve">The design decision of where to place descriptive attributes in such cases — as a relationship or entity attribute — should </w:t>
      </w:r>
      <w:proofErr w:type="spellStart"/>
      <w:r w:rsidRPr="00466FF0">
        <w:rPr>
          <w:rFonts w:ascii="Arial" w:eastAsia="Times New Roman" w:hAnsi="Arial" w:cs="Arial"/>
          <w:sz w:val="24"/>
          <w:szCs w:val="24"/>
        </w:rPr>
        <w:t>reﬂect</w:t>
      </w:r>
      <w:proofErr w:type="spellEnd"/>
      <w:r w:rsidRPr="00466FF0">
        <w:rPr>
          <w:rFonts w:ascii="Arial" w:eastAsia="Times New Roman" w:hAnsi="Arial" w:cs="Arial"/>
          <w:sz w:val="24"/>
          <w:szCs w:val="24"/>
        </w:rPr>
        <w:t xml:space="preserve"> the characteristics of the enterprise being modeled.</w:t>
      </w:r>
      <w:proofErr w:type="gramEnd"/>
      <w:r w:rsidRPr="00466FF0">
        <w:rPr>
          <w:rFonts w:ascii="Arial" w:eastAsia="Times New Roman" w:hAnsi="Arial" w:cs="Arial"/>
          <w:sz w:val="24"/>
          <w:szCs w:val="24"/>
        </w:rPr>
        <w:t xml:space="preserve"> The designer may choose to retain </w:t>
      </w:r>
      <w:r w:rsidRPr="00466FF0">
        <w:rPr>
          <w:rFonts w:ascii="Arial" w:eastAsia="Times New Roman" w:hAnsi="Arial" w:cs="Arial"/>
          <w:i/>
          <w:iCs/>
          <w:sz w:val="24"/>
          <w:szCs w:val="24"/>
        </w:rPr>
        <w:t>access-date </w:t>
      </w:r>
      <w:r w:rsidRPr="00466FF0">
        <w:rPr>
          <w:rFonts w:ascii="Arial" w:eastAsia="Times New Roman" w:hAnsi="Arial" w:cs="Arial"/>
          <w:sz w:val="24"/>
          <w:szCs w:val="24"/>
        </w:rPr>
        <w:t>as an attribute of </w:t>
      </w:r>
      <w:r w:rsidRPr="00466FF0">
        <w:rPr>
          <w:rFonts w:ascii="Arial" w:eastAsia="Times New Roman" w:hAnsi="Arial" w:cs="Arial"/>
          <w:i/>
          <w:iCs/>
          <w:sz w:val="24"/>
          <w:szCs w:val="24"/>
        </w:rPr>
        <w:t>depositor </w:t>
      </w:r>
      <w:r w:rsidRPr="00466FF0">
        <w:rPr>
          <w:rFonts w:ascii="Arial" w:eastAsia="Times New Roman" w:hAnsi="Arial" w:cs="Arial"/>
          <w:sz w:val="24"/>
          <w:szCs w:val="24"/>
        </w:rPr>
        <w:t>to express explicitly that an access occurs at the point of interaction between the </w:t>
      </w:r>
      <w:r w:rsidRPr="00466FF0">
        <w:rPr>
          <w:rFonts w:ascii="Arial" w:eastAsia="Times New Roman" w:hAnsi="Arial" w:cs="Arial"/>
          <w:i/>
          <w:iCs/>
          <w:sz w:val="24"/>
          <w:szCs w:val="24"/>
        </w:rPr>
        <w:t>customer </w:t>
      </w:r>
      <w:r w:rsidRPr="00466FF0">
        <w:rPr>
          <w:rFonts w:ascii="Arial" w:eastAsia="Times New Roman" w:hAnsi="Arial" w:cs="Arial"/>
          <w:sz w:val="24"/>
          <w:szCs w:val="24"/>
        </w:rPr>
        <w:t>and </w:t>
      </w:r>
      <w:r w:rsidRPr="00466FF0">
        <w:rPr>
          <w:rFonts w:ascii="Arial" w:eastAsia="Times New Roman" w:hAnsi="Arial" w:cs="Arial"/>
          <w:i/>
          <w:iCs/>
          <w:sz w:val="24"/>
          <w:szCs w:val="24"/>
        </w:rPr>
        <w:t>account </w:t>
      </w:r>
      <w:r w:rsidRPr="00466FF0">
        <w:rPr>
          <w:rFonts w:ascii="Arial" w:eastAsia="Times New Roman" w:hAnsi="Arial" w:cs="Arial"/>
          <w:sz w:val="24"/>
          <w:szCs w:val="24"/>
        </w:rPr>
        <w:t>entity sets.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The choice of attribute placement is more clear-cut for many-to-many relationship sets. Returning to our example, let us specify the perhaps more realistic case that </w:t>
      </w:r>
      <w:r w:rsidRPr="00466FF0">
        <w:rPr>
          <w:rFonts w:ascii="Arial" w:eastAsia="Times New Roman" w:hAnsi="Arial" w:cs="Arial"/>
          <w:i/>
          <w:iCs/>
          <w:sz w:val="24"/>
          <w:szCs w:val="24"/>
        </w:rPr>
        <w:t>depositor </w:t>
      </w:r>
      <w:r w:rsidRPr="00466FF0">
        <w:rPr>
          <w:rFonts w:ascii="Arial" w:eastAsia="Times New Roman" w:hAnsi="Arial" w:cs="Arial"/>
          <w:sz w:val="24"/>
          <w:szCs w:val="24"/>
        </w:rPr>
        <w:t>is a many-to-many relationship set expressing that a customer may have one or more accounts, and that an account can be held by one or more customers.</w:t>
      </w:r>
    </w:p>
    <w:p w:rsidR="00816CA4" w:rsidRPr="00466FF0" w:rsidRDefault="00816CA4" w:rsidP="00F82050">
      <w:pPr>
        <w:shd w:val="clear" w:color="auto" w:fill="FFFFFF"/>
        <w:spacing w:afterLines="40" w:line="240" w:lineRule="auto"/>
        <w:jc w:val="both"/>
        <w:textAlignment w:val="baseline"/>
        <w:rPr>
          <w:rFonts w:ascii="Arial" w:eastAsia="Times New Roman" w:hAnsi="Arial" w:cs="Arial"/>
          <w:sz w:val="24"/>
          <w:szCs w:val="24"/>
        </w:rPr>
      </w:pPr>
      <w:r w:rsidRPr="00466FF0">
        <w:rPr>
          <w:rFonts w:ascii="Arial" w:eastAsia="Times New Roman" w:hAnsi="Arial" w:cs="Arial"/>
          <w:sz w:val="24"/>
          <w:szCs w:val="24"/>
        </w:rPr>
        <w:t xml:space="preserve">If we are to express the date on which a </w:t>
      </w:r>
      <w:proofErr w:type="spellStart"/>
      <w:r w:rsidRPr="00466FF0">
        <w:rPr>
          <w:rFonts w:ascii="Arial" w:eastAsia="Times New Roman" w:hAnsi="Arial" w:cs="Arial"/>
          <w:sz w:val="24"/>
          <w:szCs w:val="24"/>
        </w:rPr>
        <w:t>speciﬁc</w:t>
      </w:r>
      <w:proofErr w:type="spellEnd"/>
      <w:r w:rsidRPr="00466FF0">
        <w:rPr>
          <w:rFonts w:ascii="Arial" w:eastAsia="Times New Roman" w:hAnsi="Arial" w:cs="Arial"/>
          <w:sz w:val="24"/>
          <w:szCs w:val="24"/>
        </w:rPr>
        <w:t xml:space="preserve"> customer last accessed a </w:t>
      </w:r>
      <w:proofErr w:type="spellStart"/>
      <w:r w:rsidRPr="00466FF0">
        <w:rPr>
          <w:rFonts w:ascii="Arial" w:eastAsia="Times New Roman" w:hAnsi="Arial" w:cs="Arial"/>
          <w:sz w:val="24"/>
          <w:szCs w:val="24"/>
        </w:rPr>
        <w:t>speciﬁc</w:t>
      </w:r>
      <w:proofErr w:type="spellEnd"/>
      <w:r w:rsidRPr="00466FF0">
        <w:rPr>
          <w:rFonts w:ascii="Arial" w:eastAsia="Times New Roman" w:hAnsi="Arial" w:cs="Arial"/>
          <w:sz w:val="24"/>
          <w:szCs w:val="24"/>
        </w:rPr>
        <w:t xml:space="preserve"> account, </w:t>
      </w:r>
      <w:r w:rsidRPr="00466FF0">
        <w:rPr>
          <w:rFonts w:ascii="Arial" w:eastAsia="Times New Roman" w:hAnsi="Arial" w:cs="Arial"/>
          <w:i/>
          <w:iCs/>
          <w:sz w:val="24"/>
          <w:szCs w:val="24"/>
        </w:rPr>
        <w:t>access-date </w:t>
      </w:r>
      <w:r w:rsidRPr="00466FF0">
        <w:rPr>
          <w:rFonts w:ascii="Arial" w:eastAsia="Times New Roman" w:hAnsi="Arial" w:cs="Arial"/>
          <w:sz w:val="24"/>
          <w:szCs w:val="24"/>
        </w:rPr>
        <w:t>must be an attribute of the </w:t>
      </w:r>
      <w:r w:rsidRPr="00466FF0">
        <w:rPr>
          <w:rFonts w:ascii="Arial" w:eastAsia="Times New Roman" w:hAnsi="Arial" w:cs="Arial"/>
          <w:i/>
          <w:iCs/>
          <w:sz w:val="24"/>
          <w:szCs w:val="24"/>
        </w:rPr>
        <w:t>depositor </w:t>
      </w:r>
      <w:r w:rsidRPr="00466FF0">
        <w:rPr>
          <w:rFonts w:ascii="Arial" w:eastAsia="Times New Roman" w:hAnsi="Arial" w:cs="Arial"/>
          <w:sz w:val="24"/>
          <w:szCs w:val="24"/>
        </w:rPr>
        <w:t>relationship set, rather than either one of the participating entities. If </w:t>
      </w:r>
      <w:r w:rsidRPr="00466FF0">
        <w:rPr>
          <w:rFonts w:ascii="Arial" w:eastAsia="Times New Roman" w:hAnsi="Arial" w:cs="Arial"/>
          <w:i/>
          <w:iCs/>
          <w:sz w:val="24"/>
          <w:szCs w:val="24"/>
        </w:rPr>
        <w:t>access-date </w:t>
      </w:r>
      <w:r w:rsidRPr="00466FF0">
        <w:rPr>
          <w:rFonts w:ascii="Arial" w:eastAsia="Times New Roman" w:hAnsi="Arial" w:cs="Arial"/>
          <w:sz w:val="24"/>
          <w:szCs w:val="24"/>
        </w:rPr>
        <w:t>were an attribute of </w:t>
      </w:r>
      <w:r w:rsidRPr="00466FF0">
        <w:rPr>
          <w:rFonts w:ascii="Arial" w:eastAsia="Times New Roman" w:hAnsi="Arial" w:cs="Arial"/>
          <w:i/>
          <w:iCs/>
          <w:sz w:val="24"/>
          <w:szCs w:val="24"/>
        </w:rPr>
        <w:t>account</w:t>
      </w:r>
      <w:r w:rsidRPr="00466FF0">
        <w:rPr>
          <w:rFonts w:ascii="Arial" w:eastAsia="Times New Roman" w:hAnsi="Arial" w:cs="Arial"/>
          <w:sz w:val="24"/>
          <w:szCs w:val="24"/>
        </w:rPr>
        <w:t>, for instance, we could not determine which customer made the most recent access to a joint account. When an attribute is determined by the combination of participating entity sets, rather than by either entity separately, that attribute must be associated with the many-to-many relationship set. Figure 2.7 depicts the placement of </w:t>
      </w:r>
      <w:r w:rsidRPr="00466FF0">
        <w:rPr>
          <w:rFonts w:ascii="Arial" w:eastAsia="Times New Roman" w:hAnsi="Arial" w:cs="Arial"/>
          <w:i/>
          <w:iCs/>
          <w:sz w:val="24"/>
          <w:szCs w:val="24"/>
        </w:rPr>
        <w:t>access-date </w:t>
      </w:r>
      <w:r w:rsidRPr="00466FF0">
        <w:rPr>
          <w:rFonts w:ascii="Arial" w:eastAsia="Times New Roman" w:hAnsi="Arial" w:cs="Arial"/>
          <w:sz w:val="24"/>
          <w:szCs w:val="24"/>
        </w:rPr>
        <w:t xml:space="preserve">as a relationship attribute; again, to keep the </w:t>
      </w:r>
      <w:proofErr w:type="spellStart"/>
      <w:r w:rsidRPr="00466FF0">
        <w:rPr>
          <w:rFonts w:ascii="Arial" w:eastAsia="Times New Roman" w:hAnsi="Arial" w:cs="Arial"/>
          <w:sz w:val="24"/>
          <w:szCs w:val="24"/>
        </w:rPr>
        <w:t>ﬁgure</w:t>
      </w:r>
      <w:proofErr w:type="spellEnd"/>
      <w:r w:rsidRPr="00466FF0">
        <w:rPr>
          <w:rFonts w:ascii="Arial" w:eastAsia="Times New Roman" w:hAnsi="Arial" w:cs="Arial"/>
          <w:sz w:val="24"/>
          <w:szCs w:val="24"/>
        </w:rPr>
        <w:t xml:space="preserve"> simple, only some of the attributes of the two entity sets are shown.</w:t>
      </w:r>
    </w:p>
    <w:p w:rsidR="00816CA4" w:rsidRPr="00466FF0" w:rsidRDefault="00816CA4" w:rsidP="00466FF0">
      <w:pPr>
        <w:shd w:val="clear" w:color="auto" w:fill="FFFFFF"/>
        <w:spacing w:after="0" w:line="240" w:lineRule="auto"/>
        <w:jc w:val="both"/>
        <w:textAlignment w:val="baseline"/>
        <w:rPr>
          <w:rFonts w:ascii="Arial" w:eastAsia="Times New Roman" w:hAnsi="Arial" w:cs="Arial"/>
          <w:sz w:val="24"/>
          <w:szCs w:val="24"/>
        </w:rPr>
      </w:pPr>
      <w:r w:rsidRPr="00466FF0">
        <w:rPr>
          <w:rFonts w:ascii="Arial" w:eastAsia="Times New Roman" w:hAnsi="Arial" w:cs="Arial"/>
          <w:noProof/>
          <w:sz w:val="24"/>
          <w:szCs w:val="24"/>
          <w:bdr w:val="none" w:sz="0" w:space="0" w:color="auto" w:frame="1"/>
        </w:rPr>
        <w:drawing>
          <wp:inline distT="0" distB="0" distL="0" distR="0">
            <wp:extent cx="6005969" cy="1716066"/>
            <wp:effectExtent l="19050" t="0" r="0" b="0"/>
            <wp:docPr id="161" name="Picture 161"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
                      <a:hlinkClick r:id="rId10"/>
                    </pic:cNvPr>
                    <pic:cNvPicPr>
                      <a:picLocks noChangeAspect="1" noChangeArrowheads="1"/>
                    </pic:cNvPicPr>
                  </pic:nvPicPr>
                  <pic:blipFill>
                    <a:blip r:embed="rId11"/>
                    <a:srcRect/>
                    <a:stretch>
                      <a:fillRect/>
                    </a:stretch>
                  </pic:blipFill>
                  <pic:spPr bwMode="auto">
                    <a:xfrm>
                      <a:off x="0" y="0"/>
                      <a:ext cx="6006019" cy="1716080"/>
                    </a:xfrm>
                    <a:prstGeom prst="rect">
                      <a:avLst/>
                    </a:prstGeom>
                    <a:noFill/>
                    <a:ln w="9525">
                      <a:noFill/>
                      <a:miter lim="800000"/>
                      <a:headEnd/>
                      <a:tailEnd/>
                    </a:ln>
                  </pic:spPr>
                </pic:pic>
              </a:graphicData>
            </a:graphic>
          </wp:inline>
        </w:drawing>
      </w:r>
    </w:p>
    <w:p w:rsidR="00536BB2" w:rsidRPr="00466FF0" w:rsidRDefault="00536BB2" w:rsidP="00466FF0">
      <w:pPr>
        <w:pStyle w:val="Heading4"/>
        <w:shd w:val="clear" w:color="auto" w:fill="FFFFFF"/>
        <w:spacing w:before="0" w:beforeAutospacing="0" w:after="0" w:afterAutospacing="0" w:line="288" w:lineRule="atLeast"/>
        <w:jc w:val="both"/>
        <w:textAlignment w:val="baseline"/>
        <w:rPr>
          <w:rFonts w:ascii="Arial" w:hAnsi="Arial" w:cs="Arial"/>
        </w:rPr>
      </w:pPr>
      <w:r w:rsidRPr="00466FF0">
        <w:rPr>
          <w:rStyle w:val="Emphasis"/>
          <w:rFonts w:ascii="Arial" w:eastAsiaTheme="majorEastAsia" w:hAnsi="Arial" w:cs="Arial"/>
          <w:u w:val="single"/>
          <w:bdr w:val="none" w:sz="0" w:space="0" w:color="auto" w:frame="1"/>
        </w:rPr>
        <w:lastRenderedPageBreak/>
        <w:t>Extended E-R Features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Although the basic E-R concepts can model most database features, some aspects of a database may be more aptly expressed by certain extensions to the basic E-R model. In this section, we discuss the extended E-R features of specialization, generalization, higher- and lower-level entity sets, attribute inheritance, and aggregation.</w:t>
      </w:r>
    </w:p>
    <w:p w:rsidR="00536BB2" w:rsidRPr="00466FF0" w:rsidRDefault="00536BB2" w:rsidP="00466FF0">
      <w:pPr>
        <w:pStyle w:val="Heading5"/>
        <w:shd w:val="clear" w:color="auto" w:fill="FFFFFF"/>
        <w:spacing w:before="0" w:beforeAutospacing="0" w:after="0" w:afterAutospacing="0" w:line="288" w:lineRule="atLeast"/>
        <w:jc w:val="both"/>
        <w:textAlignment w:val="baseline"/>
        <w:rPr>
          <w:rFonts w:ascii="Arial" w:hAnsi="Arial" w:cs="Arial"/>
          <w:sz w:val="24"/>
          <w:szCs w:val="24"/>
        </w:rPr>
      </w:pPr>
      <w:r w:rsidRPr="00466FF0">
        <w:rPr>
          <w:rStyle w:val="Emphasis"/>
          <w:rFonts w:ascii="Arial" w:eastAsiaTheme="majorEastAsia" w:hAnsi="Arial" w:cs="Arial"/>
          <w:sz w:val="24"/>
          <w:szCs w:val="24"/>
          <w:u w:val="single"/>
          <w:bdr w:val="none" w:sz="0" w:space="0" w:color="auto" w:frame="1"/>
        </w:rPr>
        <w:t>Specialization</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An entity set may include </w:t>
      </w:r>
      <w:proofErr w:type="spellStart"/>
      <w:r w:rsidRPr="00466FF0">
        <w:rPr>
          <w:rFonts w:ascii="Arial" w:hAnsi="Arial" w:cs="Arial"/>
        </w:rPr>
        <w:t>subgroupings</w:t>
      </w:r>
      <w:proofErr w:type="spellEnd"/>
      <w:r w:rsidRPr="00466FF0">
        <w:rPr>
          <w:rFonts w:ascii="Arial" w:hAnsi="Arial" w:cs="Arial"/>
        </w:rPr>
        <w:t xml:space="preserve"> of entities that are distinct in some way from other entities in the set. For instance, a subset of entities within an entity set may have attributes that are not shared by all the entities in the entity set. The E-R model provides a means for representing these distinctive entity groupings.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Consider an entity set </w:t>
      </w:r>
      <w:r w:rsidRPr="00466FF0">
        <w:rPr>
          <w:rFonts w:ascii="Arial" w:hAnsi="Arial" w:cs="Arial"/>
          <w:i/>
          <w:iCs/>
        </w:rPr>
        <w:t>person</w:t>
      </w:r>
      <w:r w:rsidRPr="00466FF0">
        <w:rPr>
          <w:rFonts w:ascii="Arial" w:hAnsi="Arial" w:cs="Arial"/>
        </w:rPr>
        <w:t>, with attributes </w:t>
      </w:r>
      <w:r w:rsidRPr="00466FF0">
        <w:rPr>
          <w:rFonts w:ascii="Arial" w:hAnsi="Arial" w:cs="Arial"/>
          <w:i/>
          <w:iCs/>
        </w:rPr>
        <w:t>name</w:t>
      </w:r>
      <w:r w:rsidRPr="00466FF0">
        <w:rPr>
          <w:rFonts w:ascii="Arial" w:hAnsi="Arial" w:cs="Arial"/>
        </w:rPr>
        <w:t>, </w:t>
      </w:r>
      <w:r w:rsidRPr="00466FF0">
        <w:rPr>
          <w:rFonts w:ascii="Arial" w:hAnsi="Arial" w:cs="Arial"/>
          <w:i/>
          <w:iCs/>
        </w:rPr>
        <w:t>street</w:t>
      </w:r>
      <w:r w:rsidRPr="00466FF0">
        <w:rPr>
          <w:rFonts w:ascii="Arial" w:hAnsi="Arial" w:cs="Arial"/>
        </w:rPr>
        <w:t>, and </w:t>
      </w:r>
      <w:r w:rsidRPr="00466FF0">
        <w:rPr>
          <w:rFonts w:ascii="Arial" w:hAnsi="Arial" w:cs="Arial"/>
          <w:i/>
          <w:iCs/>
        </w:rPr>
        <w:t>city</w:t>
      </w:r>
      <w:r w:rsidRPr="00466FF0">
        <w:rPr>
          <w:rFonts w:ascii="Arial" w:hAnsi="Arial" w:cs="Arial"/>
        </w:rPr>
        <w:t xml:space="preserve">. A person may be further </w:t>
      </w:r>
      <w:proofErr w:type="spellStart"/>
      <w:r w:rsidRPr="00466FF0">
        <w:rPr>
          <w:rFonts w:ascii="Arial" w:hAnsi="Arial" w:cs="Arial"/>
        </w:rPr>
        <w:t>classiﬁed</w:t>
      </w:r>
      <w:proofErr w:type="spellEnd"/>
      <w:r w:rsidRPr="00466FF0">
        <w:rPr>
          <w:rFonts w:ascii="Arial" w:hAnsi="Arial" w:cs="Arial"/>
        </w:rPr>
        <w:t xml:space="preserve"> as one of the following: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proofErr w:type="gramStart"/>
      <w:r w:rsidRPr="00466FF0">
        <w:rPr>
          <w:rFonts w:ascii="Arial" w:hAnsi="Arial" w:cs="Arial"/>
          <w:i/>
          <w:iCs/>
        </w:rPr>
        <w:t>customer</w:t>
      </w:r>
      <w:proofErr w:type="gramEnd"/>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proofErr w:type="gramStart"/>
      <w:r w:rsidRPr="00466FF0">
        <w:rPr>
          <w:rFonts w:ascii="Arial" w:hAnsi="Arial" w:cs="Arial"/>
          <w:i/>
          <w:iCs/>
        </w:rPr>
        <w:t>employee</w:t>
      </w:r>
      <w:proofErr w:type="gramEnd"/>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Each of these person types is described by a set of attributes that includes all </w:t>
      </w:r>
      <w:proofErr w:type="gramStart"/>
      <w:r w:rsidRPr="00466FF0">
        <w:rPr>
          <w:rFonts w:ascii="Arial" w:hAnsi="Arial" w:cs="Arial"/>
        </w:rPr>
        <w:t>the at</w:t>
      </w:r>
      <w:proofErr w:type="gramEnd"/>
      <w:r w:rsidRPr="00466FF0">
        <w:rPr>
          <w:rFonts w:ascii="Arial" w:hAnsi="Arial" w:cs="Arial"/>
        </w:rPr>
        <w:t>- tributes of entity set </w:t>
      </w:r>
      <w:r w:rsidRPr="00466FF0">
        <w:rPr>
          <w:rFonts w:ascii="Arial" w:hAnsi="Arial" w:cs="Arial"/>
          <w:i/>
          <w:iCs/>
        </w:rPr>
        <w:t>person </w:t>
      </w:r>
      <w:r w:rsidRPr="00466FF0">
        <w:rPr>
          <w:rFonts w:ascii="Arial" w:hAnsi="Arial" w:cs="Arial"/>
        </w:rPr>
        <w:t>plus possibly additional attributes. For example, </w:t>
      </w:r>
      <w:r w:rsidRPr="00466FF0">
        <w:rPr>
          <w:rFonts w:ascii="Arial" w:hAnsi="Arial" w:cs="Arial"/>
          <w:i/>
          <w:iCs/>
        </w:rPr>
        <w:t>customer </w:t>
      </w:r>
      <w:r w:rsidRPr="00466FF0">
        <w:rPr>
          <w:rFonts w:ascii="Arial" w:hAnsi="Arial" w:cs="Arial"/>
        </w:rPr>
        <w:t>entities may be described further by the attribute </w:t>
      </w:r>
      <w:r w:rsidRPr="00466FF0">
        <w:rPr>
          <w:rFonts w:ascii="Arial" w:hAnsi="Arial" w:cs="Arial"/>
          <w:i/>
          <w:iCs/>
        </w:rPr>
        <w:t>customer-id</w:t>
      </w:r>
      <w:r w:rsidRPr="00466FF0">
        <w:rPr>
          <w:rFonts w:ascii="Arial" w:hAnsi="Arial" w:cs="Arial"/>
        </w:rPr>
        <w:t>, whereas </w:t>
      </w:r>
      <w:r w:rsidRPr="00466FF0">
        <w:rPr>
          <w:rFonts w:ascii="Arial" w:hAnsi="Arial" w:cs="Arial"/>
          <w:i/>
          <w:iCs/>
        </w:rPr>
        <w:t>employee </w:t>
      </w:r>
      <w:proofErr w:type="spellStart"/>
      <w:r w:rsidRPr="00466FF0">
        <w:rPr>
          <w:rFonts w:ascii="Arial" w:hAnsi="Arial" w:cs="Arial"/>
        </w:rPr>
        <w:t>enti</w:t>
      </w:r>
      <w:proofErr w:type="spellEnd"/>
      <w:r w:rsidRPr="00466FF0">
        <w:rPr>
          <w:rFonts w:ascii="Arial" w:hAnsi="Arial" w:cs="Arial"/>
        </w:rPr>
        <w:t>- ties may be described further by the attributes </w:t>
      </w:r>
      <w:r w:rsidRPr="00466FF0">
        <w:rPr>
          <w:rFonts w:ascii="Arial" w:hAnsi="Arial" w:cs="Arial"/>
          <w:i/>
          <w:iCs/>
        </w:rPr>
        <w:t>employee-id </w:t>
      </w:r>
      <w:r w:rsidRPr="00466FF0">
        <w:rPr>
          <w:rFonts w:ascii="Arial" w:hAnsi="Arial" w:cs="Arial"/>
        </w:rPr>
        <w:t>and </w:t>
      </w:r>
      <w:r w:rsidRPr="00466FF0">
        <w:rPr>
          <w:rFonts w:ascii="Arial" w:hAnsi="Arial" w:cs="Arial"/>
          <w:i/>
          <w:iCs/>
        </w:rPr>
        <w:t>salary</w:t>
      </w:r>
      <w:r w:rsidRPr="00466FF0">
        <w:rPr>
          <w:rFonts w:ascii="Arial" w:hAnsi="Arial" w:cs="Arial"/>
        </w:rPr>
        <w:t xml:space="preserve">. The process of designating </w:t>
      </w:r>
      <w:proofErr w:type="spellStart"/>
      <w:r w:rsidRPr="00466FF0">
        <w:rPr>
          <w:rFonts w:ascii="Arial" w:hAnsi="Arial" w:cs="Arial"/>
        </w:rPr>
        <w:t>subgroupings</w:t>
      </w:r>
      <w:proofErr w:type="spellEnd"/>
      <w:r w:rsidRPr="00466FF0">
        <w:rPr>
          <w:rFonts w:ascii="Arial" w:hAnsi="Arial" w:cs="Arial"/>
        </w:rPr>
        <w:t xml:space="preserve"> within an entity set is called </w:t>
      </w:r>
      <w:r w:rsidRPr="00466FF0">
        <w:rPr>
          <w:rFonts w:ascii="Arial" w:hAnsi="Arial" w:cs="Arial"/>
          <w:b/>
          <w:bCs/>
        </w:rPr>
        <w:t>specialization</w:t>
      </w:r>
      <w:r w:rsidRPr="00466FF0">
        <w:rPr>
          <w:rFonts w:ascii="Arial" w:hAnsi="Arial" w:cs="Arial"/>
        </w:rPr>
        <w:t>. The specialization of </w:t>
      </w:r>
      <w:r w:rsidRPr="00466FF0">
        <w:rPr>
          <w:rFonts w:ascii="Arial" w:hAnsi="Arial" w:cs="Arial"/>
          <w:i/>
          <w:iCs/>
        </w:rPr>
        <w:t>person </w:t>
      </w:r>
      <w:r w:rsidRPr="00466FF0">
        <w:rPr>
          <w:rFonts w:ascii="Arial" w:hAnsi="Arial" w:cs="Arial"/>
        </w:rPr>
        <w:t>allows us to distinguish among persons according to whether they are employees or customers.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As another example, suppose the bank wishes to divide accounts into two categories, checking account and savings account. Savings accounts need a minimum balance, but the bank may set interest rates differently for different customers, offering better rates to favored customers. Checking accounts have a </w:t>
      </w:r>
      <w:proofErr w:type="spellStart"/>
      <w:r w:rsidRPr="00466FF0">
        <w:rPr>
          <w:rFonts w:ascii="Arial" w:hAnsi="Arial" w:cs="Arial"/>
        </w:rPr>
        <w:t>ﬁxed</w:t>
      </w:r>
      <w:proofErr w:type="spellEnd"/>
      <w:r w:rsidRPr="00466FF0">
        <w:rPr>
          <w:rFonts w:ascii="Arial" w:hAnsi="Arial" w:cs="Arial"/>
        </w:rPr>
        <w:t xml:space="preserve"> interest rate, but offer an overdraft facility; the overdraft amount on a checking account must be recorded.</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The bank could then create two specializations of </w:t>
      </w:r>
      <w:r w:rsidRPr="00466FF0">
        <w:rPr>
          <w:rFonts w:ascii="Arial" w:hAnsi="Arial" w:cs="Arial"/>
          <w:i/>
          <w:iCs/>
        </w:rPr>
        <w:t>account</w:t>
      </w:r>
      <w:r w:rsidRPr="00466FF0">
        <w:rPr>
          <w:rFonts w:ascii="Arial" w:hAnsi="Arial" w:cs="Arial"/>
        </w:rPr>
        <w:t>, namely </w:t>
      </w:r>
      <w:r w:rsidRPr="00466FF0">
        <w:rPr>
          <w:rFonts w:ascii="Arial" w:hAnsi="Arial" w:cs="Arial"/>
          <w:i/>
          <w:iCs/>
        </w:rPr>
        <w:t>savings-account </w:t>
      </w:r>
      <w:r w:rsidRPr="00466FF0">
        <w:rPr>
          <w:rFonts w:ascii="Arial" w:hAnsi="Arial" w:cs="Arial"/>
        </w:rPr>
        <w:t>and </w:t>
      </w:r>
      <w:r w:rsidRPr="00466FF0">
        <w:rPr>
          <w:rFonts w:ascii="Arial" w:hAnsi="Arial" w:cs="Arial"/>
          <w:i/>
          <w:iCs/>
        </w:rPr>
        <w:t>checking-account</w:t>
      </w:r>
      <w:r w:rsidRPr="00466FF0">
        <w:rPr>
          <w:rFonts w:ascii="Arial" w:hAnsi="Arial" w:cs="Arial"/>
        </w:rPr>
        <w:t>. As we saw earlier, account entities are described by the attributes </w:t>
      </w:r>
      <w:r w:rsidRPr="00466FF0">
        <w:rPr>
          <w:rFonts w:ascii="Arial" w:hAnsi="Arial" w:cs="Arial"/>
          <w:i/>
          <w:iCs/>
        </w:rPr>
        <w:t>account-number </w:t>
      </w:r>
      <w:r w:rsidRPr="00466FF0">
        <w:rPr>
          <w:rFonts w:ascii="Arial" w:hAnsi="Arial" w:cs="Arial"/>
        </w:rPr>
        <w:t>and </w:t>
      </w:r>
      <w:r w:rsidRPr="00466FF0">
        <w:rPr>
          <w:rFonts w:ascii="Arial" w:hAnsi="Arial" w:cs="Arial"/>
          <w:i/>
          <w:iCs/>
        </w:rPr>
        <w:t>balance</w:t>
      </w:r>
      <w:r w:rsidRPr="00466FF0">
        <w:rPr>
          <w:rFonts w:ascii="Arial" w:hAnsi="Arial" w:cs="Arial"/>
        </w:rPr>
        <w:t>. The entity set </w:t>
      </w:r>
      <w:r w:rsidRPr="00466FF0">
        <w:rPr>
          <w:rFonts w:ascii="Arial" w:hAnsi="Arial" w:cs="Arial"/>
          <w:i/>
          <w:iCs/>
        </w:rPr>
        <w:t>savings-account </w:t>
      </w:r>
      <w:r w:rsidRPr="00466FF0">
        <w:rPr>
          <w:rFonts w:ascii="Arial" w:hAnsi="Arial" w:cs="Arial"/>
        </w:rPr>
        <w:t>would have all the attributes of </w:t>
      </w:r>
      <w:r w:rsidRPr="00466FF0">
        <w:rPr>
          <w:rFonts w:ascii="Arial" w:hAnsi="Arial" w:cs="Arial"/>
          <w:i/>
          <w:iCs/>
        </w:rPr>
        <w:t>account </w:t>
      </w:r>
      <w:r w:rsidRPr="00466FF0">
        <w:rPr>
          <w:rFonts w:ascii="Arial" w:hAnsi="Arial" w:cs="Arial"/>
        </w:rPr>
        <w:t>and an additional attribute </w:t>
      </w:r>
      <w:r w:rsidRPr="00466FF0">
        <w:rPr>
          <w:rFonts w:ascii="Arial" w:hAnsi="Arial" w:cs="Arial"/>
          <w:i/>
          <w:iCs/>
        </w:rPr>
        <w:t>interest-rate</w:t>
      </w:r>
      <w:r w:rsidRPr="00466FF0">
        <w:rPr>
          <w:rFonts w:ascii="Arial" w:hAnsi="Arial" w:cs="Arial"/>
        </w:rPr>
        <w:t>. The entity set </w:t>
      </w:r>
      <w:r w:rsidRPr="00466FF0">
        <w:rPr>
          <w:rFonts w:ascii="Arial" w:hAnsi="Arial" w:cs="Arial"/>
          <w:i/>
          <w:iCs/>
        </w:rPr>
        <w:t>checking account </w:t>
      </w:r>
      <w:r w:rsidRPr="00466FF0">
        <w:rPr>
          <w:rFonts w:ascii="Arial" w:hAnsi="Arial" w:cs="Arial"/>
        </w:rPr>
        <w:t>would have all the attributes of </w:t>
      </w:r>
      <w:r w:rsidRPr="00466FF0">
        <w:rPr>
          <w:rFonts w:ascii="Arial" w:hAnsi="Arial" w:cs="Arial"/>
          <w:i/>
          <w:iCs/>
        </w:rPr>
        <w:t>account</w:t>
      </w:r>
      <w:r w:rsidRPr="00466FF0">
        <w:rPr>
          <w:rFonts w:ascii="Arial" w:hAnsi="Arial" w:cs="Arial"/>
        </w:rPr>
        <w:t>, and an additional attribute </w:t>
      </w:r>
      <w:r w:rsidRPr="00466FF0">
        <w:rPr>
          <w:rFonts w:ascii="Arial" w:hAnsi="Arial" w:cs="Arial"/>
          <w:i/>
          <w:iCs/>
        </w:rPr>
        <w:t>overdraft amount</w:t>
      </w:r>
      <w:r w:rsidRPr="00466FF0">
        <w:rPr>
          <w:rFonts w:ascii="Arial" w:hAnsi="Arial" w:cs="Arial"/>
        </w:rPr>
        <w: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We can apply specialization repeatedly to </w:t>
      </w:r>
      <w:proofErr w:type="spellStart"/>
      <w:r w:rsidRPr="00466FF0">
        <w:rPr>
          <w:rFonts w:ascii="Arial" w:hAnsi="Arial" w:cs="Arial"/>
        </w:rPr>
        <w:t>reﬁne</w:t>
      </w:r>
      <w:proofErr w:type="spellEnd"/>
      <w:r w:rsidRPr="00466FF0">
        <w:rPr>
          <w:rFonts w:ascii="Arial" w:hAnsi="Arial" w:cs="Arial"/>
        </w:rPr>
        <w:t xml:space="preserve"> a design scheme. For instance, bank employees may be further </w:t>
      </w:r>
      <w:proofErr w:type="spellStart"/>
      <w:r w:rsidRPr="00466FF0">
        <w:rPr>
          <w:rFonts w:ascii="Arial" w:hAnsi="Arial" w:cs="Arial"/>
        </w:rPr>
        <w:t>classiﬁed</w:t>
      </w:r>
      <w:proofErr w:type="spellEnd"/>
      <w:r w:rsidRPr="00466FF0">
        <w:rPr>
          <w:rFonts w:ascii="Arial" w:hAnsi="Arial" w:cs="Arial"/>
        </w:rPr>
        <w:t xml:space="preserve"> as one of the following: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proofErr w:type="spellStart"/>
      <w:proofErr w:type="gramStart"/>
      <w:r w:rsidRPr="00466FF0">
        <w:rPr>
          <w:rFonts w:ascii="Arial" w:hAnsi="Arial" w:cs="Arial"/>
          <w:i/>
          <w:iCs/>
        </w:rPr>
        <w:t>ofﬁcer</w:t>
      </w:r>
      <w:proofErr w:type="spellEnd"/>
      <w:proofErr w:type="gramEnd"/>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proofErr w:type="gramStart"/>
      <w:r w:rsidRPr="00466FF0">
        <w:rPr>
          <w:rFonts w:ascii="Arial" w:hAnsi="Arial" w:cs="Arial"/>
          <w:i/>
          <w:iCs/>
        </w:rPr>
        <w:t>teller</w:t>
      </w:r>
      <w:proofErr w:type="gramEnd"/>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proofErr w:type="gramStart"/>
      <w:r w:rsidRPr="00466FF0">
        <w:rPr>
          <w:rFonts w:ascii="Arial" w:hAnsi="Arial" w:cs="Arial"/>
          <w:i/>
          <w:iCs/>
        </w:rPr>
        <w:t>secretary</w:t>
      </w:r>
      <w:proofErr w:type="gramEnd"/>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lastRenderedPageBreak/>
        <w:t>Each of these employee types is described by a set of attributes that includes all the attributes of entity set </w:t>
      </w:r>
      <w:r w:rsidRPr="00466FF0">
        <w:rPr>
          <w:rFonts w:ascii="Arial" w:hAnsi="Arial" w:cs="Arial"/>
          <w:i/>
          <w:iCs/>
        </w:rPr>
        <w:t>employee </w:t>
      </w:r>
      <w:r w:rsidRPr="00466FF0">
        <w:rPr>
          <w:rFonts w:ascii="Arial" w:hAnsi="Arial" w:cs="Arial"/>
        </w:rPr>
        <w:t>plus additional attributes. For example, </w:t>
      </w:r>
      <w:proofErr w:type="spellStart"/>
      <w:r w:rsidRPr="00466FF0">
        <w:rPr>
          <w:rFonts w:ascii="Arial" w:hAnsi="Arial" w:cs="Arial"/>
          <w:i/>
          <w:iCs/>
        </w:rPr>
        <w:t>ofﬁcer</w:t>
      </w:r>
      <w:proofErr w:type="spellEnd"/>
      <w:r w:rsidRPr="00466FF0">
        <w:rPr>
          <w:rFonts w:ascii="Arial" w:hAnsi="Arial" w:cs="Arial"/>
          <w:i/>
          <w:iCs/>
        </w:rPr>
        <w:t> </w:t>
      </w:r>
      <w:r w:rsidRPr="00466FF0">
        <w:rPr>
          <w:rFonts w:ascii="Arial" w:hAnsi="Arial" w:cs="Arial"/>
        </w:rPr>
        <w:t>entities may be described further by the attribute </w:t>
      </w:r>
      <w:proofErr w:type="spellStart"/>
      <w:r w:rsidRPr="00466FF0">
        <w:rPr>
          <w:rFonts w:ascii="Arial" w:hAnsi="Arial" w:cs="Arial"/>
          <w:i/>
          <w:iCs/>
        </w:rPr>
        <w:t>ofﬁce</w:t>
      </w:r>
      <w:proofErr w:type="spellEnd"/>
      <w:r w:rsidRPr="00466FF0">
        <w:rPr>
          <w:rFonts w:ascii="Arial" w:hAnsi="Arial" w:cs="Arial"/>
          <w:i/>
          <w:iCs/>
        </w:rPr>
        <w:t>-number</w:t>
      </w:r>
      <w:r w:rsidRPr="00466FF0">
        <w:rPr>
          <w:rFonts w:ascii="Arial" w:hAnsi="Arial" w:cs="Arial"/>
        </w:rPr>
        <w:t>, </w:t>
      </w:r>
      <w:r w:rsidRPr="00466FF0">
        <w:rPr>
          <w:rFonts w:ascii="Arial" w:hAnsi="Arial" w:cs="Arial"/>
          <w:i/>
          <w:iCs/>
        </w:rPr>
        <w:t>teller </w:t>
      </w:r>
      <w:r w:rsidRPr="00466FF0">
        <w:rPr>
          <w:rFonts w:ascii="Arial" w:hAnsi="Arial" w:cs="Arial"/>
        </w:rPr>
        <w:t>entities by the attributes </w:t>
      </w:r>
      <w:r w:rsidRPr="00466FF0">
        <w:rPr>
          <w:rFonts w:ascii="Arial" w:hAnsi="Arial" w:cs="Arial"/>
          <w:i/>
          <w:iCs/>
        </w:rPr>
        <w:t>station-number </w:t>
      </w:r>
      <w:r w:rsidRPr="00466FF0">
        <w:rPr>
          <w:rFonts w:ascii="Arial" w:hAnsi="Arial" w:cs="Arial"/>
        </w:rPr>
        <w:t>and </w:t>
      </w:r>
      <w:r w:rsidRPr="00466FF0">
        <w:rPr>
          <w:rFonts w:ascii="Arial" w:hAnsi="Arial" w:cs="Arial"/>
          <w:i/>
          <w:iCs/>
        </w:rPr>
        <w:t>hours-per-week</w:t>
      </w:r>
      <w:r w:rsidRPr="00466FF0">
        <w:rPr>
          <w:rFonts w:ascii="Arial" w:hAnsi="Arial" w:cs="Arial"/>
        </w:rPr>
        <w:t>, and </w:t>
      </w:r>
      <w:r w:rsidRPr="00466FF0">
        <w:rPr>
          <w:rFonts w:ascii="Arial" w:hAnsi="Arial" w:cs="Arial"/>
          <w:i/>
          <w:iCs/>
        </w:rPr>
        <w:t>secretary </w:t>
      </w:r>
      <w:r w:rsidRPr="00466FF0">
        <w:rPr>
          <w:rFonts w:ascii="Arial" w:hAnsi="Arial" w:cs="Arial"/>
        </w:rPr>
        <w:t>entities by the attribute </w:t>
      </w:r>
      <w:r w:rsidRPr="00466FF0">
        <w:rPr>
          <w:rFonts w:ascii="Arial" w:hAnsi="Arial" w:cs="Arial"/>
          <w:i/>
          <w:iCs/>
        </w:rPr>
        <w:t>hours-per- week</w:t>
      </w:r>
      <w:r w:rsidRPr="00466FF0">
        <w:rPr>
          <w:rFonts w:ascii="Arial" w:hAnsi="Arial" w:cs="Arial"/>
        </w:rPr>
        <w:t>. Further, </w:t>
      </w:r>
      <w:r w:rsidRPr="00466FF0">
        <w:rPr>
          <w:rFonts w:ascii="Arial" w:hAnsi="Arial" w:cs="Arial"/>
          <w:i/>
          <w:iCs/>
        </w:rPr>
        <w:t>secretary </w:t>
      </w:r>
      <w:r w:rsidRPr="00466FF0">
        <w:rPr>
          <w:rFonts w:ascii="Arial" w:hAnsi="Arial" w:cs="Arial"/>
        </w:rPr>
        <w:t>entities may participate in a relationship </w:t>
      </w:r>
      <w:r w:rsidRPr="00466FF0">
        <w:rPr>
          <w:rFonts w:ascii="Arial" w:hAnsi="Arial" w:cs="Arial"/>
          <w:i/>
          <w:iCs/>
        </w:rPr>
        <w:t>secretary-for</w:t>
      </w:r>
      <w:r w:rsidRPr="00466FF0">
        <w:rPr>
          <w:rFonts w:ascii="Arial" w:hAnsi="Arial" w:cs="Arial"/>
        </w:rPr>
        <w:t xml:space="preserve">, which </w:t>
      </w:r>
      <w:proofErr w:type="spellStart"/>
      <w:r w:rsidRPr="00466FF0">
        <w:rPr>
          <w:rFonts w:ascii="Arial" w:hAnsi="Arial" w:cs="Arial"/>
        </w:rPr>
        <w:t>identiﬁes</w:t>
      </w:r>
      <w:proofErr w:type="spellEnd"/>
      <w:r w:rsidRPr="00466FF0">
        <w:rPr>
          <w:rFonts w:ascii="Arial" w:hAnsi="Arial" w:cs="Arial"/>
        </w:rPr>
        <w:t xml:space="preserve"> which employees are assisted by a secretary.</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An entity set may be specialized by more than one distinguishing feature. In our example, the distinguishing feature among employee entities is the job the employee performs. Another, coexistent, specialization could be based on whether the person is a temporary (limited-term) employee or a permanent employee, resulting in the entity sets </w:t>
      </w:r>
      <w:r w:rsidRPr="00466FF0">
        <w:rPr>
          <w:rFonts w:ascii="Arial" w:hAnsi="Arial" w:cs="Arial"/>
          <w:i/>
          <w:iCs/>
        </w:rPr>
        <w:t>temporary-employee </w:t>
      </w:r>
      <w:r w:rsidRPr="00466FF0">
        <w:rPr>
          <w:rFonts w:ascii="Arial" w:hAnsi="Arial" w:cs="Arial"/>
        </w:rPr>
        <w:t>and </w:t>
      </w:r>
      <w:r w:rsidRPr="00466FF0">
        <w:rPr>
          <w:rFonts w:ascii="Arial" w:hAnsi="Arial" w:cs="Arial"/>
          <w:i/>
          <w:iCs/>
        </w:rPr>
        <w:t>permanent-employee</w:t>
      </w:r>
      <w:r w:rsidRPr="00466FF0">
        <w:rPr>
          <w:rFonts w:ascii="Arial" w:hAnsi="Arial" w:cs="Arial"/>
        </w:rPr>
        <w:t>. When more than one specialization is formed on an entity set, a particular entity may belong to multiple specializations. For instance, a given employee may be a temporary employee who is a secretary.</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In terms of an E-R diagram, specialization is depicted by a </w:t>
      </w:r>
      <w:r w:rsidRPr="00466FF0">
        <w:rPr>
          <w:rFonts w:ascii="Arial" w:hAnsi="Arial" w:cs="Arial"/>
          <w:i/>
          <w:iCs/>
        </w:rPr>
        <w:t>triangle </w:t>
      </w:r>
      <w:r w:rsidRPr="00466FF0">
        <w:rPr>
          <w:rFonts w:ascii="Arial" w:hAnsi="Arial" w:cs="Arial"/>
        </w:rPr>
        <w:t>component labeled </w:t>
      </w:r>
      <w:r w:rsidRPr="00466FF0">
        <w:rPr>
          <w:rFonts w:ascii="Arial" w:hAnsi="Arial" w:cs="Arial"/>
          <w:b/>
          <w:bCs/>
        </w:rPr>
        <w:t>ISA</w:t>
      </w:r>
      <w:r w:rsidRPr="00466FF0">
        <w:rPr>
          <w:rFonts w:ascii="Arial" w:hAnsi="Arial" w:cs="Arial"/>
        </w:rPr>
        <w:t>, as Figure 2.17 shows. The label ISA stands for “is a” and represents, for example, that a customer “is a” person. The ISA relationship may also be referred to as a </w:t>
      </w:r>
      <w:proofErr w:type="spellStart"/>
      <w:r w:rsidRPr="00466FF0">
        <w:rPr>
          <w:rFonts w:ascii="Arial" w:hAnsi="Arial" w:cs="Arial"/>
          <w:b/>
          <w:bCs/>
        </w:rPr>
        <w:t>superclass</w:t>
      </w:r>
      <w:proofErr w:type="spellEnd"/>
      <w:r w:rsidRPr="00466FF0">
        <w:rPr>
          <w:rFonts w:ascii="Arial" w:hAnsi="Arial" w:cs="Arial"/>
          <w:b/>
          <w:bCs/>
        </w:rPr>
        <w:t>-subclass </w:t>
      </w:r>
      <w:r w:rsidRPr="00466FF0">
        <w:rPr>
          <w:rFonts w:ascii="Arial" w:hAnsi="Arial" w:cs="Arial"/>
        </w:rPr>
        <w:t xml:space="preserve">relationship. Higher- and lower-level entity sets are depicted as regular entity </w:t>
      </w:r>
      <w:proofErr w:type="gramStart"/>
      <w:r w:rsidRPr="00466FF0">
        <w:rPr>
          <w:rFonts w:ascii="Arial" w:hAnsi="Arial" w:cs="Arial"/>
        </w:rPr>
        <w:t>sets — that is</w:t>
      </w:r>
      <w:proofErr w:type="gramEnd"/>
      <w:r w:rsidRPr="00466FF0">
        <w:rPr>
          <w:rFonts w:ascii="Arial" w:hAnsi="Arial" w:cs="Arial"/>
        </w:rPr>
        <w:t>, as rectangles containing the name of the entity set.</w:t>
      </w:r>
    </w:p>
    <w:p w:rsidR="00536BB2" w:rsidRPr="00466FF0" w:rsidRDefault="00536BB2" w:rsidP="00466FF0">
      <w:pPr>
        <w:pStyle w:val="Heading5"/>
        <w:shd w:val="clear" w:color="auto" w:fill="FFFFFF"/>
        <w:spacing w:before="0" w:beforeAutospacing="0" w:after="0" w:afterAutospacing="0" w:line="288" w:lineRule="atLeast"/>
        <w:jc w:val="both"/>
        <w:textAlignment w:val="baseline"/>
        <w:rPr>
          <w:rFonts w:ascii="Arial" w:hAnsi="Arial" w:cs="Arial"/>
          <w:sz w:val="24"/>
          <w:szCs w:val="24"/>
        </w:rPr>
      </w:pPr>
      <w:r w:rsidRPr="00466FF0">
        <w:rPr>
          <w:rStyle w:val="Emphasis"/>
          <w:rFonts w:ascii="Arial" w:eastAsiaTheme="majorEastAsia" w:hAnsi="Arial" w:cs="Arial"/>
          <w:sz w:val="24"/>
          <w:szCs w:val="24"/>
          <w:u w:val="single"/>
          <w:bdr w:val="none" w:sz="0" w:space="0" w:color="auto" w:frame="1"/>
        </w:rPr>
        <w:t>Generalization</w:t>
      </w:r>
    </w:p>
    <w:p w:rsidR="00536BB2"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The </w:t>
      </w:r>
      <w:proofErr w:type="spellStart"/>
      <w:r w:rsidRPr="00466FF0">
        <w:rPr>
          <w:rFonts w:ascii="Arial" w:hAnsi="Arial" w:cs="Arial"/>
        </w:rPr>
        <w:t>reﬁnement</w:t>
      </w:r>
      <w:proofErr w:type="spellEnd"/>
      <w:r w:rsidRPr="00466FF0">
        <w:rPr>
          <w:rFonts w:ascii="Arial" w:hAnsi="Arial" w:cs="Arial"/>
        </w:rPr>
        <w:t xml:space="preserve"> from an initial entity set into successive levels of entity </w:t>
      </w:r>
      <w:proofErr w:type="spellStart"/>
      <w:r w:rsidRPr="00466FF0">
        <w:rPr>
          <w:rFonts w:ascii="Arial" w:hAnsi="Arial" w:cs="Arial"/>
        </w:rPr>
        <w:t>subgroupings</w:t>
      </w:r>
      <w:proofErr w:type="spellEnd"/>
      <w:r w:rsidRPr="00466FF0">
        <w:rPr>
          <w:rFonts w:ascii="Arial" w:hAnsi="Arial" w:cs="Arial"/>
        </w:rPr>
        <w:t xml:space="preserve"> represents a </w:t>
      </w:r>
      <w:r w:rsidRPr="00466FF0">
        <w:rPr>
          <w:rFonts w:ascii="Arial" w:hAnsi="Arial" w:cs="Arial"/>
          <w:b/>
          <w:bCs/>
        </w:rPr>
        <w:t>top-down </w:t>
      </w:r>
      <w:r w:rsidRPr="00466FF0">
        <w:rPr>
          <w:rFonts w:ascii="Arial" w:hAnsi="Arial" w:cs="Arial"/>
        </w:rPr>
        <w:t>design process in which distinctions are made explicit. The design process may also proceed in a </w:t>
      </w:r>
      <w:r w:rsidRPr="00466FF0">
        <w:rPr>
          <w:rFonts w:ascii="Arial" w:hAnsi="Arial" w:cs="Arial"/>
          <w:b/>
          <w:bCs/>
        </w:rPr>
        <w:t>bottom-up </w:t>
      </w:r>
      <w:r w:rsidRPr="00466FF0">
        <w:rPr>
          <w:rFonts w:ascii="Arial" w:hAnsi="Arial" w:cs="Arial"/>
        </w:rPr>
        <w:t xml:space="preserve">manner, in which multiple entity sets are synthesized into a higher-level entity set on the basis of common features. The database designer may have </w:t>
      </w:r>
      <w:proofErr w:type="spellStart"/>
      <w:r w:rsidRPr="00466FF0">
        <w:rPr>
          <w:rFonts w:ascii="Arial" w:hAnsi="Arial" w:cs="Arial"/>
        </w:rPr>
        <w:t>ﬁrst</w:t>
      </w:r>
      <w:proofErr w:type="spellEnd"/>
      <w:r w:rsidRPr="00466FF0">
        <w:rPr>
          <w:rFonts w:ascii="Arial" w:hAnsi="Arial" w:cs="Arial"/>
        </w:rPr>
        <w:t xml:space="preserve"> </w:t>
      </w:r>
      <w:proofErr w:type="spellStart"/>
      <w:r w:rsidRPr="00466FF0">
        <w:rPr>
          <w:rFonts w:ascii="Arial" w:hAnsi="Arial" w:cs="Arial"/>
        </w:rPr>
        <w:t>identiﬁed</w:t>
      </w:r>
      <w:proofErr w:type="spellEnd"/>
      <w:r w:rsidRPr="00466FF0">
        <w:rPr>
          <w:rFonts w:ascii="Arial" w:hAnsi="Arial" w:cs="Arial"/>
        </w:rPr>
        <w:t xml:space="preserve"> a </w:t>
      </w:r>
      <w:r w:rsidRPr="00466FF0">
        <w:rPr>
          <w:rFonts w:ascii="Arial" w:hAnsi="Arial" w:cs="Arial"/>
          <w:i/>
          <w:iCs/>
        </w:rPr>
        <w:t>customer </w:t>
      </w:r>
      <w:r w:rsidRPr="00466FF0">
        <w:rPr>
          <w:rFonts w:ascii="Arial" w:hAnsi="Arial" w:cs="Arial"/>
        </w:rPr>
        <w:t>entity set with the attributes </w:t>
      </w:r>
      <w:r w:rsidRPr="00466FF0">
        <w:rPr>
          <w:rFonts w:ascii="Arial" w:hAnsi="Arial" w:cs="Arial"/>
          <w:i/>
          <w:iCs/>
        </w:rPr>
        <w:t>name</w:t>
      </w:r>
      <w:r w:rsidRPr="00466FF0">
        <w:rPr>
          <w:rFonts w:ascii="Arial" w:hAnsi="Arial" w:cs="Arial"/>
        </w:rPr>
        <w:t>, </w:t>
      </w:r>
      <w:r w:rsidRPr="00466FF0">
        <w:rPr>
          <w:rFonts w:ascii="Arial" w:hAnsi="Arial" w:cs="Arial"/>
          <w:i/>
          <w:iCs/>
        </w:rPr>
        <w:t>street</w:t>
      </w:r>
      <w:r w:rsidRPr="00466FF0">
        <w:rPr>
          <w:rFonts w:ascii="Arial" w:hAnsi="Arial" w:cs="Arial"/>
        </w:rPr>
        <w:t>, </w:t>
      </w:r>
      <w:r w:rsidRPr="00466FF0">
        <w:rPr>
          <w:rFonts w:ascii="Arial" w:hAnsi="Arial" w:cs="Arial"/>
          <w:i/>
          <w:iCs/>
        </w:rPr>
        <w:t>city</w:t>
      </w:r>
      <w:r w:rsidRPr="00466FF0">
        <w:rPr>
          <w:rFonts w:ascii="Arial" w:hAnsi="Arial" w:cs="Arial"/>
        </w:rPr>
        <w:t>, and </w:t>
      </w:r>
      <w:r w:rsidRPr="00466FF0">
        <w:rPr>
          <w:rFonts w:ascii="Arial" w:hAnsi="Arial" w:cs="Arial"/>
          <w:i/>
          <w:iCs/>
        </w:rPr>
        <w:t>customer-id</w:t>
      </w:r>
      <w:r w:rsidRPr="00466FF0">
        <w:rPr>
          <w:rFonts w:ascii="Arial" w:hAnsi="Arial" w:cs="Arial"/>
        </w:rPr>
        <w:t>, and an </w:t>
      </w:r>
      <w:r w:rsidRPr="00466FF0">
        <w:rPr>
          <w:rFonts w:ascii="Arial" w:hAnsi="Arial" w:cs="Arial"/>
          <w:i/>
          <w:iCs/>
        </w:rPr>
        <w:t>employee </w:t>
      </w:r>
      <w:r w:rsidRPr="00466FF0">
        <w:rPr>
          <w:rFonts w:ascii="Arial" w:hAnsi="Arial" w:cs="Arial"/>
        </w:rPr>
        <w:t>entity set with the attributes </w:t>
      </w:r>
      <w:r w:rsidRPr="00466FF0">
        <w:rPr>
          <w:rFonts w:ascii="Arial" w:hAnsi="Arial" w:cs="Arial"/>
          <w:i/>
          <w:iCs/>
        </w:rPr>
        <w:t>name</w:t>
      </w:r>
      <w:r w:rsidRPr="00466FF0">
        <w:rPr>
          <w:rFonts w:ascii="Arial" w:hAnsi="Arial" w:cs="Arial"/>
        </w:rPr>
        <w:t>, </w:t>
      </w:r>
      <w:r w:rsidRPr="00466FF0">
        <w:rPr>
          <w:rFonts w:ascii="Arial" w:hAnsi="Arial" w:cs="Arial"/>
          <w:i/>
          <w:iCs/>
        </w:rPr>
        <w:t>street</w:t>
      </w:r>
      <w:r w:rsidRPr="00466FF0">
        <w:rPr>
          <w:rFonts w:ascii="Arial" w:hAnsi="Arial" w:cs="Arial"/>
        </w:rPr>
        <w:t>, </w:t>
      </w:r>
      <w:r w:rsidRPr="00466FF0">
        <w:rPr>
          <w:rFonts w:ascii="Arial" w:hAnsi="Arial" w:cs="Arial"/>
          <w:i/>
          <w:iCs/>
        </w:rPr>
        <w:t>city</w:t>
      </w:r>
      <w:r w:rsidRPr="00466FF0">
        <w:rPr>
          <w:rFonts w:ascii="Arial" w:hAnsi="Arial" w:cs="Arial"/>
        </w:rPr>
        <w:t>, </w:t>
      </w:r>
      <w:r w:rsidRPr="00466FF0">
        <w:rPr>
          <w:rFonts w:ascii="Arial" w:hAnsi="Arial" w:cs="Arial"/>
          <w:i/>
          <w:iCs/>
        </w:rPr>
        <w:t>employee-id</w:t>
      </w:r>
      <w:r w:rsidRPr="00466FF0">
        <w:rPr>
          <w:rFonts w:ascii="Arial" w:hAnsi="Arial" w:cs="Arial"/>
        </w:rPr>
        <w:t>, and </w:t>
      </w:r>
      <w:r w:rsidRPr="00466FF0">
        <w:rPr>
          <w:rFonts w:ascii="Arial" w:hAnsi="Arial" w:cs="Arial"/>
          <w:i/>
          <w:iCs/>
        </w:rPr>
        <w:t>salary</w:t>
      </w:r>
      <w:r w:rsidRPr="00466FF0">
        <w:rPr>
          <w:rFonts w:ascii="Arial" w:hAnsi="Arial" w:cs="Arial"/>
        </w:rPr>
        <w: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There are similarities between the </w:t>
      </w:r>
      <w:r w:rsidRPr="00466FF0">
        <w:rPr>
          <w:rFonts w:ascii="Arial" w:hAnsi="Arial" w:cs="Arial"/>
          <w:i/>
          <w:iCs/>
        </w:rPr>
        <w:t>customer </w:t>
      </w:r>
      <w:r w:rsidRPr="00466FF0">
        <w:rPr>
          <w:rFonts w:ascii="Arial" w:hAnsi="Arial" w:cs="Arial"/>
        </w:rPr>
        <w:t>entity set and the </w:t>
      </w:r>
      <w:r w:rsidRPr="00466FF0">
        <w:rPr>
          <w:rFonts w:ascii="Arial" w:hAnsi="Arial" w:cs="Arial"/>
          <w:i/>
          <w:iCs/>
        </w:rPr>
        <w:t>employee </w:t>
      </w:r>
      <w:r w:rsidRPr="00466FF0">
        <w:rPr>
          <w:rFonts w:ascii="Arial" w:hAnsi="Arial" w:cs="Arial"/>
        </w:rPr>
        <w:t>entity set in the sense that they have several attributes in common. This commonality can be expressed by </w:t>
      </w:r>
      <w:r w:rsidRPr="00466FF0">
        <w:rPr>
          <w:rFonts w:ascii="Arial" w:hAnsi="Arial" w:cs="Arial"/>
          <w:b/>
          <w:bCs/>
        </w:rPr>
        <w:t>generalization</w:t>
      </w:r>
      <w:r w:rsidRPr="00466FF0">
        <w:rPr>
          <w:rFonts w:ascii="Arial" w:hAnsi="Arial" w:cs="Arial"/>
        </w:rPr>
        <w:t>, which is a containment relationship that exists between a </w:t>
      </w:r>
      <w:r w:rsidRPr="00466FF0">
        <w:rPr>
          <w:rFonts w:ascii="Arial" w:hAnsi="Arial" w:cs="Arial"/>
          <w:i/>
          <w:iCs/>
        </w:rPr>
        <w:t>higher-level </w:t>
      </w:r>
      <w:r w:rsidRPr="00466FF0">
        <w:rPr>
          <w:rFonts w:ascii="Arial" w:hAnsi="Arial" w:cs="Arial"/>
        </w:rPr>
        <w:t>entity set and one or more </w:t>
      </w:r>
      <w:r w:rsidRPr="00466FF0">
        <w:rPr>
          <w:rFonts w:ascii="Arial" w:hAnsi="Arial" w:cs="Arial"/>
          <w:i/>
          <w:iCs/>
        </w:rPr>
        <w:t>lower-level </w:t>
      </w:r>
      <w:r w:rsidRPr="00466FF0">
        <w:rPr>
          <w:rFonts w:ascii="Arial" w:hAnsi="Arial" w:cs="Arial"/>
        </w:rPr>
        <w:t>entity sets. In our example, </w:t>
      </w:r>
      <w:r w:rsidRPr="00466FF0">
        <w:rPr>
          <w:rFonts w:ascii="Arial" w:hAnsi="Arial" w:cs="Arial"/>
          <w:i/>
          <w:iCs/>
        </w:rPr>
        <w:t>person </w:t>
      </w:r>
      <w:r w:rsidRPr="00466FF0">
        <w:rPr>
          <w:rFonts w:ascii="Arial" w:hAnsi="Arial" w:cs="Arial"/>
        </w:rPr>
        <w:t>is the higher-level entity set and </w:t>
      </w:r>
      <w:r w:rsidRPr="00466FF0">
        <w:rPr>
          <w:rFonts w:ascii="Arial" w:hAnsi="Arial" w:cs="Arial"/>
          <w:i/>
          <w:iCs/>
        </w:rPr>
        <w:t>customer </w:t>
      </w:r>
      <w:r w:rsidRPr="00466FF0">
        <w:rPr>
          <w:rFonts w:ascii="Arial" w:hAnsi="Arial" w:cs="Arial"/>
        </w:rPr>
        <w:t>and </w:t>
      </w:r>
      <w:r w:rsidRPr="00466FF0">
        <w:rPr>
          <w:rFonts w:ascii="Arial" w:hAnsi="Arial" w:cs="Arial"/>
          <w:i/>
          <w:iCs/>
        </w:rPr>
        <w:t>employee </w:t>
      </w:r>
      <w:r w:rsidRPr="00466FF0">
        <w:rPr>
          <w:rFonts w:ascii="Arial" w:hAnsi="Arial" w:cs="Arial"/>
        </w:rPr>
        <w:t>are lower-level entity sets. Higher- and lower-level entity sets also may be designated by the terms </w:t>
      </w:r>
      <w:proofErr w:type="spellStart"/>
      <w:r w:rsidRPr="00466FF0">
        <w:rPr>
          <w:rFonts w:ascii="Arial" w:hAnsi="Arial" w:cs="Arial"/>
          <w:b/>
          <w:bCs/>
        </w:rPr>
        <w:t>superclass</w:t>
      </w:r>
      <w:proofErr w:type="spellEnd"/>
      <w:r w:rsidRPr="00466FF0">
        <w:rPr>
          <w:rFonts w:ascii="Arial" w:hAnsi="Arial" w:cs="Arial"/>
          <w:b/>
          <w:bCs/>
        </w:rPr>
        <w:t> </w:t>
      </w:r>
      <w:r w:rsidRPr="00466FF0">
        <w:rPr>
          <w:rFonts w:ascii="Arial" w:hAnsi="Arial" w:cs="Arial"/>
        </w:rPr>
        <w:t>and </w:t>
      </w:r>
      <w:r w:rsidRPr="00466FF0">
        <w:rPr>
          <w:rFonts w:ascii="Arial" w:hAnsi="Arial" w:cs="Arial"/>
          <w:b/>
          <w:bCs/>
        </w:rPr>
        <w:t>subclass</w:t>
      </w:r>
      <w:r w:rsidRPr="00466FF0">
        <w:rPr>
          <w:rFonts w:ascii="Arial" w:hAnsi="Arial" w:cs="Arial"/>
        </w:rPr>
        <w:t>, respectively. The </w:t>
      </w:r>
      <w:r w:rsidRPr="00466FF0">
        <w:rPr>
          <w:rFonts w:ascii="Arial" w:hAnsi="Arial" w:cs="Arial"/>
          <w:i/>
          <w:iCs/>
        </w:rPr>
        <w:t>person </w:t>
      </w:r>
      <w:r w:rsidRPr="00466FF0">
        <w:rPr>
          <w:rFonts w:ascii="Arial" w:hAnsi="Arial" w:cs="Arial"/>
        </w:rPr>
        <w:t xml:space="preserve">entity set is the </w:t>
      </w:r>
      <w:proofErr w:type="spellStart"/>
      <w:r w:rsidRPr="00466FF0">
        <w:rPr>
          <w:rFonts w:ascii="Arial" w:hAnsi="Arial" w:cs="Arial"/>
        </w:rPr>
        <w:t>superclass</w:t>
      </w:r>
      <w:proofErr w:type="spellEnd"/>
      <w:r w:rsidRPr="00466FF0">
        <w:rPr>
          <w:rFonts w:ascii="Arial" w:hAnsi="Arial" w:cs="Arial"/>
        </w:rPr>
        <w:t xml:space="preserve"> of the </w:t>
      </w:r>
      <w:r w:rsidRPr="00466FF0">
        <w:rPr>
          <w:rFonts w:ascii="Arial" w:hAnsi="Arial" w:cs="Arial"/>
          <w:i/>
          <w:iCs/>
        </w:rPr>
        <w:t>customer </w:t>
      </w:r>
      <w:r w:rsidRPr="00466FF0">
        <w:rPr>
          <w:rFonts w:ascii="Arial" w:hAnsi="Arial" w:cs="Arial"/>
        </w:rPr>
        <w:t>and </w:t>
      </w:r>
      <w:r w:rsidRPr="00466FF0">
        <w:rPr>
          <w:rFonts w:ascii="Arial" w:hAnsi="Arial" w:cs="Arial"/>
          <w:i/>
          <w:iCs/>
        </w:rPr>
        <w:t>employee </w:t>
      </w:r>
      <w:r w:rsidRPr="00466FF0">
        <w:rPr>
          <w:rFonts w:ascii="Arial" w:hAnsi="Arial" w:cs="Arial"/>
        </w:rPr>
        <w:t>subclasses.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For all practical purposes, generalization is a simple inversion of specialization. We will apply both processes, in combination, in the course of designing the E-R</w:t>
      </w:r>
    </w:p>
    <w:p w:rsidR="00536BB2" w:rsidRPr="00466FF0" w:rsidRDefault="00536BB2"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noProof/>
          <w:bdr w:val="none" w:sz="0" w:space="0" w:color="auto" w:frame="1"/>
        </w:rPr>
        <w:lastRenderedPageBreak/>
        <w:drawing>
          <wp:inline distT="0" distB="0" distL="0" distR="0">
            <wp:extent cx="5492402" cy="3844477"/>
            <wp:effectExtent l="19050" t="0" r="0" b="0"/>
            <wp:docPr id="3" name="Picture 3"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srcRect/>
                    <a:stretch>
                      <a:fillRect/>
                    </a:stretch>
                  </pic:blipFill>
                  <pic:spPr bwMode="auto">
                    <a:xfrm>
                      <a:off x="0" y="0"/>
                      <a:ext cx="5493949" cy="3845560"/>
                    </a:xfrm>
                    <a:prstGeom prst="rect">
                      <a:avLst/>
                    </a:prstGeom>
                    <a:noFill/>
                    <a:ln w="9525">
                      <a:noFill/>
                      <a:miter lim="800000"/>
                      <a:headEnd/>
                      <a:tailEnd/>
                    </a:ln>
                  </pic:spPr>
                </pic:pic>
              </a:graphicData>
            </a:graphic>
          </wp:inline>
        </w:drawing>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proofErr w:type="gramStart"/>
      <w:r w:rsidRPr="00466FF0">
        <w:rPr>
          <w:rFonts w:ascii="Arial" w:hAnsi="Arial" w:cs="Arial"/>
        </w:rPr>
        <w:t>schema</w:t>
      </w:r>
      <w:proofErr w:type="gramEnd"/>
      <w:r w:rsidRPr="00466FF0">
        <w:rPr>
          <w:rFonts w:ascii="Arial" w:hAnsi="Arial" w:cs="Arial"/>
        </w:rPr>
        <w:t xml:space="preserve"> for an enterprise. In terms of the E-R diagram itself, we do not distinguish be- </w:t>
      </w:r>
      <w:proofErr w:type="spellStart"/>
      <w:r w:rsidRPr="00466FF0">
        <w:rPr>
          <w:rFonts w:ascii="Arial" w:hAnsi="Arial" w:cs="Arial"/>
        </w:rPr>
        <w:t>tween</w:t>
      </w:r>
      <w:proofErr w:type="spellEnd"/>
      <w:r w:rsidRPr="00466FF0">
        <w:rPr>
          <w:rFonts w:ascii="Arial" w:hAnsi="Arial" w:cs="Arial"/>
        </w:rPr>
        <w:t xml:space="preserve"> specialization and generalization. New levels of entity representation will be distinguished (specialization) or synthesized (generalization) as the design schema comes to express fully the database application and the user requirements of the database. Differences in the two approaches may be characterized by their starting point and overall goal.</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Specialization stems from a single entity set; it emphasizes differences among entities within the set by creating distinct lower-level entity sets. These lower-level entity sets may have attributes, or may participate in relationships, that do not apply to all the entities in the higher-level entity set. Indeed, the reason a designer applies specialization is to represent such distinctive features. If </w:t>
      </w:r>
      <w:r w:rsidRPr="00466FF0">
        <w:rPr>
          <w:rFonts w:ascii="Arial" w:hAnsi="Arial" w:cs="Arial"/>
          <w:i/>
          <w:iCs/>
        </w:rPr>
        <w:t>customer </w:t>
      </w:r>
      <w:r w:rsidRPr="00466FF0">
        <w:rPr>
          <w:rFonts w:ascii="Arial" w:hAnsi="Arial" w:cs="Arial"/>
        </w:rPr>
        <w:t>and </w:t>
      </w:r>
      <w:r w:rsidRPr="00466FF0">
        <w:rPr>
          <w:rFonts w:ascii="Arial" w:hAnsi="Arial" w:cs="Arial"/>
          <w:i/>
          <w:iCs/>
        </w:rPr>
        <w:t>employee </w:t>
      </w:r>
      <w:r w:rsidRPr="00466FF0">
        <w:rPr>
          <w:rFonts w:ascii="Arial" w:hAnsi="Arial" w:cs="Arial"/>
        </w:rPr>
        <w:t>neither have attributes that </w:t>
      </w:r>
      <w:r w:rsidRPr="00466FF0">
        <w:rPr>
          <w:rFonts w:ascii="Arial" w:hAnsi="Arial" w:cs="Arial"/>
          <w:i/>
          <w:iCs/>
        </w:rPr>
        <w:t>person </w:t>
      </w:r>
      <w:r w:rsidRPr="00466FF0">
        <w:rPr>
          <w:rFonts w:ascii="Arial" w:hAnsi="Arial" w:cs="Arial"/>
        </w:rPr>
        <w:t>entities do not have nor participate in different relationships than those in which </w:t>
      </w:r>
      <w:r w:rsidRPr="00466FF0">
        <w:rPr>
          <w:rFonts w:ascii="Arial" w:hAnsi="Arial" w:cs="Arial"/>
          <w:i/>
          <w:iCs/>
        </w:rPr>
        <w:t>person </w:t>
      </w:r>
      <w:r w:rsidRPr="00466FF0">
        <w:rPr>
          <w:rFonts w:ascii="Arial" w:hAnsi="Arial" w:cs="Arial"/>
        </w:rPr>
        <w:t>entities participate, there would be no need to specialize the </w:t>
      </w:r>
      <w:r w:rsidRPr="00466FF0">
        <w:rPr>
          <w:rFonts w:ascii="Arial" w:hAnsi="Arial" w:cs="Arial"/>
          <w:i/>
          <w:iCs/>
        </w:rPr>
        <w:t>person </w:t>
      </w:r>
      <w:r w:rsidRPr="00466FF0">
        <w:rPr>
          <w:rFonts w:ascii="Arial" w:hAnsi="Arial" w:cs="Arial"/>
        </w:rPr>
        <w:t>entity set.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Generalization proceeds from the recognition that a number of entity sets share some common features (namely, they are described by the same attributes and participate in the same relationship sets). On the basis of their commonalities, generalization synthesizes these entity sets into a single, higher-level entity set. Generalization is used to emphasize the similarities among lower-level entity sets and to hide the differences; it also permits an economy of representation in that shared attributes are not repeated.</w:t>
      </w:r>
    </w:p>
    <w:p w:rsidR="0026295E" w:rsidRDefault="0026295E" w:rsidP="00466FF0">
      <w:pPr>
        <w:pStyle w:val="Heading5"/>
        <w:shd w:val="clear" w:color="auto" w:fill="FFFFFF"/>
        <w:spacing w:before="0" w:beforeAutospacing="0" w:after="197" w:afterAutospacing="0" w:line="288" w:lineRule="atLeast"/>
        <w:jc w:val="both"/>
        <w:textAlignment w:val="baseline"/>
        <w:rPr>
          <w:rFonts w:ascii="Arial" w:hAnsi="Arial" w:cs="Arial"/>
          <w:sz w:val="24"/>
          <w:szCs w:val="24"/>
        </w:rPr>
      </w:pPr>
    </w:p>
    <w:p w:rsidR="00536BB2" w:rsidRPr="00466FF0" w:rsidRDefault="00536BB2" w:rsidP="00466FF0">
      <w:pPr>
        <w:pStyle w:val="Heading5"/>
        <w:shd w:val="clear" w:color="auto" w:fill="FFFFFF"/>
        <w:spacing w:before="0" w:beforeAutospacing="0" w:after="197" w:afterAutospacing="0" w:line="288" w:lineRule="atLeast"/>
        <w:jc w:val="both"/>
        <w:textAlignment w:val="baseline"/>
        <w:rPr>
          <w:rFonts w:ascii="Arial" w:hAnsi="Arial" w:cs="Arial"/>
          <w:sz w:val="24"/>
          <w:szCs w:val="24"/>
        </w:rPr>
      </w:pPr>
      <w:r w:rsidRPr="00466FF0">
        <w:rPr>
          <w:rFonts w:ascii="Arial" w:hAnsi="Arial" w:cs="Arial"/>
          <w:sz w:val="24"/>
          <w:szCs w:val="24"/>
        </w:rPr>
        <w:lastRenderedPageBreak/>
        <w:t>Attribute Inheritance</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A crucial property of the higher- and lower-level entities created by specialization and generalization is </w:t>
      </w:r>
      <w:r w:rsidRPr="00466FF0">
        <w:rPr>
          <w:rFonts w:ascii="Arial" w:hAnsi="Arial" w:cs="Arial"/>
          <w:b/>
          <w:bCs/>
        </w:rPr>
        <w:t>attribute inheritance</w:t>
      </w:r>
      <w:r w:rsidRPr="00466FF0">
        <w:rPr>
          <w:rFonts w:ascii="Arial" w:hAnsi="Arial" w:cs="Arial"/>
        </w:rPr>
        <w:t>. The attributes of the higher-level entity sets are said to be </w:t>
      </w:r>
      <w:r w:rsidRPr="00466FF0">
        <w:rPr>
          <w:rFonts w:ascii="Arial" w:hAnsi="Arial" w:cs="Arial"/>
          <w:b/>
          <w:bCs/>
        </w:rPr>
        <w:t>inherited </w:t>
      </w:r>
      <w:r w:rsidRPr="00466FF0">
        <w:rPr>
          <w:rFonts w:ascii="Arial" w:hAnsi="Arial" w:cs="Arial"/>
        </w:rPr>
        <w:t>by the lower-level entity sets. For example, </w:t>
      </w:r>
      <w:r w:rsidRPr="00466FF0">
        <w:rPr>
          <w:rFonts w:ascii="Arial" w:hAnsi="Arial" w:cs="Arial"/>
          <w:i/>
          <w:iCs/>
        </w:rPr>
        <w:t>customer </w:t>
      </w:r>
      <w:r w:rsidRPr="00466FF0">
        <w:rPr>
          <w:rFonts w:ascii="Arial" w:hAnsi="Arial" w:cs="Arial"/>
        </w:rPr>
        <w:t>and </w:t>
      </w:r>
      <w:r w:rsidRPr="00466FF0">
        <w:rPr>
          <w:rFonts w:ascii="Arial" w:hAnsi="Arial" w:cs="Arial"/>
          <w:i/>
          <w:iCs/>
        </w:rPr>
        <w:t>employee </w:t>
      </w:r>
      <w:r w:rsidRPr="00466FF0">
        <w:rPr>
          <w:rFonts w:ascii="Arial" w:hAnsi="Arial" w:cs="Arial"/>
        </w:rPr>
        <w:t>inherit the attributes of </w:t>
      </w:r>
      <w:r w:rsidRPr="00466FF0">
        <w:rPr>
          <w:rFonts w:ascii="Arial" w:hAnsi="Arial" w:cs="Arial"/>
          <w:i/>
          <w:iCs/>
        </w:rPr>
        <w:t>person</w:t>
      </w:r>
      <w:r w:rsidRPr="00466FF0">
        <w:rPr>
          <w:rFonts w:ascii="Arial" w:hAnsi="Arial" w:cs="Arial"/>
        </w:rPr>
        <w:t>. Thus, </w:t>
      </w:r>
      <w:r w:rsidRPr="00466FF0">
        <w:rPr>
          <w:rFonts w:ascii="Arial" w:hAnsi="Arial" w:cs="Arial"/>
          <w:i/>
          <w:iCs/>
        </w:rPr>
        <w:t>customer </w:t>
      </w:r>
      <w:r w:rsidRPr="00466FF0">
        <w:rPr>
          <w:rFonts w:ascii="Arial" w:hAnsi="Arial" w:cs="Arial"/>
        </w:rPr>
        <w:t>is described by its </w:t>
      </w:r>
      <w:r w:rsidRPr="00466FF0">
        <w:rPr>
          <w:rFonts w:ascii="Arial" w:hAnsi="Arial" w:cs="Arial"/>
          <w:i/>
          <w:iCs/>
        </w:rPr>
        <w:t>name</w:t>
      </w:r>
      <w:r w:rsidRPr="00466FF0">
        <w:rPr>
          <w:rFonts w:ascii="Arial" w:hAnsi="Arial" w:cs="Arial"/>
        </w:rPr>
        <w:t>, </w:t>
      </w:r>
      <w:r w:rsidRPr="00466FF0">
        <w:rPr>
          <w:rFonts w:ascii="Arial" w:hAnsi="Arial" w:cs="Arial"/>
          <w:i/>
          <w:iCs/>
        </w:rPr>
        <w:t>street</w:t>
      </w:r>
      <w:r w:rsidRPr="00466FF0">
        <w:rPr>
          <w:rFonts w:ascii="Arial" w:hAnsi="Arial" w:cs="Arial"/>
        </w:rPr>
        <w:t>, and </w:t>
      </w:r>
      <w:r w:rsidRPr="00466FF0">
        <w:rPr>
          <w:rFonts w:ascii="Arial" w:hAnsi="Arial" w:cs="Arial"/>
          <w:i/>
          <w:iCs/>
        </w:rPr>
        <w:t>city </w:t>
      </w:r>
      <w:r w:rsidRPr="00466FF0">
        <w:rPr>
          <w:rFonts w:ascii="Arial" w:hAnsi="Arial" w:cs="Arial"/>
        </w:rPr>
        <w:t>attributes, and additionally a </w:t>
      </w:r>
      <w:r w:rsidRPr="00466FF0">
        <w:rPr>
          <w:rFonts w:ascii="Arial" w:hAnsi="Arial" w:cs="Arial"/>
          <w:i/>
          <w:iCs/>
        </w:rPr>
        <w:t>customer-id </w:t>
      </w:r>
      <w:r w:rsidRPr="00466FF0">
        <w:rPr>
          <w:rFonts w:ascii="Arial" w:hAnsi="Arial" w:cs="Arial"/>
        </w:rPr>
        <w:t>attribute; </w:t>
      </w:r>
      <w:r w:rsidRPr="00466FF0">
        <w:rPr>
          <w:rFonts w:ascii="Arial" w:hAnsi="Arial" w:cs="Arial"/>
          <w:i/>
          <w:iCs/>
        </w:rPr>
        <w:t>employee </w:t>
      </w:r>
      <w:r w:rsidRPr="00466FF0">
        <w:rPr>
          <w:rFonts w:ascii="Arial" w:hAnsi="Arial" w:cs="Arial"/>
        </w:rPr>
        <w:t>is described by its </w:t>
      </w:r>
      <w:r w:rsidRPr="00466FF0">
        <w:rPr>
          <w:rFonts w:ascii="Arial" w:hAnsi="Arial" w:cs="Arial"/>
          <w:i/>
          <w:iCs/>
        </w:rPr>
        <w:t>name</w:t>
      </w:r>
      <w:r w:rsidRPr="00466FF0">
        <w:rPr>
          <w:rFonts w:ascii="Arial" w:hAnsi="Arial" w:cs="Arial"/>
        </w:rPr>
        <w:t>, </w:t>
      </w:r>
      <w:r w:rsidRPr="00466FF0">
        <w:rPr>
          <w:rFonts w:ascii="Arial" w:hAnsi="Arial" w:cs="Arial"/>
          <w:i/>
          <w:iCs/>
        </w:rPr>
        <w:t>street</w:t>
      </w:r>
      <w:r w:rsidRPr="00466FF0">
        <w:rPr>
          <w:rFonts w:ascii="Arial" w:hAnsi="Arial" w:cs="Arial"/>
        </w:rPr>
        <w:t>, and </w:t>
      </w:r>
      <w:r w:rsidRPr="00466FF0">
        <w:rPr>
          <w:rFonts w:ascii="Arial" w:hAnsi="Arial" w:cs="Arial"/>
          <w:i/>
          <w:iCs/>
        </w:rPr>
        <w:t>city </w:t>
      </w:r>
      <w:r w:rsidRPr="00466FF0">
        <w:rPr>
          <w:rFonts w:ascii="Arial" w:hAnsi="Arial" w:cs="Arial"/>
        </w:rPr>
        <w:t>attributes, and additionally </w:t>
      </w:r>
      <w:r w:rsidRPr="00466FF0">
        <w:rPr>
          <w:rFonts w:ascii="Arial" w:hAnsi="Arial" w:cs="Arial"/>
          <w:i/>
          <w:iCs/>
        </w:rPr>
        <w:t>employee-id </w:t>
      </w:r>
      <w:r w:rsidRPr="00466FF0">
        <w:rPr>
          <w:rFonts w:ascii="Arial" w:hAnsi="Arial" w:cs="Arial"/>
        </w:rPr>
        <w:t>and </w:t>
      </w:r>
      <w:r w:rsidRPr="00466FF0">
        <w:rPr>
          <w:rFonts w:ascii="Arial" w:hAnsi="Arial" w:cs="Arial"/>
          <w:i/>
          <w:iCs/>
        </w:rPr>
        <w:t>salary </w:t>
      </w:r>
      <w:r w:rsidRPr="00466FF0">
        <w:rPr>
          <w:rFonts w:ascii="Arial" w:hAnsi="Arial" w:cs="Arial"/>
        </w:rPr>
        <w:t>attributes.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A lower-level entity set (or subclass) also inherits participation in the relationship sets in which its higher-level entity (or </w:t>
      </w:r>
      <w:proofErr w:type="spellStart"/>
      <w:r w:rsidRPr="00466FF0">
        <w:rPr>
          <w:rFonts w:ascii="Arial" w:hAnsi="Arial" w:cs="Arial"/>
        </w:rPr>
        <w:t>superclass</w:t>
      </w:r>
      <w:proofErr w:type="spellEnd"/>
      <w:r w:rsidRPr="00466FF0">
        <w:rPr>
          <w:rFonts w:ascii="Arial" w:hAnsi="Arial" w:cs="Arial"/>
        </w:rPr>
        <w:t>) participates. The </w:t>
      </w:r>
      <w:proofErr w:type="spellStart"/>
      <w:r w:rsidRPr="00466FF0">
        <w:rPr>
          <w:rFonts w:ascii="Arial" w:hAnsi="Arial" w:cs="Arial"/>
          <w:i/>
          <w:iCs/>
        </w:rPr>
        <w:t>ofﬁcer</w:t>
      </w:r>
      <w:proofErr w:type="spellEnd"/>
      <w:r w:rsidRPr="00466FF0">
        <w:rPr>
          <w:rFonts w:ascii="Arial" w:hAnsi="Arial" w:cs="Arial"/>
        </w:rPr>
        <w:t>, </w:t>
      </w:r>
      <w:r w:rsidRPr="00466FF0">
        <w:rPr>
          <w:rFonts w:ascii="Arial" w:hAnsi="Arial" w:cs="Arial"/>
          <w:i/>
          <w:iCs/>
        </w:rPr>
        <w:t>teller</w:t>
      </w:r>
      <w:r w:rsidRPr="00466FF0">
        <w:rPr>
          <w:rFonts w:ascii="Arial" w:hAnsi="Arial" w:cs="Arial"/>
        </w:rPr>
        <w:t>, and </w:t>
      </w:r>
      <w:r w:rsidRPr="00466FF0">
        <w:rPr>
          <w:rFonts w:ascii="Arial" w:hAnsi="Arial" w:cs="Arial"/>
          <w:i/>
          <w:iCs/>
        </w:rPr>
        <w:t>secretary </w:t>
      </w:r>
      <w:r w:rsidRPr="00466FF0">
        <w:rPr>
          <w:rFonts w:ascii="Arial" w:hAnsi="Arial" w:cs="Arial"/>
        </w:rPr>
        <w:t>entity sets can participate in the </w:t>
      </w:r>
      <w:r w:rsidRPr="00466FF0">
        <w:rPr>
          <w:rFonts w:ascii="Arial" w:hAnsi="Arial" w:cs="Arial"/>
          <w:i/>
          <w:iCs/>
        </w:rPr>
        <w:t>works-for </w:t>
      </w:r>
      <w:r w:rsidRPr="00466FF0">
        <w:rPr>
          <w:rFonts w:ascii="Arial" w:hAnsi="Arial" w:cs="Arial"/>
        </w:rPr>
        <w:t xml:space="preserve">relationship set, since the </w:t>
      </w:r>
      <w:proofErr w:type="spellStart"/>
      <w:r w:rsidRPr="00466FF0">
        <w:rPr>
          <w:rFonts w:ascii="Arial" w:hAnsi="Arial" w:cs="Arial"/>
        </w:rPr>
        <w:t>superclass</w:t>
      </w:r>
      <w:proofErr w:type="spellEnd"/>
      <w:r w:rsidRPr="00466FF0">
        <w:rPr>
          <w:rFonts w:ascii="Arial" w:hAnsi="Arial" w:cs="Arial"/>
        </w:rPr>
        <w:t> </w:t>
      </w:r>
      <w:r w:rsidRPr="00466FF0">
        <w:rPr>
          <w:rFonts w:ascii="Arial" w:hAnsi="Arial" w:cs="Arial"/>
          <w:i/>
          <w:iCs/>
        </w:rPr>
        <w:t>employee </w:t>
      </w:r>
      <w:r w:rsidRPr="00466FF0">
        <w:rPr>
          <w:rFonts w:ascii="Arial" w:hAnsi="Arial" w:cs="Arial"/>
        </w:rPr>
        <w:t>participates in the </w:t>
      </w:r>
      <w:r w:rsidRPr="00466FF0">
        <w:rPr>
          <w:rFonts w:ascii="Arial" w:hAnsi="Arial" w:cs="Arial"/>
          <w:i/>
          <w:iCs/>
        </w:rPr>
        <w:t>works-for </w:t>
      </w:r>
      <w:r w:rsidRPr="00466FF0">
        <w:rPr>
          <w:rFonts w:ascii="Arial" w:hAnsi="Arial" w:cs="Arial"/>
        </w:rPr>
        <w:t>relationship. Attribute inheritance applies through all tiers of lower-level entity sets. The above entity sets can participate in any relationships in which the </w:t>
      </w:r>
      <w:r w:rsidRPr="00466FF0">
        <w:rPr>
          <w:rFonts w:ascii="Arial" w:hAnsi="Arial" w:cs="Arial"/>
          <w:i/>
          <w:iCs/>
        </w:rPr>
        <w:t>person </w:t>
      </w:r>
      <w:r w:rsidRPr="00466FF0">
        <w:rPr>
          <w:rFonts w:ascii="Arial" w:hAnsi="Arial" w:cs="Arial"/>
        </w:rPr>
        <w:t>entity set participates.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Whether a given portion of an E-R model was arrived at by specialization or generalization, the outcome is basically the same:</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A higher-level entity set with attributes and relationships that apply to all of its lower-level entity sets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Lower-level entity sets with distinctive features that apply only within a particular lower-level entity set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In what follows, although we often refer to only generalization, the properties that we discuss belong fully to both processes.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Figure 2.17 depicts a </w:t>
      </w:r>
      <w:r w:rsidRPr="00466FF0">
        <w:rPr>
          <w:rFonts w:ascii="Arial" w:hAnsi="Arial" w:cs="Arial"/>
          <w:b/>
          <w:bCs/>
        </w:rPr>
        <w:t>hierarchy </w:t>
      </w:r>
      <w:r w:rsidRPr="00466FF0">
        <w:rPr>
          <w:rFonts w:ascii="Arial" w:hAnsi="Arial" w:cs="Arial"/>
        </w:rPr>
        <w:t xml:space="preserve">of entity sets. In the </w:t>
      </w:r>
      <w:proofErr w:type="spellStart"/>
      <w:r w:rsidRPr="00466FF0">
        <w:rPr>
          <w:rFonts w:ascii="Arial" w:hAnsi="Arial" w:cs="Arial"/>
        </w:rPr>
        <w:t>ﬁgure</w:t>
      </w:r>
      <w:proofErr w:type="spellEnd"/>
      <w:r w:rsidRPr="00466FF0">
        <w:rPr>
          <w:rFonts w:ascii="Arial" w:hAnsi="Arial" w:cs="Arial"/>
        </w:rPr>
        <w:t>, </w:t>
      </w:r>
      <w:r w:rsidRPr="00466FF0">
        <w:rPr>
          <w:rFonts w:ascii="Arial" w:hAnsi="Arial" w:cs="Arial"/>
          <w:i/>
          <w:iCs/>
        </w:rPr>
        <w:t>employee </w:t>
      </w:r>
      <w:r w:rsidRPr="00466FF0">
        <w:rPr>
          <w:rFonts w:ascii="Arial" w:hAnsi="Arial" w:cs="Arial"/>
        </w:rPr>
        <w:t>is a lower-level entity set of </w:t>
      </w:r>
      <w:r w:rsidRPr="00466FF0">
        <w:rPr>
          <w:rFonts w:ascii="Arial" w:hAnsi="Arial" w:cs="Arial"/>
          <w:i/>
          <w:iCs/>
        </w:rPr>
        <w:t>person </w:t>
      </w:r>
      <w:r w:rsidRPr="00466FF0">
        <w:rPr>
          <w:rFonts w:ascii="Arial" w:hAnsi="Arial" w:cs="Arial"/>
        </w:rPr>
        <w:t>and a higher-level entity set of the </w:t>
      </w:r>
      <w:proofErr w:type="spellStart"/>
      <w:r w:rsidRPr="00466FF0">
        <w:rPr>
          <w:rFonts w:ascii="Arial" w:hAnsi="Arial" w:cs="Arial"/>
          <w:i/>
          <w:iCs/>
        </w:rPr>
        <w:t>ofﬁcer</w:t>
      </w:r>
      <w:proofErr w:type="spellEnd"/>
      <w:r w:rsidRPr="00466FF0">
        <w:rPr>
          <w:rFonts w:ascii="Arial" w:hAnsi="Arial" w:cs="Arial"/>
          <w:i/>
          <w:iCs/>
        </w:rPr>
        <w:t>, teller</w:t>
      </w:r>
      <w:r w:rsidRPr="00466FF0">
        <w:rPr>
          <w:rFonts w:ascii="Arial" w:hAnsi="Arial" w:cs="Arial"/>
        </w:rPr>
        <w:t>, and </w:t>
      </w:r>
      <w:r w:rsidRPr="00466FF0">
        <w:rPr>
          <w:rFonts w:ascii="Arial" w:hAnsi="Arial" w:cs="Arial"/>
          <w:i/>
          <w:iCs/>
        </w:rPr>
        <w:t>secretary </w:t>
      </w:r>
      <w:r w:rsidRPr="00466FF0">
        <w:rPr>
          <w:rFonts w:ascii="Arial" w:hAnsi="Arial" w:cs="Arial"/>
        </w:rPr>
        <w:t>entity sets. In a hierarchy, a given entity set may be involved as a lower-level entity set in only one ISA relationship; that is, entity sets in this diagram have only </w:t>
      </w:r>
      <w:r w:rsidRPr="00466FF0">
        <w:rPr>
          <w:rFonts w:ascii="Arial" w:hAnsi="Arial" w:cs="Arial"/>
          <w:b/>
          <w:bCs/>
        </w:rPr>
        <w:t>single inheritance</w:t>
      </w:r>
      <w:r w:rsidRPr="00466FF0">
        <w:rPr>
          <w:rFonts w:ascii="Arial" w:hAnsi="Arial" w:cs="Arial"/>
        </w:rPr>
        <w:t>. If an entity set is a lower-level entity set in more than one ISA relationship, then the entity set has </w:t>
      </w:r>
      <w:r w:rsidRPr="00466FF0">
        <w:rPr>
          <w:rFonts w:ascii="Arial" w:hAnsi="Arial" w:cs="Arial"/>
          <w:b/>
          <w:bCs/>
        </w:rPr>
        <w:t>multiple inheritance</w:t>
      </w:r>
      <w:r w:rsidRPr="00466FF0">
        <w:rPr>
          <w:rFonts w:ascii="Arial" w:hAnsi="Arial" w:cs="Arial"/>
        </w:rPr>
        <w:t>, and the resulting structure is said to be a </w:t>
      </w:r>
      <w:r w:rsidRPr="00466FF0">
        <w:rPr>
          <w:rFonts w:ascii="Arial" w:hAnsi="Arial" w:cs="Arial"/>
          <w:i/>
          <w:iCs/>
        </w:rPr>
        <w:t>lattice</w:t>
      </w:r>
      <w:r w:rsidRPr="00466FF0">
        <w:rPr>
          <w:rFonts w:ascii="Arial" w:hAnsi="Arial" w:cs="Arial"/>
        </w:rPr>
        <w:t>.</w:t>
      </w:r>
    </w:p>
    <w:p w:rsidR="00536BB2" w:rsidRPr="00466FF0" w:rsidRDefault="00536BB2" w:rsidP="00466FF0">
      <w:pPr>
        <w:pStyle w:val="Heading5"/>
        <w:shd w:val="clear" w:color="auto" w:fill="FFFFFF"/>
        <w:spacing w:before="0" w:beforeAutospacing="0" w:after="197" w:afterAutospacing="0" w:line="288" w:lineRule="atLeast"/>
        <w:jc w:val="both"/>
        <w:textAlignment w:val="baseline"/>
        <w:rPr>
          <w:rFonts w:ascii="Arial" w:hAnsi="Arial" w:cs="Arial"/>
          <w:sz w:val="24"/>
          <w:szCs w:val="24"/>
        </w:rPr>
      </w:pPr>
      <w:r w:rsidRPr="00466FF0">
        <w:rPr>
          <w:rFonts w:ascii="Arial" w:hAnsi="Arial" w:cs="Arial"/>
          <w:sz w:val="24"/>
          <w:szCs w:val="24"/>
        </w:rPr>
        <w:t>Constraints on Generalizations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To model an enterprise more accurately, the database designer may choose to place certain constraints on a particular generalization. One type of constraint involves determining which entities can be members of a given lower-level entity set. Such membership may be one of the following: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r w:rsidRPr="00466FF0">
        <w:rPr>
          <w:rFonts w:ascii="Arial" w:hAnsi="Arial" w:cs="Arial"/>
          <w:b/>
          <w:bCs/>
        </w:rPr>
        <w:t>Condition-</w:t>
      </w:r>
      <w:proofErr w:type="spellStart"/>
      <w:r w:rsidRPr="00466FF0">
        <w:rPr>
          <w:rFonts w:ascii="Arial" w:hAnsi="Arial" w:cs="Arial"/>
          <w:b/>
          <w:bCs/>
        </w:rPr>
        <w:t>deﬁned</w:t>
      </w:r>
      <w:proofErr w:type="spellEnd"/>
      <w:r w:rsidRPr="00466FF0">
        <w:rPr>
          <w:rFonts w:ascii="Arial" w:hAnsi="Arial" w:cs="Arial"/>
        </w:rPr>
        <w:t>. In condition-</w:t>
      </w:r>
      <w:proofErr w:type="spellStart"/>
      <w:r w:rsidRPr="00466FF0">
        <w:rPr>
          <w:rFonts w:ascii="Arial" w:hAnsi="Arial" w:cs="Arial"/>
        </w:rPr>
        <w:t>deﬁned</w:t>
      </w:r>
      <w:proofErr w:type="spellEnd"/>
      <w:r w:rsidRPr="00466FF0">
        <w:rPr>
          <w:rFonts w:ascii="Arial" w:hAnsi="Arial" w:cs="Arial"/>
        </w:rPr>
        <w:t xml:space="preserve"> lower-level entity sets, membership is evaluated on the basis of whether or not an entity </w:t>
      </w:r>
      <w:proofErr w:type="spellStart"/>
      <w:r w:rsidRPr="00466FF0">
        <w:rPr>
          <w:rFonts w:ascii="Arial" w:hAnsi="Arial" w:cs="Arial"/>
        </w:rPr>
        <w:t>satisﬁes</w:t>
      </w:r>
      <w:proofErr w:type="spellEnd"/>
      <w:r w:rsidRPr="00466FF0">
        <w:rPr>
          <w:rFonts w:ascii="Arial" w:hAnsi="Arial" w:cs="Arial"/>
        </w:rPr>
        <w:t xml:space="preserve"> an explicit condition or predicate. For example, assume that the higher-level entity set </w:t>
      </w:r>
      <w:r w:rsidRPr="00466FF0">
        <w:rPr>
          <w:rFonts w:ascii="Arial" w:hAnsi="Arial" w:cs="Arial"/>
          <w:i/>
          <w:iCs/>
        </w:rPr>
        <w:t>account </w:t>
      </w:r>
      <w:r w:rsidRPr="00466FF0">
        <w:rPr>
          <w:rFonts w:ascii="Arial" w:hAnsi="Arial" w:cs="Arial"/>
        </w:rPr>
        <w:t>has the attribute </w:t>
      </w:r>
      <w:r w:rsidRPr="00466FF0">
        <w:rPr>
          <w:rFonts w:ascii="Arial" w:hAnsi="Arial" w:cs="Arial"/>
          <w:i/>
          <w:iCs/>
        </w:rPr>
        <w:t>account-type</w:t>
      </w:r>
      <w:r w:rsidRPr="00466FF0">
        <w:rPr>
          <w:rFonts w:ascii="Arial" w:hAnsi="Arial" w:cs="Arial"/>
        </w:rPr>
        <w:t>. All </w:t>
      </w:r>
      <w:r w:rsidRPr="00466FF0">
        <w:rPr>
          <w:rFonts w:ascii="Arial" w:hAnsi="Arial" w:cs="Arial"/>
          <w:i/>
          <w:iCs/>
        </w:rPr>
        <w:t>account </w:t>
      </w:r>
      <w:r w:rsidRPr="00466FF0">
        <w:rPr>
          <w:rFonts w:ascii="Arial" w:hAnsi="Arial" w:cs="Arial"/>
        </w:rPr>
        <w:t xml:space="preserve">entities are evaluated on the </w:t>
      </w:r>
      <w:proofErr w:type="spellStart"/>
      <w:r w:rsidRPr="00466FF0">
        <w:rPr>
          <w:rFonts w:ascii="Arial" w:hAnsi="Arial" w:cs="Arial"/>
        </w:rPr>
        <w:t>deﬁning</w:t>
      </w:r>
      <w:proofErr w:type="spellEnd"/>
      <w:r w:rsidRPr="00466FF0">
        <w:rPr>
          <w:rFonts w:ascii="Arial" w:hAnsi="Arial" w:cs="Arial"/>
        </w:rPr>
        <w:t> </w:t>
      </w:r>
      <w:r w:rsidRPr="00466FF0">
        <w:rPr>
          <w:rFonts w:ascii="Arial" w:hAnsi="Arial" w:cs="Arial"/>
          <w:i/>
          <w:iCs/>
        </w:rPr>
        <w:t>account-type </w:t>
      </w:r>
      <w:r w:rsidRPr="00466FF0">
        <w:rPr>
          <w:rFonts w:ascii="Arial" w:hAnsi="Arial" w:cs="Arial"/>
        </w:rPr>
        <w:t>attribute. Only those entities that satisfy the condition </w:t>
      </w:r>
      <w:r w:rsidRPr="00466FF0">
        <w:rPr>
          <w:rFonts w:ascii="Arial" w:hAnsi="Arial" w:cs="Arial"/>
          <w:i/>
          <w:iCs/>
        </w:rPr>
        <w:t>account-type </w:t>
      </w:r>
      <w:r w:rsidRPr="00466FF0">
        <w:rPr>
          <w:rFonts w:ascii="Arial" w:hAnsi="Arial" w:cs="Arial"/>
        </w:rPr>
        <w:t xml:space="preserve">= “savings account” are allowed to belong to the lower-level en- </w:t>
      </w:r>
      <w:proofErr w:type="spellStart"/>
      <w:r w:rsidRPr="00466FF0">
        <w:rPr>
          <w:rFonts w:ascii="Arial" w:hAnsi="Arial" w:cs="Arial"/>
        </w:rPr>
        <w:t>tity</w:t>
      </w:r>
      <w:proofErr w:type="spellEnd"/>
      <w:r w:rsidRPr="00466FF0">
        <w:rPr>
          <w:rFonts w:ascii="Arial" w:hAnsi="Arial" w:cs="Arial"/>
        </w:rPr>
        <w:t xml:space="preserve"> set </w:t>
      </w:r>
      <w:r w:rsidRPr="00466FF0">
        <w:rPr>
          <w:rFonts w:ascii="Arial" w:hAnsi="Arial" w:cs="Arial"/>
          <w:i/>
          <w:iCs/>
        </w:rPr>
        <w:t>person</w:t>
      </w:r>
      <w:r w:rsidRPr="00466FF0">
        <w:rPr>
          <w:rFonts w:ascii="Arial" w:hAnsi="Arial" w:cs="Arial"/>
        </w:rPr>
        <w:t xml:space="preserve">. All entities that </w:t>
      </w:r>
      <w:r w:rsidRPr="00466FF0">
        <w:rPr>
          <w:rFonts w:ascii="Arial" w:hAnsi="Arial" w:cs="Arial"/>
        </w:rPr>
        <w:lastRenderedPageBreak/>
        <w:t>satisfy the condition </w:t>
      </w:r>
      <w:r w:rsidRPr="00466FF0">
        <w:rPr>
          <w:rFonts w:ascii="Arial" w:hAnsi="Arial" w:cs="Arial"/>
          <w:i/>
          <w:iCs/>
        </w:rPr>
        <w:t>account-type </w:t>
      </w:r>
      <w:r w:rsidRPr="00466FF0">
        <w:rPr>
          <w:rFonts w:ascii="Arial" w:hAnsi="Arial" w:cs="Arial"/>
        </w:rPr>
        <w:t>= “checking account” are included in </w:t>
      </w:r>
      <w:r w:rsidRPr="00466FF0">
        <w:rPr>
          <w:rFonts w:ascii="Arial" w:hAnsi="Arial" w:cs="Arial"/>
          <w:i/>
          <w:iCs/>
        </w:rPr>
        <w:t>checking account</w:t>
      </w:r>
      <w:r w:rsidRPr="00466FF0">
        <w:rPr>
          <w:rFonts w:ascii="Arial" w:hAnsi="Arial" w:cs="Arial"/>
        </w:rPr>
        <w:t>. Since all the lower-level entities are evaluated on the basis of the same attribute (in this case, on </w:t>
      </w:r>
      <w:r w:rsidRPr="00466FF0">
        <w:rPr>
          <w:rFonts w:ascii="Arial" w:hAnsi="Arial" w:cs="Arial"/>
          <w:i/>
          <w:iCs/>
        </w:rPr>
        <w:t>account-type</w:t>
      </w:r>
      <w:r w:rsidRPr="00466FF0">
        <w:rPr>
          <w:rFonts w:ascii="Arial" w:hAnsi="Arial" w:cs="Arial"/>
        </w:rPr>
        <w:t>), this type of generalization is said to be </w:t>
      </w:r>
      <w:r w:rsidRPr="00466FF0">
        <w:rPr>
          <w:rFonts w:ascii="Arial" w:hAnsi="Arial" w:cs="Arial"/>
          <w:b/>
          <w:bCs/>
        </w:rPr>
        <w:t>attribute-</w:t>
      </w:r>
      <w:proofErr w:type="spellStart"/>
      <w:r w:rsidRPr="00466FF0">
        <w:rPr>
          <w:rFonts w:ascii="Arial" w:hAnsi="Arial" w:cs="Arial"/>
          <w:b/>
          <w:bCs/>
        </w:rPr>
        <w:t>deﬁned</w:t>
      </w:r>
      <w:proofErr w:type="spellEnd"/>
      <w:r w:rsidRPr="00466FF0">
        <w:rPr>
          <w:rFonts w:ascii="Arial" w:hAnsi="Arial" w:cs="Arial"/>
        </w:rPr>
        <w: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r w:rsidRPr="00466FF0">
        <w:rPr>
          <w:rFonts w:ascii="Arial" w:hAnsi="Arial" w:cs="Arial"/>
          <w:b/>
          <w:bCs/>
        </w:rPr>
        <w:t>User-</w:t>
      </w:r>
      <w:proofErr w:type="spellStart"/>
      <w:r w:rsidRPr="00466FF0">
        <w:rPr>
          <w:rFonts w:ascii="Arial" w:hAnsi="Arial" w:cs="Arial"/>
          <w:b/>
          <w:bCs/>
        </w:rPr>
        <w:t>deﬁned</w:t>
      </w:r>
      <w:proofErr w:type="spellEnd"/>
      <w:r w:rsidRPr="00466FF0">
        <w:rPr>
          <w:rFonts w:ascii="Arial" w:hAnsi="Arial" w:cs="Arial"/>
        </w:rPr>
        <w:t>. User-</w:t>
      </w:r>
      <w:proofErr w:type="spellStart"/>
      <w:r w:rsidRPr="00466FF0">
        <w:rPr>
          <w:rFonts w:ascii="Arial" w:hAnsi="Arial" w:cs="Arial"/>
        </w:rPr>
        <w:t>deﬁned</w:t>
      </w:r>
      <w:proofErr w:type="spellEnd"/>
      <w:r w:rsidRPr="00466FF0">
        <w:rPr>
          <w:rFonts w:ascii="Arial" w:hAnsi="Arial" w:cs="Arial"/>
        </w:rPr>
        <w:t xml:space="preserve"> lower-level entity sets are not constrained by a membership condition; rather, the database user assigns entities to a given entity set. For instance, let us assume that, after 3 months of employment, bank employees are assigned to one of four work teams. We therefore represent the teams as four lower-level entity sets of the higher-level </w:t>
      </w:r>
      <w:r w:rsidRPr="00466FF0">
        <w:rPr>
          <w:rFonts w:ascii="Arial" w:hAnsi="Arial" w:cs="Arial"/>
          <w:i/>
          <w:iCs/>
        </w:rPr>
        <w:t>employee </w:t>
      </w:r>
      <w:r w:rsidRPr="00466FF0">
        <w:rPr>
          <w:rFonts w:ascii="Arial" w:hAnsi="Arial" w:cs="Arial"/>
        </w:rPr>
        <w:t xml:space="preserve">entity set. A given employee is not assigned to a </w:t>
      </w:r>
      <w:proofErr w:type="spellStart"/>
      <w:r w:rsidRPr="00466FF0">
        <w:rPr>
          <w:rFonts w:ascii="Arial" w:hAnsi="Arial" w:cs="Arial"/>
        </w:rPr>
        <w:t>speciﬁc</w:t>
      </w:r>
      <w:proofErr w:type="spellEnd"/>
      <w:r w:rsidRPr="00466FF0">
        <w:rPr>
          <w:rFonts w:ascii="Arial" w:hAnsi="Arial" w:cs="Arial"/>
        </w:rPr>
        <w:t xml:space="preserve"> team entity automatically on the basis of an explicit </w:t>
      </w:r>
      <w:proofErr w:type="spellStart"/>
      <w:r w:rsidRPr="00466FF0">
        <w:rPr>
          <w:rFonts w:ascii="Arial" w:hAnsi="Arial" w:cs="Arial"/>
        </w:rPr>
        <w:t>deﬁning</w:t>
      </w:r>
      <w:proofErr w:type="spellEnd"/>
      <w:r w:rsidRPr="00466FF0">
        <w:rPr>
          <w:rFonts w:ascii="Arial" w:hAnsi="Arial" w:cs="Arial"/>
        </w:rPr>
        <w:t xml:space="preserve"> condition. Instead, the user in charge of this decision makes the team assignment on an individual basis. The assignment is implemented by an operation that adds an entity to an entity set.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A second type of constraint relates to whether or not entities may belong to more than one lower-level entity set within a single generalization. The lower-level entity sets may be one of the following: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r w:rsidRPr="00466FF0">
        <w:rPr>
          <w:rFonts w:ascii="Arial" w:hAnsi="Arial" w:cs="Arial"/>
          <w:b/>
          <w:bCs/>
        </w:rPr>
        <w:t>Disjoint</w:t>
      </w:r>
      <w:r w:rsidRPr="00466FF0">
        <w:rPr>
          <w:rFonts w:ascii="Arial" w:hAnsi="Arial" w:cs="Arial"/>
        </w:rPr>
        <w:t>. A </w:t>
      </w:r>
      <w:proofErr w:type="spellStart"/>
      <w:r w:rsidRPr="00466FF0">
        <w:rPr>
          <w:rFonts w:ascii="Arial" w:hAnsi="Arial" w:cs="Arial"/>
          <w:i/>
          <w:iCs/>
        </w:rPr>
        <w:t>disjointness</w:t>
      </w:r>
      <w:proofErr w:type="spellEnd"/>
      <w:r w:rsidRPr="00466FF0">
        <w:rPr>
          <w:rFonts w:ascii="Arial" w:hAnsi="Arial" w:cs="Arial"/>
          <w:i/>
          <w:iCs/>
        </w:rPr>
        <w:t xml:space="preserve"> constraint </w:t>
      </w:r>
      <w:r w:rsidRPr="00466FF0">
        <w:rPr>
          <w:rFonts w:ascii="Arial" w:hAnsi="Arial" w:cs="Arial"/>
        </w:rPr>
        <w:t>requires that an entity belong to no more than one lower-level entity set. In our example, an </w:t>
      </w:r>
      <w:r w:rsidRPr="00466FF0">
        <w:rPr>
          <w:rFonts w:ascii="Arial" w:hAnsi="Arial" w:cs="Arial"/>
          <w:i/>
          <w:iCs/>
        </w:rPr>
        <w:t>account </w:t>
      </w:r>
      <w:r w:rsidRPr="00466FF0">
        <w:rPr>
          <w:rFonts w:ascii="Arial" w:hAnsi="Arial" w:cs="Arial"/>
        </w:rPr>
        <w:t>entity can satisfy only one condition for the </w:t>
      </w:r>
      <w:r w:rsidRPr="00466FF0">
        <w:rPr>
          <w:rFonts w:ascii="Arial" w:hAnsi="Arial" w:cs="Arial"/>
          <w:i/>
          <w:iCs/>
        </w:rPr>
        <w:t>account-type </w:t>
      </w:r>
      <w:r w:rsidRPr="00466FF0">
        <w:rPr>
          <w:rFonts w:ascii="Arial" w:hAnsi="Arial" w:cs="Arial"/>
        </w:rPr>
        <w:t>attribute; an entity can be either a savings account or a checking account, but cannot be both.</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r w:rsidRPr="00466FF0">
        <w:rPr>
          <w:rFonts w:ascii="Arial" w:hAnsi="Arial" w:cs="Arial"/>
          <w:b/>
          <w:bCs/>
        </w:rPr>
        <w:t>Overlapping</w:t>
      </w:r>
      <w:r w:rsidRPr="00466FF0">
        <w:rPr>
          <w:rFonts w:ascii="Arial" w:hAnsi="Arial" w:cs="Arial"/>
        </w:rPr>
        <w:t>. In </w:t>
      </w:r>
      <w:r w:rsidRPr="00466FF0">
        <w:rPr>
          <w:rFonts w:ascii="Arial" w:hAnsi="Arial" w:cs="Arial"/>
          <w:i/>
          <w:iCs/>
        </w:rPr>
        <w:t>overlapping generalizations</w:t>
      </w:r>
      <w:r w:rsidRPr="00466FF0">
        <w:rPr>
          <w:rFonts w:ascii="Arial" w:hAnsi="Arial" w:cs="Arial"/>
        </w:rPr>
        <w:t>, the same entity may belong to more than one lower-level entity set within a single generalization. For an illustration, consider the employee work team example, and assume that certain managers participate in more than one work team. A given employee may therefore appear in more than one of the team entity sets that are lower-level entity sets of </w:t>
      </w:r>
      <w:r w:rsidRPr="00466FF0">
        <w:rPr>
          <w:rFonts w:ascii="Arial" w:hAnsi="Arial" w:cs="Arial"/>
          <w:i/>
          <w:iCs/>
        </w:rPr>
        <w:t>employee</w:t>
      </w:r>
      <w:r w:rsidRPr="00466FF0">
        <w:rPr>
          <w:rFonts w:ascii="Arial" w:hAnsi="Arial" w:cs="Arial"/>
        </w:rPr>
        <w:t>. Thus, the generalization is overlapping.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As another example, suppose generalization applied to entity sets </w:t>
      </w:r>
      <w:r w:rsidRPr="00466FF0">
        <w:rPr>
          <w:rFonts w:ascii="Arial" w:hAnsi="Arial" w:cs="Arial"/>
          <w:i/>
          <w:iCs/>
        </w:rPr>
        <w:t>customer </w:t>
      </w:r>
      <w:r w:rsidRPr="00466FF0">
        <w:rPr>
          <w:rFonts w:ascii="Arial" w:hAnsi="Arial" w:cs="Arial"/>
        </w:rPr>
        <w:t>and </w:t>
      </w:r>
      <w:r w:rsidRPr="00466FF0">
        <w:rPr>
          <w:rFonts w:ascii="Arial" w:hAnsi="Arial" w:cs="Arial"/>
          <w:i/>
          <w:iCs/>
        </w:rPr>
        <w:t>employee </w:t>
      </w:r>
      <w:r w:rsidRPr="00466FF0">
        <w:rPr>
          <w:rFonts w:ascii="Arial" w:hAnsi="Arial" w:cs="Arial"/>
        </w:rPr>
        <w:t>leads to a higher-level entity set </w:t>
      </w:r>
      <w:r w:rsidRPr="00466FF0">
        <w:rPr>
          <w:rFonts w:ascii="Arial" w:hAnsi="Arial" w:cs="Arial"/>
          <w:i/>
          <w:iCs/>
        </w:rPr>
        <w:t>person</w:t>
      </w:r>
      <w:r w:rsidRPr="00466FF0">
        <w:rPr>
          <w:rFonts w:ascii="Arial" w:hAnsi="Arial" w:cs="Arial"/>
        </w:rPr>
        <w:t>. The generalization is overlapping if an employee can also be a customer.</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Lower-level entity overlap is the default case; a </w:t>
      </w:r>
      <w:proofErr w:type="spellStart"/>
      <w:r w:rsidRPr="00466FF0">
        <w:rPr>
          <w:rFonts w:ascii="Arial" w:hAnsi="Arial" w:cs="Arial"/>
        </w:rPr>
        <w:t>disjointness</w:t>
      </w:r>
      <w:proofErr w:type="spellEnd"/>
      <w:r w:rsidRPr="00466FF0">
        <w:rPr>
          <w:rFonts w:ascii="Arial" w:hAnsi="Arial" w:cs="Arial"/>
        </w:rPr>
        <w:t xml:space="preserve"> constraint must be placed explicitly on a generalization (or specialization). We can note a disjointedness constraint in an E-R diagram by adding the word </w:t>
      </w:r>
      <w:r w:rsidRPr="00466FF0">
        <w:rPr>
          <w:rFonts w:ascii="Arial" w:hAnsi="Arial" w:cs="Arial"/>
          <w:i/>
          <w:iCs/>
        </w:rPr>
        <w:t>disjoint </w:t>
      </w:r>
      <w:r w:rsidRPr="00466FF0">
        <w:rPr>
          <w:rFonts w:ascii="Arial" w:hAnsi="Arial" w:cs="Arial"/>
        </w:rPr>
        <w:t>next to the triangle symbol.</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A </w:t>
      </w:r>
      <w:proofErr w:type="spellStart"/>
      <w:r w:rsidRPr="00466FF0">
        <w:rPr>
          <w:rFonts w:ascii="Arial" w:hAnsi="Arial" w:cs="Arial"/>
        </w:rPr>
        <w:t>ﬁnal</w:t>
      </w:r>
      <w:proofErr w:type="spellEnd"/>
      <w:r w:rsidRPr="00466FF0">
        <w:rPr>
          <w:rFonts w:ascii="Arial" w:hAnsi="Arial" w:cs="Arial"/>
        </w:rPr>
        <w:t xml:space="preserve"> constraint, the </w:t>
      </w:r>
      <w:r w:rsidRPr="00466FF0">
        <w:rPr>
          <w:rFonts w:ascii="Arial" w:hAnsi="Arial" w:cs="Arial"/>
          <w:b/>
          <w:bCs/>
        </w:rPr>
        <w:t>completeness constraint </w:t>
      </w:r>
      <w:r w:rsidRPr="00466FF0">
        <w:rPr>
          <w:rFonts w:ascii="Arial" w:hAnsi="Arial" w:cs="Arial"/>
        </w:rPr>
        <w:t xml:space="preserve">on a generalization or </w:t>
      </w:r>
      <w:proofErr w:type="spellStart"/>
      <w:r w:rsidRPr="00466FF0">
        <w:rPr>
          <w:rFonts w:ascii="Arial" w:hAnsi="Arial" w:cs="Arial"/>
        </w:rPr>
        <w:t>specializa</w:t>
      </w:r>
      <w:proofErr w:type="spellEnd"/>
      <w:r w:rsidRPr="00466FF0">
        <w:rPr>
          <w:rFonts w:ascii="Arial" w:hAnsi="Arial" w:cs="Arial"/>
        </w:rPr>
        <w:t xml:space="preserve">- </w:t>
      </w:r>
      <w:proofErr w:type="spellStart"/>
      <w:r w:rsidRPr="00466FF0">
        <w:rPr>
          <w:rFonts w:ascii="Arial" w:hAnsi="Arial" w:cs="Arial"/>
        </w:rPr>
        <w:t>tion</w:t>
      </w:r>
      <w:proofErr w:type="spellEnd"/>
      <w:r w:rsidRPr="00466FF0">
        <w:rPr>
          <w:rFonts w:ascii="Arial" w:hAnsi="Arial" w:cs="Arial"/>
        </w:rPr>
        <w:t xml:space="preserve">, </w:t>
      </w:r>
      <w:proofErr w:type="spellStart"/>
      <w:r w:rsidRPr="00466FF0">
        <w:rPr>
          <w:rFonts w:ascii="Arial" w:hAnsi="Arial" w:cs="Arial"/>
        </w:rPr>
        <w:t>speciﬁes</w:t>
      </w:r>
      <w:proofErr w:type="spellEnd"/>
      <w:r w:rsidRPr="00466FF0">
        <w:rPr>
          <w:rFonts w:ascii="Arial" w:hAnsi="Arial" w:cs="Arial"/>
        </w:rPr>
        <w:t xml:space="preserve"> whether or not an entity in the higher-level entity set must belong to at least one of the lower-level entity sets within the generalization/specialization. This constraint may be one of the following: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w:t>
      </w:r>
      <w:r w:rsidRPr="00466FF0">
        <w:rPr>
          <w:rFonts w:ascii="Arial" w:hAnsi="Arial" w:cs="Arial"/>
          <w:b/>
          <w:bCs/>
        </w:rPr>
        <w:t>Total generalization </w:t>
      </w:r>
      <w:r w:rsidRPr="00466FF0">
        <w:rPr>
          <w:rFonts w:ascii="Arial" w:hAnsi="Arial" w:cs="Arial"/>
        </w:rPr>
        <w:t>or </w:t>
      </w:r>
      <w:r w:rsidRPr="00466FF0">
        <w:rPr>
          <w:rFonts w:ascii="Arial" w:hAnsi="Arial" w:cs="Arial"/>
          <w:b/>
          <w:bCs/>
        </w:rPr>
        <w:t>specialization</w:t>
      </w:r>
      <w:r w:rsidRPr="00466FF0">
        <w:rPr>
          <w:rFonts w:ascii="Arial" w:hAnsi="Arial" w:cs="Arial"/>
        </w:rPr>
        <w:t>. Each higher-level entity must belong to a lower-level entity set.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lastRenderedPageBreak/>
        <w:t>• </w:t>
      </w:r>
      <w:r w:rsidRPr="00466FF0">
        <w:rPr>
          <w:rFonts w:ascii="Arial" w:hAnsi="Arial" w:cs="Arial"/>
          <w:b/>
          <w:bCs/>
        </w:rPr>
        <w:t>Partial generalization </w:t>
      </w:r>
      <w:r w:rsidRPr="00466FF0">
        <w:rPr>
          <w:rFonts w:ascii="Arial" w:hAnsi="Arial" w:cs="Arial"/>
        </w:rPr>
        <w:t>or </w:t>
      </w:r>
      <w:r w:rsidRPr="00466FF0">
        <w:rPr>
          <w:rFonts w:ascii="Arial" w:hAnsi="Arial" w:cs="Arial"/>
          <w:b/>
          <w:bCs/>
        </w:rPr>
        <w:t>specialization</w:t>
      </w:r>
      <w:r w:rsidRPr="00466FF0">
        <w:rPr>
          <w:rFonts w:ascii="Arial" w:hAnsi="Arial" w:cs="Arial"/>
        </w:rPr>
        <w:t>. Some higher-level entities may not belong to any lower-level entity set.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Partial generalization is the default. We can specify total generalization in an E-R diagram by using a double line to connect the box representing the higher-level entity set to the triangle symbol. (This notation is similar to the notation for total participation in a relationship.)</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The </w:t>
      </w:r>
      <w:r w:rsidRPr="00466FF0">
        <w:rPr>
          <w:rFonts w:ascii="Arial" w:hAnsi="Arial" w:cs="Arial"/>
          <w:i/>
          <w:iCs/>
        </w:rPr>
        <w:t>account </w:t>
      </w:r>
      <w:r w:rsidRPr="00466FF0">
        <w:rPr>
          <w:rFonts w:ascii="Arial" w:hAnsi="Arial" w:cs="Arial"/>
        </w:rPr>
        <w:t>generalization is total: All account entities must be either a savings account or a checking account. Because the higher-level entity set arrived at through generalization is generally composed of only those entities in the lower-level entity sets, the completeness constraint for a generalized higher-level entity set is usually total. When the generalization is partial, a higher-level entity is not constrained to appear in a lower-level entity set. The work team entity sets illustrate a partial specialization. Since employees are assigned to a team only after 3 months on the job, some </w:t>
      </w:r>
      <w:r w:rsidRPr="00466FF0">
        <w:rPr>
          <w:rFonts w:ascii="Arial" w:hAnsi="Arial" w:cs="Arial"/>
          <w:i/>
          <w:iCs/>
        </w:rPr>
        <w:t>employee </w:t>
      </w:r>
      <w:r w:rsidRPr="00466FF0">
        <w:rPr>
          <w:rFonts w:ascii="Arial" w:hAnsi="Arial" w:cs="Arial"/>
        </w:rPr>
        <w:t>entities may not be members of any of the lower-level team entity sets.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We may characterize the team entity sets more fully as a partial, overlapping specialization of </w:t>
      </w:r>
      <w:r w:rsidRPr="00466FF0">
        <w:rPr>
          <w:rFonts w:ascii="Arial" w:hAnsi="Arial" w:cs="Arial"/>
          <w:i/>
          <w:iCs/>
        </w:rPr>
        <w:t>employee</w:t>
      </w:r>
      <w:r w:rsidRPr="00466FF0">
        <w:rPr>
          <w:rFonts w:ascii="Arial" w:hAnsi="Arial" w:cs="Arial"/>
        </w:rPr>
        <w:t>. The generalization of </w:t>
      </w:r>
      <w:r w:rsidRPr="00466FF0">
        <w:rPr>
          <w:rFonts w:ascii="Arial" w:hAnsi="Arial" w:cs="Arial"/>
          <w:i/>
          <w:iCs/>
        </w:rPr>
        <w:t>checking-account </w:t>
      </w:r>
      <w:r w:rsidRPr="00466FF0">
        <w:rPr>
          <w:rFonts w:ascii="Arial" w:hAnsi="Arial" w:cs="Arial"/>
        </w:rPr>
        <w:t>and </w:t>
      </w:r>
      <w:r w:rsidRPr="00466FF0">
        <w:rPr>
          <w:rFonts w:ascii="Arial" w:hAnsi="Arial" w:cs="Arial"/>
          <w:i/>
          <w:iCs/>
        </w:rPr>
        <w:t>savings-account </w:t>
      </w:r>
      <w:r w:rsidRPr="00466FF0">
        <w:rPr>
          <w:rFonts w:ascii="Arial" w:hAnsi="Arial" w:cs="Arial"/>
        </w:rPr>
        <w:t>into </w:t>
      </w:r>
      <w:r w:rsidRPr="00466FF0">
        <w:rPr>
          <w:rFonts w:ascii="Arial" w:hAnsi="Arial" w:cs="Arial"/>
          <w:i/>
          <w:iCs/>
        </w:rPr>
        <w:t>account </w:t>
      </w:r>
      <w:r w:rsidRPr="00466FF0">
        <w:rPr>
          <w:rFonts w:ascii="Arial" w:hAnsi="Arial" w:cs="Arial"/>
        </w:rPr>
        <w:t xml:space="preserve">is a total, disjoint generalization. The completeness and </w:t>
      </w:r>
      <w:proofErr w:type="spellStart"/>
      <w:r w:rsidRPr="00466FF0">
        <w:rPr>
          <w:rFonts w:ascii="Arial" w:hAnsi="Arial" w:cs="Arial"/>
        </w:rPr>
        <w:t>disjointness</w:t>
      </w:r>
      <w:proofErr w:type="spellEnd"/>
      <w:r w:rsidRPr="00466FF0">
        <w:rPr>
          <w:rFonts w:ascii="Arial" w:hAnsi="Arial" w:cs="Arial"/>
        </w:rPr>
        <w:t xml:space="preserve"> constraints, however, do not depend on each other. Constraint patterns may also be partial-disjoint and total-overlapping.</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We can see that certain insertion and deletion requirements follow from the constraints that apply to a given generalization or specialization. For instance, when a total completeness constraint is in place, an entity inserted into a higher-level entity set must also be inserted into at least one of the lower-level entity sets. With a condition-</w:t>
      </w:r>
      <w:proofErr w:type="spellStart"/>
      <w:r w:rsidRPr="00466FF0">
        <w:rPr>
          <w:rFonts w:ascii="Arial" w:hAnsi="Arial" w:cs="Arial"/>
        </w:rPr>
        <w:t>deﬁned</w:t>
      </w:r>
      <w:proofErr w:type="spellEnd"/>
      <w:r w:rsidRPr="00466FF0">
        <w:rPr>
          <w:rFonts w:ascii="Arial" w:hAnsi="Arial" w:cs="Arial"/>
        </w:rPr>
        <w:t xml:space="preserve"> constraint, all higher-level entities that satisfy the condition must be inserted into that lower-level entity set. Finally, an entity that is deleted from a higher-level entity set also is deleted from all the associated lower-level entity sets to which it belongs.</w:t>
      </w:r>
    </w:p>
    <w:p w:rsidR="00536BB2" w:rsidRPr="00466FF0" w:rsidRDefault="00536BB2" w:rsidP="00466FF0">
      <w:pPr>
        <w:pStyle w:val="Heading5"/>
        <w:shd w:val="clear" w:color="auto" w:fill="FFFFFF"/>
        <w:spacing w:before="0" w:beforeAutospacing="0" w:after="197" w:afterAutospacing="0" w:line="288" w:lineRule="atLeast"/>
        <w:jc w:val="both"/>
        <w:textAlignment w:val="baseline"/>
        <w:rPr>
          <w:rFonts w:ascii="Arial" w:hAnsi="Arial" w:cs="Arial"/>
          <w:sz w:val="24"/>
          <w:szCs w:val="24"/>
        </w:rPr>
      </w:pPr>
      <w:r w:rsidRPr="00466FF0">
        <w:rPr>
          <w:rFonts w:ascii="Arial" w:hAnsi="Arial" w:cs="Arial"/>
          <w:sz w:val="24"/>
          <w:szCs w:val="24"/>
        </w:rPr>
        <w:t>Aggregation</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One limitation of the E-R model is that it cannot express relationships among relationships. To illustrate the need for such a construct, consider the ternary relationship </w:t>
      </w:r>
      <w:r w:rsidRPr="00466FF0">
        <w:rPr>
          <w:rFonts w:ascii="Arial" w:hAnsi="Arial" w:cs="Arial"/>
          <w:i/>
          <w:iCs/>
        </w:rPr>
        <w:t>works-on</w:t>
      </w:r>
      <w:r w:rsidRPr="00466FF0">
        <w:rPr>
          <w:rFonts w:ascii="Arial" w:hAnsi="Arial" w:cs="Arial"/>
        </w:rPr>
        <w:t xml:space="preserve">, which we saw earlier, between </w:t>
      </w:r>
      <w:proofErr w:type="gramStart"/>
      <w:r w:rsidRPr="00466FF0">
        <w:rPr>
          <w:rFonts w:ascii="Arial" w:hAnsi="Arial" w:cs="Arial"/>
        </w:rPr>
        <w:t>a</w:t>
      </w:r>
      <w:proofErr w:type="gramEnd"/>
      <w:r w:rsidRPr="00466FF0">
        <w:rPr>
          <w:rFonts w:ascii="Arial" w:hAnsi="Arial" w:cs="Arial"/>
        </w:rPr>
        <w:t> </w:t>
      </w:r>
      <w:r w:rsidRPr="00466FF0">
        <w:rPr>
          <w:rFonts w:ascii="Arial" w:hAnsi="Arial" w:cs="Arial"/>
          <w:i/>
          <w:iCs/>
        </w:rPr>
        <w:t>employee</w:t>
      </w:r>
      <w:r w:rsidRPr="00466FF0">
        <w:rPr>
          <w:rFonts w:ascii="Arial" w:hAnsi="Arial" w:cs="Arial"/>
        </w:rPr>
        <w:t>, </w:t>
      </w:r>
      <w:r w:rsidRPr="00466FF0">
        <w:rPr>
          <w:rFonts w:ascii="Arial" w:hAnsi="Arial" w:cs="Arial"/>
          <w:i/>
          <w:iCs/>
        </w:rPr>
        <w:t>branch</w:t>
      </w:r>
      <w:r w:rsidRPr="00466FF0">
        <w:rPr>
          <w:rFonts w:ascii="Arial" w:hAnsi="Arial" w:cs="Arial"/>
        </w:rPr>
        <w:t>, and </w:t>
      </w:r>
      <w:r w:rsidRPr="00466FF0">
        <w:rPr>
          <w:rFonts w:ascii="Arial" w:hAnsi="Arial" w:cs="Arial"/>
          <w:i/>
          <w:iCs/>
        </w:rPr>
        <w:t>job </w:t>
      </w:r>
      <w:r w:rsidRPr="00466FF0">
        <w:rPr>
          <w:rFonts w:ascii="Arial" w:hAnsi="Arial" w:cs="Arial"/>
        </w:rPr>
        <w:t>(see Figure 2.13). Now, suppose we want to record managers for tasks performed by an employee at a branch; that is, we want to record managers for (</w:t>
      </w:r>
      <w:r w:rsidRPr="00466FF0">
        <w:rPr>
          <w:rFonts w:ascii="Arial" w:hAnsi="Arial" w:cs="Arial"/>
          <w:i/>
          <w:iCs/>
        </w:rPr>
        <w:t>employee</w:t>
      </w:r>
      <w:r w:rsidRPr="00466FF0">
        <w:rPr>
          <w:rFonts w:ascii="Arial" w:hAnsi="Arial" w:cs="Arial"/>
        </w:rPr>
        <w:t>, </w:t>
      </w:r>
      <w:r w:rsidRPr="00466FF0">
        <w:rPr>
          <w:rFonts w:ascii="Arial" w:hAnsi="Arial" w:cs="Arial"/>
          <w:i/>
          <w:iCs/>
        </w:rPr>
        <w:t>branch</w:t>
      </w:r>
      <w:r w:rsidRPr="00466FF0">
        <w:rPr>
          <w:rFonts w:ascii="Arial" w:hAnsi="Arial" w:cs="Arial"/>
        </w:rPr>
        <w:t>, </w:t>
      </w:r>
      <w:r w:rsidRPr="00466FF0">
        <w:rPr>
          <w:rFonts w:ascii="Arial" w:hAnsi="Arial" w:cs="Arial"/>
          <w:i/>
          <w:iCs/>
        </w:rPr>
        <w:t>job</w:t>
      </w:r>
      <w:r w:rsidRPr="00466FF0">
        <w:rPr>
          <w:rFonts w:ascii="Arial" w:hAnsi="Arial" w:cs="Arial"/>
        </w:rPr>
        <w:t>) combinations. Let us assume that there is an entity set </w:t>
      </w:r>
      <w:r w:rsidRPr="00466FF0">
        <w:rPr>
          <w:rFonts w:ascii="Arial" w:hAnsi="Arial" w:cs="Arial"/>
          <w:i/>
          <w:iCs/>
        </w:rPr>
        <w:t>manager</w:t>
      </w:r>
      <w:r w:rsidRPr="00466FF0">
        <w:rPr>
          <w:rFonts w:ascii="Arial" w:hAnsi="Arial" w:cs="Arial"/>
        </w:rPr>
        <w:t>.</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One alternative for representing this relationship is to create a quaternary relation- ship </w:t>
      </w:r>
      <w:r w:rsidRPr="00466FF0">
        <w:rPr>
          <w:rFonts w:ascii="Arial" w:hAnsi="Arial" w:cs="Arial"/>
          <w:i/>
          <w:iCs/>
        </w:rPr>
        <w:t>manages </w:t>
      </w:r>
      <w:r w:rsidRPr="00466FF0">
        <w:rPr>
          <w:rFonts w:ascii="Arial" w:hAnsi="Arial" w:cs="Arial"/>
        </w:rPr>
        <w:t>between </w:t>
      </w:r>
      <w:r w:rsidRPr="00466FF0">
        <w:rPr>
          <w:rFonts w:ascii="Arial" w:hAnsi="Arial" w:cs="Arial"/>
          <w:i/>
          <w:iCs/>
        </w:rPr>
        <w:t>employee</w:t>
      </w:r>
      <w:r w:rsidRPr="00466FF0">
        <w:rPr>
          <w:rFonts w:ascii="Arial" w:hAnsi="Arial" w:cs="Arial"/>
        </w:rPr>
        <w:t>, </w:t>
      </w:r>
      <w:r w:rsidRPr="00466FF0">
        <w:rPr>
          <w:rFonts w:ascii="Arial" w:hAnsi="Arial" w:cs="Arial"/>
          <w:i/>
          <w:iCs/>
        </w:rPr>
        <w:t>branch</w:t>
      </w:r>
      <w:r w:rsidRPr="00466FF0">
        <w:rPr>
          <w:rFonts w:ascii="Arial" w:hAnsi="Arial" w:cs="Arial"/>
        </w:rPr>
        <w:t>, </w:t>
      </w:r>
      <w:r w:rsidRPr="00466FF0">
        <w:rPr>
          <w:rFonts w:ascii="Arial" w:hAnsi="Arial" w:cs="Arial"/>
          <w:i/>
          <w:iCs/>
        </w:rPr>
        <w:t>job</w:t>
      </w:r>
      <w:r w:rsidRPr="00466FF0">
        <w:rPr>
          <w:rFonts w:ascii="Arial" w:hAnsi="Arial" w:cs="Arial"/>
        </w:rPr>
        <w:t>, and </w:t>
      </w:r>
      <w:r w:rsidRPr="00466FF0">
        <w:rPr>
          <w:rFonts w:ascii="Arial" w:hAnsi="Arial" w:cs="Arial"/>
          <w:i/>
          <w:iCs/>
        </w:rPr>
        <w:t>manager</w:t>
      </w:r>
      <w:r w:rsidRPr="00466FF0">
        <w:rPr>
          <w:rFonts w:ascii="Arial" w:hAnsi="Arial" w:cs="Arial"/>
        </w:rPr>
        <w:t>. (A quaternary relationship is required — a binary relationship between </w:t>
      </w:r>
      <w:r w:rsidRPr="00466FF0">
        <w:rPr>
          <w:rFonts w:ascii="Arial" w:hAnsi="Arial" w:cs="Arial"/>
          <w:i/>
          <w:iCs/>
        </w:rPr>
        <w:t>manager </w:t>
      </w:r>
      <w:r w:rsidRPr="00466FF0">
        <w:rPr>
          <w:rFonts w:ascii="Arial" w:hAnsi="Arial" w:cs="Arial"/>
        </w:rPr>
        <w:t>and </w:t>
      </w:r>
      <w:r w:rsidRPr="00466FF0">
        <w:rPr>
          <w:rFonts w:ascii="Arial" w:hAnsi="Arial" w:cs="Arial"/>
          <w:i/>
          <w:iCs/>
        </w:rPr>
        <w:t>employee </w:t>
      </w:r>
      <w:r w:rsidRPr="00466FF0">
        <w:rPr>
          <w:rFonts w:ascii="Arial" w:hAnsi="Arial" w:cs="Arial"/>
        </w:rPr>
        <w:t>would not permit us to represent which (</w:t>
      </w:r>
      <w:r w:rsidRPr="00466FF0">
        <w:rPr>
          <w:rFonts w:ascii="Arial" w:hAnsi="Arial" w:cs="Arial"/>
          <w:i/>
          <w:iCs/>
        </w:rPr>
        <w:t>branch</w:t>
      </w:r>
      <w:r w:rsidRPr="00466FF0">
        <w:rPr>
          <w:rFonts w:ascii="Arial" w:hAnsi="Arial" w:cs="Arial"/>
        </w:rPr>
        <w:t>, </w:t>
      </w:r>
      <w:r w:rsidRPr="00466FF0">
        <w:rPr>
          <w:rFonts w:ascii="Arial" w:hAnsi="Arial" w:cs="Arial"/>
          <w:i/>
          <w:iCs/>
        </w:rPr>
        <w:t>job</w:t>
      </w:r>
      <w:r w:rsidRPr="00466FF0">
        <w:rPr>
          <w:rFonts w:ascii="Arial" w:hAnsi="Arial" w:cs="Arial"/>
        </w:rPr>
        <w:t>) combinations of an employee are managed by which manager.) Using the basic E-R modeling constructs, we obtain the E-R diagram of Figure 2.18. (We have omitted the attributes of the entity sets, for simplicity.)</w:t>
      </w:r>
    </w:p>
    <w:p w:rsidR="00536BB2" w:rsidRPr="00466FF0" w:rsidRDefault="00536BB2"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rPr>
        <w:lastRenderedPageBreak/>
        <w:t>It appears that the relationship sets </w:t>
      </w:r>
      <w:r w:rsidRPr="00466FF0">
        <w:rPr>
          <w:rFonts w:ascii="Arial" w:hAnsi="Arial" w:cs="Arial"/>
          <w:i/>
          <w:iCs/>
        </w:rPr>
        <w:t>works-on </w:t>
      </w:r>
      <w:r w:rsidRPr="00466FF0">
        <w:rPr>
          <w:rFonts w:ascii="Arial" w:hAnsi="Arial" w:cs="Arial"/>
        </w:rPr>
        <w:t>and </w:t>
      </w:r>
      <w:r w:rsidRPr="00466FF0">
        <w:rPr>
          <w:rFonts w:ascii="Arial" w:hAnsi="Arial" w:cs="Arial"/>
          <w:i/>
          <w:iCs/>
        </w:rPr>
        <w:t>manages </w:t>
      </w:r>
      <w:r w:rsidRPr="00466FF0">
        <w:rPr>
          <w:rFonts w:ascii="Arial" w:hAnsi="Arial" w:cs="Arial"/>
        </w:rPr>
        <w:t xml:space="preserve">can be combined into one single relationship set. Nevertheless, we should not combine them into a single </w:t>
      </w:r>
      <w:r w:rsidRPr="0026295E">
        <w:rPr>
          <w:rFonts w:ascii="Arial" w:hAnsi="Arial" w:cs="Arial"/>
          <w:sz w:val="22"/>
          <w:szCs w:val="22"/>
        </w:rPr>
        <w:t>relationship, since some </w:t>
      </w:r>
      <w:r w:rsidRPr="0026295E">
        <w:rPr>
          <w:rFonts w:ascii="Arial" w:hAnsi="Arial" w:cs="Arial"/>
          <w:i/>
          <w:iCs/>
          <w:sz w:val="22"/>
          <w:szCs w:val="22"/>
        </w:rPr>
        <w:t>employee</w:t>
      </w:r>
      <w:r w:rsidRPr="0026295E">
        <w:rPr>
          <w:rFonts w:ascii="Arial" w:hAnsi="Arial" w:cs="Arial"/>
          <w:sz w:val="22"/>
          <w:szCs w:val="22"/>
        </w:rPr>
        <w:t>, </w:t>
      </w:r>
      <w:r w:rsidRPr="0026295E">
        <w:rPr>
          <w:rFonts w:ascii="Arial" w:hAnsi="Arial" w:cs="Arial"/>
          <w:i/>
          <w:iCs/>
          <w:sz w:val="22"/>
          <w:szCs w:val="22"/>
        </w:rPr>
        <w:t>branch</w:t>
      </w:r>
      <w:r w:rsidRPr="0026295E">
        <w:rPr>
          <w:rFonts w:ascii="Arial" w:hAnsi="Arial" w:cs="Arial"/>
          <w:sz w:val="22"/>
          <w:szCs w:val="22"/>
        </w:rPr>
        <w:t>, </w:t>
      </w:r>
      <w:r w:rsidRPr="0026295E">
        <w:rPr>
          <w:rFonts w:ascii="Arial" w:hAnsi="Arial" w:cs="Arial"/>
          <w:i/>
          <w:iCs/>
          <w:sz w:val="22"/>
          <w:szCs w:val="22"/>
        </w:rPr>
        <w:t>job </w:t>
      </w:r>
      <w:r w:rsidRPr="0026295E">
        <w:rPr>
          <w:rFonts w:ascii="Arial" w:hAnsi="Arial" w:cs="Arial"/>
          <w:sz w:val="22"/>
          <w:szCs w:val="22"/>
        </w:rPr>
        <w:t>combinations many not have a</w:t>
      </w:r>
      <w:r w:rsidRPr="00466FF0">
        <w:rPr>
          <w:rFonts w:ascii="Arial" w:hAnsi="Arial" w:cs="Arial"/>
        </w:rPr>
        <w:t xml:space="preserve"> manager.</w:t>
      </w:r>
      <w:r w:rsidRPr="00466FF0">
        <w:rPr>
          <w:rFonts w:ascii="Arial" w:hAnsi="Arial" w:cs="Arial"/>
          <w:noProof/>
          <w:bdr w:val="none" w:sz="0" w:space="0" w:color="auto" w:frame="1"/>
        </w:rPr>
        <w:drawing>
          <wp:inline distT="0" distB="0" distL="0" distR="0">
            <wp:extent cx="3406991" cy="2392471"/>
            <wp:effectExtent l="19050" t="0" r="2959" b="0"/>
            <wp:docPr id="4" name="Picture 4"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srcRect/>
                    <a:stretch>
                      <a:fillRect/>
                    </a:stretch>
                  </pic:blipFill>
                  <pic:spPr bwMode="auto">
                    <a:xfrm>
                      <a:off x="0" y="0"/>
                      <a:ext cx="3406775" cy="2392319"/>
                    </a:xfrm>
                    <a:prstGeom prst="rect">
                      <a:avLst/>
                    </a:prstGeom>
                    <a:noFill/>
                    <a:ln w="9525">
                      <a:noFill/>
                      <a:miter lim="800000"/>
                      <a:headEnd/>
                      <a:tailEnd/>
                    </a:ln>
                  </pic:spPr>
                </pic:pic>
              </a:graphicData>
            </a:graphic>
          </wp:inline>
        </w:drawing>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 xml:space="preserve">There is redundant information in the resultant </w:t>
      </w:r>
      <w:proofErr w:type="spellStart"/>
      <w:r w:rsidRPr="00466FF0">
        <w:rPr>
          <w:rFonts w:ascii="Arial" w:hAnsi="Arial" w:cs="Arial"/>
        </w:rPr>
        <w:t>ﬁgure</w:t>
      </w:r>
      <w:proofErr w:type="spellEnd"/>
      <w:r w:rsidRPr="00466FF0">
        <w:rPr>
          <w:rFonts w:ascii="Arial" w:hAnsi="Arial" w:cs="Arial"/>
        </w:rPr>
        <w:t>, however, since every </w:t>
      </w:r>
      <w:r w:rsidRPr="00466FF0">
        <w:rPr>
          <w:rFonts w:ascii="Arial" w:hAnsi="Arial" w:cs="Arial"/>
          <w:i/>
          <w:iCs/>
        </w:rPr>
        <w:t>employee</w:t>
      </w:r>
      <w:r w:rsidRPr="00466FF0">
        <w:rPr>
          <w:rFonts w:ascii="Arial" w:hAnsi="Arial" w:cs="Arial"/>
        </w:rPr>
        <w:t>, </w:t>
      </w:r>
      <w:r w:rsidRPr="00466FF0">
        <w:rPr>
          <w:rFonts w:ascii="Arial" w:hAnsi="Arial" w:cs="Arial"/>
          <w:i/>
          <w:iCs/>
        </w:rPr>
        <w:t>branch</w:t>
      </w:r>
      <w:r w:rsidRPr="00466FF0">
        <w:rPr>
          <w:rFonts w:ascii="Arial" w:hAnsi="Arial" w:cs="Arial"/>
        </w:rPr>
        <w:t>, </w:t>
      </w:r>
      <w:r w:rsidRPr="00466FF0">
        <w:rPr>
          <w:rFonts w:ascii="Arial" w:hAnsi="Arial" w:cs="Arial"/>
          <w:i/>
          <w:iCs/>
        </w:rPr>
        <w:t>job </w:t>
      </w:r>
      <w:r w:rsidRPr="00466FF0">
        <w:rPr>
          <w:rFonts w:ascii="Arial" w:hAnsi="Arial" w:cs="Arial"/>
        </w:rPr>
        <w:t>combination in </w:t>
      </w:r>
      <w:r w:rsidRPr="00466FF0">
        <w:rPr>
          <w:rFonts w:ascii="Arial" w:hAnsi="Arial" w:cs="Arial"/>
          <w:i/>
          <w:iCs/>
        </w:rPr>
        <w:t>manages </w:t>
      </w:r>
      <w:r w:rsidRPr="00466FF0">
        <w:rPr>
          <w:rFonts w:ascii="Arial" w:hAnsi="Arial" w:cs="Arial"/>
        </w:rPr>
        <w:t>is also in </w:t>
      </w:r>
      <w:r w:rsidRPr="00466FF0">
        <w:rPr>
          <w:rFonts w:ascii="Arial" w:hAnsi="Arial" w:cs="Arial"/>
          <w:i/>
          <w:iCs/>
        </w:rPr>
        <w:t>works-on</w:t>
      </w:r>
      <w:r w:rsidRPr="00466FF0">
        <w:rPr>
          <w:rFonts w:ascii="Arial" w:hAnsi="Arial" w:cs="Arial"/>
        </w:rPr>
        <w:t xml:space="preserve">. If the manager were a value rather than </w:t>
      </w:r>
      <w:proofErr w:type="gramStart"/>
      <w:r w:rsidRPr="00466FF0">
        <w:rPr>
          <w:rFonts w:ascii="Arial" w:hAnsi="Arial" w:cs="Arial"/>
        </w:rPr>
        <w:t>an</w:t>
      </w:r>
      <w:proofErr w:type="gramEnd"/>
      <w:r w:rsidRPr="00466FF0">
        <w:rPr>
          <w:rFonts w:ascii="Arial" w:hAnsi="Arial" w:cs="Arial"/>
        </w:rPr>
        <w:t> </w:t>
      </w:r>
      <w:r w:rsidRPr="00466FF0">
        <w:rPr>
          <w:rFonts w:ascii="Arial" w:hAnsi="Arial" w:cs="Arial"/>
          <w:i/>
          <w:iCs/>
        </w:rPr>
        <w:t>manager </w:t>
      </w:r>
      <w:r w:rsidRPr="00466FF0">
        <w:rPr>
          <w:rFonts w:ascii="Arial" w:hAnsi="Arial" w:cs="Arial"/>
        </w:rPr>
        <w:t>entity, we could instead make </w:t>
      </w:r>
      <w:r w:rsidRPr="00466FF0">
        <w:rPr>
          <w:rFonts w:ascii="Arial" w:hAnsi="Arial" w:cs="Arial"/>
          <w:i/>
          <w:iCs/>
        </w:rPr>
        <w:t>manager </w:t>
      </w:r>
      <w:r w:rsidRPr="00466FF0">
        <w:rPr>
          <w:rFonts w:ascii="Arial" w:hAnsi="Arial" w:cs="Arial"/>
        </w:rPr>
        <w:t xml:space="preserve">a </w:t>
      </w:r>
      <w:proofErr w:type="spellStart"/>
      <w:r w:rsidRPr="00466FF0">
        <w:rPr>
          <w:rFonts w:ascii="Arial" w:hAnsi="Arial" w:cs="Arial"/>
        </w:rPr>
        <w:t>multivalued</w:t>
      </w:r>
      <w:proofErr w:type="spellEnd"/>
      <w:r w:rsidRPr="00466FF0">
        <w:rPr>
          <w:rFonts w:ascii="Arial" w:hAnsi="Arial" w:cs="Arial"/>
        </w:rPr>
        <w:t xml:space="preserve"> at- tribute of the relationship </w:t>
      </w:r>
      <w:r w:rsidRPr="00466FF0">
        <w:rPr>
          <w:rFonts w:ascii="Arial" w:hAnsi="Arial" w:cs="Arial"/>
          <w:i/>
          <w:iCs/>
        </w:rPr>
        <w:t>works-on</w:t>
      </w:r>
      <w:r w:rsidRPr="00466FF0">
        <w:rPr>
          <w:rFonts w:ascii="Arial" w:hAnsi="Arial" w:cs="Arial"/>
        </w:rPr>
        <w:t xml:space="preserve">. But doing so makes it more </w:t>
      </w:r>
      <w:proofErr w:type="spellStart"/>
      <w:r w:rsidRPr="00466FF0">
        <w:rPr>
          <w:rFonts w:ascii="Arial" w:hAnsi="Arial" w:cs="Arial"/>
        </w:rPr>
        <w:t>difﬁcult</w:t>
      </w:r>
      <w:proofErr w:type="spellEnd"/>
      <w:r w:rsidRPr="00466FF0">
        <w:rPr>
          <w:rFonts w:ascii="Arial" w:hAnsi="Arial" w:cs="Arial"/>
        </w:rPr>
        <w:t xml:space="preserve"> (logically as well as in execution cost) to </w:t>
      </w:r>
      <w:proofErr w:type="spellStart"/>
      <w:r w:rsidRPr="00466FF0">
        <w:rPr>
          <w:rFonts w:ascii="Arial" w:hAnsi="Arial" w:cs="Arial"/>
        </w:rPr>
        <w:t>ﬁnd</w:t>
      </w:r>
      <w:proofErr w:type="spellEnd"/>
      <w:r w:rsidRPr="00466FF0">
        <w:rPr>
          <w:rFonts w:ascii="Arial" w:hAnsi="Arial" w:cs="Arial"/>
        </w:rPr>
        <w:t>, for example, employee-branch-job triples for which a manager is responsible. Since the manager is a </w:t>
      </w:r>
      <w:r w:rsidRPr="00466FF0">
        <w:rPr>
          <w:rFonts w:ascii="Arial" w:hAnsi="Arial" w:cs="Arial"/>
          <w:i/>
          <w:iCs/>
        </w:rPr>
        <w:t>manager </w:t>
      </w:r>
      <w:r w:rsidRPr="00466FF0">
        <w:rPr>
          <w:rFonts w:ascii="Arial" w:hAnsi="Arial" w:cs="Arial"/>
        </w:rPr>
        <w:t>entity, this alternative is ruled out in any case.</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The best way to model a situation such as the one just described is to use aggregation. </w:t>
      </w:r>
      <w:r w:rsidRPr="00466FF0">
        <w:rPr>
          <w:rFonts w:ascii="Arial" w:hAnsi="Arial" w:cs="Arial"/>
          <w:b/>
          <w:bCs/>
        </w:rPr>
        <w:t>Aggregation </w:t>
      </w:r>
      <w:r w:rsidRPr="00466FF0">
        <w:rPr>
          <w:rFonts w:ascii="Arial" w:hAnsi="Arial" w:cs="Arial"/>
        </w:rPr>
        <w:t>is an abstraction through which relationships are treated as higher- level entities. Thus, for our example, we regard the relationship set </w:t>
      </w:r>
      <w:r w:rsidRPr="00466FF0">
        <w:rPr>
          <w:rFonts w:ascii="Arial" w:hAnsi="Arial" w:cs="Arial"/>
          <w:i/>
          <w:iCs/>
        </w:rPr>
        <w:t>works-on </w:t>
      </w:r>
      <w:r w:rsidRPr="00466FF0">
        <w:rPr>
          <w:rFonts w:ascii="Arial" w:hAnsi="Arial" w:cs="Arial"/>
        </w:rPr>
        <w:t>(relating the entity sets </w:t>
      </w:r>
      <w:r w:rsidRPr="00466FF0">
        <w:rPr>
          <w:rFonts w:ascii="Arial" w:hAnsi="Arial" w:cs="Arial"/>
          <w:i/>
          <w:iCs/>
        </w:rPr>
        <w:t>employee</w:t>
      </w:r>
      <w:r w:rsidRPr="00466FF0">
        <w:rPr>
          <w:rFonts w:ascii="Arial" w:hAnsi="Arial" w:cs="Arial"/>
        </w:rPr>
        <w:t>, </w:t>
      </w:r>
      <w:r w:rsidRPr="00466FF0">
        <w:rPr>
          <w:rFonts w:ascii="Arial" w:hAnsi="Arial" w:cs="Arial"/>
          <w:i/>
          <w:iCs/>
        </w:rPr>
        <w:t>branch</w:t>
      </w:r>
      <w:r w:rsidRPr="00466FF0">
        <w:rPr>
          <w:rFonts w:ascii="Arial" w:hAnsi="Arial" w:cs="Arial"/>
        </w:rPr>
        <w:t>, and </w:t>
      </w:r>
      <w:r w:rsidRPr="00466FF0">
        <w:rPr>
          <w:rFonts w:ascii="Arial" w:hAnsi="Arial" w:cs="Arial"/>
          <w:i/>
          <w:iCs/>
        </w:rPr>
        <w:t>job</w:t>
      </w:r>
      <w:r w:rsidRPr="00466FF0">
        <w:rPr>
          <w:rFonts w:ascii="Arial" w:hAnsi="Arial" w:cs="Arial"/>
        </w:rPr>
        <w:t>) as a higher-level entity set called </w:t>
      </w:r>
      <w:r w:rsidRPr="00466FF0">
        <w:rPr>
          <w:rFonts w:ascii="Arial" w:hAnsi="Arial" w:cs="Arial"/>
          <w:i/>
          <w:iCs/>
        </w:rPr>
        <w:t>works-on</w:t>
      </w:r>
      <w:r w:rsidRPr="00466FF0">
        <w:rPr>
          <w:rFonts w:ascii="Arial" w:hAnsi="Arial" w:cs="Arial"/>
        </w:rPr>
        <w:t>. Such an entity set is treated in the same manner as is any other entity set. We can then create a binary relationship </w:t>
      </w:r>
      <w:r w:rsidRPr="00466FF0">
        <w:rPr>
          <w:rFonts w:ascii="Arial" w:hAnsi="Arial" w:cs="Arial"/>
          <w:i/>
          <w:iCs/>
        </w:rPr>
        <w:t>manages </w:t>
      </w:r>
      <w:r w:rsidRPr="00466FF0">
        <w:rPr>
          <w:rFonts w:ascii="Arial" w:hAnsi="Arial" w:cs="Arial"/>
        </w:rPr>
        <w:t>between </w:t>
      </w:r>
      <w:r w:rsidRPr="00466FF0">
        <w:rPr>
          <w:rFonts w:ascii="Arial" w:hAnsi="Arial" w:cs="Arial"/>
          <w:i/>
          <w:iCs/>
        </w:rPr>
        <w:t>works-on </w:t>
      </w:r>
      <w:r w:rsidRPr="00466FF0">
        <w:rPr>
          <w:rFonts w:ascii="Arial" w:hAnsi="Arial" w:cs="Arial"/>
        </w:rPr>
        <w:t>and </w:t>
      </w:r>
      <w:r w:rsidRPr="00466FF0">
        <w:rPr>
          <w:rFonts w:ascii="Arial" w:hAnsi="Arial" w:cs="Arial"/>
          <w:i/>
          <w:iCs/>
        </w:rPr>
        <w:t>manager </w:t>
      </w:r>
      <w:r w:rsidRPr="00466FF0">
        <w:rPr>
          <w:rFonts w:ascii="Arial" w:hAnsi="Arial" w:cs="Arial"/>
        </w:rPr>
        <w:t>to represent who manages what tasks. Figure 2.19 shows a notation for aggregation commonly used to represent the above situation.</w:t>
      </w:r>
    </w:p>
    <w:p w:rsidR="00536BB2" w:rsidRPr="00466FF0" w:rsidRDefault="00536BB2" w:rsidP="00466FF0">
      <w:pPr>
        <w:pStyle w:val="Heading5"/>
        <w:shd w:val="clear" w:color="auto" w:fill="FFFFFF"/>
        <w:spacing w:before="0" w:beforeAutospacing="0" w:after="0" w:afterAutospacing="0" w:line="288" w:lineRule="atLeast"/>
        <w:jc w:val="both"/>
        <w:textAlignment w:val="baseline"/>
        <w:rPr>
          <w:rFonts w:ascii="Arial" w:hAnsi="Arial" w:cs="Arial"/>
          <w:sz w:val="24"/>
          <w:szCs w:val="24"/>
        </w:rPr>
      </w:pPr>
      <w:r w:rsidRPr="00466FF0">
        <w:rPr>
          <w:rStyle w:val="Emphasis"/>
          <w:rFonts w:ascii="Arial" w:eastAsiaTheme="majorEastAsia" w:hAnsi="Arial" w:cs="Arial"/>
          <w:sz w:val="24"/>
          <w:szCs w:val="24"/>
          <w:u w:val="single"/>
          <w:bdr w:val="none" w:sz="0" w:space="0" w:color="auto" w:frame="1"/>
        </w:rPr>
        <w:t>Alternative E-R Notations</w:t>
      </w:r>
    </w:p>
    <w:p w:rsidR="00536BB2" w:rsidRPr="00466FF0"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Figure 2.20 summarizes the set of symbols we have used in E-R diagrams. There is no universal standard for E-R diagram notation, and different books and E-R diagram software use different notations; Figure 2.21 indicates some of the alternative notations that are widely used. An entity set may be represented as a box with the name outside, and the attributes listed one below the other within the box. The primary key attributes are indicated by listing them at the top, with a line separating them from the other attributes.</w:t>
      </w:r>
    </w:p>
    <w:p w:rsidR="00536BB2" w:rsidRPr="00466FF0" w:rsidRDefault="00536BB2"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noProof/>
          <w:bdr w:val="none" w:sz="0" w:space="0" w:color="auto" w:frame="1"/>
        </w:rPr>
        <w:lastRenderedPageBreak/>
        <w:drawing>
          <wp:inline distT="0" distB="0" distL="0" distR="0">
            <wp:extent cx="5918287" cy="2430049"/>
            <wp:effectExtent l="19050" t="0" r="6263" b="0"/>
            <wp:docPr id="5" name="Picture 5"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6"/>
                    </pic:cNvPr>
                    <pic:cNvPicPr>
                      <a:picLocks noChangeAspect="1" noChangeArrowheads="1"/>
                    </pic:cNvPicPr>
                  </pic:nvPicPr>
                  <pic:blipFill>
                    <a:blip r:embed="rId17"/>
                    <a:srcRect/>
                    <a:stretch>
                      <a:fillRect/>
                    </a:stretch>
                  </pic:blipFill>
                  <pic:spPr bwMode="auto">
                    <a:xfrm>
                      <a:off x="0" y="0"/>
                      <a:ext cx="5918320" cy="2430063"/>
                    </a:xfrm>
                    <a:prstGeom prst="rect">
                      <a:avLst/>
                    </a:prstGeom>
                    <a:noFill/>
                    <a:ln w="9525">
                      <a:noFill/>
                      <a:miter lim="800000"/>
                      <a:headEnd/>
                      <a:tailEnd/>
                    </a:ln>
                  </pic:spPr>
                </pic:pic>
              </a:graphicData>
            </a:graphic>
          </wp:inline>
        </w:drawing>
      </w:r>
    </w:p>
    <w:p w:rsidR="00536BB2" w:rsidRDefault="00536BB2" w:rsidP="00466FF0">
      <w:pPr>
        <w:pStyle w:val="NormalWeb"/>
        <w:shd w:val="clear" w:color="auto" w:fill="FFFFFF"/>
        <w:spacing w:before="0" w:beforeAutospacing="0" w:after="216" w:afterAutospacing="0"/>
        <w:jc w:val="both"/>
        <w:textAlignment w:val="baseline"/>
        <w:rPr>
          <w:rFonts w:ascii="Arial" w:hAnsi="Arial" w:cs="Arial"/>
        </w:rPr>
      </w:pPr>
      <w:r w:rsidRPr="00466FF0">
        <w:rPr>
          <w:rFonts w:ascii="Arial" w:hAnsi="Arial" w:cs="Arial"/>
        </w:rPr>
        <w:t>Cardinality constraints can be indicated in several different ways, as Figure 2.21 shows. The labels </w:t>
      </w:r>
      <w:r w:rsidRPr="00466FF0">
        <w:rPr>
          <w:rFonts w:ascii="Cambria Math" w:hAnsi="Cambria Math" w:cs="Arial"/>
          <w:i/>
          <w:iCs/>
        </w:rPr>
        <w:t>∗</w:t>
      </w:r>
      <w:r w:rsidRPr="00466FF0">
        <w:rPr>
          <w:rFonts w:ascii="Arial" w:hAnsi="Arial" w:cs="Arial"/>
          <w:i/>
          <w:iCs/>
        </w:rPr>
        <w:t> </w:t>
      </w:r>
      <w:r w:rsidRPr="00466FF0">
        <w:rPr>
          <w:rFonts w:ascii="Arial" w:hAnsi="Arial" w:cs="Arial"/>
        </w:rPr>
        <w:t xml:space="preserve">and 1 on the edges out of the relationship are sometimes used for depicting many-to-many, one-to-one, and many-to-one relationships, as the </w:t>
      </w:r>
      <w:proofErr w:type="spellStart"/>
      <w:r w:rsidRPr="00466FF0">
        <w:rPr>
          <w:rFonts w:ascii="Arial" w:hAnsi="Arial" w:cs="Arial"/>
        </w:rPr>
        <w:t>ﬁgure</w:t>
      </w:r>
      <w:proofErr w:type="spellEnd"/>
      <w:r w:rsidRPr="00466FF0">
        <w:rPr>
          <w:rFonts w:ascii="Arial" w:hAnsi="Arial" w:cs="Arial"/>
        </w:rPr>
        <w:t xml:space="preserve"> shows. The case of one-to-many is symmetric to many-to-one, and is not shown. In another alternative notation in the </w:t>
      </w:r>
      <w:proofErr w:type="spellStart"/>
      <w:r w:rsidRPr="00466FF0">
        <w:rPr>
          <w:rFonts w:ascii="Arial" w:hAnsi="Arial" w:cs="Arial"/>
        </w:rPr>
        <w:t>ﬁgure</w:t>
      </w:r>
      <w:proofErr w:type="spellEnd"/>
      <w:r w:rsidRPr="00466FF0">
        <w:rPr>
          <w:rFonts w:ascii="Arial" w:hAnsi="Arial" w:cs="Arial"/>
        </w:rPr>
        <w:t xml:space="preserve">, relationship sets are represented by lines between entity sets, without diamonds; only binary relationships can be modeled thus. Cardinality constraints in such a notation are shown by “crow’s foot” notation, as in the </w:t>
      </w:r>
      <w:proofErr w:type="spellStart"/>
      <w:r w:rsidRPr="00466FF0">
        <w:rPr>
          <w:rFonts w:ascii="Arial" w:hAnsi="Arial" w:cs="Arial"/>
        </w:rPr>
        <w:t>ﬁgure</w:t>
      </w:r>
      <w:proofErr w:type="spellEnd"/>
      <w:r w:rsidRPr="00466FF0">
        <w:rPr>
          <w:rFonts w:ascii="Arial" w:hAnsi="Arial" w:cs="Arial"/>
        </w:rPr>
        <w:t>.</w:t>
      </w:r>
    </w:p>
    <w:p w:rsidR="00536BB2" w:rsidRPr="00466FF0" w:rsidRDefault="00536BB2" w:rsidP="0026295E">
      <w:pPr>
        <w:pStyle w:val="NormalWeb"/>
        <w:shd w:val="clear" w:color="auto" w:fill="FFFFFF"/>
        <w:spacing w:before="0" w:beforeAutospacing="0" w:after="0" w:afterAutospacing="0"/>
        <w:textAlignment w:val="baseline"/>
        <w:rPr>
          <w:rFonts w:ascii="Arial" w:hAnsi="Arial" w:cs="Arial"/>
        </w:rPr>
      </w:pPr>
      <w:r w:rsidRPr="00466FF0">
        <w:rPr>
          <w:rFonts w:ascii="Arial" w:hAnsi="Arial" w:cs="Arial"/>
        </w:rPr>
        <w:t xml:space="preserve">Ii copy </w:t>
      </w:r>
      <w:r w:rsidRPr="00466FF0">
        <w:rPr>
          <w:rStyle w:val="Strong"/>
          <w:rFonts w:ascii="Arial" w:hAnsi="Arial" w:cs="Arial"/>
          <w:bdr w:val="none" w:sz="0" w:space="0" w:color="auto" w:frame="1"/>
        </w:rPr>
        <w:t>Generalization –</w:t>
      </w:r>
      <w:r w:rsidRPr="00466FF0">
        <w:rPr>
          <w:rFonts w:ascii="Arial" w:hAnsi="Arial" w:cs="Arial"/>
        </w:rPr>
        <w:br/>
        <w:t xml:space="preserve">Generalization is the process of extracting common properties from a set of entities and </w:t>
      </w:r>
      <w:proofErr w:type="gramStart"/>
      <w:r w:rsidRPr="00466FF0">
        <w:rPr>
          <w:rFonts w:ascii="Arial" w:hAnsi="Arial" w:cs="Arial"/>
        </w:rPr>
        <w:t>create</w:t>
      </w:r>
      <w:proofErr w:type="gramEnd"/>
      <w:r w:rsidRPr="00466FF0">
        <w:rPr>
          <w:rFonts w:ascii="Arial" w:hAnsi="Arial" w:cs="Arial"/>
        </w:rPr>
        <w:t xml:space="preserve"> a generalized entity from it. It is a bottom-up approach in which two or more entities can be generalized to a higher level entity if they have some attributes in common. For Example, STUDENT and FACULTY can be generalized to a higher level entity called PERSON as shown in Figure 1. In this case, common attributes like P_NAME, P_ADD become part of higher entity (PERSON) and specialized attributes like S_FEE become part of specialized entity (STUDENT).</w:t>
      </w:r>
      <w:r w:rsidRPr="00466FF0">
        <w:rPr>
          <w:rFonts w:ascii="Arial" w:hAnsi="Arial" w:cs="Arial"/>
        </w:rPr>
        <w:br/>
      </w:r>
      <w:r w:rsidRPr="00466FF0">
        <w:rPr>
          <w:rFonts w:ascii="Arial" w:hAnsi="Arial" w:cs="Arial"/>
          <w:noProof/>
          <w:bdr w:val="none" w:sz="0" w:space="0" w:color="auto" w:frame="1"/>
        </w:rPr>
        <w:drawing>
          <wp:inline distT="0" distB="0" distL="0" distR="0">
            <wp:extent cx="5830605" cy="2805830"/>
            <wp:effectExtent l="19050" t="0" r="0" b="0"/>
            <wp:docPr id="9" name="Picture 9" descr="img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1">
                      <a:hlinkClick r:id="rId18"/>
                    </pic:cNvPr>
                    <pic:cNvPicPr>
                      <a:picLocks noChangeAspect="1" noChangeArrowheads="1"/>
                    </pic:cNvPicPr>
                  </pic:nvPicPr>
                  <pic:blipFill>
                    <a:blip r:embed="rId19"/>
                    <a:srcRect/>
                    <a:stretch>
                      <a:fillRect/>
                    </a:stretch>
                  </pic:blipFill>
                  <pic:spPr bwMode="auto">
                    <a:xfrm>
                      <a:off x="0" y="0"/>
                      <a:ext cx="5830973" cy="2806007"/>
                    </a:xfrm>
                    <a:prstGeom prst="rect">
                      <a:avLst/>
                    </a:prstGeom>
                    <a:noFill/>
                    <a:ln w="9525">
                      <a:noFill/>
                      <a:miter lim="800000"/>
                      <a:headEnd/>
                      <a:tailEnd/>
                    </a:ln>
                  </pic:spPr>
                </pic:pic>
              </a:graphicData>
            </a:graphic>
          </wp:inline>
        </w:drawing>
      </w:r>
    </w:p>
    <w:tbl>
      <w:tblPr>
        <w:tblStyle w:val="TableGrid"/>
        <w:tblW w:w="0" w:type="auto"/>
        <w:tblLook w:val="04A0"/>
      </w:tblPr>
      <w:tblGrid>
        <w:gridCol w:w="3619"/>
        <w:gridCol w:w="5957"/>
      </w:tblGrid>
      <w:tr w:rsidR="0026295E" w:rsidTr="0026295E">
        <w:tc>
          <w:tcPr>
            <w:tcW w:w="4788" w:type="dxa"/>
          </w:tcPr>
          <w:p w:rsidR="0026295E" w:rsidRDefault="0026295E" w:rsidP="00466FF0">
            <w:pPr>
              <w:pStyle w:val="NormalWeb"/>
              <w:spacing w:before="0" w:beforeAutospacing="0" w:after="0" w:afterAutospacing="0"/>
              <w:jc w:val="both"/>
              <w:textAlignment w:val="baseline"/>
              <w:rPr>
                <w:rStyle w:val="Strong"/>
                <w:rFonts w:ascii="Arial" w:hAnsi="Arial" w:cs="Arial"/>
                <w:bdr w:val="none" w:sz="0" w:space="0" w:color="auto" w:frame="1"/>
              </w:rPr>
            </w:pPr>
            <w:r w:rsidRPr="00466FF0">
              <w:rPr>
                <w:rStyle w:val="Strong"/>
                <w:rFonts w:ascii="Arial" w:hAnsi="Arial" w:cs="Arial"/>
                <w:bdr w:val="none" w:sz="0" w:space="0" w:color="auto" w:frame="1"/>
              </w:rPr>
              <w:lastRenderedPageBreak/>
              <w:t>Specialization –</w:t>
            </w:r>
            <w:r w:rsidRPr="00466FF0">
              <w:rPr>
                <w:rFonts w:ascii="Arial" w:hAnsi="Arial" w:cs="Arial"/>
              </w:rPr>
              <w:br/>
              <w:t>In specialization, an entity is divided into sub-entities based on their characteristics. It is a top-down approach where higher level entity is specialized into two or more lower level entities. For Example, EMPLOYEE entity in an Employee management system can be specialized into DEVELOPER, TESTER etc. as shown in Figure 2. In this case, common attributes like E_NAME, E_SAL etc. become part of higher entity (EMPLOYEE) and specialized attributes like TES_TYPE become part of specialized entity</w:t>
            </w:r>
          </w:p>
        </w:tc>
        <w:tc>
          <w:tcPr>
            <w:tcW w:w="4788" w:type="dxa"/>
          </w:tcPr>
          <w:p w:rsidR="0026295E" w:rsidRDefault="0026295E" w:rsidP="00466FF0">
            <w:pPr>
              <w:pStyle w:val="NormalWeb"/>
              <w:spacing w:before="0" w:beforeAutospacing="0" w:after="0" w:afterAutospacing="0"/>
              <w:jc w:val="both"/>
              <w:textAlignment w:val="baseline"/>
              <w:rPr>
                <w:rStyle w:val="Strong"/>
                <w:rFonts w:ascii="Arial" w:hAnsi="Arial" w:cs="Arial"/>
                <w:bdr w:val="none" w:sz="0" w:space="0" w:color="auto" w:frame="1"/>
              </w:rPr>
            </w:pPr>
            <w:r w:rsidRPr="00466FF0">
              <w:rPr>
                <w:rFonts w:ascii="Arial" w:hAnsi="Arial" w:cs="Arial"/>
                <w:noProof/>
                <w:bdr w:val="none" w:sz="0" w:space="0" w:color="auto" w:frame="1"/>
              </w:rPr>
              <w:drawing>
                <wp:inline distT="0" distB="0" distL="0" distR="0">
                  <wp:extent cx="3626373" cy="3707704"/>
                  <wp:effectExtent l="19050" t="0" r="0" b="0"/>
                  <wp:docPr id="6" name="Picture 10" descr="img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2">
                            <a:hlinkClick r:id="rId20"/>
                          </pic:cNvPr>
                          <pic:cNvPicPr>
                            <a:picLocks noChangeAspect="1" noChangeArrowheads="1"/>
                          </pic:cNvPicPr>
                        </pic:nvPicPr>
                        <pic:blipFill>
                          <a:blip r:embed="rId21"/>
                          <a:srcRect/>
                          <a:stretch>
                            <a:fillRect/>
                          </a:stretch>
                        </pic:blipFill>
                        <pic:spPr bwMode="auto">
                          <a:xfrm>
                            <a:off x="0" y="0"/>
                            <a:ext cx="3626484" cy="3707818"/>
                          </a:xfrm>
                          <a:prstGeom prst="rect">
                            <a:avLst/>
                          </a:prstGeom>
                          <a:noFill/>
                          <a:ln w="9525">
                            <a:noFill/>
                            <a:miter lim="800000"/>
                            <a:headEnd/>
                            <a:tailEnd/>
                          </a:ln>
                        </pic:spPr>
                      </pic:pic>
                    </a:graphicData>
                  </a:graphic>
                </wp:inline>
              </w:drawing>
            </w:r>
          </w:p>
        </w:tc>
      </w:tr>
    </w:tbl>
    <w:p w:rsidR="00536BB2" w:rsidRPr="00466FF0" w:rsidRDefault="00536BB2" w:rsidP="00466FF0">
      <w:pPr>
        <w:pStyle w:val="NormalWeb"/>
        <w:shd w:val="clear" w:color="auto" w:fill="FFFFFF"/>
        <w:spacing w:before="0" w:beforeAutospacing="0" w:after="0" w:afterAutospacing="0"/>
        <w:jc w:val="both"/>
        <w:textAlignment w:val="baseline"/>
        <w:rPr>
          <w:rFonts w:ascii="Arial" w:hAnsi="Arial" w:cs="Arial"/>
        </w:rPr>
      </w:pPr>
      <w:r w:rsidRPr="00466FF0">
        <w:rPr>
          <w:rFonts w:ascii="Arial" w:hAnsi="Arial" w:cs="Arial"/>
        </w:rPr>
        <w:t xml:space="preserve"> </w:t>
      </w:r>
      <w:r w:rsidRPr="00466FF0">
        <w:rPr>
          <w:rStyle w:val="Strong"/>
          <w:rFonts w:ascii="Arial" w:hAnsi="Arial" w:cs="Arial"/>
          <w:bdr w:val="none" w:sz="0" w:space="0" w:color="auto" w:frame="1"/>
        </w:rPr>
        <w:t>Aggregation –</w:t>
      </w:r>
      <w:r w:rsidRPr="00466FF0">
        <w:rPr>
          <w:rFonts w:ascii="Arial" w:hAnsi="Arial" w:cs="Arial"/>
        </w:rPr>
        <w:br/>
        <w:t xml:space="preserve">An ER diagram is not capable of representing relationship between an entity and a relationship which may be required in some scenarios. In those cases, a relationship with its corresponding entities is aggregated into a higher level entity. For Example, Employee working for a project may require some machinery. So, REQUIRE relationship is needed between relationship WORKS_FOR and entity MACHINERY. Using aggregation, WORKS_FOR relationship with its entities EMPLOYEE and PROJECT is aggregated into single entity and </w:t>
      </w:r>
      <w:proofErr w:type="gramStart"/>
      <w:r w:rsidRPr="00466FF0">
        <w:rPr>
          <w:rFonts w:ascii="Arial" w:hAnsi="Arial" w:cs="Arial"/>
        </w:rPr>
        <w:t>relationship REQUIRE</w:t>
      </w:r>
      <w:proofErr w:type="gramEnd"/>
      <w:r w:rsidRPr="00466FF0">
        <w:rPr>
          <w:rFonts w:ascii="Arial" w:hAnsi="Arial" w:cs="Arial"/>
        </w:rPr>
        <w:t xml:space="preserve"> is created </w:t>
      </w:r>
      <w:r w:rsidR="0026295E">
        <w:rPr>
          <w:rFonts w:ascii="Arial" w:hAnsi="Arial" w:cs="Arial"/>
        </w:rPr>
        <w:t>b</w:t>
      </w:r>
      <w:r w:rsidRPr="00466FF0">
        <w:rPr>
          <w:rFonts w:ascii="Arial" w:hAnsi="Arial" w:cs="Arial"/>
        </w:rPr>
        <w:t>etween aggregated entity and MACHINERY.</w:t>
      </w:r>
      <w:r w:rsidRPr="00466FF0">
        <w:rPr>
          <w:rFonts w:ascii="Arial" w:hAnsi="Arial" w:cs="Arial"/>
        </w:rPr>
        <w:br/>
      </w:r>
      <w:r w:rsidRPr="00466FF0">
        <w:rPr>
          <w:rFonts w:ascii="Arial" w:hAnsi="Arial" w:cs="Arial"/>
          <w:noProof/>
          <w:bdr w:val="none" w:sz="0" w:space="0" w:color="auto" w:frame="1"/>
        </w:rPr>
        <w:drawing>
          <wp:inline distT="0" distB="0" distL="0" distR="0">
            <wp:extent cx="5918287" cy="2417523"/>
            <wp:effectExtent l="19050" t="0" r="6263" b="0"/>
            <wp:docPr id="11" name="Picture 11" descr="img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3">
                      <a:hlinkClick r:id="rId22"/>
                    </pic:cNvPr>
                    <pic:cNvPicPr>
                      <a:picLocks noChangeAspect="1" noChangeArrowheads="1"/>
                    </pic:cNvPicPr>
                  </pic:nvPicPr>
                  <pic:blipFill>
                    <a:blip r:embed="rId23"/>
                    <a:srcRect/>
                    <a:stretch>
                      <a:fillRect/>
                    </a:stretch>
                  </pic:blipFill>
                  <pic:spPr bwMode="auto">
                    <a:xfrm>
                      <a:off x="0" y="0"/>
                      <a:ext cx="5918745" cy="2417710"/>
                    </a:xfrm>
                    <a:prstGeom prst="rect">
                      <a:avLst/>
                    </a:prstGeom>
                    <a:noFill/>
                    <a:ln w="9525">
                      <a:noFill/>
                      <a:miter lim="800000"/>
                      <a:headEnd/>
                      <a:tailEnd/>
                    </a:ln>
                  </pic:spPr>
                </pic:pic>
              </a:graphicData>
            </a:graphic>
          </wp:inline>
        </w:drawing>
      </w:r>
    </w:p>
    <w:p w:rsidR="00536BB2" w:rsidRPr="00466FF0" w:rsidRDefault="00536BB2" w:rsidP="00466FF0">
      <w:pPr>
        <w:jc w:val="both"/>
        <w:rPr>
          <w:rFonts w:ascii="Arial" w:hAnsi="Arial" w:cs="Arial"/>
          <w:sz w:val="24"/>
          <w:szCs w:val="24"/>
        </w:rPr>
      </w:pPr>
    </w:p>
    <w:sectPr w:rsidR="00536BB2" w:rsidRPr="00466FF0" w:rsidSect="00466FF0">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09CD"/>
    <w:multiLevelType w:val="multilevel"/>
    <w:tmpl w:val="70E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51826"/>
    <w:multiLevelType w:val="multilevel"/>
    <w:tmpl w:val="3C8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D1DB4"/>
    <w:multiLevelType w:val="multilevel"/>
    <w:tmpl w:val="6E56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C00EB"/>
    <w:multiLevelType w:val="multilevel"/>
    <w:tmpl w:val="BF7A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16282"/>
    <w:multiLevelType w:val="multilevel"/>
    <w:tmpl w:val="B916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024F7"/>
    <w:multiLevelType w:val="multilevel"/>
    <w:tmpl w:val="7EF2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71118"/>
    <w:multiLevelType w:val="multilevel"/>
    <w:tmpl w:val="0E10D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A73AD"/>
    <w:multiLevelType w:val="multilevel"/>
    <w:tmpl w:val="224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A3035F"/>
    <w:multiLevelType w:val="hybridMultilevel"/>
    <w:tmpl w:val="181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218B6"/>
    <w:multiLevelType w:val="multilevel"/>
    <w:tmpl w:val="7A3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5"/>
  </w:num>
  <w:num w:numId="5">
    <w:abstractNumId w:val="1"/>
  </w:num>
  <w:num w:numId="6">
    <w:abstractNumId w:val="7"/>
  </w:num>
  <w:num w:numId="7">
    <w:abstractNumId w:val="0"/>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grammar="clean"/>
  <w:defaultTabStop w:val="720"/>
  <w:drawingGridHorizontalSpacing w:val="110"/>
  <w:displayHorizontalDrawingGridEvery w:val="2"/>
  <w:characterSpacingControl w:val="doNotCompress"/>
  <w:compat/>
  <w:rsids>
    <w:rsidRoot w:val="002472A6"/>
    <w:rsid w:val="00051EBD"/>
    <w:rsid w:val="001507B0"/>
    <w:rsid w:val="002344B3"/>
    <w:rsid w:val="002472A6"/>
    <w:rsid w:val="0026295E"/>
    <w:rsid w:val="003F7333"/>
    <w:rsid w:val="004621A2"/>
    <w:rsid w:val="00466FF0"/>
    <w:rsid w:val="00536BB2"/>
    <w:rsid w:val="00626194"/>
    <w:rsid w:val="0070634E"/>
    <w:rsid w:val="00753FDF"/>
    <w:rsid w:val="007B543A"/>
    <w:rsid w:val="00816CA4"/>
    <w:rsid w:val="008B6495"/>
    <w:rsid w:val="00A43257"/>
    <w:rsid w:val="00AC6EEE"/>
    <w:rsid w:val="00C51D3E"/>
    <w:rsid w:val="00DC06D5"/>
    <w:rsid w:val="00EA6084"/>
    <w:rsid w:val="00F82050"/>
    <w:rsid w:val="00FD31B3"/>
    <w:rsid w:val="00FE2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A2"/>
  </w:style>
  <w:style w:type="paragraph" w:styleId="Heading1">
    <w:name w:val="heading 1"/>
    <w:basedOn w:val="Normal"/>
    <w:next w:val="Normal"/>
    <w:link w:val="Heading1Char"/>
    <w:uiPriority w:val="9"/>
    <w:qFormat/>
    <w:rsid w:val="00536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816C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6C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472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A6"/>
    <w:rPr>
      <w:rFonts w:ascii="Tahoma" w:hAnsi="Tahoma" w:cs="Tahoma"/>
      <w:sz w:val="16"/>
      <w:szCs w:val="16"/>
    </w:rPr>
  </w:style>
  <w:style w:type="paragraph" w:styleId="NormalWeb">
    <w:name w:val="Normal (Web)"/>
    <w:basedOn w:val="Normal"/>
    <w:uiPriority w:val="99"/>
    <w:unhideWhenUsed/>
    <w:rsid w:val="008B6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495"/>
    <w:rPr>
      <w:b/>
      <w:bCs/>
    </w:rPr>
  </w:style>
  <w:style w:type="character" w:customStyle="1" w:styleId="Heading4Char">
    <w:name w:val="Heading 4 Char"/>
    <w:basedOn w:val="DefaultParagraphFont"/>
    <w:link w:val="Heading4"/>
    <w:uiPriority w:val="9"/>
    <w:rsid w:val="00816CA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6CA4"/>
    <w:rPr>
      <w:rFonts w:ascii="Times New Roman" w:eastAsia="Times New Roman" w:hAnsi="Times New Roman" w:cs="Times New Roman"/>
      <w:b/>
      <w:bCs/>
      <w:sz w:val="20"/>
      <w:szCs w:val="20"/>
    </w:rPr>
  </w:style>
  <w:style w:type="character" w:styleId="Emphasis">
    <w:name w:val="Emphasis"/>
    <w:basedOn w:val="DefaultParagraphFont"/>
    <w:uiPriority w:val="20"/>
    <w:qFormat/>
    <w:rsid w:val="00816CA4"/>
    <w:rPr>
      <w:i/>
      <w:iCs/>
    </w:rPr>
  </w:style>
  <w:style w:type="character" w:customStyle="1" w:styleId="Heading1Char">
    <w:name w:val="Heading 1 Char"/>
    <w:basedOn w:val="DefaultParagraphFont"/>
    <w:link w:val="Heading1"/>
    <w:uiPriority w:val="9"/>
    <w:rsid w:val="00536B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36BB2"/>
    <w:rPr>
      <w:color w:val="0000FF"/>
      <w:u w:val="single"/>
    </w:rPr>
  </w:style>
  <w:style w:type="character" w:customStyle="1" w:styleId="heatmapthemead-post-details">
    <w:name w:val="heatmapthemead-post-details"/>
    <w:basedOn w:val="DefaultParagraphFont"/>
    <w:rsid w:val="00536BB2"/>
  </w:style>
  <w:style w:type="character" w:customStyle="1" w:styleId="byline">
    <w:name w:val="byline"/>
    <w:basedOn w:val="DefaultParagraphFont"/>
    <w:rsid w:val="00536BB2"/>
  </w:style>
  <w:style w:type="character" w:customStyle="1" w:styleId="author">
    <w:name w:val="author"/>
    <w:basedOn w:val="DefaultParagraphFont"/>
    <w:rsid w:val="00536BB2"/>
  </w:style>
  <w:style w:type="character" w:customStyle="1" w:styleId="comments-link">
    <w:name w:val="comments-link"/>
    <w:basedOn w:val="DefaultParagraphFont"/>
    <w:rsid w:val="00536BB2"/>
  </w:style>
  <w:style w:type="paragraph" w:styleId="ListParagraph">
    <w:name w:val="List Paragraph"/>
    <w:basedOn w:val="Normal"/>
    <w:uiPriority w:val="34"/>
    <w:qFormat/>
    <w:rsid w:val="00DC06D5"/>
    <w:pPr>
      <w:ind w:left="720"/>
      <w:contextualSpacing/>
    </w:pPr>
  </w:style>
  <w:style w:type="table" w:styleId="TableGrid">
    <w:name w:val="Table Grid"/>
    <w:basedOn w:val="TableNormal"/>
    <w:uiPriority w:val="59"/>
    <w:rsid w:val="0046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179755">
      <w:bodyDiv w:val="1"/>
      <w:marLeft w:val="0"/>
      <w:marRight w:val="0"/>
      <w:marTop w:val="0"/>
      <w:marBottom w:val="0"/>
      <w:divBdr>
        <w:top w:val="none" w:sz="0" w:space="0" w:color="auto"/>
        <w:left w:val="none" w:sz="0" w:space="0" w:color="auto"/>
        <w:bottom w:val="none" w:sz="0" w:space="0" w:color="auto"/>
        <w:right w:val="none" w:sz="0" w:space="0" w:color="auto"/>
      </w:divBdr>
      <w:divsChild>
        <w:div w:id="26374730">
          <w:marLeft w:val="0"/>
          <w:marRight w:val="0"/>
          <w:marTop w:val="0"/>
          <w:marBottom w:val="197"/>
          <w:divBdr>
            <w:top w:val="none" w:sz="0" w:space="0" w:color="auto"/>
            <w:left w:val="none" w:sz="0" w:space="0" w:color="auto"/>
            <w:bottom w:val="none" w:sz="0" w:space="0" w:color="auto"/>
            <w:right w:val="none" w:sz="0" w:space="0" w:color="auto"/>
          </w:divBdr>
        </w:div>
        <w:div w:id="343554242">
          <w:marLeft w:val="0"/>
          <w:marRight w:val="0"/>
          <w:marTop w:val="0"/>
          <w:marBottom w:val="0"/>
          <w:divBdr>
            <w:top w:val="none" w:sz="0" w:space="0" w:color="auto"/>
            <w:left w:val="none" w:sz="0" w:space="0" w:color="auto"/>
            <w:bottom w:val="none" w:sz="0" w:space="0" w:color="auto"/>
            <w:right w:val="none" w:sz="0" w:space="0" w:color="auto"/>
          </w:divBdr>
          <w:divsChild>
            <w:div w:id="1980843196">
              <w:blockQuote w:val="1"/>
              <w:marLeft w:val="360"/>
              <w:marRight w:val="360"/>
              <w:marTop w:val="0"/>
              <w:marBottom w:val="0"/>
              <w:divBdr>
                <w:top w:val="none" w:sz="0" w:space="0" w:color="auto"/>
                <w:left w:val="none" w:sz="0" w:space="0" w:color="auto"/>
                <w:bottom w:val="none" w:sz="0" w:space="0" w:color="auto"/>
                <w:right w:val="none" w:sz="0" w:space="0" w:color="auto"/>
              </w:divBdr>
            </w:div>
            <w:div w:id="2069571299">
              <w:blockQuote w:val="1"/>
              <w:marLeft w:val="360"/>
              <w:marRight w:val="360"/>
              <w:marTop w:val="0"/>
              <w:marBottom w:val="0"/>
              <w:divBdr>
                <w:top w:val="none" w:sz="0" w:space="0" w:color="auto"/>
                <w:left w:val="none" w:sz="0" w:space="0" w:color="auto"/>
                <w:bottom w:val="none" w:sz="0" w:space="0" w:color="auto"/>
                <w:right w:val="none" w:sz="0" w:space="0" w:color="auto"/>
              </w:divBdr>
            </w:div>
            <w:div w:id="1555115005">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96587783">
      <w:bodyDiv w:val="1"/>
      <w:marLeft w:val="0"/>
      <w:marRight w:val="0"/>
      <w:marTop w:val="0"/>
      <w:marBottom w:val="0"/>
      <w:divBdr>
        <w:top w:val="none" w:sz="0" w:space="0" w:color="auto"/>
        <w:left w:val="none" w:sz="0" w:space="0" w:color="auto"/>
        <w:bottom w:val="none" w:sz="0" w:space="0" w:color="auto"/>
        <w:right w:val="none" w:sz="0" w:space="0" w:color="auto"/>
      </w:divBdr>
    </w:div>
    <w:div w:id="851189889">
      <w:bodyDiv w:val="1"/>
      <w:marLeft w:val="0"/>
      <w:marRight w:val="0"/>
      <w:marTop w:val="0"/>
      <w:marBottom w:val="0"/>
      <w:divBdr>
        <w:top w:val="none" w:sz="0" w:space="0" w:color="auto"/>
        <w:left w:val="none" w:sz="0" w:space="0" w:color="auto"/>
        <w:bottom w:val="none" w:sz="0" w:space="0" w:color="auto"/>
        <w:right w:val="none" w:sz="0" w:space="0" w:color="auto"/>
      </w:divBdr>
      <w:divsChild>
        <w:div w:id="312025241">
          <w:marLeft w:val="0"/>
          <w:marRight w:val="0"/>
          <w:marTop w:val="0"/>
          <w:marBottom w:val="0"/>
          <w:divBdr>
            <w:top w:val="none" w:sz="0" w:space="0" w:color="auto"/>
            <w:left w:val="none" w:sz="0" w:space="0" w:color="auto"/>
            <w:bottom w:val="none" w:sz="0" w:space="0" w:color="auto"/>
            <w:right w:val="none" w:sz="0" w:space="0" w:color="auto"/>
          </w:divBdr>
          <w:divsChild>
            <w:div w:id="1503660487">
              <w:marLeft w:val="0"/>
              <w:marRight w:val="0"/>
              <w:marTop w:val="0"/>
              <w:marBottom w:val="240"/>
              <w:divBdr>
                <w:top w:val="none" w:sz="0" w:space="0" w:color="auto"/>
                <w:left w:val="none" w:sz="0" w:space="0" w:color="auto"/>
                <w:bottom w:val="none" w:sz="0" w:space="0" w:color="auto"/>
                <w:right w:val="none" w:sz="0" w:space="0" w:color="auto"/>
              </w:divBdr>
            </w:div>
          </w:divsChild>
        </w:div>
        <w:div w:id="805197044">
          <w:marLeft w:val="0"/>
          <w:marRight w:val="0"/>
          <w:marTop w:val="0"/>
          <w:marBottom w:val="0"/>
          <w:divBdr>
            <w:top w:val="none" w:sz="0" w:space="0" w:color="auto"/>
            <w:left w:val="none" w:sz="0" w:space="0" w:color="auto"/>
            <w:bottom w:val="none" w:sz="0" w:space="0" w:color="auto"/>
            <w:right w:val="none" w:sz="0" w:space="0" w:color="auto"/>
          </w:divBdr>
          <w:divsChild>
            <w:div w:id="480925266">
              <w:marLeft w:val="0"/>
              <w:marRight w:val="0"/>
              <w:marTop w:val="0"/>
              <w:marBottom w:val="240"/>
              <w:divBdr>
                <w:top w:val="none" w:sz="0" w:space="0" w:color="auto"/>
                <w:left w:val="none" w:sz="0" w:space="0" w:color="auto"/>
                <w:bottom w:val="none" w:sz="0" w:space="0" w:color="auto"/>
                <w:right w:val="none" w:sz="0" w:space="0" w:color="auto"/>
              </w:divBdr>
            </w:div>
          </w:divsChild>
        </w:div>
        <w:div w:id="1956860161">
          <w:marLeft w:val="0"/>
          <w:marRight w:val="0"/>
          <w:marTop w:val="0"/>
          <w:marBottom w:val="0"/>
          <w:divBdr>
            <w:top w:val="none" w:sz="0" w:space="0" w:color="auto"/>
            <w:left w:val="none" w:sz="0" w:space="0" w:color="auto"/>
            <w:bottom w:val="none" w:sz="0" w:space="0" w:color="auto"/>
            <w:right w:val="none" w:sz="0" w:space="0" w:color="auto"/>
          </w:divBdr>
          <w:divsChild>
            <w:div w:id="109401093">
              <w:marLeft w:val="0"/>
              <w:marRight w:val="0"/>
              <w:marTop w:val="0"/>
              <w:marBottom w:val="240"/>
              <w:divBdr>
                <w:top w:val="none" w:sz="0" w:space="0" w:color="auto"/>
                <w:left w:val="none" w:sz="0" w:space="0" w:color="auto"/>
                <w:bottom w:val="none" w:sz="0" w:space="0" w:color="auto"/>
                <w:right w:val="none" w:sz="0" w:space="0" w:color="auto"/>
              </w:divBdr>
            </w:div>
          </w:divsChild>
        </w:div>
        <w:div w:id="484854884">
          <w:marLeft w:val="0"/>
          <w:marRight w:val="0"/>
          <w:marTop w:val="0"/>
          <w:marBottom w:val="0"/>
          <w:divBdr>
            <w:top w:val="none" w:sz="0" w:space="0" w:color="auto"/>
            <w:left w:val="none" w:sz="0" w:space="0" w:color="auto"/>
            <w:bottom w:val="none" w:sz="0" w:space="0" w:color="auto"/>
            <w:right w:val="none" w:sz="0" w:space="0" w:color="auto"/>
          </w:divBdr>
          <w:divsChild>
            <w:div w:id="2001230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8513942">
      <w:bodyDiv w:val="1"/>
      <w:marLeft w:val="0"/>
      <w:marRight w:val="0"/>
      <w:marTop w:val="0"/>
      <w:marBottom w:val="0"/>
      <w:divBdr>
        <w:top w:val="none" w:sz="0" w:space="0" w:color="auto"/>
        <w:left w:val="none" w:sz="0" w:space="0" w:color="auto"/>
        <w:bottom w:val="none" w:sz="0" w:space="0" w:color="auto"/>
        <w:right w:val="none" w:sz="0" w:space="0" w:color="auto"/>
      </w:divBdr>
    </w:div>
    <w:div w:id="1216159199">
      <w:bodyDiv w:val="1"/>
      <w:marLeft w:val="0"/>
      <w:marRight w:val="0"/>
      <w:marTop w:val="0"/>
      <w:marBottom w:val="0"/>
      <w:divBdr>
        <w:top w:val="none" w:sz="0" w:space="0" w:color="auto"/>
        <w:left w:val="none" w:sz="0" w:space="0" w:color="auto"/>
        <w:bottom w:val="none" w:sz="0" w:space="0" w:color="auto"/>
        <w:right w:val="none" w:sz="0" w:space="0" w:color="auto"/>
      </w:divBdr>
    </w:div>
    <w:div w:id="1270119828">
      <w:bodyDiv w:val="1"/>
      <w:marLeft w:val="0"/>
      <w:marRight w:val="0"/>
      <w:marTop w:val="0"/>
      <w:marBottom w:val="0"/>
      <w:divBdr>
        <w:top w:val="none" w:sz="0" w:space="0" w:color="auto"/>
        <w:left w:val="none" w:sz="0" w:space="0" w:color="auto"/>
        <w:bottom w:val="none" w:sz="0" w:space="0" w:color="auto"/>
        <w:right w:val="none" w:sz="0" w:space="0" w:color="auto"/>
      </w:divBdr>
    </w:div>
    <w:div w:id="1302229780">
      <w:bodyDiv w:val="1"/>
      <w:marLeft w:val="0"/>
      <w:marRight w:val="0"/>
      <w:marTop w:val="0"/>
      <w:marBottom w:val="0"/>
      <w:divBdr>
        <w:top w:val="none" w:sz="0" w:space="0" w:color="auto"/>
        <w:left w:val="none" w:sz="0" w:space="0" w:color="auto"/>
        <w:bottom w:val="none" w:sz="0" w:space="0" w:color="auto"/>
        <w:right w:val="none" w:sz="0" w:space="0" w:color="auto"/>
      </w:divBdr>
      <w:divsChild>
        <w:div w:id="1379431545">
          <w:blockQuote w:val="1"/>
          <w:marLeft w:val="360"/>
          <w:marRight w:val="360"/>
          <w:marTop w:val="0"/>
          <w:marBottom w:val="0"/>
          <w:divBdr>
            <w:top w:val="none" w:sz="0" w:space="0" w:color="auto"/>
            <w:left w:val="none" w:sz="0" w:space="0" w:color="auto"/>
            <w:bottom w:val="none" w:sz="0" w:space="0" w:color="auto"/>
            <w:right w:val="none" w:sz="0" w:space="0" w:color="auto"/>
          </w:divBdr>
        </w:div>
        <w:div w:id="2073188063">
          <w:blockQuote w:val="1"/>
          <w:marLeft w:val="360"/>
          <w:marRight w:val="360"/>
          <w:marTop w:val="0"/>
          <w:marBottom w:val="0"/>
          <w:divBdr>
            <w:top w:val="none" w:sz="0" w:space="0" w:color="auto"/>
            <w:left w:val="none" w:sz="0" w:space="0" w:color="auto"/>
            <w:bottom w:val="none" w:sz="0" w:space="0" w:color="auto"/>
            <w:right w:val="none" w:sz="0" w:space="0" w:color="auto"/>
          </w:divBdr>
        </w:div>
        <w:div w:id="1463962538">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305962919">
      <w:bodyDiv w:val="1"/>
      <w:marLeft w:val="0"/>
      <w:marRight w:val="0"/>
      <w:marTop w:val="0"/>
      <w:marBottom w:val="0"/>
      <w:divBdr>
        <w:top w:val="none" w:sz="0" w:space="0" w:color="auto"/>
        <w:left w:val="none" w:sz="0" w:space="0" w:color="auto"/>
        <w:bottom w:val="none" w:sz="0" w:space="0" w:color="auto"/>
        <w:right w:val="none" w:sz="0" w:space="0" w:color="auto"/>
      </w:divBdr>
    </w:div>
    <w:div w:id="1404910486">
      <w:bodyDiv w:val="1"/>
      <w:marLeft w:val="0"/>
      <w:marRight w:val="0"/>
      <w:marTop w:val="0"/>
      <w:marBottom w:val="0"/>
      <w:divBdr>
        <w:top w:val="none" w:sz="0" w:space="0" w:color="auto"/>
        <w:left w:val="none" w:sz="0" w:space="0" w:color="auto"/>
        <w:bottom w:val="none" w:sz="0" w:space="0" w:color="auto"/>
        <w:right w:val="none" w:sz="0" w:space="0" w:color="auto"/>
      </w:divBdr>
    </w:div>
    <w:div w:id="2074114834">
      <w:bodyDiv w:val="1"/>
      <w:marLeft w:val="0"/>
      <w:marRight w:val="0"/>
      <w:marTop w:val="0"/>
      <w:marBottom w:val="0"/>
      <w:divBdr>
        <w:top w:val="none" w:sz="0" w:space="0" w:color="auto"/>
        <w:left w:val="none" w:sz="0" w:space="0" w:color="auto"/>
        <w:bottom w:val="none" w:sz="0" w:space="0" w:color="auto"/>
        <w:right w:val="none" w:sz="0" w:space="0" w:color="auto"/>
      </w:divBdr>
      <w:divsChild>
        <w:div w:id="245530251">
          <w:marLeft w:val="0"/>
          <w:marRight w:val="0"/>
          <w:marTop w:val="100"/>
          <w:marBottom w:val="100"/>
          <w:divBdr>
            <w:top w:val="none" w:sz="0" w:space="0" w:color="auto"/>
            <w:left w:val="none" w:sz="0" w:space="0" w:color="auto"/>
            <w:bottom w:val="none" w:sz="0" w:space="0" w:color="auto"/>
            <w:right w:val="none" w:sz="0" w:space="0" w:color="auto"/>
          </w:divBdr>
        </w:div>
        <w:div w:id="1494179189">
          <w:marLeft w:val="0"/>
          <w:marRight w:val="0"/>
          <w:marTop w:val="100"/>
          <w:marBottom w:val="100"/>
          <w:divBdr>
            <w:top w:val="none" w:sz="0" w:space="0" w:color="auto"/>
            <w:left w:val="none" w:sz="0" w:space="0" w:color="auto"/>
            <w:bottom w:val="none" w:sz="0" w:space="0" w:color="auto"/>
            <w:right w:val="none" w:sz="0" w:space="0" w:color="auto"/>
          </w:divBdr>
        </w:div>
        <w:div w:id="1835412651">
          <w:marLeft w:val="0"/>
          <w:marRight w:val="0"/>
          <w:marTop w:val="100"/>
          <w:marBottom w:val="100"/>
          <w:divBdr>
            <w:top w:val="none" w:sz="0" w:space="0" w:color="auto"/>
            <w:left w:val="none" w:sz="0" w:space="0" w:color="auto"/>
            <w:bottom w:val="none" w:sz="0" w:space="0" w:color="auto"/>
            <w:right w:val="none" w:sz="0" w:space="0" w:color="auto"/>
          </w:divBdr>
        </w:div>
        <w:div w:id="1107699602">
          <w:marLeft w:val="0"/>
          <w:marRight w:val="0"/>
          <w:marTop w:val="100"/>
          <w:marBottom w:val="100"/>
          <w:divBdr>
            <w:top w:val="none" w:sz="0" w:space="0" w:color="auto"/>
            <w:left w:val="none" w:sz="0" w:space="0" w:color="auto"/>
            <w:bottom w:val="none" w:sz="0" w:space="0" w:color="auto"/>
            <w:right w:val="none" w:sz="0" w:space="0" w:color="auto"/>
          </w:divBdr>
        </w:div>
        <w:div w:id="689913148">
          <w:marLeft w:val="0"/>
          <w:marRight w:val="0"/>
          <w:marTop w:val="100"/>
          <w:marBottom w:val="100"/>
          <w:divBdr>
            <w:top w:val="none" w:sz="0" w:space="0" w:color="auto"/>
            <w:left w:val="none" w:sz="0" w:space="0" w:color="auto"/>
            <w:bottom w:val="none" w:sz="0" w:space="0" w:color="auto"/>
            <w:right w:val="none" w:sz="0" w:space="0" w:color="auto"/>
          </w:divBdr>
        </w:div>
        <w:div w:id="1116949212">
          <w:marLeft w:val="0"/>
          <w:marRight w:val="0"/>
          <w:marTop w:val="0"/>
          <w:marBottom w:val="0"/>
          <w:divBdr>
            <w:top w:val="none" w:sz="0" w:space="0" w:color="auto"/>
            <w:left w:val="none" w:sz="0" w:space="0" w:color="auto"/>
            <w:bottom w:val="none" w:sz="0" w:space="0" w:color="auto"/>
            <w:right w:val="none" w:sz="0" w:space="0" w:color="auto"/>
          </w:divBdr>
        </w:div>
        <w:div w:id="2116752842">
          <w:marLeft w:val="0"/>
          <w:marRight w:val="0"/>
          <w:marTop w:val="0"/>
          <w:marBottom w:val="0"/>
          <w:divBdr>
            <w:top w:val="none" w:sz="0" w:space="0" w:color="auto"/>
            <w:left w:val="none" w:sz="0" w:space="0" w:color="auto"/>
            <w:bottom w:val="none" w:sz="0" w:space="0" w:color="auto"/>
            <w:right w:val="none" w:sz="0" w:space="0" w:color="auto"/>
          </w:divBdr>
        </w:div>
        <w:div w:id="88548240">
          <w:marLeft w:val="0"/>
          <w:marRight w:val="0"/>
          <w:marTop w:val="0"/>
          <w:marBottom w:val="0"/>
          <w:divBdr>
            <w:top w:val="none" w:sz="0" w:space="0" w:color="auto"/>
            <w:left w:val="none" w:sz="0" w:space="0" w:color="auto"/>
            <w:bottom w:val="none" w:sz="0" w:space="0" w:color="auto"/>
            <w:right w:val="none" w:sz="0" w:space="0" w:color="auto"/>
          </w:divBdr>
        </w:div>
        <w:div w:id="1296646070">
          <w:marLeft w:val="0"/>
          <w:marRight w:val="0"/>
          <w:marTop w:val="0"/>
          <w:marBottom w:val="0"/>
          <w:divBdr>
            <w:top w:val="none" w:sz="0" w:space="0" w:color="auto"/>
            <w:left w:val="none" w:sz="0" w:space="0" w:color="auto"/>
            <w:bottom w:val="none" w:sz="0" w:space="0" w:color="auto"/>
            <w:right w:val="none" w:sz="0" w:space="0" w:color="auto"/>
          </w:divBdr>
        </w:div>
        <w:div w:id="881095188">
          <w:marLeft w:val="0"/>
          <w:marRight w:val="0"/>
          <w:marTop w:val="0"/>
          <w:marBottom w:val="0"/>
          <w:divBdr>
            <w:top w:val="none" w:sz="0" w:space="0" w:color="auto"/>
            <w:left w:val="none" w:sz="0" w:space="0" w:color="auto"/>
            <w:bottom w:val="none" w:sz="0" w:space="0" w:color="auto"/>
            <w:right w:val="none" w:sz="0" w:space="0" w:color="auto"/>
          </w:divBdr>
        </w:div>
        <w:div w:id="225652126">
          <w:marLeft w:val="0"/>
          <w:marRight w:val="0"/>
          <w:marTop w:val="0"/>
          <w:marBottom w:val="0"/>
          <w:divBdr>
            <w:top w:val="none" w:sz="0" w:space="0" w:color="auto"/>
            <w:left w:val="none" w:sz="0" w:space="0" w:color="auto"/>
            <w:bottom w:val="none" w:sz="0" w:space="0" w:color="auto"/>
            <w:right w:val="none" w:sz="0" w:space="0" w:color="auto"/>
          </w:divBdr>
        </w:div>
        <w:div w:id="655033801">
          <w:marLeft w:val="0"/>
          <w:marRight w:val="0"/>
          <w:marTop w:val="0"/>
          <w:marBottom w:val="0"/>
          <w:divBdr>
            <w:top w:val="none" w:sz="0" w:space="0" w:color="auto"/>
            <w:left w:val="none" w:sz="0" w:space="0" w:color="auto"/>
            <w:bottom w:val="none" w:sz="0" w:space="0" w:color="auto"/>
            <w:right w:val="none" w:sz="0" w:space="0" w:color="auto"/>
          </w:divBdr>
        </w:div>
        <w:div w:id="1821337502">
          <w:marLeft w:val="0"/>
          <w:marRight w:val="0"/>
          <w:marTop w:val="0"/>
          <w:marBottom w:val="0"/>
          <w:divBdr>
            <w:top w:val="none" w:sz="0" w:space="0" w:color="auto"/>
            <w:left w:val="none" w:sz="0" w:space="0" w:color="auto"/>
            <w:bottom w:val="none" w:sz="0" w:space="0" w:color="auto"/>
            <w:right w:val="none" w:sz="0" w:space="0" w:color="auto"/>
          </w:divBdr>
        </w:div>
        <w:div w:id="443500766">
          <w:marLeft w:val="0"/>
          <w:marRight w:val="0"/>
          <w:marTop w:val="0"/>
          <w:marBottom w:val="0"/>
          <w:divBdr>
            <w:top w:val="none" w:sz="0" w:space="0" w:color="auto"/>
            <w:left w:val="none" w:sz="0" w:space="0" w:color="auto"/>
            <w:bottom w:val="none" w:sz="0" w:space="0" w:color="auto"/>
            <w:right w:val="none" w:sz="0" w:space="0" w:color="auto"/>
          </w:divBdr>
        </w:div>
        <w:div w:id="2071347158">
          <w:marLeft w:val="0"/>
          <w:marRight w:val="0"/>
          <w:marTop w:val="0"/>
          <w:marBottom w:val="0"/>
          <w:divBdr>
            <w:top w:val="none" w:sz="0" w:space="0" w:color="auto"/>
            <w:left w:val="none" w:sz="0" w:space="0" w:color="auto"/>
            <w:bottom w:val="none" w:sz="0" w:space="0" w:color="auto"/>
            <w:right w:val="none" w:sz="0" w:space="0" w:color="auto"/>
          </w:divBdr>
        </w:div>
        <w:div w:id="133911133">
          <w:marLeft w:val="0"/>
          <w:marRight w:val="0"/>
          <w:marTop w:val="0"/>
          <w:marBottom w:val="0"/>
          <w:divBdr>
            <w:top w:val="none" w:sz="0" w:space="0" w:color="auto"/>
            <w:left w:val="none" w:sz="0" w:space="0" w:color="auto"/>
            <w:bottom w:val="none" w:sz="0" w:space="0" w:color="auto"/>
            <w:right w:val="none" w:sz="0" w:space="0" w:color="auto"/>
          </w:divBdr>
        </w:div>
        <w:div w:id="1373581339">
          <w:marLeft w:val="0"/>
          <w:marRight w:val="0"/>
          <w:marTop w:val="0"/>
          <w:marBottom w:val="0"/>
          <w:divBdr>
            <w:top w:val="none" w:sz="0" w:space="0" w:color="auto"/>
            <w:left w:val="none" w:sz="0" w:space="0" w:color="auto"/>
            <w:bottom w:val="none" w:sz="0" w:space="0" w:color="auto"/>
            <w:right w:val="none" w:sz="0" w:space="0" w:color="auto"/>
          </w:divBdr>
        </w:div>
        <w:div w:id="156308850">
          <w:marLeft w:val="0"/>
          <w:marRight w:val="0"/>
          <w:marTop w:val="0"/>
          <w:marBottom w:val="0"/>
          <w:divBdr>
            <w:top w:val="none" w:sz="0" w:space="0" w:color="auto"/>
            <w:left w:val="none" w:sz="0" w:space="0" w:color="auto"/>
            <w:bottom w:val="none" w:sz="0" w:space="0" w:color="auto"/>
            <w:right w:val="none" w:sz="0" w:space="0" w:color="auto"/>
          </w:divBdr>
        </w:div>
        <w:div w:id="935677459">
          <w:marLeft w:val="0"/>
          <w:marRight w:val="0"/>
          <w:marTop w:val="0"/>
          <w:marBottom w:val="0"/>
          <w:divBdr>
            <w:top w:val="none" w:sz="0" w:space="0" w:color="auto"/>
            <w:left w:val="none" w:sz="0" w:space="0" w:color="auto"/>
            <w:bottom w:val="none" w:sz="0" w:space="0" w:color="auto"/>
            <w:right w:val="none" w:sz="0" w:space="0" w:color="auto"/>
          </w:divBdr>
        </w:div>
        <w:div w:id="1362902674">
          <w:marLeft w:val="0"/>
          <w:marRight w:val="0"/>
          <w:marTop w:val="0"/>
          <w:marBottom w:val="0"/>
          <w:divBdr>
            <w:top w:val="none" w:sz="0" w:space="0" w:color="auto"/>
            <w:left w:val="none" w:sz="0" w:space="0" w:color="auto"/>
            <w:bottom w:val="none" w:sz="0" w:space="0" w:color="auto"/>
            <w:right w:val="none" w:sz="0" w:space="0" w:color="auto"/>
          </w:divBdr>
        </w:div>
        <w:div w:id="2057388818">
          <w:marLeft w:val="0"/>
          <w:marRight w:val="0"/>
          <w:marTop w:val="0"/>
          <w:marBottom w:val="0"/>
          <w:divBdr>
            <w:top w:val="none" w:sz="0" w:space="0" w:color="auto"/>
            <w:left w:val="none" w:sz="0" w:space="0" w:color="auto"/>
            <w:bottom w:val="none" w:sz="0" w:space="0" w:color="auto"/>
            <w:right w:val="none" w:sz="0" w:space="0" w:color="auto"/>
          </w:divBdr>
        </w:div>
        <w:div w:id="360012973">
          <w:marLeft w:val="0"/>
          <w:marRight w:val="0"/>
          <w:marTop w:val="0"/>
          <w:marBottom w:val="0"/>
          <w:divBdr>
            <w:top w:val="none" w:sz="0" w:space="0" w:color="auto"/>
            <w:left w:val="none" w:sz="0" w:space="0" w:color="auto"/>
            <w:bottom w:val="none" w:sz="0" w:space="0" w:color="auto"/>
            <w:right w:val="none" w:sz="0" w:space="0" w:color="auto"/>
          </w:divBdr>
        </w:div>
        <w:div w:id="1006052667">
          <w:marLeft w:val="0"/>
          <w:marRight w:val="0"/>
          <w:marTop w:val="0"/>
          <w:marBottom w:val="0"/>
          <w:divBdr>
            <w:top w:val="none" w:sz="0" w:space="0" w:color="auto"/>
            <w:left w:val="none" w:sz="0" w:space="0" w:color="auto"/>
            <w:bottom w:val="none" w:sz="0" w:space="0" w:color="auto"/>
            <w:right w:val="none" w:sz="0" w:space="0" w:color="auto"/>
          </w:divBdr>
        </w:div>
        <w:div w:id="1799492178">
          <w:marLeft w:val="0"/>
          <w:marRight w:val="0"/>
          <w:marTop w:val="0"/>
          <w:marBottom w:val="0"/>
          <w:divBdr>
            <w:top w:val="none" w:sz="0" w:space="0" w:color="auto"/>
            <w:left w:val="none" w:sz="0" w:space="0" w:color="auto"/>
            <w:bottom w:val="none" w:sz="0" w:space="0" w:color="auto"/>
            <w:right w:val="none" w:sz="0" w:space="0" w:color="auto"/>
          </w:divBdr>
        </w:div>
        <w:div w:id="1476331811">
          <w:marLeft w:val="0"/>
          <w:marRight w:val="0"/>
          <w:marTop w:val="0"/>
          <w:marBottom w:val="0"/>
          <w:divBdr>
            <w:top w:val="none" w:sz="0" w:space="0" w:color="auto"/>
            <w:left w:val="none" w:sz="0" w:space="0" w:color="auto"/>
            <w:bottom w:val="none" w:sz="0" w:space="0" w:color="auto"/>
            <w:right w:val="none" w:sz="0" w:space="0" w:color="auto"/>
          </w:divBdr>
        </w:div>
        <w:div w:id="164513983">
          <w:marLeft w:val="0"/>
          <w:marRight w:val="0"/>
          <w:marTop w:val="0"/>
          <w:marBottom w:val="0"/>
          <w:divBdr>
            <w:top w:val="none" w:sz="0" w:space="0" w:color="auto"/>
            <w:left w:val="none" w:sz="0" w:space="0" w:color="auto"/>
            <w:bottom w:val="none" w:sz="0" w:space="0" w:color="auto"/>
            <w:right w:val="none" w:sz="0" w:space="0" w:color="auto"/>
          </w:divBdr>
        </w:div>
        <w:div w:id="1722359404">
          <w:marLeft w:val="0"/>
          <w:marRight w:val="0"/>
          <w:marTop w:val="0"/>
          <w:marBottom w:val="0"/>
          <w:divBdr>
            <w:top w:val="none" w:sz="0" w:space="0" w:color="auto"/>
            <w:left w:val="none" w:sz="0" w:space="0" w:color="auto"/>
            <w:bottom w:val="none" w:sz="0" w:space="0" w:color="auto"/>
            <w:right w:val="none" w:sz="0" w:space="0" w:color="auto"/>
          </w:divBdr>
        </w:div>
        <w:div w:id="348874812">
          <w:marLeft w:val="0"/>
          <w:marRight w:val="0"/>
          <w:marTop w:val="0"/>
          <w:marBottom w:val="0"/>
          <w:divBdr>
            <w:top w:val="none" w:sz="0" w:space="0" w:color="auto"/>
            <w:left w:val="none" w:sz="0" w:space="0" w:color="auto"/>
            <w:bottom w:val="none" w:sz="0" w:space="0" w:color="auto"/>
            <w:right w:val="none" w:sz="0" w:space="0" w:color="auto"/>
          </w:divBdr>
        </w:div>
        <w:div w:id="815492841">
          <w:marLeft w:val="0"/>
          <w:marRight w:val="0"/>
          <w:marTop w:val="0"/>
          <w:marBottom w:val="0"/>
          <w:divBdr>
            <w:top w:val="none" w:sz="0" w:space="0" w:color="auto"/>
            <w:left w:val="none" w:sz="0" w:space="0" w:color="auto"/>
            <w:bottom w:val="none" w:sz="0" w:space="0" w:color="auto"/>
            <w:right w:val="none" w:sz="0" w:space="0" w:color="auto"/>
          </w:divBdr>
        </w:div>
        <w:div w:id="316151811">
          <w:marLeft w:val="0"/>
          <w:marRight w:val="0"/>
          <w:marTop w:val="0"/>
          <w:marBottom w:val="0"/>
          <w:divBdr>
            <w:top w:val="none" w:sz="0" w:space="0" w:color="auto"/>
            <w:left w:val="none" w:sz="0" w:space="0" w:color="auto"/>
            <w:bottom w:val="none" w:sz="0" w:space="0" w:color="auto"/>
            <w:right w:val="none" w:sz="0" w:space="0" w:color="auto"/>
          </w:divBdr>
        </w:div>
        <w:div w:id="1140000783">
          <w:marLeft w:val="0"/>
          <w:marRight w:val="0"/>
          <w:marTop w:val="0"/>
          <w:marBottom w:val="0"/>
          <w:divBdr>
            <w:top w:val="none" w:sz="0" w:space="0" w:color="auto"/>
            <w:left w:val="none" w:sz="0" w:space="0" w:color="auto"/>
            <w:bottom w:val="none" w:sz="0" w:space="0" w:color="auto"/>
            <w:right w:val="none" w:sz="0" w:space="0" w:color="auto"/>
          </w:divBdr>
        </w:div>
        <w:div w:id="828518210">
          <w:marLeft w:val="0"/>
          <w:marRight w:val="0"/>
          <w:marTop w:val="0"/>
          <w:marBottom w:val="0"/>
          <w:divBdr>
            <w:top w:val="none" w:sz="0" w:space="0" w:color="auto"/>
            <w:left w:val="none" w:sz="0" w:space="0" w:color="auto"/>
            <w:bottom w:val="none" w:sz="0" w:space="0" w:color="auto"/>
            <w:right w:val="none" w:sz="0" w:space="0" w:color="auto"/>
          </w:divBdr>
        </w:div>
        <w:div w:id="455176126">
          <w:marLeft w:val="0"/>
          <w:marRight w:val="0"/>
          <w:marTop w:val="0"/>
          <w:marBottom w:val="0"/>
          <w:divBdr>
            <w:top w:val="none" w:sz="0" w:space="0" w:color="auto"/>
            <w:left w:val="none" w:sz="0" w:space="0" w:color="auto"/>
            <w:bottom w:val="none" w:sz="0" w:space="0" w:color="auto"/>
            <w:right w:val="none" w:sz="0" w:space="0" w:color="auto"/>
          </w:divBdr>
        </w:div>
        <w:div w:id="1910921071">
          <w:marLeft w:val="0"/>
          <w:marRight w:val="0"/>
          <w:marTop w:val="0"/>
          <w:marBottom w:val="0"/>
          <w:divBdr>
            <w:top w:val="none" w:sz="0" w:space="0" w:color="auto"/>
            <w:left w:val="none" w:sz="0" w:space="0" w:color="auto"/>
            <w:bottom w:val="none" w:sz="0" w:space="0" w:color="auto"/>
            <w:right w:val="none" w:sz="0" w:space="0" w:color="auto"/>
          </w:divBdr>
        </w:div>
        <w:div w:id="1639069026">
          <w:marLeft w:val="0"/>
          <w:marRight w:val="0"/>
          <w:marTop w:val="0"/>
          <w:marBottom w:val="0"/>
          <w:divBdr>
            <w:top w:val="none" w:sz="0" w:space="0" w:color="auto"/>
            <w:left w:val="none" w:sz="0" w:space="0" w:color="auto"/>
            <w:bottom w:val="none" w:sz="0" w:space="0" w:color="auto"/>
            <w:right w:val="none" w:sz="0" w:space="0" w:color="auto"/>
          </w:divBdr>
        </w:div>
        <w:div w:id="1468982">
          <w:marLeft w:val="0"/>
          <w:marRight w:val="0"/>
          <w:marTop w:val="0"/>
          <w:marBottom w:val="0"/>
          <w:divBdr>
            <w:top w:val="none" w:sz="0" w:space="0" w:color="auto"/>
            <w:left w:val="none" w:sz="0" w:space="0" w:color="auto"/>
            <w:bottom w:val="none" w:sz="0" w:space="0" w:color="auto"/>
            <w:right w:val="none" w:sz="0" w:space="0" w:color="auto"/>
          </w:divBdr>
        </w:div>
        <w:div w:id="1136143449">
          <w:marLeft w:val="0"/>
          <w:marRight w:val="0"/>
          <w:marTop w:val="0"/>
          <w:marBottom w:val="0"/>
          <w:divBdr>
            <w:top w:val="none" w:sz="0" w:space="0" w:color="auto"/>
            <w:left w:val="none" w:sz="0" w:space="0" w:color="auto"/>
            <w:bottom w:val="none" w:sz="0" w:space="0" w:color="auto"/>
            <w:right w:val="none" w:sz="0" w:space="0" w:color="auto"/>
          </w:divBdr>
        </w:div>
        <w:div w:id="1597714887">
          <w:marLeft w:val="0"/>
          <w:marRight w:val="0"/>
          <w:marTop w:val="0"/>
          <w:marBottom w:val="0"/>
          <w:divBdr>
            <w:top w:val="none" w:sz="0" w:space="0" w:color="auto"/>
            <w:left w:val="none" w:sz="0" w:space="0" w:color="auto"/>
            <w:bottom w:val="none" w:sz="0" w:space="0" w:color="auto"/>
            <w:right w:val="none" w:sz="0" w:space="0" w:color="auto"/>
          </w:divBdr>
        </w:div>
        <w:div w:id="1095443161">
          <w:marLeft w:val="0"/>
          <w:marRight w:val="0"/>
          <w:marTop w:val="0"/>
          <w:marBottom w:val="0"/>
          <w:divBdr>
            <w:top w:val="none" w:sz="0" w:space="0" w:color="auto"/>
            <w:left w:val="none" w:sz="0" w:space="0" w:color="auto"/>
            <w:bottom w:val="none" w:sz="0" w:space="0" w:color="auto"/>
            <w:right w:val="none" w:sz="0" w:space="0" w:color="auto"/>
          </w:divBdr>
        </w:div>
        <w:div w:id="1895388990">
          <w:marLeft w:val="0"/>
          <w:marRight w:val="0"/>
          <w:marTop w:val="0"/>
          <w:marBottom w:val="0"/>
          <w:divBdr>
            <w:top w:val="none" w:sz="0" w:space="0" w:color="auto"/>
            <w:left w:val="none" w:sz="0" w:space="0" w:color="auto"/>
            <w:bottom w:val="none" w:sz="0" w:space="0" w:color="auto"/>
            <w:right w:val="none" w:sz="0" w:space="0" w:color="auto"/>
          </w:divBdr>
        </w:div>
        <w:div w:id="280310963">
          <w:marLeft w:val="0"/>
          <w:marRight w:val="0"/>
          <w:marTop w:val="0"/>
          <w:marBottom w:val="0"/>
          <w:divBdr>
            <w:top w:val="none" w:sz="0" w:space="0" w:color="auto"/>
            <w:left w:val="none" w:sz="0" w:space="0" w:color="auto"/>
            <w:bottom w:val="none" w:sz="0" w:space="0" w:color="auto"/>
            <w:right w:val="none" w:sz="0" w:space="0" w:color="auto"/>
          </w:divBdr>
        </w:div>
        <w:div w:id="1613396055">
          <w:marLeft w:val="0"/>
          <w:marRight w:val="0"/>
          <w:marTop w:val="0"/>
          <w:marBottom w:val="0"/>
          <w:divBdr>
            <w:top w:val="none" w:sz="0" w:space="0" w:color="auto"/>
            <w:left w:val="none" w:sz="0" w:space="0" w:color="auto"/>
            <w:bottom w:val="none" w:sz="0" w:space="0" w:color="auto"/>
            <w:right w:val="none" w:sz="0" w:space="0" w:color="auto"/>
          </w:divBdr>
        </w:div>
        <w:div w:id="1128818689">
          <w:marLeft w:val="0"/>
          <w:marRight w:val="0"/>
          <w:marTop w:val="0"/>
          <w:marBottom w:val="0"/>
          <w:divBdr>
            <w:top w:val="none" w:sz="0" w:space="0" w:color="auto"/>
            <w:left w:val="none" w:sz="0" w:space="0" w:color="auto"/>
            <w:bottom w:val="none" w:sz="0" w:space="0" w:color="auto"/>
            <w:right w:val="none" w:sz="0" w:space="0" w:color="auto"/>
          </w:divBdr>
        </w:div>
        <w:div w:id="64383569">
          <w:marLeft w:val="0"/>
          <w:marRight w:val="0"/>
          <w:marTop w:val="0"/>
          <w:marBottom w:val="0"/>
          <w:divBdr>
            <w:top w:val="none" w:sz="0" w:space="0" w:color="auto"/>
            <w:left w:val="none" w:sz="0" w:space="0" w:color="auto"/>
            <w:bottom w:val="none" w:sz="0" w:space="0" w:color="auto"/>
            <w:right w:val="none" w:sz="0" w:space="0" w:color="auto"/>
          </w:divBdr>
        </w:div>
        <w:div w:id="1227109232">
          <w:marLeft w:val="0"/>
          <w:marRight w:val="0"/>
          <w:marTop w:val="0"/>
          <w:marBottom w:val="0"/>
          <w:divBdr>
            <w:top w:val="none" w:sz="0" w:space="0" w:color="auto"/>
            <w:left w:val="none" w:sz="0" w:space="0" w:color="auto"/>
            <w:bottom w:val="none" w:sz="0" w:space="0" w:color="auto"/>
            <w:right w:val="none" w:sz="0" w:space="0" w:color="auto"/>
          </w:divBdr>
        </w:div>
        <w:div w:id="1563442608">
          <w:marLeft w:val="0"/>
          <w:marRight w:val="0"/>
          <w:marTop w:val="0"/>
          <w:marBottom w:val="0"/>
          <w:divBdr>
            <w:top w:val="none" w:sz="0" w:space="0" w:color="auto"/>
            <w:left w:val="none" w:sz="0" w:space="0" w:color="auto"/>
            <w:bottom w:val="none" w:sz="0" w:space="0" w:color="auto"/>
            <w:right w:val="none" w:sz="0" w:space="0" w:color="auto"/>
          </w:divBdr>
        </w:div>
        <w:div w:id="865678284">
          <w:marLeft w:val="0"/>
          <w:marRight w:val="0"/>
          <w:marTop w:val="0"/>
          <w:marBottom w:val="0"/>
          <w:divBdr>
            <w:top w:val="none" w:sz="0" w:space="0" w:color="auto"/>
            <w:left w:val="none" w:sz="0" w:space="0" w:color="auto"/>
            <w:bottom w:val="none" w:sz="0" w:space="0" w:color="auto"/>
            <w:right w:val="none" w:sz="0" w:space="0" w:color="auto"/>
          </w:divBdr>
        </w:div>
        <w:div w:id="735782733">
          <w:marLeft w:val="0"/>
          <w:marRight w:val="0"/>
          <w:marTop w:val="0"/>
          <w:marBottom w:val="0"/>
          <w:divBdr>
            <w:top w:val="none" w:sz="0" w:space="0" w:color="auto"/>
            <w:left w:val="none" w:sz="0" w:space="0" w:color="auto"/>
            <w:bottom w:val="none" w:sz="0" w:space="0" w:color="auto"/>
            <w:right w:val="none" w:sz="0" w:space="0" w:color="auto"/>
          </w:divBdr>
        </w:div>
        <w:div w:id="993796958">
          <w:marLeft w:val="0"/>
          <w:marRight w:val="0"/>
          <w:marTop w:val="0"/>
          <w:marBottom w:val="0"/>
          <w:divBdr>
            <w:top w:val="none" w:sz="0" w:space="0" w:color="auto"/>
            <w:left w:val="none" w:sz="0" w:space="0" w:color="auto"/>
            <w:bottom w:val="none" w:sz="0" w:space="0" w:color="auto"/>
            <w:right w:val="none" w:sz="0" w:space="0" w:color="auto"/>
          </w:divBdr>
        </w:div>
        <w:div w:id="1424303056">
          <w:marLeft w:val="0"/>
          <w:marRight w:val="0"/>
          <w:marTop w:val="0"/>
          <w:marBottom w:val="0"/>
          <w:divBdr>
            <w:top w:val="none" w:sz="0" w:space="0" w:color="auto"/>
            <w:left w:val="none" w:sz="0" w:space="0" w:color="auto"/>
            <w:bottom w:val="none" w:sz="0" w:space="0" w:color="auto"/>
            <w:right w:val="none" w:sz="0" w:space="0" w:color="auto"/>
          </w:divBdr>
        </w:div>
        <w:div w:id="1648245061">
          <w:marLeft w:val="0"/>
          <w:marRight w:val="0"/>
          <w:marTop w:val="0"/>
          <w:marBottom w:val="0"/>
          <w:divBdr>
            <w:top w:val="none" w:sz="0" w:space="0" w:color="auto"/>
            <w:left w:val="none" w:sz="0" w:space="0" w:color="auto"/>
            <w:bottom w:val="none" w:sz="0" w:space="0" w:color="auto"/>
            <w:right w:val="none" w:sz="0" w:space="0" w:color="auto"/>
          </w:divBdr>
        </w:div>
        <w:div w:id="618490526">
          <w:marLeft w:val="0"/>
          <w:marRight w:val="0"/>
          <w:marTop w:val="0"/>
          <w:marBottom w:val="0"/>
          <w:divBdr>
            <w:top w:val="none" w:sz="0" w:space="0" w:color="auto"/>
            <w:left w:val="none" w:sz="0" w:space="0" w:color="auto"/>
            <w:bottom w:val="none" w:sz="0" w:space="0" w:color="auto"/>
            <w:right w:val="none" w:sz="0" w:space="0" w:color="auto"/>
          </w:divBdr>
        </w:div>
        <w:div w:id="1776553195">
          <w:marLeft w:val="0"/>
          <w:marRight w:val="0"/>
          <w:marTop w:val="0"/>
          <w:marBottom w:val="0"/>
          <w:divBdr>
            <w:top w:val="none" w:sz="0" w:space="0" w:color="auto"/>
            <w:left w:val="none" w:sz="0" w:space="0" w:color="auto"/>
            <w:bottom w:val="none" w:sz="0" w:space="0" w:color="auto"/>
            <w:right w:val="none" w:sz="0" w:space="0" w:color="auto"/>
          </w:divBdr>
        </w:div>
        <w:div w:id="727384242">
          <w:marLeft w:val="0"/>
          <w:marRight w:val="0"/>
          <w:marTop w:val="0"/>
          <w:marBottom w:val="0"/>
          <w:divBdr>
            <w:top w:val="none" w:sz="0" w:space="0" w:color="auto"/>
            <w:left w:val="none" w:sz="0" w:space="0" w:color="auto"/>
            <w:bottom w:val="none" w:sz="0" w:space="0" w:color="auto"/>
            <w:right w:val="none" w:sz="0" w:space="0" w:color="auto"/>
          </w:divBdr>
        </w:div>
        <w:div w:id="587423710">
          <w:marLeft w:val="0"/>
          <w:marRight w:val="0"/>
          <w:marTop w:val="0"/>
          <w:marBottom w:val="0"/>
          <w:divBdr>
            <w:top w:val="none" w:sz="0" w:space="0" w:color="auto"/>
            <w:left w:val="none" w:sz="0" w:space="0" w:color="auto"/>
            <w:bottom w:val="none" w:sz="0" w:space="0" w:color="auto"/>
            <w:right w:val="none" w:sz="0" w:space="0" w:color="auto"/>
          </w:divBdr>
        </w:div>
        <w:div w:id="2130389352">
          <w:marLeft w:val="0"/>
          <w:marRight w:val="0"/>
          <w:marTop w:val="0"/>
          <w:marBottom w:val="0"/>
          <w:divBdr>
            <w:top w:val="none" w:sz="0" w:space="0" w:color="auto"/>
            <w:left w:val="none" w:sz="0" w:space="0" w:color="auto"/>
            <w:bottom w:val="none" w:sz="0" w:space="0" w:color="auto"/>
            <w:right w:val="none" w:sz="0" w:space="0" w:color="auto"/>
          </w:divBdr>
        </w:div>
        <w:div w:id="2112772234">
          <w:marLeft w:val="0"/>
          <w:marRight w:val="0"/>
          <w:marTop w:val="0"/>
          <w:marBottom w:val="0"/>
          <w:divBdr>
            <w:top w:val="none" w:sz="0" w:space="0" w:color="auto"/>
            <w:left w:val="none" w:sz="0" w:space="0" w:color="auto"/>
            <w:bottom w:val="none" w:sz="0" w:space="0" w:color="auto"/>
            <w:right w:val="none" w:sz="0" w:space="0" w:color="auto"/>
          </w:divBdr>
        </w:div>
        <w:div w:id="1296109189">
          <w:marLeft w:val="0"/>
          <w:marRight w:val="0"/>
          <w:marTop w:val="0"/>
          <w:marBottom w:val="0"/>
          <w:divBdr>
            <w:top w:val="none" w:sz="0" w:space="0" w:color="auto"/>
            <w:left w:val="none" w:sz="0" w:space="0" w:color="auto"/>
            <w:bottom w:val="none" w:sz="0" w:space="0" w:color="auto"/>
            <w:right w:val="none" w:sz="0" w:space="0" w:color="auto"/>
          </w:divBdr>
        </w:div>
        <w:div w:id="236286682">
          <w:marLeft w:val="0"/>
          <w:marRight w:val="0"/>
          <w:marTop w:val="0"/>
          <w:marBottom w:val="0"/>
          <w:divBdr>
            <w:top w:val="none" w:sz="0" w:space="0" w:color="auto"/>
            <w:left w:val="none" w:sz="0" w:space="0" w:color="auto"/>
            <w:bottom w:val="none" w:sz="0" w:space="0" w:color="auto"/>
            <w:right w:val="none" w:sz="0" w:space="0" w:color="auto"/>
          </w:divBdr>
        </w:div>
        <w:div w:id="1211381125">
          <w:marLeft w:val="0"/>
          <w:marRight w:val="0"/>
          <w:marTop w:val="0"/>
          <w:marBottom w:val="0"/>
          <w:divBdr>
            <w:top w:val="none" w:sz="0" w:space="0" w:color="auto"/>
            <w:left w:val="none" w:sz="0" w:space="0" w:color="auto"/>
            <w:bottom w:val="none" w:sz="0" w:space="0" w:color="auto"/>
            <w:right w:val="none" w:sz="0" w:space="0" w:color="auto"/>
          </w:divBdr>
        </w:div>
        <w:div w:id="1562864672">
          <w:marLeft w:val="0"/>
          <w:marRight w:val="0"/>
          <w:marTop w:val="0"/>
          <w:marBottom w:val="0"/>
          <w:divBdr>
            <w:top w:val="none" w:sz="0" w:space="0" w:color="auto"/>
            <w:left w:val="none" w:sz="0" w:space="0" w:color="auto"/>
            <w:bottom w:val="none" w:sz="0" w:space="0" w:color="auto"/>
            <w:right w:val="none" w:sz="0" w:space="0" w:color="auto"/>
          </w:divBdr>
        </w:div>
        <w:div w:id="575356106">
          <w:marLeft w:val="0"/>
          <w:marRight w:val="0"/>
          <w:marTop w:val="0"/>
          <w:marBottom w:val="0"/>
          <w:divBdr>
            <w:top w:val="none" w:sz="0" w:space="0" w:color="auto"/>
            <w:left w:val="none" w:sz="0" w:space="0" w:color="auto"/>
            <w:bottom w:val="none" w:sz="0" w:space="0" w:color="auto"/>
            <w:right w:val="none" w:sz="0" w:space="0" w:color="auto"/>
          </w:divBdr>
        </w:div>
        <w:div w:id="850535392">
          <w:marLeft w:val="0"/>
          <w:marRight w:val="0"/>
          <w:marTop w:val="0"/>
          <w:marBottom w:val="0"/>
          <w:divBdr>
            <w:top w:val="none" w:sz="0" w:space="0" w:color="auto"/>
            <w:left w:val="none" w:sz="0" w:space="0" w:color="auto"/>
            <w:bottom w:val="none" w:sz="0" w:space="0" w:color="auto"/>
            <w:right w:val="none" w:sz="0" w:space="0" w:color="auto"/>
          </w:divBdr>
        </w:div>
        <w:div w:id="1803575769">
          <w:marLeft w:val="0"/>
          <w:marRight w:val="0"/>
          <w:marTop w:val="0"/>
          <w:marBottom w:val="0"/>
          <w:divBdr>
            <w:top w:val="none" w:sz="0" w:space="0" w:color="auto"/>
            <w:left w:val="none" w:sz="0" w:space="0" w:color="auto"/>
            <w:bottom w:val="none" w:sz="0" w:space="0" w:color="auto"/>
            <w:right w:val="none" w:sz="0" w:space="0" w:color="auto"/>
          </w:divBdr>
        </w:div>
        <w:div w:id="1415207175">
          <w:marLeft w:val="0"/>
          <w:marRight w:val="0"/>
          <w:marTop w:val="0"/>
          <w:marBottom w:val="0"/>
          <w:divBdr>
            <w:top w:val="none" w:sz="0" w:space="0" w:color="auto"/>
            <w:left w:val="none" w:sz="0" w:space="0" w:color="auto"/>
            <w:bottom w:val="none" w:sz="0" w:space="0" w:color="auto"/>
            <w:right w:val="none" w:sz="0" w:space="0" w:color="auto"/>
          </w:divBdr>
        </w:div>
        <w:div w:id="219220413">
          <w:marLeft w:val="0"/>
          <w:marRight w:val="0"/>
          <w:marTop w:val="0"/>
          <w:marBottom w:val="0"/>
          <w:divBdr>
            <w:top w:val="none" w:sz="0" w:space="0" w:color="auto"/>
            <w:left w:val="none" w:sz="0" w:space="0" w:color="auto"/>
            <w:bottom w:val="none" w:sz="0" w:space="0" w:color="auto"/>
            <w:right w:val="none" w:sz="0" w:space="0" w:color="auto"/>
          </w:divBdr>
        </w:div>
        <w:div w:id="833376354">
          <w:marLeft w:val="0"/>
          <w:marRight w:val="0"/>
          <w:marTop w:val="0"/>
          <w:marBottom w:val="0"/>
          <w:divBdr>
            <w:top w:val="none" w:sz="0" w:space="0" w:color="auto"/>
            <w:left w:val="none" w:sz="0" w:space="0" w:color="auto"/>
            <w:bottom w:val="none" w:sz="0" w:space="0" w:color="auto"/>
            <w:right w:val="none" w:sz="0" w:space="0" w:color="auto"/>
          </w:divBdr>
        </w:div>
        <w:div w:id="1330870186">
          <w:marLeft w:val="0"/>
          <w:marRight w:val="0"/>
          <w:marTop w:val="0"/>
          <w:marBottom w:val="0"/>
          <w:divBdr>
            <w:top w:val="none" w:sz="0" w:space="0" w:color="auto"/>
            <w:left w:val="none" w:sz="0" w:space="0" w:color="auto"/>
            <w:bottom w:val="none" w:sz="0" w:space="0" w:color="auto"/>
            <w:right w:val="none" w:sz="0" w:space="0" w:color="auto"/>
          </w:divBdr>
        </w:div>
        <w:div w:id="1766262866">
          <w:marLeft w:val="0"/>
          <w:marRight w:val="0"/>
          <w:marTop w:val="0"/>
          <w:marBottom w:val="0"/>
          <w:divBdr>
            <w:top w:val="none" w:sz="0" w:space="0" w:color="auto"/>
            <w:left w:val="none" w:sz="0" w:space="0" w:color="auto"/>
            <w:bottom w:val="none" w:sz="0" w:space="0" w:color="auto"/>
            <w:right w:val="none" w:sz="0" w:space="0" w:color="auto"/>
          </w:divBdr>
        </w:div>
        <w:div w:id="956177588">
          <w:marLeft w:val="0"/>
          <w:marRight w:val="0"/>
          <w:marTop w:val="0"/>
          <w:marBottom w:val="0"/>
          <w:divBdr>
            <w:top w:val="none" w:sz="0" w:space="0" w:color="auto"/>
            <w:left w:val="none" w:sz="0" w:space="0" w:color="auto"/>
            <w:bottom w:val="none" w:sz="0" w:space="0" w:color="auto"/>
            <w:right w:val="none" w:sz="0" w:space="0" w:color="auto"/>
          </w:divBdr>
        </w:div>
        <w:div w:id="681013197">
          <w:marLeft w:val="0"/>
          <w:marRight w:val="0"/>
          <w:marTop w:val="0"/>
          <w:marBottom w:val="0"/>
          <w:divBdr>
            <w:top w:val="none" w:sz="0" w:space="0" w:color="auto"/>
            <w:left w:val="none" w:sz="0" w:space="0" w:color="auto"/>
            <w:bottom w:val="none" w:sz="0" w:space="0" w:color="auto"/>
            <w:right w:val="none" w:sz="0" w:space="0" w:color="auto"/>
          </w:divBdr>
        </w:div>
        <w:div w:id="929700075">
          <w:marLeft w:val="0"/>
          <w:marRight w:val="0"/>
          <w:marTop w:val="0"/>
          <w:marBottom w:val="0"/>
          <w:divBdr>
            <w:top w:val="none" w:sz="0" w:space="0" w:color="auto"/>
            <w:left w:val="none" w:sz="0" w:space="0" w:color="auto"/>
            <w:bottom w:val="none" w:sz="0" w:space="0" w:color="auto"/>
            <w:right w:val="none" w:sz="0" w:space="0" w:color="auto"/>
          </w:divBdr>
        </w:div>
        <w:div w:id="2051225701">
          <w:marLeft w:val="0"/>
          <w:marRight w:val="0"/>
          <w:marTop w:val="0"/>
          <w:marBottom w:val="0"/>
          <w:divBdr>
            <w:top w:val="none" w:sz="0" w:space="0" w:color="auto"/>
            <w:left w:val="none" w:sz="0" w:space="0" w:color="auto"/>
            <w:bottom w:val="none" w:sz="0" w:space="0" w:color="auto"/>
            <w:right w:val="none" w:sz="0" w:space="0" w:color="auto"/>
          </w:divBdr>
        </w:div>
        <w:div w:id="529420575">
          <w:marLeft w:val="0"/>
          <w:marRight w:val="0"/>
          <w:marTop w:val="0"/>
          <w:marBottom w:val="0"/>
          <w:divBdr>
            <w:top w:val="none" w:sz="0" w:space="0" w:color="auto"/>
            <w:left w:val="none" w:sz="0" w:space="0" w:color="auto"/>
            <w:bottom w:val="none" w:sz="0" w:space="0" w:color="auto"/>
            <w:right w:val="none" w:sz="0" w:space="0" w:color="auto"/>
          </w:divBdr>
        </w:div>
        <w:div w:id="571160185">
          <w:marLeft w:val="0"/>
          <w:marRight w:val="0"/>
          <w:marTop w:val="0"/>
          <w:marBottom w:val="0"/>
          <w:divBdr>
            <w:top w:val="none" w:sz="0" w:space="0" w:color="auto"/>
            <w:left w:val="none" w:sz="0" w:space="0" w:color="auto"/>
            <w:bottom w:val="none" w:sz="0" w:space="0" w:color="auto"/>
            <w:right w:val="none" w:sz="0" w:space="0" w:color="auto"/>
          </w:divBdr>
        </w:div>
        <w:div w:id="1768454008">
          <w:marLeft w:val="0"/>
          <w:marRight w:val="0"/>
          <w:marTop w:val="0"/>
          <w:marBottom w:val="0"/>
          <w:divBdr>
            <w:top w:val="none" w:sz="0" w:space="0" w:color="auto"/>
            <w:left w:val="none" w:sz="0" w:space="0" w:color="auto"/>
            <w:bottom w:val="none" w:sz="0" w:space="0" w:color="auto"/>
            <w:right w:val="none" w:sz="0" w:space="0" w:color="auto"/>
          </w:divBdr>
        </w:div>
        <w:div w:id="1582566445">
          <w:marLeft w:val="0"/>
          <w:marRight w:val="0"/>
          <w:marTop w:val="0"/>
          <w:marBottom w:val="0"/>
          <w:divBdr>
            <w:top w:val="none" w:sz="0" w:space="0" w:color="auto"/>
            <w:left w:val="none" w:sz="0" w:space="0" w:color="auto"/>
            <w:bottom w:val="none" w:sz="0" w:space="0" w:color="auto"/>
            <w:right w:val="none" w:sz="0" w:space="0" w:color="auto"/>
          </w:divBdr>
        </w:div>
        <w:div w:id="856886941">
          <w:marLeft w:val="0"/>
          <w:marRight w:val="0"/>
          <w:marTop w:val="0"/>
          <w:marBottom w:val="0"/>
          <w:divBdr>
            <w:top w:val="none" w:sz="0" w:space="0" w:color="auto"/>
            <w:left w:val="none" w:sz="0" w:space="0" w:color="auto"/>
            <w:bottom w:val="none" w:sz="0" w:space="0" w:color="auto"/>
            <w:right w:val="none" w:sz="0" w:space="0" w:color="auto"/>
          </w:divBdr>
        </w:div>
        <w:div w:id="825441299">
          <w:marLeft w:val="0"/>
          <w:marRight w:val="0"/>
          <w:marTop w:val="0"/>
          <w:marBottom w:val="0"/>
          <w:divBdr>
            <w:top w:val="none" w:sz="0" w:space="0" w:color="auto"/>
            <w:left w:val="none" w:sz="0" w:space="0" w:color="auto"/>
            <w:bottom w:val="none" w:sz="0" w:space="0" w:color="auto"/>
            <w:right w:val="none" w:sz="0" w:space="0" w:color="auto"/>
          </w:divBdr>
        </w:div>
        <w:div w:id="1253584056">
          <w:marLeft w:val="0"/>
          <w:marRight w:val="0"/>
          <w:marTop w:val="0"/>
          <w:marBottom w:val="0"/>
          <w:divBdr>
            <w:top w:val="none" w:sz="0" w:space="0" w:color="auto"/>
            <w:left w:val="none" w:sz="0" w:space="0" w:color="auto"/>
            <w:bottom w:val="none" w:sz="0" w:space="0" w:color="auto"/>
            <w:right w:val="none" w:sz="0" w:space="0" w:color="auto"/>
          </w:divBdr>
        </w:div>
        <w:div w:id="765885842">
          <w:marLeft w:val="0"/>
          <w:marRight w:val="0"/>
          <w:marTop w:val="0"/>
          <w:marBottom w:val="0"/>
          <w:divBdr>
            <w:top w:val="none" w:sz="0" w:space="0" w:color="auto"/>
            <w:left w:val="none" w:sz="0" w:space="0" w:color="auto"/>
            <w:bottom w:val="none" w:sz="0" w:space="0" w:color="auto"/>
            <w:right w:val="none" w:sz="0" w:space="0" w:color="auto"/>
          </w:divBdr>
        </w:div>
        <w:div w:id="1986855597">
          <w:marLeft w:val="0"/>
          <w:marRight w:val="0"/>
          <w:marTop w:val="0"/>
          <w:marBottom w:val="0"/>
          <w:divBdr>
            <w:top w:val="none" w:sz="0" w:space="0" w:color="auto"/>
            <w:left w:val="none" w:sz="0" w:space="0" w:color="auto"/>
            <w:bottom w:val="none" w:sz="0" w:space="0" w:color="auto"/>
            <w:right w:val="none" w:sz="0" w:space="0" w:color="auto"/>
          </w:divBdr>
        </w:div>
        <w:div w:id="739062427">
          <w:marLeft w:val="0"/>
          <w:marRight w:val="0"/>
          <w:marTop w:val="0"/>
          <w:marBottom w:val="0"/>
          <w:divBdr>
            <w:top w:val="none" w:sz="0" w:space="0" w:color="auto"/>
            <w:left w:val="none" w:sz="0" w:space="0" w:color="auto"/>
            <w:bottom w:val="none" w:sz="0" w:space="0" w:color="auto"/>
            <w:right w:val="none" w:sz="0" w:space="0" w:color="auto"/>
          </w:divBdr>
        </w:div>
        <w:div w:id="1987124685">
          <w:marLeft w:val="0"/>
          <w:marRight w:val="0"/>
          <w:marTop w:val="0"/>
          <w:marBottom w:val="0"/>
          <w:divBdr>
            <w:top w:val="none" w:sz="0" w:space="0" w:color="auto"/>
            <w:left w:val="none" w:sz="0" w:space="0" w:color="auto"/>
            <w:bottom w:val="none" w:sz="0" w:space="0" w:color="auto"/>
            <w:right w:val="none" w:sz="0" w:space="0" w:color="auto"/>
          </w:divBdr>
        </w:div>
        <w:div w:id="1242835401">
          <w:marLeft w:val="0"/>
          <w:marRight w:val="0"/>
          <w:marTop w:val="0"/>
          <w:marBottom w:val="0"/>
          <w:divBdr>
            <w:top w:val="none" w:sz="0" w:space="0" w:color="auto"/>
            <w:left w:val="none" w:sz="0" w:space="0" w:color="auto"/>
            <w:bottom w:val="none" w:sz="0" w:space="0" w:color="auto"/>
            <w:right w:val="none" w:sz="0" w:space="0" w:color="auto"/>
          </w:divBdr>
        </w:div>
        <w:div w:id="660932245">
          <w:marLeft w:val="0"/>
          <w:marRight w:val="0"/>
          <w:marTop w:val="0"/>
          <w:marBottom w:val="0"/>
          <w:divBdr>
            <w:top w:val="none" w:sz="0" w:space="0" w:color="auto"/>
            <w:left w:val="none" w:sz="0" w:space="0" w:color="auto"/>
            <w:bottom w:val="none" w:sz="0" w:space="0" w:color="auto"/>
            <w:right w:val="none" w:sz="0" w:space="0" w:color="auto"/>
          </w:divBdr>
        </w:div>
        <w:div w:id="119110724">
          <w:marLeft w:val="0"/>
          <w:marRight w:val="0"/>
          <w:marTop w:val="0"/>
          <w:marBottom w:val="0"/>
          <w:divBdr>
            <w:top w:val="none" w:sz="0" w:space="0" w:color="auto"/>
            <w:left w:val="none" w:sz="0" w:space="0" w:color="auto"/>
            <w:bottom w:val="none" w:sz="0" w:space="0" w:color="auto"/>
            <w:right w:val="none" w:sz="0" w:space="0" w:color="auto"/>
          </w:divBdr>
        </w:div>
        <w:div w:id="1873499109">
          <w:marLeft w:val="0"/>
          <w:marRight w:val="0"/>
          <w:marTop w:val="0"/>
          <w:marBottom w:val="0"/>
          <w:divBdr>
            <w:top w:val="none" w:sz="0" w:space="0" w:color="auto"/>
            <w:left w:val="none" w:sz="0" w:space="0" w:color="auto"/>
            <w:bottom w:val="none" w:sz="0" w:space="0" w:color="auto"/>
            <w:right w:val="none" w:sz="0" w:space="0" w:color="auto"/>
          </w:divBdr>
        </w:div>
        <w:div w:id="118837319">
          <w:marLeft w:val="0"/>
          <w:marRight w:val="0"/>
          <w:marTop w:val="0"/>
          <w:marBottom w:val="0"/>
          <w:divBdr>
            <w:top w:val="none" w:sz="0" w:space="0" w:color="auto"/>
            <w:left w:val="none" w:sz="0" w:space="0" w:color="auto"/>
            <w:bottom w:val="none" w:sz="0" w:space="0" w:color="auto"/>
            <w:right w:val="none" w:sz="0" w:space="0" w:color="auto"/>
          </w:divBdr>
        </w:div>
        <w:div w:id="1438212759">
          <w:marLeft w:val="0"/>
          <w:marRight w:val="0"/>
          <w:marTop w:val="0"/>
          <w:marBottom w:val="0"/>
          <w:divBdr>
            <w:top w:val="none" w:sz="0" w:space="0" w:color="auto"/>
            <w:left w:val="none" w:sz="0" w:space="0" w:color="auto"/>
            <w:bottom w:val="none" w:sz="0" w:space="0" w:color="auto"/>
            <w:right w:val="none" w:sz="0" w:space="0" w:color="auto"/>
          </w:divBdr>
        </w:div>
        <w:div w:id="1824469325">
          <w:marLeft w:val="0"/>
          <w:marRight w:val="0"/>
          <w:marTop w:val="0"/>
          <w:marBottom w:val="0"/>
          <w:divBdr>
            <w:top w:val="none" w:sz="0" w:space="0" w:color="auto"/>
            <w:left w:val="none" w:sz="0" w:space="0" w:color="auto"/>
            <w:bottom w:val="none" w:sz="0" w:space="0" w:color="auto"/>
            <w:right w:val="none" w:sz="0" w:space="0" w:color="auto"/>
          </w:divBdr>
        </w:div>
        <w:div w:id="2118795596">
          <w:marLeft w:val="0"/>
          <w:marRight w:val="0"/>
          <w:marTop w:val="0"/>
          <w:marBottom w:val="0"/>
          <w:divBdr>
            <w:top w:val="none" w:sz="0" w:space="0" w:color="auto"/>
            <w:left w:val="none" w:sz="0" w:space="0" w:color="auto"/>
            <w:bottom w:val="none" w:sz="0" w:space="0" w:color="auto"/>
            <w:right w:val="none" w:sz="0" w:space="0" w:color="auto"/>
          </w:divBdr>
        </w:div>
        <w:div w:id="262541152">
          <w:marLeft w:val="0"/>
          <w:marRight w:val="0"/>
          <w:marTop w:val="0"/>
          <w:marBottom w:val="0"/>
          <w:divBdr>
            <w:top w:val="none" w:sz="0" w:space="0" w:color="auto"/>
            <w:left w:val="none" w:sz="0" w:space="0" w:color="auto"/>
            <w:bottom w:val="none" w:sz="0" w:space="0" w:color="auto"/>
            <w:right w:val="none" w:sz="0" w:space="0" w:color="auto"/>
          </w:divBdr>
        </w:div>
        <w:div w:id="1934975906">
          <w:marLeft w:val="0"/>
          <w:marRight w:val="0"/>
          <w:marTop w:val="0"/>
          <w:marBottom w:val="0"/>
          <w:divBdr>
            <w:top w:val="none" w:sz="0" w:space="0" w:color="auto"/>
            <w:left w:val="none" w:sz="0" w:space="0" w:color="auto"/>
            <w:bottom w:val="none" w:sz="0" w:space="0" w:color="auto"/>
            <w:right w:val="none" w:sz="0" w:space="0" w:color="auto"/>
          </w:divBdr>
        </w:div>
        <w:div w:id="1851025785">
          <w:marLeft w:val="0"/>
          <w:marRight w:val="0"/>
          <w:marTop w:val="0"/>
          <w:marBottom w:val="0"/>
          <w:divBdr>
            <w:top w:val="none" w:sz="0" w:space="0" w:color="auto"/>
            <w:left w:val="none" w:sz="0" w:space="0" w:color="auto"/>
            <w:bottom w:val="none" w:sz="0" w:space="0" w:color="auto"/>
            <w:right w:val="none" w:sz="0" w:space="0" w:color="auto"/>
          </w:divBdr>
        </w:div>
        <w:div w:id="2006781423">
          <w:marLeft w:val="0"/>
          <w:marRight w:val="0"/>
          <w:marTop w:val="0"/>
          <w:marBottom w:val="0"/>
          <w:divBdr>
            <w:top w:val="none" w:sz="0" w:space="0" w:color="auto"/>
            <w:left w:val="none" w:sz="0" w:space="0" w:color="auto"/>
            <w:bottom w:val="none" w:sz="0" w:space="0" w:color="auto"/>
            <w:right w:val="none" w:sz="0" w:space="0" w:color="auto"/>
          </w:divBdr>
        </w:div>
        <w:div w:id="255132864">
          <w:marLeft w:val="0"/>
          <w:marRight w:val="0"/>
          <w:marTop w:val="0"/>
          <w:marBottom w:val="0"/>
          <w:divBdr>
            <w:top w:val="none" w:sz="0" w:space="0" w:color="auto"/>
            <w:left w:val="none" w:sz="0" w:space="0" w:color="auto"/>
            <w:bottom w:val="none" w:sz="0" w:space="0" w:color="auto"/>
            <w:right w:val="none" w:sz="0" w:space="0" w:color="auto"/>
          </w:divBdr>
        </w:div>
        <w:div w:id="1077675015">
          <w:marLeft w:val="0"/>
          <w:marRight w:val="0"/>
          <w:marTop w:val="0"/>
          <w:marBottom w:val="0"/>
          <w:divBdr>
            <w:top w:val="none" w:sz="0" w:space="0" w:color="auto"/>
            <w:left w:val="none" w:sz="0" w:space="0" w:color="auto"/>
            <w:bottom w:val="none" w:sz="0" w:space="0" w:color="auto"/>
            <w:right w:val="none" w:sz="0" w:space="0" w:color="auto"/>
          </w:divBdr>
        </w:div>
        <w:div w:id="324935704">
          <w:marLeft w:val="0"/>
          <w:marRight w:val="0"/>
          <w:marTop w:val="0"/>
          <w:marBottom w:val="0"/>
          <w:divBdr>
            <w:top w:val="none" w:sz="0" w:space="0" w:color="auto"/>
            <w:left w:val="none" w:sz="0" w:space="0" w:color="auto"/>
            <w:bottom w:val="none" w:sz="0" w:space="0" w:color="auto"/>
            <w:right w:val="none" w:sz="0" w:space="0" w:color="auto"/>
          </w:divBdr>
        </w:div>
        <w:div w:id="1214807980">
          <w:marLeft w:val="0"/>
          <w:marRight w:val="0"/>
          <w:marTop w:val="0"/>
          <w:marBottom w:val="0"/>
          <w:divBdr>
            <w:top w:val="none" w:sz="0" w:space="0" w:color="auto"/>
            <w:left w:val="none" w:sz="0" w:space="0" w:color="auto"/>
            <w:bottom w:val="none" w:sz="0" w:space="0" w:color="auto"/>
            <w:right w:val="none" w:sz="0" w:space="0" w:color="auto"/>
          </w:divBdr>
        </w:div>
        <w:div w:id="99111198">
          <w:marLeft w:val="0"/>
          <w:marRight w:val="0"/>
          <w:marTop w:val="0"/>
          <w:marBottom w:val="0"/>
          <w:divBdr>
            <w:top w:val="none" w:sz="0" w:space="0" w:color="auto"/>
            <w:left w:val="none" w:sz="0" w:space="0" w:color="auto"/>
            <w:bottom w:val="none" w:sz="0" w:space="0" w:color="auto"/>
            <w:right w:val="none" w:sz="0" w:space="0" w:color="auto"/>
          </w:divBdr>
        </w:div>
        <w:div w:id="318534611">
          <w:marLeft w:val="0"/>
          <w:marRight w:val="0"/>
          <w:marTop w:val="0"/>
          <w:marBottom w:val="0"/>
          <w:divBdr>
            <w:top w:val="none" w:sz="0" w:space="0" w:color="auto"/>
            <w:left w:val="none" w:sz="0" w:space="0" w:color="auto"/>
            <w:bottom w:val="none" w:sz="0" w:space="0" w:color="auto"/>
            <w:right w:val="none" w:sz="0" w:space="0" w:color="auto"/>
          </w:divBdr>
        </w:div>
        <w:div w:id="295721176">
          <w:marLeft w:val="0"/>
          <w:marRight w:val="0"/>
          <w:marTop w:val="0"/>
          <w:marBottom w:val="0"/>
          <w:divBdr>
            <w:top w:val="none" w:sz="0" w:space="0" w:color="auto"/>
            <w:left w:val="none" w:sz="0" w:space="0" w:color="auto"/>
            <w:bottom w:val="none" w:sz="0" w:space="0" w:color="auto"/>
            <w:right w:val="none" w:sz="0" w:space="0" w:color="auto"/>
          </w:divBdr>
        </w:div>
        <w:div w:id="50664300">
          <w:marLeft w:val="0"/>
          <w:marRight w:val="0"/>
          <w:marTop w:val="0"/>
          <w:marBottom w:val="0"/>
          <w:divBdr>
            <w:top w:val="none" w:sz="0" w:space="0" w:color="auto"/>
            <w:left w:val="none" w:sz="0" w:space="0" w:color="auto"/>
            <w:bottom w:val="none" w:sz="0" w:space="0" w:color="auto"/>
            <w:right w:val="none" w:sz="0" w:space="0" w:color="auto"/>
          </w:divBdr>
        </w:div>
        <w:div w:id="356582939">
          <w:marLeft w:val="0"/>
          <w:marRight w:val="0"/>
          <w:marTop w:val="0"/>
          <w:marBottom w:val="0"/>
          <w:divBdr>
            <w:top w:val="none" w:sz="0" w:space="0" w:color="auto"/>
            <w:left w:val="none" w:sz="0" w:space="0" w:color="auto"/>
            <w:bottom w:val="none" w:sz="0" w:space="0" w:color="auto"/>
            <w:right w:val="none" w:sz="0" w:space="0" w:color="auto"/>
          </w:divBdr>
        </w:div>
        <w:div w:id="947735052">
          <w:marLeft w:val="0"/>
          <w:marRight w:val="0"/>
          <w:marTop w:val="0"/>
          <w:marBottom w:val="0"/>
          <w:divBdr>
            <w:top w:val="none" w:sz="0" w:space="0" w:color="auto"/>
            <w:left w:val="none" w:sz="0" w:space="0" w:color="auto"/>
            <w:bottom w:val="none" w:sz="0" w:space="0" w:color="auto"/>
            <w:right w:val="none" w:sz="0" w:space="0" w:color="auto"/>
          </w:divBdr>
        </w:div>
        <w:div w:id="1569849993">
          <w:marLeft w:val="0"/>
          <w:marRight w:val="0"/>
          <w:marTop w:val="0"/>
          <w:marBottom w:val="0"/>
          <w:divBdr>
            <w:top w:val="none" w:sz="0" w:space="0" w:color="auto"/>
            <w:left w:val="none" w:sz="0" w:space="0" w:color="auto"/>
            <w:bottom w:val="none" w:sz="0" w:space="0" w:color="auto"/>
            <w:right w:val="none" w:sz="0" w:space="0" w:color="auto"/>
          </w:divBdr>
        </w:div>
        <w:div w:id="1548567807">
          <w:marLeft w:val="0"/>
          <w:marRight w:val="0"/>
          <w:marTop w:val="0"/>
          <w:marBottom w:val="0"/>
          <w:divBdr>
            <w:top w:val="none" w:sz="0" w:space="0" w:color="auto"/>
            <w:left w:val="none" w:sz="0" w:space="0" w:color="auto"/>
            <w:bottom w:val="none" w:sz="0" w:space="0" w:color="auto"/>
            <w:right w:val="none" w:sz="0" w:space="0" w:color="auto"/>
          </w:divBdr>
        </w:div>
        <w:div w:id="1973826373">
          <w:marLeft w:val="0"/>
          <w:marRight w:val="0"/>
          <w:marTop w:val="0"/>
          <w:marBottom w:val="0"/>
          <w:divBdr>
            <w:top w:val="none" w:sz="0" w:space="0" w:color="auto"/>
            <w:left w:val="none" w:sz="0" w:space="0" w:color="auto"/>
            <w:bottom w:val="none" w:sz="0" w:space="0" w:color="auto"/>
            <w:right w:val="none" w:sz="0" w:space="0" w:color="auto"/>
          </w:divBdr>
        </w:div>
        <w:div w:id="15813271">
          <w:marLeft w:val="0"/>
          <w:marRight w:val="0"/>
          <w:marTop w:val="0"/>
          <w:marBottom w:val="0"/>
          <w:divBdr>
            <w:top w:val="none" w:sz="0" w:space="0" w:color="auto"/>
            <w:left w:val="none" w:sz="0" w:space="0" w:color="auto"/>
            <w:bottom w:val="none" w:sz="0" w:space="0" w:color="auto"/>
            <w:right w:val="none" w:sz="0" w:space="0" w:color="auto"/>
          </w:divBdr>
        </w:div>
        <w:div w:id="749429235">
          <w:marLeft w:val="0"/>
          <w:marRight w:val="0"/>
          <w:marTop w:val="0"/>
          <w:marBottom w:val="0"/>
          <w:divBdr>
            <w:top w:val="none" w:sz="0" w:space="0" w:color="auto"/>
            <w:left w:val="none" w:sz="0" w:space="0" w:color="auto"/>
            <w:bottom w:val="none" w:sz="0" w:space="0" w:color="auto"/>
            <w:right w:val="none" w:sz="0" w:space="0" w:color="auto"/>
          </w:divBdr>
        </w:div>
        <w:div w:id="1561165441">
          <w:marLeft w:val="0"/>
          <w:marRight w:val="0"/>
          <w:marTop w:val="0"/>
          <w:marBottom w:val="0"/>
          <w:divBdr>
            <w:top w:val="none" w:sz="0" w:space="0" w:color="auto"/>
            <w:left w:val="none" w:sz="0" w:space="0" w:color="auto"/>
            <w:bottom w:val="none" w:sz="0" w:space="0" w:color="auto"/>
            <w:right w:val="none" w:sz="0" w:space="0" w:color="auto"/>
          </w:divBdr>
        </w:div>
        <w:div w:id="1494183953">
          <w:marLeft w:val="0"/>
          <w:marRight w:val="0"/>
          <w:marTop w:val="0"/>
          <w:marBottom w:val="0"/>
          <w:divBdr>
            <w:top w:val="none" w:sz="0" w:space="0" w:color="auto"/>
            <w:left w:val="none" w:sz="0" w:space="0" w:color="auto"/>
            <w:bottom w:val="none" w:sz="0" w:space="0" w:color="auto"/>
            <w:right w:val="none" w:sz="0" w:space="0" w:color="auto"/>
          </w:divBdr>
        </w:div>
        <w:div w:id="1658419141">
          <w:marLeft w:val="0"/>
          <w:marRight w:val="0"/>
          <w:marTop w:val="0"/>
          <w:marBottom w:val="0"/>
          <w:divBdr>
            <w:top w:val="none" w:sz="0" w:space="0" w:color="auto"/>
            <w:left w:val="none" w:sz="0" w:space="0" w:color="auto"/>
            <w:bottom w:val="none" w:sz="0" w:space="0" w:color="auto"/>
            <w:right w:val="none" w:sz="0" w:space="0" w:color="auto"/>
          </w:divBdr>
        </w:div>
        <w:div w:id="1612978264">
          <w:marLeft w:val="0"/>
          <w:marRight w:val="0"/>
          <w:marTop w:val="0"/>
          <w:marBottom w:val="0"/>
          <w:divBdr>
            <w:top w:val="none" w:sz="0" w:space="0" w:color="auto"/>
            <w:left w:val="none" w:sz="0" w:space="0" w:color="auto"/>
            <w:bottom w:val="none" w:sz="0" w:space="0" w:color="auto"/>
            <w:right w:val="none" w:sz="0" w:space="0" w:color="auto"/>
          </w:divBdr>
        </w:div>
        <w:div w:id="55009652">
          <w:marLeft w:val="0"/>
          <w:marRight w:val="0"/>
          <w:marTop w:val="0"/>
          <w:marBottom w:val="0"/>
          <w:divBdr>
            <w:top w:val="none" w:sz="0" w:space="0" w:color="auto"/>
            <w:left w:val="none" w:sz="0" w:space="0" w:color="auto"/>
            <w:bottom w:val="none" w:sz="0" w:space="0" w:color="auto"/>
            <w:right w:val="none" w:sz="0" w:space="0" w:color="auto"/>
          </w:divBdr>
        </w:div>
        <w:div w:id="1169247416">
          <w:marLeft w:val="0"/>
          <w:marRight w:val="0"/>
          <w:marTop w:val="0"/>
          <w:marBottom w:val="0"/>
          <w:divBdr>
            <w:top w:val="none" w:sz="0" w:space="0" w:color="auto"/>
            <w:left w:val="none" w:sz="0" w:space="0" w:color="auto"/>
            <w:bottom w:val="none" w:sz="0" w:space="0" w:color="auto"/>
            <w:right w:val="none" w:sz="0" w:space="0" w:color="auto"/>
          </w:divBdr>
        </w:div>
        <w:div w:id="1279138570">
          <w:marLeft w:val="0"/>
          <w:marRight w:val="0"/>
          <w:marTop w:val="0"/>
          <w:marBottom w:val="0"/>
          <w:divBdr>
            <w:top w:val="none" w:sz="0" w:space="0" w:color="auto"/>
            <w:left w:val="none" w:sz="0" w:space="0" w:color="auto"/>
            <w:bottom w:val="none" w:sz="0" w:space="0" w:color="auto"/>
            <w:right w:val="none" w:sz="0" w:space="0" w:color="auto"/>
          </w:divBdr>
        </w:div>
        <w:div w:id="1704790292">
          <w:marLeft w:val="0"/>
          <w:marRight w:val="0"/>
          <w:marTop w:val="0"/>
          <w:marBottom w:val="0"/>
          <w:divBdr>
            <w:top w:val="none" w:sz="0" w:space="0" w:color="auto"/>
            <w:left w:val="none" w:sz="0" w:space="0" w:color="auto"/>
            <w:bottom w:val="none" w:sz="0" w:space="0" w:color="auto"/>
            <w:right w:val="none" w:sz="0" w:space="0" w:color="auto"/>
          </w:divBdr>
        </w:div>
        <w:div w:id="1065496920">
          <w:marLeft w:val="0"/>
          <w:marRight w:val="0"/>
          <w:marTop w:val="0"/>
          <w:marBottom w:val="0"/>
          <w:divBdr>
            <w:top w:val="none" w:sz="0" w:space="0" w:color="auto"/>
            <w:left w:val="none" w:sz="0" w:space="0" w:color="auto"/>
            <w:bottom w:val="none" w:sz="0" w:space="0" w:color="auto"/>
            <w:right w:val="none" w:sz="0" w:space="0" w:color="auto"/>
          </w:divBdr>
        </w:div>
        <w:div w:id="480317586">
          <w:marLeft w:val="0"/>
          <w:marRight w:val="0"/>
          <w:marTop w:val="0"/>
          <w:marBottom w:val="0"/>
          <w:divBdr>
            <w:top w:val="none" w:sz="0" w:space="0" w:color="auto"/>
            <w:left w:val="none" w:sz="0" w:space="0" w:color="auto"/>
            <w:bottom w:val="none" w:sz="0" w:space="0" w:color="auto"/>
            <w:right w:val="none" w:sz="0" w:space="0" w:color="auto"/>
          </w:divBdr>
        </w:div>
        <w:div w:id="1335958908">
          <w:marLeft w:val="0"/>
          <w:marRight w:val="0"/>
          <w:marTop w:val="0"/>
          <w:marBottom w:val="0"/>
          <w:divBdr>
            <w:top w:val="none" w:sz="0" w:space="0" w:color="auto"/>
            <w:left w:val="none" w:sz="0" w:space="0" w:color="auto"/>
            <w:bottom w:val="none" w:sz="0" w:space="0" w:color="auto"/>
            <w:right w:val="none" w:sz="0" w:space="0" w:color="auto"/>
          </w:divBdr>
        </w:div>
        <w:div w:id="635528202">
          <w:marLeft w:val="0"/>
          <w:marRight w:val="0"/>
          <w:marTop w:val="0"/>
          <w:marBottom w:val="0"/>
          <w:divBdr>
            <w:top w:val="none" w:sz="0" w:space="0" w:color="auto"/>
            <w:left w:val="none" w:sz="0" w:space="0" w:color="auto"/>
            <w:bottom w:val="none" w:sz="0" w:space="0" w:color="auto"/>
            <w:right w:val="none" w:sz="0" w:space="0" w:color="auto"/>
          </w:divBdr>
        </w:div>
        <w:div w:id="69087905">
          <w:marLeft w:val="0"/>
          <w:marRight w:val="0"/>
          <w:marTop w:val="0"/>
          <w:marBottom w:val="0"/>
          <w:divBdr>
            <w:top w:val="none" w:sz="0" w:space="0" w:color="auto"/>
            <w:left w:val="none" w:sz="0" w:space="0" w:color="auto"/>
            <w:bottom w:val="none" w:sz="0" w:space="0" w:color="auto"/>
            <w:right w:val="none" w:sz="0" w:space="0" w:color="auto"/>
          </w:divBdr>
        </w:div>
        <w:div w:id="1495218630">
          <w:marLeft w:val="0"/>
          <w:marRight w:val="0"/>
          <w:marTop w:val="0"/>
          <w:marBottom w:val="0"/>
          <w:divBdr>
            <w:top w:val="none" w:sz="0" w:space="0" w:color="auto"/>
            <w:left w:val="none" w:sz="0" w:space="0" w:color="auto"/>
            <w:bottom w:val="none" w:sz="0" w:space="0" w:color="auto"/>
            <w:right w:val="none" w:sz="0" w:space="0" w:color="auto"/>
          </w:divBdr>
        </w:div>
        <w:div w:id="2023117310">
          <w:marLeft w:val="0"/>
          <w:marRight w:val="0"/>
          <w:marTop w:val="0"/>
          <w:marBottom w:val="0"/>
          <w:divBdr>
            <w:top w:val="none" w:sz="0" w:space="0" w:color="auto"/>
            <w:left w:val="none" w:sz="0" w:space="0" w:color="auto"/>
            <w:bottom w:val="none" w:sz="0" w:space="0" w:color="auto"/>
            <w:right w:val="none" w:sz="0" w:space="0" w:color="auto"/>
          </w:divBdr>
        </w:div>
        <w:div w:id="802501389">
          <w:marLeft w:val="0"/>
          <w:marRight w:val="0"/>
          <w:marTop w:val="0"/>
          <w:marBottom w:val="0"/>
          <w:divBdr>
            <w:top w:val="none" w:sz="0" w:space="0" w:color="auto"/>
            <w:left w:val="none" w:sz="0" w:space="0" w:color="auto"/>
            <w:bottom w:val="none" w:sz="0" w:space="0" w:color="auto"/>
            <w:right w:val="none" w:sz="0" w:space="0" w:color="auto"/>
          </w:divBdr>
        </w:div>
        <w:div w:id="297229736">
          <w:marLeft w:val="0"/>
          <w:marRight w:val="0"/>
          <w:marTop w:val="0"/>
          <w:marBottom w:val="0"/>
          <w:divBdr>
            <w:top w:val="none" w:sz="0" w:space="0" w:color="auto"/>
            <w:left w:val="none" w:sz="0" w:space="0" w:color="auto"/>
            <w:bottom w:val="none" w:sz="0" w:space="0" w:color="auto"/>
            <w:right w:val="none" w:sz="0" w:space="0" w:color="auto"/>
          </w:divBdr>
        </w:div>
        <w:div w:id="587076813">
          <w:marLeft w:val="0"/>
          <w:marRight w:val="0"/>
          <w:marTop w:val="0"/>
          <w:marBottom w:val="0"/>
          <w:divBdr>
            <w:top w:val="none" w:sz="0" w:space="0" w:color="auto"/>
            <w:left w:val="none" w:sz="0" w:space="0" w:color="auto"/>
            <w:bottom w:val="none" w:sz="0" w:space="0" w:color="auto"/>
            <w:right w:val="none" w:sz="0" w:space="0" w:color="auto"/>
          </w:divBdr>
        </w:div>
        <w:div w:id="2045323221">
          <w:marLeft w:val="0"/>
          <w:marRight w:val="0"/>
          <w:marTop w:val="0"/>
          <w:marBottom w:val="0"/>
          <w:divBdr>
            <w:top w:val="none" w:sz="0" w:space="0" w:color="auto"/>
            <w:left w:val="none" w:sz="0" w:space="0" w:color="auto"/>
            <w:bottom w:val="none" w:sz="0" w:space="0" w:color="auto"/>
            <w:right w:val="none" w:sz="0" w:space="0" w:color="auto"/>
          </w:divBdr>
        </w:div>
        <w:div w:id="895315891">
          <w:marLeft w:val="0"/>
          <w:marRight w:val="0"/>
          <w:marTop w:val="0"/>
          <w:marBottom w:val="0"/>
          <w:divBdr>
            <w:top w:val="none" w:sz="0" w:space="0" w:color="auto"/>
            <w:left w:val="none" w:sz="0" w:space="0" w:color="auto"/>
            <w:bottom w:val="none" w:sz="0" w:space="0" w:color="auto"/>
            <w:right w:val="none" w:sz="0" w:space="0" w:color="auto"/>
          </w:divBdr>
        </w:div>
        <w:div w:id="1363431822">
          <w:marLeft w:val="0"/>
          <w:marRight w:val="0"/>
          <w:marTop w:val="0"/>
          <w:marBottom w:val="0"/>
          <w:divBdr>
            <w:top w:val="none" w:sz="0" w:space="0" w:color="auto"/>
            <w:left w:val="none" w:sz="0" w:space="0" w:color="auto"/>
            <w:bottom w:val="none" w:sz="0" w:space="0" w:color="auto"/>
            <w:right w:val="none" w:sz="0" w:space="0" w:color="auto"/>
          </w:divBdr>
        </w:div>
        <w:div w:id="1479348248">
          <w:marLeft w:val="0"/>
          <w:marRight w:val="0"/>
          <w:marTop w:val="0"/>
          <w:marBottom w:val="0"/>
          <w:divBdr>
            <w:top w:val="none" w:sz="0" w:space="0" w:color="auto"/>
            <w:left w:val="none" w:sz="0" w:space="0" w:color="auto"/>
            <w:bottom w:val="none" w:sz="0" w:space="0" w:color="auto"/>
            <w:right w:val="none" w:sz="0" w:space="0" w:color="auto"/>
          </w:divBdr>
        </w:div>
        <w:div w:id="1658148090">
          <w:marLeft w:val="0"/>
          <w:marRight w:val="0"/>
          <w:marTop w:val="0"/>
          <w:marBottom w:val="0"/>
          <w:divBdr>
            <w:top w:val="none" w:sz="0" w:space="0" w:color="auto"/>
            <w:left w:val="none" w:sz="0" w:space="0" w:color="auto"/>
            <w:bottom w:val="none" w:sz="0" w:space="0" w:color="auto"/>
            <w:right w:val="none" w:sz="0" w:space="0" w:color="auto"/>
          </w:divBdr>
        </w:div>
        <w:div w:id="345179745">
          <w:marLeft w:val="0"/>
          <w:marRight w:val="0"/>
          <w:marTop w:val="0"/>
          <w:marBottom w:val="0"/>
          <w:divBdr>
            <w:top w:val="none" w:sz="0" w:space="0" w:color="auto"/>
            <w:left w:val="none" w:sz="0" w:space="0" w:color="auto"/>
            <w:bottom w:val="none" w:sz="0" w:space="0" w:color="auto"/>
            <w:right w:val="none" w:sz="0" w:space="0" w:color="auto"/>
          </w:divBdr>
        </w:div>
        <w:div w:id="789782376">
          <w:marLeft w:val="0"/>
          <w:marRight w:val="0"/>
          <w:marTop w:val="0"/>
          <w:marBottom w:val="0"/>
          <w:divBdr>
            <w:top w:val="none" w:sz="0" w:space="0" w:color="auto"/>
            <w:left w:val="none" w:sz="0" w:space="0" w:color="auto"/>
            <w:bottom w:val="none" w:sz="0" w:space="0" w:color="auto"/>
            <w:right w:val="none" w:sz="0" w:space="0" w:color="auto"/>
          </w:divBdr>
        </w:div>
        <w:div w:id="1933932721">
          <w:marLeft w:val="0"/>
          <w:marRight w:val="0"/>
          <w:marTop w:val="0"/>
          <w:marBottom w:val="0"/>
          <w:divBdr>
            <w:top w:val="none" w:sz="0" w:space="0" w:color="auto"/>
            <w:left w:val="none" w:sz="0" w:space="0" w:color="auto"/>
            <w:bottom w:val="none" w:sz="0" w:space="0" w:color="auto"/>
            <w:right w:val="none" w:sz="0" w:space="0" w:color="auto"/>
          </w:divBdr>
        </w:div>
        <w:div w:id="1393892526">
          <w:marLeft w:val="0"/>
          <w:marRight w:val="0"/>
          <w:marTop w:val="0"/>
          <w:marBottom w:val="0"/>
          <w:divBdr>
            <w:top w:val="none" w:sz="0" w:space="0" w:color="auto"/>
            <w:left w:val="none" w:sz="0" w:space="0" w:color="auto"/>
            <w:bottom w:val="none" w:sz="0" w:space="0" w:color="auto"/>
            <w:right w:val="none" w:sz="0" w:space="0" w:color="auto"/>
          </w:divBdr>
        </w:div>
        <w:div w:id="1577015708">
          <w:marLeft w:val="0"/>
          <w:marRight w:val="0"/>
          <w:marTop w:val="0"/>
          <w:marBottom w:val="0"/>
          <w:divBdr>
            <w:top w:val="none" w:sz="0" w:space="0" w:color="auto"/>
            <w:left w:val="none" w:sz="0" w:space="0" w:color="auto"/>
            <w:bottom w:val="none" w:sz="0" w:space="0" w:color="auto"/>
            <w:right w:val="none" w:sz="0" w:space="0" w:color="auto"/>
          </w:divBdr>
        </w:div>
        <w:div w:id="1261254224">
          <w:marLeft w:val="0"/>
          <w:marRight w:val="0"/>
          <w:marTop w:val="0"/>
          <w:marBottom w:val="0"/>
          <w:divBdr>
            <w:top w:val="none" w:sz="0" w:space="0" w:color="auto"/>
            <w:left w:val="none" w:sz="0" w:space="0" w:color="auto"/>
            <w:bottom w:val="none" w:sz="0" w:space="0" w:color="auto"/>
            <w:right w:val="none" w:sz="0" w:space="0" w:color="auto"/>
          </w:divBdr>
        </w:div>
        <w:div w:id="943460678">
          <w:marLeft w:val="0"/>
          <w:marRight w:val="0"/>
          <w:marTop w:val="0"/>
          <w:marBottom w:val="0"/>
          <w:divBdr>
            <w:top w:val="none" w:sz="0" w:space="0" w:color="auto"/>
            <w:left w:val="none" w:sz="0" w:space="0" w:color="auto"/>
            <w:bottom w:val="none" w:sz="0" w:space="0" w:color="auto"/>
            <w:right w:val="none" w:sz="0" w:space="0" w:color="auto"/>
          </w:divBdr>
        </w:div>
        <w:div w:id="884828630">
          <w:marLeft w:val="0"/>
          <w:marRight w:val="0"/>
          <w:marTop w:val="0"/>
          <w:marBottom w:val="0"/>
          <w:divBdr>
            <w:top w:val="none" w:sz="0" w:space="0" w:color="auto"/>
            <w:left w:val="none" w:sz="0" w:space="0" w:color="auto"/>
            <w:bottom w:val="none" w:sz="0" w:space="0" w:color="auto"/>
            <w:right w:val="none" w:sz="0" w:space="0" w:color="auto"/>
          </w:divBdr>
        </w:div>
        <w:div w:id="1705790202">
          <w:marLeft w:val="0"/>
          <w:marRight w:val="0"/>
          <w:marTop w:val="0"/>
          <w:marBottom w:val="0"/>
          <w:divBdr>
            <w:top w:val="none" w:sz="0" w:space="0" w:color="auto"/>
            <w:left w:val="none" w:sz="0" w:space="0" w:color="auto"/>
            <w:bottom w:val="none" w:sz="0" w:space="0" w:color="auto"/>
            <w:right w:val="none" w:sz="0" w:space="0" w:color="auto"/>
          </w:divBdr>
        </w:div>
        <w:div w:id="1691880485">
          <w:marLeft w:val="0"/>
          <w:marRight w:val="0"/>
          <w:marTop w:val="0"/>
          <w:marBottom w:val="0"/>
          <w:divBdr>
            <w:top w:val="none" w:sz="0" w:space="0" w:color="auto"/>
            <w:left w:val="none" w:sz="0" w:space="0" w:color="auto"/>
            <w:bottom w:val="none" w:sz="0" w:space="0" w:color="auto"/>
            <w:right w:val="none" w:sz="0" w:space="0" w:color="auto"/>
          </w:divBdr>
        </w:div>
        <w:div w:id="1915312030">
          <w:marLeft w:val="0"/>
          <w:marRight w:val="0"/>
          <w:marTop w:val="0"/>
          <w:marBottom w:val="0"/>
          <w:divBdr>
            <w:top w:val="none" w:sz="0" w:space="0" w:color="auto"/>
            <w:left w:val="none" w:sz="0" w:space="0" w:color="auto"/>
            <w:bottom w:val="none" w:sz="0" w:space="0" w:color="auto"/>
            <w:right w:val="none" w:sz="0" w:space="0" w:color="auto"/>
          </w:divBdr>
        </w:div>
        <w:div w:id="2034913012">
          <w:marLeft w:val="0"/>
          <w:marRight w:val="0"/>
          <w:marTop w:val="0"/>
          <w:marBottom w:val="0"/>
          <w:divBdr>
            <w:top w:val="none" w:sz="0" w:space="0" w:color="auto"/>
            <w:left w:val="none" w:sz="0" w:space="0" w:color="auto"/>
            <w:bottom w:val="none" w:sz="0" w:space="0" w:color="auto"/>
            <w:right w:val="none" w:sz="0" w:space="0" w:color="auto"/>
          </w:divBdr>
        </w:div>
        <w:div w:id="42874032">
          <w:marLeft w:val="0"/>
          <w:marRight w:val="0"/>
          <w:marTop w:val="0"/>
          <w:marBottom w:val="0"/>
          <w:divBdr>
            <w:top w:val="none" w:sz="0" w:space="0" w:color="auto"/>
            <w:left w:val="none" w:sz="0" w:space="0" w:color="auto"/>
            <w:bottom w:val="none" w:sz="0" w:space="0" w:color="auto"/>
            <w:right w:val="none" w:sz="0" w:space="0" w:color="auto"/>
          </w:divBdr>
        </w:div>
        <w:div w:id="1648821363">
          <w:marLeft w:val="0"/>
          <w:marRight w:val="0"/>
          <w:marTop w:val="0"/>
          <w:marBottom w:val="0"/>
          <w:divBdr>
            <w:top w:val="none" w:sz="0" w:space="0" w:color="auto"/>
            <w:left w:val="none" w:sz="0" w:space="0" w:color="auto"/>
            <w:bottom w:val="none" w:sz="0" w:space="0" w:color="auto"/>
            <w:right w:val="none" w:sz="0" w:space="0" w:color="auto"/>
          </w:divBdr>
        </w:div>
        <w:div w:id="742410563">
          <w:marLeft w:val="0"/>
          <w:marRight w:val="0"/>
          <w:marTop w:val="0"/>
          <w:marBottom w:val="0"/>
          <w:divBdr>
            <w:top w:val="none" w:sz="0" w:space="0" w:color="auto"/>
            <w:left w:val="none" w:sz="0" w:space="0" w:color="auto"/>
            <w:bottom w:val="none" w:sz="0" w:space="0" w:color="auto"/>
            <w:right w:val="none" w:sz="0" w:space="0" w:color="auto"/>
          </w:divBdr>
        </w:div>
        <w:div w:id="785933063">
          <w:marLeft w:val="0"/>
          <w:marRight w:val="0"/>
          <w:marTop w:val="0"/>
          <w:marBottom w:val="0"/>
          <w:divBdr>
            <w:top w:val="none" w:sz="0" w:space="0" w:color="auto"/>
            <w:left w:val="none" w:sz="0" w:space="0" w:color="auto"/>
            <w:bottom w:val="none" w:sz="0" w:space="0" w:color="auto"/>
            <w:right w:val="none" w:sz="0" w:space="0" w:color="auto"/>
          </w:divBdr>
        </w:div>
        <w:div w:id="536283927">
          <w:marLeft w:val="0"/>
          <w:marRight w:val="0"/>
          <w:marTop w:val="0"/>
          <w:marBottom w:val="0"/>
          <w:divBdr>
            <w:top w:val="none" w:sz="0" w:space="0" w:color="auto"/>
            <w:left w:val="none" w:sz="0" w:space="0" w:color="auto"/>
            <w:bottom w:val="none" w:sz="0" w:space="0" w:color="auto"/>
            <w:right w:val="none" w:sz="0" w:space="0" w:color="auto"/>
          </w:divBdr>
        </w:div>
        <w:div w:id="243533594">
          <w:marLeft w:val="0"/>
          <w:marRight w:val="0"/>
          <w:marTop w:val="0"/>
          <w:marBottom w:val="0"/>
          <w:divBdr>
            <w:top w:val="none" w:sz="0" w:space="0" w:color="auto"/>
            <w:left w:val="none" w:sz="0" w:space="0" w:color="auto"/>
            <w:bottom w:val="none" w:sz="0" w:space="0" w:color="auto"/>
            <w:right w:val="none" w:sz="0" w:space="0" w:color="auto"/>
          </w:divBdr>
        </w:div>
        <w:div w:id="74521931">
          <w:marLeft w:val="0"/>
          <w:marRight w:val="0"/>
          <w:marTop w:val="0"/>
          <w:marBottom w:val="0"/>
          <w:divBdr>
            <w:top w:val="none" w:sz="0" w:space="0" w:color="auto"/>
            <w:left w:val="none" w:sz="0" w:space="0" w:color="auto"/>
            <w:bottom w:val="none" w:sz="0" w:space="0" w:color="auto"/>
            <w:right w:val="none" w:sz="0" w:space="0" w:color="auto"/>
          </w:divBdr>
        </w:div>
        <w:div w:id="1620797451">
          <w:marLeft w:val="0"/>
          <w:marRight w:val="0"/>
          <w:marTop w:val="0"/>
          <w:marBottom w:val="0"/>
          <w:divBdr>
            <w:top w:val="none" w:sz="0" w:space="0" w:color="auto"/>
            <w:left w:val="none" w:sz="0" w:space="0" w:color="auto"/>
            <w:bottom w:val="none" w:sz="0" w:space="0" w:color="auto"/>
            <w:right w:val="none" w:sz="0" w:space="0" w:color="auto"/>
          </w:divBdr>
        </w:div>
        <w:div w:id="286089147">
          <w:marLeft w:val="0"/>
          <w:marRight w:val="0"/>
          <w:marTop w:val="0"/>
          <w:marBottom w:val="0"/>
          <w:divBdr>
            <w:top w:val="none" w:sz="0" w:space="0" w:color="auto"/>
            <w:left w:val="none" w:sz="0" w:space="0" w:color="auto"/>
            <w:bottom w:val="none" w:sz="0" w:space="0" w:color="auto"/>
            <w:right w:val="none" w:sz="0" w:space="0" w:color="auto"/>
          </w:divBdr>
        </w:div>
        <w:div w:id="932326013">
          <w:marLeft w:val="0"/>
          <w:marRight w:val="0"/>
          <w:marTop w:val="0"/>
          <w:marBottom w:val="0"/>
          <w:divBdr>
            <w:top w:val="none" w:sz="0" w:space="0" w:color="auto"/>
            <w:left w:val="none" w:sz="0" w:space="0" w:color="auto"/>
            <w:bottom w:val="none" w:sz="0" w:space="0" w:color="auto"/>
            <w:right w:val="none" w:sz="0" w:space="0" w:color="auto"/>
          </w:divBdr>
        </w:div>
        <w:div w:id="432825581">
          <w:marLeft w:val="0"/>
          <w:marRight w:val="0"/>
          <w:marTop w:val="0"/>
          <w:marBottom w:val="0"/>
          <w:divBdr>
            <w:top w:val="none" w:sz="0" w:space="0" w:color="auto"/>
            <w:left w:val="none" w:sz="0" w:space="0" w:color="auto"/>
            <w:bottom w:val="none" w:sz="0" w:space="0" w:color="auto"/>
            <w:right w:val="none" w:sz="0" w:space="0" w:color="auto"/>
          </w:divBdr>
        </w:div>
        <w:div w:id="31076456">
          <w:marLeft w:val="0"/>
          <w:marRight w:val="0"/>
          <w:marTop w:val="0"/>
          <w:marBottom w:val="0"/>
          <w:divBdr>
            <w:top w:val="none" w:sz="0" w:space="0" w:color="auto"/>
            <w:left w:val="none" w:sz="0" w:space="0" w:color="auto"/>
            <w:bottom w:val="none" w:sz="0" w:space="0" w:color="auto"/>
            <w:right w:val="none" w:sz="0" w:space="0" w:color="auto"/>
          </w:divBdr>
        </w:div>
        <w:div w:id="389575676">
          <w:marLeft w:val="0"/>
          <w:marRight w:val="0"/>
          <w:marTop w:val="0"/>
          <w:marBottom w:val="0"/>
          <w:divBdr>
            <w:top w:val="none" w:sz="0" w:space="0" w:color="auto"/>
            <w:left w:val="none" w:sz="0" w:space="0" w:color="auto"/>
            <w:bottom w:val="none" w:sz="0" w:space="0" w:color="auto"/>
            <w:right w:val="none" w:sz="0" w:space="0" w:color="auto"/>
          </w:divBdr>
        </w:div>
        <w:div w:id="856579370">
          <w:marLeft w:val="0"/>
          <w:marRight w:val="0"/>
          <w:marTop w:val="0"/>
          <w:marBottom w:val="0"/>
          <w:divBdr>
            <w:top w:val="none" w:sz="0" w:space="0" w:color="auto"/>
            <w:left w:val="none" w:sz="0" w:space="0" w:color="auto"/>
            <w:bottom w:val="none" w:sz="0" w:space="0" w:color="auto"/>
            <w:right w:val="none" w:sz="0" w:space="0" w:color="auto"/>
          </w:divBdr>
        </w:div>
        <w:div w:id="811946236">
          <w:marLeft w:val="0"/>
          <w:marRight w:val="0"/>
          <w:marTop w:val="0"/>
          <w:marBottom w:val="0"/>
          <w:divBdr>
            <w:top w:val="none" w:sz="0" w:space="0" w:color="auto"/>
            <w:left w:val="none" w:sz="0" w:space="0" w:color="auto"/>
            <w:bottom w:val="none" w:sz="0" w:space="0" w:color="auto"/>
            <w:right w:val="none" w:sz="0" w:space="0" w:color="auto"/>
          </w:divBdr>
        </w:div>
        <w:div w:id="2064983113">
          <w:marLeft w:val="0"/>
          <w:marRight w:val="0"/>
          <w:marTop w:val="0"/>
          <w:marBottom w:val="0"/>
          <w:divBdr>
            <w:top w:val="none" w:sz="0" w:space="0" w:color="auto"/>
            <w:left w:val="none" w:sz="0" w:space="0" w:color="auto"/>
            <w:bottom w:val="none" w:sz="0" w:space="0" w:color="auto"/>
            <w:right w:val="none" w:sz="0" w:space="0" w:color="auto"/>
          </w:divBdr>
        </w:div>
        <w:div w:id="426734923">
          <w:marLeft w:val="0"/>
          <w:marRight w:val="0"/>
          <w:marTop w:val="0"/>
          <w:marBottom w:val="0"/>
          <w:divBdr>
            <w:top w:val="none" w:sz="0" w:space="0" w:color="auto"/>
            <w:left w:val="none" w:sz="0" w:space="0" w:color="auto"/>
            <w:bottom w:val="none" w:sz="0" w:space="0" w:color="auto"/>
            <w:right w:val="none" w:sz="0" w:space="0" w:color="auto"/>
          </w:divBdr>
        </w:div>
        <w:div w:id="1549949493">
          <w:marLeft w:val="0"/>
          <w:marRight w:val="0"/>
          <w:marTop w:val="0"/>
          <w:marBottom w:val="0"/>
          <w:divBdr>
            <w:top w:val="none" w:sz="0" w:space="0" w:color="auto"/>
            <w:left w:val="none" w:sz="0" w:space="0" w:color="auto"/>
            <w:bottom w:val="none" w:sz="0" w:space="0" w:color="auto"/>
            <w:right w:val="none" w:sz="0" w:space="0" w:color="auto"/>
          </w:divBdr>
        </w:div>
        <w:div w:id="869759430">
          <w:marLeft w:val="0"/>
          <w:marRight w:val="0"/>
          <w:marTop w:val="0"/>
          <w:marBottom w:val="0"/>
          <w:divBdr>
            <w:top w:val="none" w:sz="0" w:space="0" w:color="auto"/>
            <w:left w:val="none" w:sz="0" w:space="0" w:color="auto"/>
            <w:bottom w:val="none" w:sz="0" w:space="0" w:color="auto"/>
            <w:right w:val="none" w:sz="0" w:space="0" w:color="auto"/>
          </w:divBdr>
        </w:div>
        <w:div w:id="1332444804">
          <w:marLeft w:val="0"/>
          <w:marRight w:val="0"/>
          <w:marTop w:val="0"/>
          <w:marBottom w:val="0"/>
          <w:divBdr>
            <w:top w:val="none" w:sz="0" w:space="0" w:color="auto"/>
            <w:left w:val="none" w:sz="0" w:space="0" w:color="auto"/>
            <w:bottom w:val="none" w:sz="0" w:space="0" w:color="auto"/>
            <w:right w:val="none" w:sz="0" w:space="0" w:color="auto"/>
          </w:divBdr>
        </w:div>
        <w:div w:id="948126641">
          <w:marLeft w:val="0"/>
          <w:marRight w:val="0"/>
          <w:marTop w:val="0"/>
          <w:marBottom w:val="0"/>
          <w:divBdr>
            <w:top w:val="none" w:sz="0" w:space="0" w:color="auto"/>
            <w:left w:val="none" w:sz="0" w:space="0" w:color="auto"/>
            <w:bottom w:val="none" w:sz="0" w:space="0" w:color="auto"/>
            <w:right w:val="none" w:sz="0" w:space="0" w:color="auto"/>
          </w:divBdr>
        </w:div>
        <w:div w:id="1967737695">
          <w:marLeft w:val="0"/>
          <w:marRight w:val="0"/>
          <w:marTop w:val="0"/>
          <w:marBottom w:val="0"/>
          <w:divBdr>
            <w:top w:val="none" w:sz="0" w:space="0" w:color="auto"/>
            <w:left w:val="none" w:sz="0" w:space="0" w:color="auto"/>
            <w:bottom w:val="none" w:sz="0" w:space="0" w:color="auto"/>
            <w:right w:val="none" w:sz="0" w:space="0" w:color="auto"/>
          </w:divBdr>
        </w:div>
        <w:div w:id="261913631">
          <w:marLeft w:val="0"/>
          <w:marRight w:val="0"/>
          <w:marTop w:val="0"/>
          <w:marBottom w:val="0"/>
          <w:divBdr>
            <w:top w:val="none" w:sz="0" w:space="0" w:color="auto"/>
            <w:left w:val="none" w:sz="0" w:space="0" w:color="auto"/>
            <w:bottom w:val="none" w:sz="0" w:space="0" w:color="auto"/>
            <w:right w:val="none" w:sz="0" w:space="0" w:color="auto"/>
          </w:divBdr>
        </w:div>
        <w:div w:id="1300720794">
          <w:marLeft w:val="0"/>
          <w:marRight w:val="0"/>
          <w:marTop w:val="0"/>
          <w:marBottom w:val="0"/>
          <w:divBdr>
            <w:top w:val="none" w:sz="0" w:space="0" w:color="auto"/>
            <w:left w:val="none" w:sz="0" w:space="0" w:color="auto"/>
            <w:bottom w:val="none" w:sz="0" w:space="0" w:color="auto"/>
            <w:right w:val="none" w:sz="0" w:space="0" w:color="auto"/>
          </w:divBdr>
        </w:div>
        <w:div w:id="1795712075">
          <w:marLeft w:val="0"/>
          <w:marRight w:val="0"/>
          <w:marTop w:val="0"/>
          <w:marBottom w:val="0"/>
          <w:divBdr>
            <w:top w:val="none" w:sz="0" w:space="0" w:color="auto"/>
            <w:left w:val="none" w:sz="0" w:space="0" w:color="auto"/>
            <w:bottom w:val="none" w:sz="0" w:space="0" w:color="auto"/>
            <w:right w:val="none" w:sz="0" w:space="0" w:color="auto"/>
          </w:divBdr>
        </w:div>
        <w:div w:id="881408105">
          <w:marLeft w:val="0"/>
          <w:marRight w:val="0"/>
          <w:marTop w:val="0"/>
          <w:marBottom w:val="0"/>
          <w:divBdr>
            <w:top w:val="none" w:sz="0" w:space="0" w:color="auto"/>
            <w:left w:val="none" w:sz="0" w:space="0" w:color="auto"/>
            <w:bottom w:val="none" w:sz="0" w:space="0" w:color="auto"/>
            <w:right w:val="none" w:sz="0" w:space="0" w:color="auto"/>
          </w:divBdr>
        </w:div>
        <w:div w:id="957569577">
          <w:marLeft w:val="0"/>
          <w:marRight w:val="0"/>
          <w:marTop w:val="0"/>
          <w:marBottom w:val="0"/>
          <w:divBdr>
            <w:top w:val="none" w:sz="0" w:space="0" w:color="auto"/>
            <w:left w:val="none" w:sz="0" w:space="0" w:color="auto"/>
            <w:bottom w:val="none" w:sz="0" w:space="0" w:color="auto"/>
            <w:right w:val="none" w:sz="0" w:space="0" w:color="auto"/>
          </w:divBdr>
        </w:div>
        <w:div w:id="1980379122">
          <w:marLeft w:val="0"/>
          <w:marRight w:val="0"/>
          <w:marTop w:val="0"/>
          <w:marBottom w:val="0"/>
          <w:divBdr>
            <w:top w:val="none" w:sz="0" w:space="0" w:color="auto"/>
            <w:left w:val="none" w:sz="0" w:space="0" w:color="auto"/>
            <w:bottom w:val="none" w:sz="0" w:space="0" w:color="auto"/>
            <w:right w:val="none" w:sz="0" w:space="0" w:color="auto"/>
          </w:divBdr>
        </w:div>
        <w:div w:id="1772627188">
          <w:marLeft w:val="0"/>
          <w:marRight w:val="0"/>
          <w:marTop w:val="0"/>
          <w:marBottom w:val="0"/>
          <w:divBdr>
            <w:top w:val="none" w:sz="0" w:space="0" w:color="auto"/>
            <w:left w:val="none" w:sz="0" w:space="0" w:color="auto"/>
            <w:bottom w:val="none" w:sz="0" w:space="0" w:color="auto"/>
            <w:right w:val="none" w:sz="0" w:space="0" w:color="auto"/>
          </w:divBdr>
        </w:div>
        <w:div w:id="612440324">
          <w:marLeft w:val="0"/>
          <w:marRight w:val="0"/>
          <w:marTop w:val="0"/>
          <w:marBottom w:val="0"/>
          <w:divBdr>
            <w:top w:val="none" w:sz="0" w:space="0" w:color="auto"/>
            <w:left w:val="none" w:sz="0" w:space="0" w:color="auto"/>
            <w:bottom w:val="none" w:sz="0" w:space="0" w:color="auto"/>
            <w:right w:val="none" w:sz="0" w:space="0" w:color="auto"/>
          </w:divBdr>
        </w:div>
        <w:div w:id="808984886">
          <w:marLeft w:val="0"/>
          <w:marRight w:val="0"/>
          <w:marTop w:val="0"/>
          <w:marBottom w:val="0"/>
          <w:divBdr>
            <w:top w:val="none" w:sz="0" w:space="0" w:color="auto"/>
            <w:left w:val="none" w:sz="0" w:space="0" w:color="auto"/>
            <w:bottom w:val="none" w:sz="0" w:space="0" w:color="auto"/>
            <w:right w:val="none" w:sz="0" w:space="0" w:color="auto"/>
          </w:divBdr>
        </w:div>
        <w:div w:id="953707681">
          <w:marLeft w:val="0"/>
          <w:marRight w:val="0"/>
          <w:marTop w:val="0"/>
          <w:marBottom w:val="0"/>
          <w:divBdr>
            <w:top w:val="none" w:sz="0" w:space="0" w:color="auto"/>
            <w:left w:val="none" w:sz="0" w:space="0" w:color="auto"/>
            <w:bottom w:val="none" w:sz="0" w:space="0" w:color="auto"/>
            <w:right w:val="none" w:sz="0" w:space="0" w:color="auto"/>
          </w:divBdr>
        </w:div>
        <w:div w:id="38362231">
          <w:marLeft w:val="0"/>
          <w:marRight w:val="0"/>
          <w:marTop w:val="0"/>
          <w:marBottom w:val="0"/>
          <w:divBdr>
            <w:top w:val="none" w:sz="0" w:space="0" w:color="auto"/>
            <w:left w:val="none" w:sz="0" w:space="0" w:color="auto"/>
            <w:bottom w:val="none" w:sz="0" w:space="0" w:color="auto"/>
            <w:right w:val="none" w:sz="0" w:space="0" w:color="auto"/>
          </w:divBdr>
        </w:div>
        <w:div w:id="1786269429">
          <w:marLeft w:val="0"/>
          <w:marRight w:val="0"/>
          <w:marTop w:val="0"/>
          <w:marBottom w:val="0"/>
          <w:divBdr>
            <w:top w:val="none" w:sz="0" w:space="0" w:color="auto"/>
            <w:left w:val="none" w:sz="0" w:space="0" w:color="auto"/>
            <w:bottom w:val="none" w:sz="0" w:space="0" w:color="auto"/>
            <w:right w:val="none" w:sz="0" w:space="0" w:color="auto"/>
          </w:divBdr>
        </w:div>
        <w:div w:id="1038242495">
          <w:marLeft w:val="0"/>
          <w:marRight w:val="0"/>
          <w:marTop w:val="0"/>
          <w:marBottom w:val="0"/>
          <w:divBdr>
            <w:top w:val="none" w:sz="0" w:space="0" w:color="auto"/>
            <w:left w:val="none" w:sz="0" w:space="0" w:color="auto"/>
            <w:bottom w:val="none" w:sz="0" w:space="0" w:color="auto"/>
            <w:right w:val="none" w:sz="0" w:space="0" w:color="auto"/>
          </w:divBdr>
        </w:div>
        <w:div w:id="437874163">
          <w:marLeft w:val="0"/>
          <w:marRight w:val="0"/>
          <w:marTop w:val="0"/>
          <w:marBottom w:val="0"/>
          <w:divBdr>
            <w:top w:val="none" w:sz="0" w:space="0" w:color="auto"/>
            <w:left w:val="none" w:sz="0" w:space="0" w:color="auto"/>
            <w:bottom w:val="none" w:sz="0" w:space="0" w:color="auto"/>
            <w:right w:val="none" w:sz="0" w:space="0" w:color="auto"/>
          </w:divBdr>
        </w:div>
        <w:div w:id="635838126">
          <w:marLeft w:val="0"/>
          <w:marRight w:val="0"/>
          <w:marTop w:val="0"/>
          <w:marBottom w:val="0"/>
          <w:divBdr>
            <w:top w:val="none" w:sz="0" w:space="0" w:color="auto"/>
            <w:left w:val="none" w:sz="0" w:space="0" w:color="auto"/>
            <w:bottom w:val="none" w:sz="0" w:space="0" w:color="auto"/>
            <w:right w:val="none" w:sz="0" w:space="0" w:color="auto"/>
          </w:divBdr>
        </w:div>
        <w:div w:id="285937654">
          <w:marLeft w:val="0"/>
          <w:marRight w:val="0"/>
          <w:marTop w:val="0"/>
          <w:marBottom w:val="0"/>
          <w:divBdr>
            <w:top w:val="none" w:sz="0" w:space="0" w:color="auto"/>
            <w:left w:val="none" w:sz="0" w:space="0" w:color="auto"/>
            <w:bottom w:val="none" w:sz="0" w:space="0" w:color="auto"/>
            <w:right w:val="none" w:sz="0" w:space="0" w:color="auto"/>
          </w:divBdr>
        </w:div>
        <w:div w:id="1758479330">
          <w:marLeft w:val="0"/>
          <w:marRight w:val="0"/>
          <w:marTop w:val="0"/>
          <w:marBottom w:val="0"/>
          <w:divBdr>
            <w:top w:val="none" w:sz="0" w:space="0" w:color="auto"/>
            <w:left w:val="none" w:sz="0" w:space="0" w:color="auto"/>
            <w:bottom w:val="none" w:sz="0" w:space="0" w:color="auto"/>
            <w:right w:val="none" w:sz="0" w:space="0" w:color="auto"/>
          </w:divBdr>
        </w:div>
        <w:div w:id="1235357074">
          <w:marLeft w:val="0"/>
          <w:marRight w:val="0"/>
          <w:marTop w:val="0"/>
          <w:marBottom w:val="0"/>
          <w:divBdr>
            <w:top w:val="none" w:sz="0" w:space="0" w:color="auto"/>
            <w:left w:val="none" w:sz="0" w:space="0" w:color="auto"/>
            <w:bottom w:val="none" w:sz="0" w:space="0" w:color="auto"/>
            <w:right w:val="none" w:sz="0" w:space="0" w:color="auto"/>
          </w:divBdr>
        </w:div>
        <w:div w:id="687562279">
          <w:marLeft w:val="0"/>
          <w:marRight w:val="0"/>
          <w:marTop w:val="0"/>
          <w:marBottom w:val="0"/>
          <w:divBdr>
            <w:top w:val="none" w:sz="0" w:space="0" w:color="auto"/>
            <w:left w:val="none" w:sz="0" w:space="0" w:color="auto"/>
            <w:bottom w:val="none" w:sz="0" w:space="0" w:color="auto"/>
            <w:right w:val="none" w:sz="0" w:space="0" w:color="auto"/>
          </w:divBdr>
        </w:div>
        <w:div w:id="891115878">
          <w:marLeft w:val="0"/>
          <w:marRight w:val="0"/>
          <w:marTop w:val="0"/>
          <w:marBottom w:val="0"/>
          <w:divBdr>
            <w:top w:val="none" w:sz="0" w:space="0" w:color="auto"/>
            <w:left w:val="none" w:sz="0" w:space="0" w:color="auto"/>
            <w:bottom w:val="none" w:sz="0" w:space="0" w:color="auto"/>
            <w:right w:val="none" w:sz="0" w:space="0" w:color="auto"/>
          </w:divBdr>
        </w:div>
        <w:div w:id="1118334546">
          <w:marLeft w:val="0"/>
          <w:marRight w:val="0"/>
          <w:marTop w:val="0"/>
          <w:marBottom w:val="0"/>
          <w:divBdr>
            <w:top w:val="none" w:sz="0" w:space="0" w:color="auto"/>
            <w:left w:val="none" w:sz="0" w:space="0" w:color="auto"/>
            <w:bottom w:val="none" w:sz="0" w:space="0" w:color="auto"/>
            <w:right w:val="none" w:sz="0" w:space="0" w:color="auto"/>
          </w:divBdr>
        </w:div>
        <w:div w:id="1484738015">
          <w:marLeft w:val="0"/>
          <w:marRight w:val="0"/>
          <w:marTop w:val="0"/>
          <w:marBottom w:val="0"/>
          <w:divBdr>
            <w:top w:val="none" w:sz="0" w:space="0" w:color="auto"/>
            <w:left w:val="none" w:sz="0" w:space="0" w:color="auto"/>
            <w:bottom w:val="none" w:sz="0" w:space="0" w:color="auto"/>
            <w:right w:val="none" w:sz="0" w:space="0" w:color="auto"/>
          </w:divBdr>
        </w:div>
        <w:div w:id="19865359">
          <w:marLeft w:val="0"/>
          <w:marRight w:val="0"/>
          <w:marTop w:val="0"/>
          <w:marBottom w:val="0"/>
          <w:divBdr>
            <w:top w:val="none" w:sz="0" w:space="0" w:color="auto"/>
            <w:left w:val="none" w:sz="0" w:space="0" w:color="auto"/>
            <w:bottom w:val="none" w:sz="0" w:space="0" w:color="auto"/>
            <w:right w:val="none" w:sz="0" w:space="0" w:color="auto"/>
          </w:divBdr>
        </w:div>
        <w:div w:id="344131417">
          <w:marLeft w:val="0"/>
          <w:marRight w:val="0"/>
          <w:marTop w:val="0"/>
          <w:marBottom w:val="0"/>
          <w:divBdr>
            <w:top w:val="none" w:sz="0" w:space="0" w:color="auto"/>
            <w:left w:val="none" w:sz="0" w:space="0" w:color="auto"/>
            <w:bottom w:val="none" w:sz="0" w:space="0" w:color="auto"/>
            <w:right w:val="none" w:sz="0" w:space="0" w:color="auto"/>
          </w:divBdr>
        </w:div>
        <w:div w:id="1601718113">
          <w:marLeft w:val="0"/>
          <w:marRight w:val="0"/>
          <w:marTop w:val="0"/>
          <w:marBottom w:val="0"/>
          <w:divBdr>
            <w:top w:val="none" w:sz="0" w:space="0" w:color="auto"/>
            <w:left w:val="none" w:sz="0" w:space="0" w:color="auto"/>
            <w:bottom w:val="none" w:sz="0" w:space="0" w:color="auto"/>
            <w:right w:val="none" w:sz="0" w:space="0" w:color="auto"/>
          </w:divBdr>
        </w:div>
        <w:div w:id="1583953416">
          <w:marLeft w:val="0"/>
          <w:marRight w:val="0"/>
          <w:marTop w:val="0"/>
          <w:marBottom w:val="0"/>
          <w:divBdr>
            <w:top w:val="none" w:sz="0" w:space="0" w:color="auto"/>
            <w:left w:val="none" w:sz="0" w:space="0" w:color="auto"/>
            <w:bottom w:val="none" w:sz="0" w:space="0" w:color="auto"/>
            <w:right w:val="none" w:sz="0" w:space="0" w:color="auto"/>
          </w:divBdr>
        </w:div>
        <w:div w:id="1783186797">
          <w:marLeft w:val="0"/>
          <w:marRight w:val="0"/>
          <w:marTop w:val="0"/>
          <w:marBottom w:val="0"/>
          <w:divBdr>
            <w:top w:val="none" w:sz="0" w:space="0" w:color="auto"/>
            <w:left w:val="none" w:sz="0" w:space="0" w:color="auto"/>
            <w:bottom w:val="none" w:sz="0" w:space="0" w:color="auto"/>
            <w:right w:val="none" w:sz="0" w:space="0" w:color="auto"/>
          </w:divBdr>
        </w:div>
        <w:div w:id="317806788">
          <w:marLeft w:val="0"/>
          <w:marRight w:val="0"/>
          <w:marTop w:val="0"/>
          <w:marBottom w:val="0"/>
          <w:divBdr>
            <w:top w:val="none" w:sz="0" w:space="0" w:color="auto"/>
            <w:left w:val="none" w:sz="0" w:space="0" w:color="auto"/>
            <w:bottom w:val="none" w:sz="0" w:space="0" w:color="auto"/>
            <w:right w:val="none" w:sz="0" w:space="0" w:color="auto"/>
          </w:divBdr>
        </w:div>
        <w:div w:id="1922837183">
          <w:marLeft w:val="0"/>
          <w:marRight w:val="0"/>
          <w:marTop w:val="0"/>
          <w:marBottom w:val="0"/>
          <w:divBdr>
            <w:top w:val="none" w:sz="0" w:space="0" w:color="auto"/>
            <w:left w:val="none" w:sz="0" w:space="0" w:color="auto"/>
            <w:bottom w:val="none" w:sz="0" w:space="0" w:color="auto"/>
            <w:right w:val="none" w:sz="0" w:space="0" w:color="auto"/>
          </w:divBdr>
        </w:div>
        <w:div w:id="1808933681">
          <w:marLeft w:val="0"/>
          <w:marRight w:val="0"/>
          <w:marTop w:val="0"/>
          <w:marBottom w:val="0"/>
          <w:divBdr>
            <w:top w:val="none" w:sz="0" w:space="0" w:color="auto"/>
            <w:left w:val="none" w:sz="0" w:space="0" w:color="auto"/>
            <w:bottom w:val="none" w:sz="0" w:space="0" w:color="auto"/>
            <w:right w:val="none" w:sz="0" w:space="0" w:color="auto"/>
          </w:divBdr>
        </w:div>
        <w:div w:id="411970717">
          <w:marLeft w:val="0"/>
          <w:marRight w:val="0"/>
          <w:marTop w:val="0"/>
          <w:marBottom w:val="0"/>
          <w:divBdr>
            <w:top w:val="none" w:sz="0" w:space="0" w:color="auto"/>
            <w:left w:val="none" w:sz="0" w:space="0" w:color="auto"/>
            <w:bottom w:val="none" w:sz="0" w:space="0" w:color="auto"/>
            <w:right w:val="none" w:sz="0" w:space="0" w:color="auto"/>
          </w:divBdr>
        </w:div>
        <w:div w:id="512035266">
          <w:marLeft w:val="0"/>
          <w:marRight w:val="0"/>
          <w:marTop w:val="0"/>
          <w:marBottom w:val="0"/>
          <w:divBdr>
            <w:top w:val="none" w:sz="0" w:space="0" w:color="auto"/>
            <w:left w:val="none" w:sz="0" w:space="0" w:color="auto"/>
            <w:bottom w:val="none" w:sz="0" w:space="0" w:color="auto"/>
            <w:right w:val="none" w:sz="0" w:space="0" w:color="auto"/>
          </w:divBdr>
        </w:div>
        <w:div w:id="1335841061">
          <w:marLeft w:val="0"/>
          <w:marRight w:val="0"/>
          <w:marTop w:val="0"/>
          <w:marBottom w:val="0"/>
          <w:divBdr>
            <w:top w:val="none" w:sz="0" w:space="0" w:color="auto"/>
            <w:left w:val="none" w:sz="0" w:space="0" w:color="auto"/>
            <w:bottom w:val="none" w:sz="0" w:space="0" w:color="auto"/>
            <w:right w:val="none" w:sz="0" w:space="0" w:color="auto"/>
          </w:divBdr>
        </w:div>
        <w:div w:id="312562830">
          <w:marLeft w:val="0"/>
          <w:marRight w:val="0"/>
          <w:marTop w:val="0"/>
          <w:marBottom w:val="0"/>
          <w:divBdr>
            <w:top w:val="none" w:sz="0" w:space="0" w:color="auto"/>
            <w:left w:val="none" w:sz="0" w:space="0" w:color="auto"/>
            <w:bottom w:val="none" w:sz="0" w:space="0" w:color="auto"/>
            <w:right w:val="none" w:sz="0" w:space="0" w:color="auto"/>
          </w:divBdr>
        </w:div>
        <w:div w:id="1807040885">
          <w:marLeft w:val="0"/>
          <w:marRight w:val="0"/>
          <w:marTop w:val="0"/>
          <w:marBottom w:val="0"/>
          <w:divBdr>
            <w:top w:val="none" w:sz="0" w:space="0" w:color="auto"/>
            <w:left w:val="none" w:sz="0" w:space="0" w:color="auto"/>
            <w:bottom w:val="none" w:sz="0" w:space="0" w:color="auto"/>
            <w:right w:val="none" w:sz="0" w:space="0" w:color="auto"/>
          </w:divBdr>
        </w:div>
        <w:div w:id="1074625315">
          <w:marLeft w:val="0"/>
          <w:marRight w:val="0"/>
          <w:marTop w:val="0"/>
          <w:marBottom w:val="0"/>
          <w:divBdr>
            <w:top w:val="none" w:sz="0" w:space="0" w:color="auto"/>
            <w:left w:val="none" w:sz="0" w:space="0" w:color="auto"/>
            <w:bottom w:val="none" w:sz="0" w:space="0" w:color="auto"/>
            <w:right w:val="none" w:sz="0" w:space="0" w:color="auto"/>
          </w:divBdr>
        </w:div>
        <w:div w:id="292060935">
          <w:marLeft w:val="0"/>
          <w:marRight w:val="0"/>
          <w:marTop w:val="0"/>
          <w:marBottom w:val="0"/>
          <w:divBdr>
            <w:top w:val="none" w:sz="0" w:space="0" w:color="auto"/>
            <w:left w:val="none" w:sz="0" w:space="0" w:color="auto"/>
            <w:bottom w:val="none" w:sz="0" w:space="0" w:color="auto"/>
            <w:right w:val="none" w:sz="0" w:space="0" w:color="auto"/>
          </w:divBdr>
        </w:div>
        <w:div w:id="1874346369">
          <w:marLeft w:val="0"/>
          <w:marRight w:val="0"/>
          <w:marTop w:val="0"/>
          <w:marBottom w:val="0"/>
          <w:divBdr>
            <w:top w:val="none" w:sz="0" w:space="0" w:color="auto"/>
            <w:left w:val="none" w:sz="0" w:space="0" w:color="auto"/>
            <w:bottom w:val="none" w:sz="0" w:space="0" w:color="auto"/>
            <w:right w:val="none" w:sz="0" w:space="0" w:color="auto"/>
          </w:divBdr>
        </w:div>
        <w:div w:id="37509089">
          <w:marLeft w:val="0"/>
          <w:marRight w:val="0"/>
          <w:marTop w:val="0"/>
          <w:marBottom w:val="0"/>
          <w:divBdr>
            <w:top w:val="none" w:sz="0" w:space="0" w:color="auto"/>
            <w:left w:val="none" w:sz="0" w:space="0" w:color="auto"/>
            <w:bottom w:val="none" w:sz="0" w:space="0" w:color="auto"/>
            <w:right w:val="none" w:sz="0" w:space="0" w:color="auto"/>
          </w:divBdr>
        </w:div>
        <w:div w:id="1686010375">
          <w:marLeft w:val="0"/>
          <w:marRight w:val="0"/>
          <w:marTop w:val="0"/>
          <w:marBottom w:val="0"/>
          <w:divBdr>
            <w:top w:val="none" w:sz="0" w:space="0" w:color="auto"/>
            <w:left w:val="none" w:sz="0" w:space="0" w:color="auto"/>
            <w:bottom w:val="none" w:sz="0" w:space="0" w:color="auto"/>
            <w:right w:val="none" w:sz="0" w:space="0" w:color="auto"/>
          </w:divBdr>
        </w:div>
        <w:div w:id="2019232425">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1046641968">
          <w:marLeft w:val="0"/>
          <w:marRight w:val="0"/>
          <w:marTop w:val="0"/>
          <w:marBottom w:val="0"/>
          <w:divBdr>
            <w:top w:val="none" w:sz="0" w:space="0" w:color="auto"/>
            <w:left w:val="none" w:sz="0" w:space="0" w:color="auto"/>
            <w:bottom w:val="none" w:sz="0" w:space="0" w:color="auto"/>
            <w:right w:val="none" w:sz="0" w:space="0" w:color="auto"/>
          </w:divBdr>
        </w:div>
        <w:div w:id="1293902741">
          <w:marLeft w:val="0"/>
          <w:marRight w:val="0"/>
          <w:marTop w:val="0"/>
          <w:marBottom w:val="0"/>
          <w:divBdr>
            <w:top w:val="none" w:sz="0" w:space="0" w:color="auto"/>
            <w:left w:val="none" w:sz="0" w:space="0" w:color="auto"/>
            <w:bottom w:val="none" w:sz="0" w:space="0" w:color="auto"/>
            <w:right w:val="none" w:sz="0" w:space="0" w:color="auto"/>
          </w:divBdr>
        </w:div>
        <w:div w:id="1836339526">
          <w:marLeft w:val="0"/>
          <w:marRight w:val="0"/>
          <w:marTop w:val="0"/>
          <w:marBottom w:val="0"/>
          <w:divBdr>
            <w:top w:val="none" w:sz="0" w:space="0" w:color="auto"/>
            <w:left w:val="none" w:sz="0" w:space="0" w:color="auto"/>
            <w:bottom w:val="none" w:sz="0" w:space="0" w:color="auto"/>
            <w:right w:val="none" w:sz="0" w:space="0" w:color="auto"/>
          </w:divBdr>
        </w:div>
        <w:div w:id="108940519">
          <w:marLeft w:val="0"/>
          <w:marRight w:val="0"/>
          <w:marTop w:val="0"/>
          <w:marBottom w:val="0"/>
          <w:divBdr>
            <w:top w:val="none" w:sz="0" w:space="0" w:color="auto"/>
            <w:left w:val="none" w:sz="0" w:space="0" w:color="auto"/>
            <w:bottom w:val="none" w:sz="0" w:space="0" w:color="auto"/>
            <w:right w:val="none" w:sz="0" w:space="0" w:color="auto"/>
          </w:divBdr>
        </w:div>
        <w:div w:id="1777404943">
          <w:marLeft w:val="0"/>
          <w:marRight w:val="0"/>
          <w:marTop w:val="0"/>
          <w:marBottom w:val="0"/>
          <w:divBdr>
            <w:top w:val="none" w:sz="0" w:space="0" w:color="auto"/>
            <w:left w:val="none" w:sz="0" w:space="0" w:color="auto"/>
            <w:bottom w:val="none" w:sz="0" w:space="0" w:color="auto"/>
            <w:right w:val="none" w:sz="0" w:space="0" w:color="auto"/>
          </w:divBdr>
        </w:div>
        <w:div w:id="852459425">
          <w:marLeft w:val="0"/>
          <w:marRight w:val="0"/>
          <w:marTop w:val="0"/>
          <w:marBottom w:val="0"/>
          <w:divBdr>
            <w:top w:val="none" w:sz="0" w:space="0" w:color="auto"/>
            <w:left w:val="none" w:sz="0" w:space="0" w:color="auto"/>
            <w:bottom w:val="none" w:sz="0" w:space="0" w:color="auto"/>
            <w:right w:val="none" w:sz="0" w:space="0" w:color="auto"/>
          </w:divBdr>
        </w:div>
        <w:div w:id="1764255296">
          <w:marLeft w:val="0"/>
          <w:marRight w:val="0"/>
          <w:marTop w:val="0"/>
          <w:marBottom w:val="0"/>
          <w:divBdr>
            <w:top w:val="none" w:sz="0" w:space="0" w:color="auto"/>
            <w:left w:val="none" w:sz="0" w:space="0" w:color="auto"/>
            <w:bottom w:val="none" w:sz="0" w:space="0" w:color="auto"/>
            <w:right w:val="none" w:sz="0" w:space="0" w:color="auto"/>
          </w:divBdr>
        </w:div>
        <w:div w:id="1286734663">
          <w:marLeft w:val="0"/>
          <w:marRight w:val="0"/>
          <w:marTop w:val="0"/>
          <w:marBottom w:val="0"/>
          <w:divBdr>
            <w:top w:val="none" w:sz="0" w:space="0" w:color="auto"/>
            <w:left w:val="none" w:sz="0" w:space="0" w:color="auto"/>
            <w:bottom w:val="none" w:sz="0" w:space="0" w:color="auto"/>
            <w:right w:val="none" w:sz="0" w:space="0" w:color="auto"/>
          </w:divBdr>
        </w:div>
        <w:div w:id="1108551158">
          <w:marLeft w:val="0"/>
          <w:marRight w:val="0"/>
          <w:marTop w:val="0"/>
          <w:marBottom w:val="0"/>
          <w:divBdr>
            <w:top w:val="none" w:sz="0" w:space="0" w:color="auto"/>
            <w:left w:val="none" w:sz="0" w:space="0" w:color="auto"/>
            <w:bottom w:val="none" w:sz="0" w:space="0" w:color="auto"/>
            <w:right w:val="none" w:sz="0" w:space="0" w:color="auto"/>
          </w:divBdr>
        </w:div>
        <w:div w:id="1755931435">
          <w:marLeft w:val="0"/>
          <w:marRight w:val="0"/>
          <w:marTop w:val="0"/>
          <w:marBottom w:val="0"/>
          <w:divBdr>
            <w:top w:val="none" w:sz="0" w:space="0" w:color="auto"/>
            <w:left w:val="none" w:sz="0" w:space="0" w:color="auto"/>
            <w:bottom w:val="none" w:sz="0" w:space="0" w:color="auto"/>
            <w:right w:val="none" w:sz="0" w:space="0" w:color="auto"/>
          </w:divBdr>
        </w:div>
        <w:div w:id="347218144">
          <w:marLeft w:val="0"/>
          <w:marRight w:val="0"/>
          <w:marTop w:val="0"/>
          <w:marBottom w:val="0"/>
          <w:divBdr>
            <w:top w:val="none" w:sz="0" w:space="0" w:color="auto"/>
            <w:left w:val="none" w:sz="0" w:space="0" w:color="auto"/>
            <w:bottom w:val="none" w:sz="0" w:space="0" w:color="auto"/>
            <w:right w:val="none" w:sz="0" w:space="0" w:color="auto"/>
          </w:divBdr>
        </w:div>
        <w:div w:id="975377852">
          <w:marLeft w:val="0"/>
          <w:marRight w:val="0"/>
          <w:marTop w:val="0"/>
          <w:marBottom w:val="0"/>
          <w:divBdr>
            <w:top w:val="none" w:sz="0" w:space="0" w:color="auto"/>
            <w:left w:val="none" w:sz="0" w:space="0" w:color="auto"/>
            <w:bottom w:val="none" w:sz="0" w:space="0" w:color="auto"/>
            <w:right w:val="none" w:sz="0" w:space="0" w:color="auto"/>
          </w:divBdr>
        </w:div>
        <w:div w:id="1322538101">
          <w:marLeft w:val="0"/>
          <w:marRight w:val="0"/>
          <w:marTop w:val="0"/>
          <w:marBottom w:val="0"/>
          <w:divBdr>
            <w:top w:val="none" w:sz="0" w:space="0" w:color="auto"/>
            <w:left w:val="none" w:sz="0" w:space="0" w:color="auto"/>
            <w:bottom w:val="none" w:sz="0" w:space="0" w:color="auto"/>
            <w:right w:val="none" w:sz="0" w:space="0" w:color="auto"/>
          </w:divBdr>
        </w:div>
        <w:div w:id="935820307">
          <w:marLeft w:val="0"/>
          <w:marRight w:val="0"/>
          <w:marTop w:val="0"/>
          <w:marBottom w:val="0"/>
          <w:divBdr>
            <w:top w:val="none" w:sz="0" w:space="0" w:color="auto"/>
            <w:left w:val="none" w:sz="0" w:space="0" w:color="auto"/>
            <w:bottom w:val="none" w:sz="0" w:space="0" w:color="auto"/>
            <w:right w:val="none" w:sz="0" w:space="0" w:color="auto"/>
          </w:divBdr>
        </w:div>
        <w:div w:id="428165119">
          <w:marLeft w:val="0"/>
          <w:marRight w:val="0"/>
          <w:marTop w:val="0"/>
          <w:marBottom w:val="0"/>
          <w:divBdr>
            <w:top w:val="none" w:sz="0" w:space="0" w:color="auto"/>
            <w:left w:val="none" w:sz="0" w:space="0" w:color="auto"/>
            <w:bottom w:val="none" w:sz="0" w:space="0" w:color="auto"/>
            <w:right w:val="none" w:sz="0" w:space="0" w:color="auto"/>
          </w:divBdr>
        </w:div>
        <w:div w:id="385370716">
          <w:marLeft w:val="0"/>
          <w:marRight w:val="0"/>
          <w:marTop w:val="0"/>
          <w:marBottom w:val="0"/>
          <w:divBdr>
            <w:top w:val="none" w:sz="0" w:space="0" w:color="auto"/>
            <w:left w:val="none" w:sz="0" w:space="0" w:color="auto"/>
            <w:bottom w:val="none" w:sz="0" w:space="0" w:color="auto"/>
            <w:right w:val="none" w:sz="0" w:space="0" w:color="auto"/>
          </w:divBdr>
        </w:div>
        <w:div w:id="1195457830">
          <w:marLeft w:val="0"/>
          <w:marRight w:val="0"/>
          <w:marTop w:val="0"/>
          <w:marBottom w:val="0"/>
          <w:divBdr>
            <w:top w:val="none" w:sz="0" w:space="0" w:color="auto"/>
            <w:left w:val="none" w:sz="0" w:space="0" w:color="auto"/>
            <w:bottom w:val="none" w:sz="0" w:space="0" w:color="auto"/>
            <w:right w:val="none" w:sz="0" w:space="0" w:color="auto"/>
          </w:divBdr>
        </w:div>
        <w:div w:id="1907910456">
          <w:marLeft w:val="0"/>
          <w:marRight w:val="0"/>
          <w:marTop w:val="0"/>
          <w:marBottom w:val="0"/>
          <w:divBdr>
            <w:top w:val="none" w:sz="0" w:space="0" w:color="auto"/>
            <w:left w:val="none" w:sz="0" w:space="0" w:color="auto"/>
            <w:bottom w:val="none" w:sz="0" w:space="0" w:color="auto"/>
            <w:right w:val="none" w:sz="0" w:space="0" w:color="auto"/>
          </w:divBdr>
        </w:div>
        <w:div w:id="1670868576">
          <w:marLeft w:val="0"/>
          <w:marRight w:val="0"/>
          <w:marTop w:val="0"/>
          <w:marBottom w:val="0"/>
          <w:divBdr>
            <w:top w:val="none" w:sz="0" w:space="0" w:color="auto"/>
            <w:left w:val="none" w:sz="0" w:space="0" w:color="auto"/>
            <w:bottom w:val="none" w:sz="0" w:space="0" w:color="auto"/>
            <w:right w:val="none" w:sz="0" w:space="0" w:color="auto"/>
          </w:divBdr>
        </w:div>
        <w:div w:id="197162835">
          <w:marLeft w:val="0"/>
          <w:marRight w:val="0"/>
          <w:marTop w:val="0"/>
          <w:marBottom w:val="0"/>
          <w:divBdr>
            <w:top w:val="none" w:sz="0" w:space="0" w:color="auto"/>
            <w:left w:val="none" w:sz="0" w:space="0" w:color="auto"/>
            <w:bottom w:val="none" w:sz="0" w:space="0" w:color="auto"/>
            <w:right w:val="none" w:sz="0" w:space="0" w:color="auto"/>
          </w:divBdr>
        </w:div>
        <w:div w:id="1473403276">
          <w:marLeft w:val="0"/>
          <w:marRight w:val="0"/>
          <w:marTop w:val="0"/>
          <w:marBottom w:val="0"/>
          <w:divBdr>
            <w:top w:val="none" w:sz="0" w:space="0" w:color="auto"/>
            <w:left w:val="none" w:sz="0" w:space="0" w:color="auto"/>
            <w:bottom w:val="none" w:sz="0" w:space="0" w:color="auto"/>
            <w:right w:val="none" w:sz="0" w:space="0" w:color="auto"/>
          </w:divBdr>
        </w:div>
        <w:div w:id="1989900906">
          <w:marLeft w:val="0"/>
          <w:marRight w:val="0"/>
          <w:marTop w:val="0"/>
          <w:marBottom w:val="0"/>
          <w:divBdr>
            <w:top w:val="none" w:sz="0" w:space="0" w:color="auto"/>
            <w:left w:val="none" w:sz="0" w:space="0" w:color="auto"/>
            <w:bottom w:val="none" w:sz="0" w:space="0" w:color="auto"/>
            <w:right w:val="none" w:sz="0" w:space="0" w:color="auto"/>
          </w:divBdr>
        </w:div>
        <w:div w:id="1599286491">
          <w:marLeft w:val="0"/>
          <w:marRight w:val="0"/>
          <w:marTop w:val="0"/>
          <w:marBottom w:val="0"/>
          <w:divBdr>
            <w:top w:val="none" w:sz="0" w:space="0" w:color="auto"/>
            <w:left w:val="none" w:sz="0" w:space="0" w:color="auto"/>
            <w:bottom w:val="none" w:sz="0" w:space="0" w:color="auto"/>
            <w:right w:val="none" w:sz="0" w:space="0" w:color="auto"/>
          </w:divBdr>
        </w:div>
        <w:div w:id="1347639151">
          <w:marLeft w:val="0"/>
          <w:marRight w:val="0"/>
          <w:marTop w:val="0"/>
          <w:marBottom w:val="0"/>
          <w:divBdr>
            <w:top w:val="none" w:sz="0" w:space="0" w:color="auto"/>
            <w:left w:val="none" w:sz="0" w:space="0" w:color="auto"/>
            <w:bottom w:val="none" w:sz="0" w:space="0" w:color="auto"/>
            <w:right w:val="none" w:sz="0" w:space="0" w:color="auto"/>
          </w:divBdr>
        </w:div>
        <w:div w:id="1348098971">
          <w:marLeft w:val="0"/>
          <w:marRight w:val="0"/>
          <w:marTop w:val="0"/>
          <w:marBottom w:val="0"/>
          <w:divBdr>
            <w:top w:val="none" w:sz="0" w:space="0" w:color="auto"/>
            <w:left w:val="none" w:sz="0" w:space="0" w:color="auto"/>
            <w:bottom w:val="none" w:sz="0" w:space="0" w:color="auto"/>
            <w:right w:val="none" w:sz="0" w:space="0" w:color="auto"/>
          </w:divBdr>
        </w:div>
        <w:div w:id="2069184783">
          <w:marLeft w:val="0"/>
          <w:marRight w:val="0"/>
          <w:marTop w:val="0"/>
          <w:marBottom w:val="0"/>
          <w:divBdr>
            <w:top w:val="none" w:sz="0" w:space="0" w:color="auto"/>
            <w:left w:val="none" w:sz="0" w:space="0" w:color="auto"/>
            <w:bottom w:val="none" w:sz="0" w:space="0" w:color="auto"/>
            <w:right w:val="none" w:sz="0" w:space="0" w:color="auto"/>
          </w:divBdr>
        </w:div>
        <w:div w:id="46687115">
          <w:marLeft w:val="0"/>
          <w:marRight w:val="0"/>
          <w:marTop w:val="0"/>
          <w:marBottom w:val="0"/>
          <w:divBdr>
            <w:top w:val="none" w:sz="0" w:space="0" w:color="auto"/>
            <w:left w:val="none" w:sz="0" w:space="0" w:color="auto"/>
            <w:bottom w:val="none" w:sz="0" w:space="0" w:color="auto"/>
            <w:right w:val="none" w:sz="0" w:space="0" w:color="auto"/>
          </w:divBdr>
        </w:div>
        <w:div w:id="2013799620">
          <w:marLeft w:val="0"/>
          <w:marRight w:val="0"/>
          <w:marTop w:val="0"/>
          <w:marBottom w:val="0"/>
          <w:divBdr>
            <w:top w:val="none" w:sz="0" w:space="0" w:color="auto"/>
            <w:left w:val="none" w:sz="0" w:space="0" w:color="auto"/>
            <w:bottom w:val="none" w:sz="0" w:space="0" w:color="auto"/>
            <w:right w:val="none" w:sz="0" w:space="0" w:color="auto"/>
          </w:divBdr>
        </w:div>
        <w:div w:id="2111047020">
          <w:marLeft w:val="0"/>
          <w:marRight w:val="0"/>
          <w:marTop w:val="0"/>
          <w:marBottom w:val="0"/>
          <w:divBdr>
            <w:top w:val="none" w:sz="0" w:space="0" w:color="auto"/>
            <w:left w:val="none" w:sz="0" w:space="0" w:color="auto"/>
            <w:bottom w:val="none" w:sz="0" w:space="0" w:color="auto"/>
            <w:right w:val="none" w:sz="0" w:space="0" w:color="auto"/>
          </w:divBdr>
        </w:div>
        <w:div w:id="269701858">
          <w:marLeft w:val="0"/>
          <w:marRight w:val="0"/>
          <w:marTop w:val="0"/>
          <w:marBottom w:val="0"/>
          <w:divBdr>
            <w:top w:val="none" w:sz="0" w:space="0" w:color="auto"/>
            <w:left w:val="none" w:sz="0" w:space="0" w:color="auto"/>
            <w:bottom w:val="none" w:sz="0" w:space="0" w:color="auto"/>
            <w:right w:val="none" w:sz="0" w:space="0" w:color="auto"/>
          </w:divBdr>
        </w:div>
        <w:div w:id="1157304017">
          <w:marLeft w:val="0"/>
          <w:marRight w:val="0"/>
          <w:marTop w:val="0"/>
          <w:marBottom w:val="0"/>
          <w:divBdr>
            <w:top w:val="none" w:sz="0" w:space="0" w:color="auto"/>
            <w:left w:val="none" w:sz="0" w:space="0" w:color="auto"/>
            <w:bottom w:val="none" w:sz="0" w:space="0" w:color="auto"/>
            <w:right w:val="none" w:sz="0" w:space="0" w:color="auto"/>
          </w:divBdr>
        </w:div>
        <w:div w:id="1902129905">
          <w:marLeft w:val="0"/>
          <w:marRight w:val="0"/>
          <w:marTop w:val="0"/>
          <w:marBottom w:val="0"/>
          <w:divBdr>
            <w:top w:val="none" w:sz="0" w:space="0" w:color="auto"/>
            <w:left w:val="none" w:sz="0" w:space="0" w:color="auto"/>
            <w:bottom w:val="none" w:sz="0" w:space="0" w:color="auto"/>
            <w:right w:val="none" w:sz="0" w:space="0" w:color="auto"/>
          </w:divBdr>
        </w:div>
        <w:div w:id="1749107387">
          <w:marLeft w:val="0"/>
          <w:marRight w:val="0"/>
          <w:marTop w:val="0"/>
          <w:marBottom w:val="0"/>
          <w:divBdr>
            <w:top w:val="none" w:sz="0" w:space="0" w:color="auto"/>
            <w:left w:val="none" w:sz="0" w:space="0" w:color="auto"/>
            <w:bottom w:val="none" w:sz="0" w:space="0" w:color="auto"/>
            <w:right w:val="none" w:sz="0" w:space="0" w:color="auto"/>
          </w:divBdr>
        </w:div>
        <w:div w:id="494499029">
          <w:marLeft w:val="0"/>
          <w:marRight w:val="0"/>
          <w:marTop w:val="0"/>
          <w:marBottom w:val="0"/>
          <w:divBdr>
            <w:top w:val="none" w:sz="0" w:space="0" w:color="auto"/>
            <w:left w:val="none" w:sz="0" w:space="0" w:color="auto"/>
            <w:bottom w:val="none" w:sz="0" w:space="0" w:color="auto"/>
            <w:right w:val="none" w:sz="0" w:space="0" w:color="auto"/>
          </w:divBdr>
        </w:div>
        <w:div w:id="903099152">
          <w:marLeft w:val="0"/>
          <w:marRight w:val="0"/>
          <w:marTop w:val="0"/>
          <w:marBottom w:val="0"/>
          <w:divBdr>
            <w:top w:val="none" w:sz="0" w:space="0" w:color="auto"/>
            <w:left w:val="none" w:sz="0" w:space="0" w:color="auto"/>
            <w:bottom w:val="none" w:sz="0" w:space="0" w:color="auto"/>
            <w:right w:val="none" w:sz="0" w:space="0" w:color="auto"/>
          </w:divBdr>
        </w:div>
        <w:div w:id="356588101">
          <w:marLeft w:val="0"/>
          <w:marRight w:val="0"/>
          <w:marTop w:val="0"/>
          <w:marBottom w:val="0"/>
          <w:divBdr>
            <w:top w:val="none" w:sz="0" w:space="0" w:color="auto"/>
            <w:left w:val="none" w:sz="0" w:space="0" w:color="auto"/>
            <w:bottom w:val="none" w:sz="0" w:space="0" w:color="auto"/>
            <w:right w:val="none" w:sz="0" w:space="0" w:color="auto"/>
          </w:divBdr>
        </w:div>
        <w:div w:id="1395852034">
          <w:marLeft w:val="0"/>
          <w:marRight w:val="0"/>
          <w:marTop w:val="0"/>
          <w:marBottom w:val="0"/>
          <w:divBdr>
            <w:top w:val="none" w:sz="0" w:space="0" w:color="auto"/>
            <w:left w:val="none" w:sz="0" w:space="0" w:color="auto"/>
            <w:bottom w:val="none" w:sz="0" w:space="0" w:color="auto"/>
            <w:right w:val="none" w:sz="0" w:space="0" w:color="auto"/>
          </w:divBdr>
        </w:div>
        <w:div w:id="1801611913">
          <w:marLeft w:val="0"/>
          <w:marRight w:val="0"/>
          <w:marTop w:val="0"/>
          <w:marBottom w:val="0"/>
          <w:divBdr>
            <w:top w:val="none" w:sz="0" w:space="0" w:color="auto"/>
            <w:left w:val="none" w:sz="0" w:space="0" w:color="auto"/>
            <w:bottom w:val="none" w:sz="0" w:space="0" w:color="auto"/>
            <w:right w:val="none" w:sz="0" w:space="0" w:color="auto"/>
          </w:divBdr>
        </w:div>
        <w:div w:id="544027124">
          <w:marLeft w:val="0"/>
          <w:marRight w:val="0"/>
          <w:marTop w:val="0"/>
          <w:marBottom w:val="0"/>
          <w:divBdr>
            <w:top w:val="none" w:sz="0" w:space="0" w:color="auto"/>
            <w:left w:val="none" w:sz="0" w:space="0" w:color="auto"/>
            <w:bottom w:val="none" w:sz="0" w:space="0" w:color="auto"/>
            <w:right w:val="none" w:sz="0" w:space="0" w:color="auto"/>
          </w:divBdr>
        </w:div>
        <w:div w:id="1934168492">
          <w:marLeft w:val="0"/>
          <w:marRight w:val="0"/>
          <w:marTop w:val="0"/>
          <w:marBottom w:val="0"/>
          <w:divBdr>
            <w:top w:val="none" w:sz="0" w:space="0" w:color="auto"/>
            <w:left w:val="none" w:sz="0" w:space="0" w:color="auto"/>
            <w:bottom w:val="none" w:sz="0" w:space="0" w:color="auto"/>
            <w:right w:val="none" w:sz="0" w:space="0" w:color="auto"/>
          </w:divBdr>
        </w:div>
        <w:div w:id="1941718670">
          <w:marLeft w:val="0"/>
          <w:marRight w:val="0"/>
          <w:marTop w:val="0"/>
          <w:marBottom w:val="0"/>
          <w:divBdr>
            <w:top w:val="none" w:sz="0" w:space="0" w:color="auto"/>
            <w:left w:val="none" w:sz="0" w:space="0" w:color="auto"/>
            <w:bottom w:val="none" w:sz="0" w:space="0" w:color="auto"/>
            <w:right w:val="none" w:sz="0" w:space="0" w:color="auto"/>
          </w:divBdr>
        </w:div>
        <w:div w:id="1119837040">
          <w:marLeft w:val="0"/>
          <w:marRight w:val="0"/>
          <w:marTop w:val="0"/>
          <w:marBottom w:val="0"/>
          <w:divBdr>
            <w:top w:val="none" w:sz="0" w:space="0" w:color="auto"/>
            <w:left w:val="none" w:sz="0" w:space="0" w:color="auto"/>
            <w:bottom w:val="none" w:sz="0" w:space="0" w:color="auto"/>
            <w:right w:val="none" w:sz="0" w:space="0" w:color="auto"/>
          </w:divBdr>
        </w:div>
        <w:div w:id="97651792">
          <w:marLeft w:val="0"/>
          <w:marRight w:val="0"/>
          <w:marTop w:val="0"/>
          <w:marBottom w:val="0"/>
          <w:divBdr>
            <w:top w:val="none" w:sz="0" w:space="0" w:color="auto"/>
            <w:left w:val="none" w:sz="0" w:space="0" w:color="auto"/>
            <w:bottom w:val="none" w:sz="0" w:space="0" w:color="auto"/>
            <w:right w:val="none" w:sz="0" w:space="0" w:color="auto"/>
          </w:divBdr>
        </w:div>
        <w:div w:id="1997763038">
          <w:marLeft w:val="0"/>
          <w:marRight w:val="0"/>
          <w:marTop w:val="0"/>
          <w:marBottom w:val="0"/>
          <w:divBdr>
            <w:top w:val="none" w:sz="0" w:space="0" w:color="auto"/>
            <w:left w:val="none" w:sz="0" w:space="0" w:color="auto"/>
            <w:bottom w:val="none" w:sz="0" w:space="0" w:color="auto"/>
            <w:right w:val="none" w:sz="0" w:space="0" w:color="auto"/>
          </w:divBdr>
        </w:div>
        <w:div w:id="189615297">
          <w:marLeft w:val="0"/>
          <w:marRight w:val="0"/>
          <w:marTop w:val="0"/>
          <w:marBottom w:val="0"/>
          <w:divBdr>
            <w:top w:val="none" w:sz="0" w:space="0" w:color="auto"/>
            <w:left w:val="none" w:sz="0" w:space="0" w:color="auto"/>
            <w:bottom w:val="none" w:sz="0" w:space="0" w:color="auto"/>
            <w:right w:val="none" w:sz="0" w:space="0" w:color="auto"/>
          </w:divBdr>
        </w:div>
        <w:div w:id="804466368">
          <w:marLeft w:val="0"/>
          <w:marRight w:val="0"/>
          <w:marTop w:val="0"/>
          <w:marBottom w:val="0"/>
          <w:divBdr>
            <w:top w:val="none" w:sz="0" w:space="0" w:color="auto"/>
            <w:left w:val="none" w:sz="0" w:space="0" w:color="auto"/>
            <w:bottom w:val="none" w:sz="0" w:space="0" w:color="auto"/>
            <w:right w:val="none" w:sz="0" w:space="0" w:color="auto"/>
          </w:divBdr>
        </w:div>
        <w:div w:id="90663951">
          <w:marLeft w:val="0"/>
          <w:marRight w:val="0"/>
          <w:marTop w:val="0"/>
          <w:marBottom w:val="0"/>
          <w:divBdr>
            <w:top w:val="none" w:sz="0" w:space="0" w:color="auto"/>
            <w:left w:val="none" w:sz="0" w:space="0" w:color="auto"/>
            <w:bottom w:val="none" w:sz="0" w:space="0" w:color="auto"/>
            <w:right w:val="none" w:sz="0" w:space="0" w:color="auto"/>
          </w:divBdr>
        </w:div>
        <w:div w:id="586382367">
          <w:marLeft w:val="0"/>
          <w:marRight w:val="0"/>
          <w:marTop w:val="0"/>
          <w:marBottom w:val="0"/>
          <w:divBdr>
            <w:top w:val="none" w:sz="0" w:space="0" w:color="auto"/>
            <w:left w:val="none" w:sz="0" w:space="0" w:color="auto"/>
            <w:bottom w:val="none" w:sz="0" w:space="0" w:color="auto"/>
            <w:right w:val="none" w:sz="0" w:space="0" w:color="auto"/>
          </w:divBdr>
        </w:div>
        <w:div w:id="1406343382">
          <w:marLeft w:val="0"/>
          <w:marRight w:val="0"/>
          <w:marTop w:val="0"/>
          <w:marBottom w:val="0"/>
          <w:divBdr>
            <w:top w:val="none" w:sz="0" w:space="0" w:color="auto"/>
            <w:left w:val="none" w:sz="0" w:space="0" w:color="auto"/>
            <w:bottom w:val="none" w:sz="0" w:space="0" w:color="auto"/>
            <w:right w:val="none" w:sz="0" w:space="0" w:color="auto"/>
          </w:divBdr>
        </w:div>
        <w:div w:id="1770806111">
          <w:marLeft w:val="0"/>
          <w:marRight w:val="0"/>
          <w:marTop w:val="0"/>
          <w:marBottom w:val="0"/>
          <w:divBdr>
            <w:top w:val="none" w:sz="0" w:space="0" w:color="auto"/>
            <w:left w:val="none" w:sz="0" w:space="0" w:color="auto"/>
            <w:bottom w:val="none" w:sz="0" w:space="0" w:color="auto"/>
            <w:right w:val="none" w:sz="0" w:space="0" w:color="auto"/>
          </w:divBdr>
        </w:div>
        <w:div w:id="1875842755">
          <w:marLeft w:val="0"/>
          <w:marRight w:val="0"/>
          <w:marTop w:val="0"/>
          <w:marBottom w:val="0"/>
          <w:divBdr>
            <w:top w:val="none" w:sz="0" w:space="0" w:color="auto"/>
            <w:left w:val="none" w:sz="0" w:space="0" w:color="auto"/>
            <w:bottom w:val="none" w:sz="0" w:space="0" w:color="auto"/>
            <w:right w:val="none" w:sz="0" w:space="0" w:color="auto"/>
          </w:divBdr>
        </w:div>
        <w:div w:id="134763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h3.googleusercontent.com/-W3mI4pdUzGs/VT_D52hGXkI/AAAAAAABo1A/-z1A9CLXMnQ/s1600-h/image%5b2%5d.png" TargetMode="External"/><Relationship Id="rId13" Type="http://schemas.openxmlformats.org/officeDocument/2006/relationships/image" Target="media/image6.png"/><Relationship Id="rId18" Type="http://schemas.openxmlformats.org/officeDocument/2006/relationships/hyperlink" Target="https://cdncontribute.geeksforgeeks.org/wp-content/uploads/generalization.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lh3.googleusercontent.com/-c2qTpCGAnCI/VT_Kk7StSOI/AAAAAAABo4I/17tsw8OHp3E/s1600-h/image%5b2%5d.pn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h3.googleusercontent.com/-8ya6xUZDppg/VT_K22QzgII/AAAAAAABo4o/4u47ZsTOTLM/s1600-h/image%5b8%5d.png" TargetMode="External"/><Relationship Id="rId20" Type="http://schemas.openxmlformats.org/officeDocument/2006/relationships/hyperlink" Target="https://cdncontribute.geeksforgeeks.org/wp-content/uploads/specialization.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lh3.googleusercontent.com/-Gq7bd0_waWU/VT_EYKeoiDI/AAAAAAABo1Q/PPm_pZPD81M/s1600-h/image%5b5%5d.p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h3.googleusercontent.com/-CfhOKSMkJdg/VT_KvAGM4WI/AAAAAAABo4Y/2o8mNEIAO6I/s1600-h/image%5b5%5d.png" TargetMode="External"/><Relationship Id="rId22" Type="http://schemas.openxmlformats.org/officeDocument/2006/relationships/hyperlink" Target="https://cdncontribute.geeksforgeeks.org/wp-content/uploads/aggreg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6457</Words>
  <Characters>36806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9</cp:revision>
  <dcterms:created xsi:type="dcterms:W3CDTF">2018-06-11T10:48:00Z</dcterms:created>
  <dcterms:modified xsi:type="dcterms:W3CDTF">2018-07-06T10:33:00Z</dcterms:modified>
</cp:coreProperties>
</file>