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CA1" w:rsidRDefault="004F5CA1" w:rsidP="004F5CA1">
      <w:pPr>
        <w:shd w:val="clear" w:color="auto" w:fill="FFFFFF"/>
        <w:spacing w:before="100" w:beforeAutospacing="1" w:after="100" w:afterAutospacing="1" w:line="240" w:lineRule="auto"/>
        <w:rPr>
          <w:rFonts w:ascii="Segoe UI" w:eastAsia="Times New Roman" w:hAnsi="Segoe UI" w:cs="Segoe UI"/>
          <w:color w:val="171717"/>
        </w:rPr>
      </w:pPr>
      <w:r>
        <w:rPr>
          <w:rFonts w:ascii="Segoe UI" w:eastAsia="Times New Roman" w:hAnsi="Segoe UI" w:cs="Segoe UI"/>
          <w:b/>
          <w:bCs/>
          <w:color w:val="171717"/>
          <w:sz w:val="36"/>
          <w:szCs w:val="36"/>
        </w:rPr>
        <w:t>Adding operations</w:t>
      </w:r>
    </w:p>
    <w:p w:rsidR="004F5CA1" w:rsidRPr="004F5CA1" w:rsidRDefault="004F5CA1" w:rsidP="004F5CA1">
      <w:pPr>
        <w:shd w:val="clear" w:color="auto" w:fill="FFFFFF"/>
        <w:spacing w:before="100" w:beforeAutospacing="1" w:after="100" w:afterAutospacing="1" w:line="240" w:lineRule="auto"/>
        <w:rPr>
          <w:rFonts w:ascii="Segoe UI" w:eastAsia="Times New Roman" w:hAnsi="Segoe UI" w:cs="Segoe UI"/>
          <w:color w:val="171717"/>
        </w:rPr>
      </w:pPr>
      <w:r w:rsidRPr="004F5CA1">
        <w:rPr>
          <w:rFonts w:ascii="Segoe UI" w:eastAsia="Times New Roman" w:hAnsi="Segoe UI" w:cs="Segoe UI"/>
          <w:color w:val="171717"/>
        </w:rPr>
        <w:t>On a UML class diagram, you can add </w:t>
      </w:r>
      <w:r w:rsidRPr="004F5CA1">
        <w:rPr>
          <w:rFonts w:ascii="Segoe UI" w:eastAsia="Times New Roman" w:hAnsi="Segoe UI" w:cs="Segoe UI"/>
          <w:i/>
          <w:iCs/>
          <w:color w:val="171717"/>
        </w:rPr>
        <w:t>operations</w:t>
      </w:r>
      <w:r w:rsidRPr="004F5CA1">
        <w:rPr>
          <w:rFonts w:ascii="Segoe UI" w:eastAsia="Times New Roman" w:hAnsi="Segoe UI" w:cs="Segoe UI"/>
          <w:color w:val="171717"/>
        </w:rPr>
        <w:t> to classes and interfaces. An operation is a method or function that can be performed by an instance of a class or interface.</w:t>
      </w:r>
    </w:p>
    <w:p w:rsidR="004F5CA1" w:rsidRPr="004F5CA1" w:rsidRDefault="004F5CA1" w:rsidP="004F5CA1">
      <w:pPr>
        <w:shd w:val="clear" w:color="auto" w:fill="FFFFFF"/>
        <w:spacing w:before="100" w:beforeAutospacing="1" w:after="100" w:afterAutospacing="1" w:line="240" w:lineRule="auto"/>
        <w:rPr>
          <w:rFonts w:ascii="Segoe UI" w:eastAsia="Times New Roman" w:hAnsi="Segoe UI" w:cs="Segoe UI"/>
          <w:color w:val="171717"/>
        </w:rPr>
      </w:pPr>
      <w:r w:rsidRPr="004F5CA1">
        <w:rPr>
          <w:rFonts w:ascii="Segoe UI" w:eastAsia="Times New Roman" w:hAnsi="Segoe UI" w:cs="Segoe UI"/>
          <w:color w:val="171717"/>
        </w:rPr>
        <w:t>To add an operation, right-click the class or interface, point to </w:t>
      </w:r>
      <w:r w:rsidRPr="004F5CA1">
        <w:rPr>
          <w:rFonts w:ascii="Segoe UI" w:eastAsia="Times New Roman" w:hAnsi="Segoe UI" w:cs="Segoe UI"/>
          <w:b/>
          <w:bCs/>
          <w:color w:val="171717"/>
        </w:rPr>
        <w:t>Add</w:t>
      </w:r>
      <w:r w:rsidRPr="004F5CA1">
        <w:rPr>
          <w:rFonts w:ascii="Segoe UI" w:eastAsia="Times New Roman" w:hAnsi="Segoe UI" w:cs="Segoe UI"/>
          <w:color w:val="171717"/>
        </w:rPr>
        <w:t>, and then click </w:t>
      </w:r>
      <w:r w:rsidRPr="004F5CA1">
        <w:rPr>
          <w:rFonts w:ascii="Segoe UI" w:eastAsia="Times New Roman" w:hAnsi="Segoe UI" w:cs="Segoe UI"/>
          <w:b/>
          <w:bCs/>
          <w:color w:val="171717"/>
        </w:rPr>
        <w:t>Operation</w:t>
      </w:r>
      <w:r w:rsidRPr="004F5CA1">
        <w:rPr>
          <w:rFonts w:ascii="Segoe UI" w:eastAsia="Times New Roman" w:hAnsi="Segoe UI" w:cs="Segoe UI"/>
          <w:color w:val="171717"/>
        </w:rPr>
        <w:t>.</w:t>
      </w:r>
    </w:p>
    <w:p w:rsidR="004F5CA1" w:rsidRPr="004F5CA1" w:rsidRDefault="004F5CA1" w:rsidP="004F5CA1">
      <w:pPr>
        <w:shd w:val="clear" w:color="auto" w:fill="FFFFFF"/>
        <w:spacing w:before="100" w:beforeAutospacing="1" w:after="100" w:afterAutospacing="1" w:line="240" w:lineRule="auto"/>
        <w:rPr>
          <w:rFonts w:ascii="Segoe UI" w:eastAsia="Times New Roman" w:hAnsi="Segoe UI" w:cs="Segoe UI"/>
          <w:color w:val="171717"/>
        </w:rPr>
      </w:pPr>
      <w:r w:rsidRPr="004F5CA1">
        <w:rPr>
          <w:rFonts w:ascii="Segoe UI" w:eastAsia="Times New Roman" w:hAnsi="Segoe UI" w:cs="Segoe UI"/>
          <w:color w:val="171717"/>
        </w:rPr>
        <w:t>If the operations of a class on the diagram are not visible, click the expand chevron at the top of the class or interface. If you can see the </w:t>
      </w:r>
      <w:r w:rsidRPr="004F5CA1">
        <w:rPr>
          <w:rFonts w:ascii="Segoe UI" w:eastAsia="Times New Roman" w:hAnsi="Segoe UI" w:cs="Segoe UI"/>
          <w:b/>
          <w:bCs/>
          <w:color w:val="171717"/>
        </w:rPr>
        <w:t>Operation</w:t>
      </w:r>
      <w:r w:rsidRPr="004F5CA1">
        <w:rPr>
          <w:rFonts w:ascii="Segoe UI" w:eastAsia="Times New Roman" w:hAnsi="Segoe UI" w:cs="Segoe UI"/>
          <w:color w:val="171717"/>
        </w:rPr>
        <w:t> header, click </w:t>
      </w:r>
      <w:r w:rsidRPr="004F5CA1">
        <w:rPr>
          <w:rFonts w:ascii="Segoe UI" w:eastAsia="Times New Roman" w:hAnsi="Segoe UI" w:cs="Segoe UI"/>
          <w:b/>
          <w:bCs/>
          <w:color w:val="171717"/>
        </w:rPr>
        <w:t>[+]</w:t>
      </w:r>
      <w:r w:rsidRPr="004F5CA1">
        <w:rPr>
          <w:rFonts w:ascii="Segoe UI" w:eastAsia="Times New Roman" w:hAnsi="Segoe UI" w:cs="Segoe UI"/>
          <w:color w:val="171717"/>
        </w:rPr>
        <w:t> to expand the operations section.</w:t>
      </w:r>
    </w:p>
    <w:p w:rsidR="004F5CA1" w:rsidRPr="004F5CA1" w:rsidRDefault="004F5CA1" w:rsidP="004F5CA1">
      <w:pPr>
        <w:shd w:val="clear" w:color="auto" w:fill="FFFFFF"/>
        <w:spacing w:after="0" w:line="240" w:lineRule="auto"/>
        <w:outlineLvl w:val="1"/>
        <w:rPr>
          <w:rFonts w:ascii="Segoe UI" w:eastAsia="Times New Roman" w:hAnsi="Segoe UI" w:cs="Segoe UI"/>
          <w:b/>
          <w:bCs/>
          <w:color w:val="171717"/>
          <w:sz w:val="36"/>
          <w:szCs w:val="36"/>
        </w:rPr>
      </w:pPr>
      <w:r w:rsidRPr="004F5CA1">
        <w:rPr>
          <w:rFonts w:ascii="Segoe UI" w:eastAsia="Times New Roman" w:hAnsi="Segoe UI" w:cs="Segoe UI"/>
          <w:b/>
          <w:bCs/>
          <w:color w:val="171717"/>
          <w:sz w:val="36"/>
          <w:szCs w:val="36"/>
        </w:rPr>
        <w:t>Signature of an Operation</w:t>
      </w:r>
    </w:p>
    <w:p w:rsidR="004F5CA1" w:rsidRPr="004F5CA1" w:rsidRDefault="004F5CA1" w:rsidP="004F5CA1">
      <w:pPr>
        <w:shd w:val="clear" w:color="auto" w:fill="FFFFFF"/>
        <w:spacing w:before="100" w:beforeAutospacing="1" w:after="100" w:afterAutospacing="1" w:line="240" w:lineRule="auto"/>
        <w:rPr>
          <w:rFonts w:ascii="Segoe UI" w:eastAsia="Times New Roman" w:hAnsi="Segoe UI" w:cs="Segoe UI"/>
          <w:color w:val="171717"/>
        </w:rPr>
      </w:pPr>
      <w:r w:rsidRPr="004F5CA1">
        <w:rPr>
          <w:rFonts w:ascii="Segoe UI" w:eastAsia="Times New Roman" w:hAnsi="Segoe UI" w:cs="Segoe UI"/>
          <w:color w:val="171717"/>
        </w:rPr>
        <w:t>The signature of an operation is the line of text that represents it in a class or interface on a UML class diagram. It has the following form:</w:t>
      </w:r>
    </w:p>
    <w:p w:rsidR="004F5CA1" w:rsidRPr="004F5CA1" w:rsidRDefault="004F5CA1" w:rsidP="004F5CA1">
      <w:pPr>
        <w:shd w:val="clear" w:color="auto" w:fill="FFFFFF"/>
        <w:spacing w:before="100" w:beforeAutospacing="1" w:after="100" w:afterAutospacing="1" w:line="240" w:lineRule="auto"/>
        <w:rPr>
          <w:rFonts w:ascii="Segoe UI" w:eastAsia="Times New Roman" w:hAnsi="Segoe UI" w:cs="Segoe UI"/>
          <w:color w:val="171717"/>
        </w:rPr>
      </w:pPr>
      <w:r w:rsidRPr="004F5CA1">
        <w:rPr>
          <w:rFonts w:ascii="Segoe UI" w:eastAsia="Times New Roman" w:hAnsi="Segoe UI" w:cs="Segoe UI"/>
          <w:color w:val="171717"/>
        </w:rPr>
        <w:t xml:space="preserve">+ </w:t>
      </w:r>
      <w:proofErr w:type="spellStart"/>
      <w:r w:rsidRPr="004F5CA1">
        <w:rPr>
          <w:rFonts w:ascii="Segoe UI" w:eastAsia="Times New Roman" w:hAnsi="Segoe UI" w:cs="Segoe UI"/>
          <w:color w:val="171717"/>
        </w:rPr>
        <w:t>OperationName</w:t>
      </w:r>
      <w:proofErr w:type="spellEnd"/>
      <w:r w:rsidRPr="004F5CA1">
        <w:rPr>
          <w:rFonts w:ascii="Segoe UI" w:eastAsia="Times New Roman" w:hAnsi="Segoe UI" w:cs="Segoe UI"/>
          <w:color w:val="171717"/>
        </w:rPr>
        <w:t xml:space="preserve"> (</w:t>
      </w:r>
      <w:proofErr w:type="gramStart"/>
      <w:r w:rsidRPr="004F5CA1">
        <w:rPr>
          <w:rFonts w:ascii="Segoe UI" w:eastAsia="Times New Roman" w:hAnsi="Segoe UI" w:cs="Segoe UI"/>
          <w:color w:val="171717"/>
        </w:rPr>
        <w:t>parameter1 :</w:t>
      </w:r>
      <w:proofErr w:type="gramEnd"/>
      <w:r w:rsidRPr="004F5CA1">
        <w:rPr>
          <w:rFonts w:ascii="Segoe UI" w:eastAsia="Times New Roman" w:hAnsi="Segoe UI" w:cs="Segoe UI"/>
          <w:color w:val="171717"/>
        </w:rPr>
        <w:t xml:space="preserve"> Type1 [*], ...) : </w:t>
      </w:r>
      <w:proofErr w:type="spellStart"/>
      <w:r w:rsidRPr="004F5CA1">
        <w:rPr>
          <w:rFonts w:ascii="Segoe UI" w:eastAsia="Times New Roman" w:hAnsi="Segoe UI" w:cs="Segoe UI"/>
          <w:color w:val="171717"/>
        </w:rPr>
        <w:t>ReturnType</w:t>
      </w:r>
      <w:proofErr w:type="spellEnd"/>
      <w:r w:rsidRPr="004F5CA1">
        <w:rPr>
          <w:rFonts w:ascii="Segoe UI" w:eastAsia="Times New Roman" w:hAnsi="Segoe UI" w:cs="Segoe UI"/>
          <w:color w:val="171717"/>
        </w:rPr>
        <w:t xml:space="preserve"> [*]</w:t>
      </w:r>
    </w:p>
    <w:p w:rsidR="004F5CA1" w:rsidRPr="004F5CA1" w:rsidRDefault="004F5CA1" w:rsidP="004F5CA1">
      <w:pPr>
        <w:shd w:val="clear" w:color="auto" w:fill="FFFFFF"/>
        <w:spacing w:before="100" w:beforeAutospacing="1" w:after="100" w:afterAutospacing="1" w:line="240" w:lineRule="auto"/>
        <w:rPr>
          <w:rFonts w:ascii="Segoe UI" w:eastAsia="Times New Roman" w:hAnsi="Segoe UI" w:cs="Segoe UI"/>
          <w:color w:val="171717"/>
        </w:rPr>
      </w:pPr>
      <w:r w:rsidRPr="004F5CA1">
        <w:rPr>
          <w:rFonts w:ascii="Segoe UI" w:eastAsia="Times New Roman" w:hAnsi="Segoe UI" w:cs="Segoe UI"/>
          <w:color w:val="171717"/>
        </w:rPr>
        <w:t>+ denotes public Visibility. The other permitted values are - (private), # (protected), ~ (package).</w:t>
      </w:r>
    </w:p>
    <w:p w:rsidR="004F5CA1" w:rsidRPr="004F5CA1" w:rsidRDefault="004F5CA1" w:rsidP="004F5CA1">
      <w:pPr>
        <w:shd w:val="clear" w:color="auto" w:fill="FFFFFF"/>
        <w:spacing w:before="100" w:beforeAutospacing="1" w:after="100" w:afterAutospacing="1" w:line="240" w:lineRule="auto"/>
        <w:rPr>
          <w:rFonts w:ascii="Segoe UI" w:eastAsia="Times New Roman" w:hAnsi="Segoe UI" w:cs="Segoe UI"/>
          <w:color w:val="171717"/>
        </w:rPr>
      </w:pPr>
      <w:proofErr w:type="spellStart"/>
      <w:r w:rsidRPr="004F5CA1">
        <w:rPr>
          <w:rFonts w:ascii="Consolas" w:eastAsia="Times New Roman" w:hAnsi="Consolas" w:cs="Courier New"/>
          <w:color w:val="171717"/>
          <w:sz w:val="18"/>
        </w:rPr>
        <w:t>OperationName</w:t>
      </w:r>
      <w:proofErr w:type="spellEnd"/>
      <w:r w:rsidRPr="004F5CA1">
        <w:rPr>
          <w:rFonts w:ascii="Segoe UI" w:eastAsia="Times New Roman" w:hAnsi="Segoe UI" w:cs="Segoe UI"/>
          <w:color w:val="171717"/>
        </w:rPr>
        <w:t> is underlined if the </w:t>
      </w:r>
      <w:r w:rsidRPr="004F5CA1">
        <w:rPr>
          <w:rFonts w:ascii="Segoe UI" w:eastAsia="Times New Roman" w:hAnsi="Segoe UI" w:cs="Segoe UI"/>
          <w:b/>
          <w:bCs/>
          <w:color w:val="171717"/>
        </w:rPr>
        <w:t>Is Static</w:t>
      </w:r>
      <w:r w:rsidRPr="004F5CA1">
        <w:rPr>
          <w:rFonts w:ascii="Segoe UI" w:eastAsia="Times New Roman" w:hAnsi="Segoe UI" w:cs="Segoe UI"/>
          <w:color w:val="171717"/>
        </w:rPr>
        <w:t> property is true, and is italic if the </w:t>
      </w:r>
      <w:r w:rsidRPr="004F5CA1">
        <w:rPr>
          <w:rFonts w:ascii="Segoe UI" w:eastAsia="Times New Roman" w:hAnsi="Segoe UI" w:cs="Segoe UI"/>
          <w:b/>
          <w:bCs/>
          <w:color w:val="171717"/>
        </w:rPr>
        <w:t>Is Abstract</w:t>
      </w:r>
      <w:r w:rsidRPr="004F5CA1">
        <w:rPr>
          <w:rFonts w:ascii="Segoe UI" w:eastAsia="Times New Roman" w:hAnsi="Segoe UI" w:cs="Segoe UI"/>
          <w:color w:val="171717"/>
        </w:rPr>
        <w:t> property is true.</w:t>
      </w:r>
    </w:p>
    <w:p w:rsidR="004F5CA1" w:rsidRPr="004F5CA1" w:rsidRDefault="004F5CA1" w:rsidP="004F5CA1">
      <w:pPr>
        <w:shd w:val="clear" w:color="auto" w:fill="FFFFFF"/>
        <w:spacing w:before="100" w:beforeAutospacing="1" w:after="100" w:afterAutospacing="1" w:line="240" w:lineRule="auto"/>
        <w:rPr>
          <w:rFonts w:ascii="Segoe UI" w:eastAsia="Times New Roman" w:hAnsi="Segoe UI" w:cs="Segoe UI"/>
          <w:color w:val="171717"/>
        </w:rPr>
      </w:pPr>
      <w:r w:rsidRPr="004F5CA1">
        <w:rPr>
          <w:rFonts w:ascii="Consolas" w:eastAsia="Times New Roman" w:hAnsi="Consolas" w:cs="Courier New"/>
          <w:color w:val="171717"/>
          <w:sz w:val="18"/>
        </w:rPr>
        <w:t xml:space="preserve">: </w:t>
      </w:r>
      <w:proofErr w:type="spellStart"/>
      <w:r w:rsidRPr="004F5CA1">
        <w:rPr>
          <w:rFonts w:ascii="Consolas" w:eastAsia="Times New Roman" w:hAnsi="Consolas" w:cs="Courier New"/>
          <w:color w:val="171717"/>
          <w:sz w:val="18"/>
        </w:rPr>
        <w:t>ReturnType</w:t>
      </w:r>
      <w:proofErr w:type="spellEnd"/>
      <w:r w:rsidRPr="004F5CA1">
        <w:rPr>
          <w:rFonts w:ascii="Segoe UI" w:eastAsia="Times New Roman" w:hAnsi="Segoe UI" w:cs="Segoe UI"/>
          <w:color w:val="171717"/>
        </w:rPr>
        <w:t> is omitted if no return type is defined.</w:t>
      </w:r>
    </w:p>
    <w:p w:rsidR="004F5CA1" w:rsidRPr="004F5CA1" w:rsidRDefault="004F5CA1" w:rsidP="004F5CA1">
      <w:pPr>
        <w:shd w:val="clear" w:color="auto" w:fill="FFFFFF"/>
        <w:spacing w:before="100" w:beforeAutospacing="1" w:after="100" w:afterAutospacing="1" w:line="240" w:lineRule="auto"/>
        <w:rPr>
          <w:rFonts w:ascii="Segoe UI" w:eastAsia="Times New Roman" w:hAnsi="Segoe UI" w:cs="Segoe UI"/>
          <w:color w:val="171717"/>
        </w:rPr>
      </w:pPr>
      <w:r w:rsidRPr="004F5CA1">
        <w:rPr>
          <w:rFonts w:ascii="Consolas" w:eastAsia="Times New Roman" w:hAnsi="Consolas" w:cs="Courier New"/>
          <w:color w:val="171717"/>
          <w:sz w:val="18"/>
        </w:rPr>
        <w:t>[*]</w:t>
      </w:r>
      <w:r w:rsidRPr="004F5CA1">
        <w:rPr>
          <w:rFonts w:ascii="Segoe UI" w:eastAsia="Times New Roman" w:hAnsi="Segoe UI" w:cs="Segoe UI"/>
          <w:color w:val="171717"/>
        </w:rPr>
        <w:t> denotes the multiplicity of a parameter or return type. It is omitted if the multiplicity is 1.</w:t>
      </w:r>
    </w:p>
    <w:p w:rsidR="0094132B" w:rsidRDefault="0094132B"/>
    <w:p w:rsidR="004F5CA1" w:rsidRDefault="004F5CA1"/>
    <w:p w:rsidR="004F5CA1" w:rsidRDefault="004F5CA1"/>
    <w:p w:rsidR="004F5CA1" w:rsidRDefault="004F5CA1"/>
    <w:p w:rsidR="004F5CA1" w:rsidRDefault="004F5CA1"/>
    <w:p w:rsidR="004F5CA1" w:rsidRDefault="004F5CA1"/>
    <w:p w:rsidR="00DB1124" w:rsidRDefault="00DB1124"/>
    <w:p w:rsidR="00DB1124" w:rsidRDefault="00DB1124">
      <w:r>
        <w:br w:type="page"/>
      </w:r>
    </w:p>
    <w:p w:rsidR="004F5CA1" w:rsidRDefault="004F5CA1"/>
    <w:p w:rsidR="004F5CA1" w:rsidRDefault="004F5CA1"/>
    <w:p w:rsidR="00DB1124" w:rsidRDefault="00DB1124"/>
    <w:p w:rsidR="009E6627" w:rsidRDefault="009E6627" w:rsidP="009E6627">
      <w:pPr>
        <w:pStyle w:val="Heading2"/>
        <w:rPr>
          <w:rFonts w:ascii="Arial" w:hAnsi="Arial" w:cs="Arial"/>
          <w:b w:val="0"/>
          <w:bCs w:val="0"/>
          <w:sz w:val="31"/>
          <w:szCs w:val="31"/>
        </w:rPr>
      </w:pPr>
      <w:r>
        <w:rPr>
          <w:rFonts w:ascii="Arial" w:hAnsi="Arial" w:cs="Arial"/>
          <w:b w:val="0"/>
          <w:bCs w:val="0"/>
          <w:sz w:val="31"/>
          <w:szCs w:val="31"/>
        </w:rPr>
        <w:t>Identifying Concurrency</w:t>
      </w:r>
    </w:p>
    <w:p w:rsidR="009E6627" w:rsidRDefault="009E6627" w:rsidP="009E662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Concurrency allows more than one objects to receive events at the same time and more than one activity to be executed simultaneously. Concurrency is identified and represented in the dynamic model.</w:t>
      </w:r>
    </w:p>
    <w:p w:rsidR="009E6627" w:rsidRDefault="009E6627" w:rsidP="009E662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enable concurrency, each concurrent element is assigned a separate thread of control. If the concurrency is at object level, then two concurrent objects are assigned two different threads of control. If two operations of a single object are concurrent in nature, then that object is split among different threads.</w:t>
      </w:r>
    </w:p>
    <w:p w:rsidR="009E6627" w:rsidRDefault="009E6627" w:rsidP="009E662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Concurrency is associated with the problems of data integrity, deadlock, and starvation. So a clear strategy needs to be made whenever concurrency is required. Besides, concurrency requires to be identified at the design stage itself, and cannot be left for implementation stage.</w:t>
      </w:r>
    </w:p>
    <w:p w:rsidR="004F5CA1" w:rsidRDefault="004F5CA1"/>
    <w:p w:rsidR="00E23AE8" w:rsidRDefault="00E23AE8"/>
    <w:p w:rsidR="00E23AE8" w:rsidRDefault="00E23AE8"/>
    <w:p w:rsidR="00E23AE8" w:rsidRDefault="00E23AE8"/>
    <w:p w:rsidR="00E23AE8" w:rsidRDefault="00E23AE8"/>
    <w:p w:rsidR="00E23AE8" w:rsidRDefault="00E23AE8"/>
    <w:p w:rsidR="00E23AE8" w:rsidRDefault="00E23AE8"/>
    <w:p w:rsidR="00E23AE8" w:rsidRDefault="00E23AE8"/>
    <w:p w:rsidR="00E23AE8" w:rsidRDefault="00E23AE8"/>
    <w:p w:rsidR="00E23AE8" w:rsidRDefault="00E23AE8"/>
    <w:p w:rsidR="00E23AE8" w:rsidRDefault="00E23AE8"/>
    <w:p w:rsidR="00E23AE8" w:rsidRDefault="00E23AE8"/>
    <w:p w:rsidR="00E23AE8" w:rsidRDefault="00E23AE8"/>
    <w:p w:rsidR="00E23AE8" w:rsidRDefault="00E23AE8"/>
    <w:p w:rsidR="00E23AE8" w:rsidRDefault="00E23AE8"/>
    <w:p w:rsidR="00E23AE8" w:rsidRDefault="00E23AE8"/>
    <w:p w:rsidR="00E23AE8" w:rsidRDefault="00E23AE8"/>
    <w:p w:rsidR="00E23AE8" w:rsidRDefault="00E23AE8"/>
    <w:p w:rsidR="00E23AE8" w:rsidRDefault="00E23AE8" w:rsidP="00E23AE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UML behavioral diagrams visualize, specify, construct, and document the dynamic aspects of a system. The behavioral diagrams are categorized as follows: use case diagrams, interaction diagrams, state–chart diagrams, and activity diagrams.</w:t>
      </w:r>
    </w:p>
    <w:p w:rsidR="00E23AE8" w:rsidRDefault="00E23AE8" w:rsidP="00E23AE8">
      <w:pPr>
        <w:pStyle w:val="Heading2"/>
        <w:rPr>
          <w:rFonts w:ascii="Arial" w:hAnsi="Arial" w:cs="Arial"/>
          <w:b w:val="0"/>
          <w:bCs w:val="0"/>
          <w:sz w:val="31"/>
          <w:szCs w:val="31"/>
        </w:rPr>
      </w:pPr>
      <w:r>
        <w:rPr>
          <w:rFonts w:ascii="Arial" w:hAnsi="Arial" w:cs="Arial"/>
          <w:b w:val="0"/>
          <w:bCs w:val="0"/>
          <w:sz w:val="31"/>
          <w:szCs w:val="31"/>
        </w:rPr>
        <w:t>Use Case Model</w:t>
      </w:r>
    </w:p>
    <w:p w:rsidR="00E23AE8" w:rsidRDefault="00E23AE8" w:rsidP="00E23AE8">
      <w:pPr>
        <w:pStyle w:val="Heading3"/>
        <w:rPr>
          <w:rFonts w:ascii="Arial" w:hAnsi="Arial" w:cs="Arial"/>
          <w:b w:val="0"/>
          <w:bCs w:val="0"/>
          <w:sz w:val="25"/>
          <w:szCs w:val="25"/>
        </w:rPr>
      </w:pPr>
      <w:r>
        <w:rPr>
          <w:rFonts w:ascii="Arial" w:hAnsi="Arial" w:cs="Arial"/>
          <w:b w:val="0"/>
          <w:bCs w:val="0"/>
          <w:sz w:val="25"/>
          <w:szCs w:val="25"/>
        </w:rPr>
        <w:t>Use case</w:t>
      </w:r>
    </w:p>
    <w:p w:rsidR="00E23AE8" w:rsidRDefault="00E23AE8" w:rsidP="00E23AE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use case describes the sequence of actions a system performs yielding visible results. It shows the interaction of things outside the system with the system itself. Use cases may be applied to the whole system as well as a part of the system.</w:t>
      </w:r>
    </w:p>
    <w:p w:rsidR="00E23AE8" w:rsidRDefault="00E23AE8" w:rsidP="00E23AE8">
      <w:pPr>
        <w:pStyle w:val="Heading3"/>
        <w:rPr>
          <w:rFonts w:ascii="Arial" w:hAnsi="Arial" w:cs="Arial"/>
          <w:b w:val="0"/>
          <w:bCs w:val="0"/>
          <w:color w:val="auto"/>
          <w:sz w:val="25"/>
          <w:szCs w:val="25"/>
        </w:rPr>
      </w:pPr>
      <w:r>
        <w:rPr>
          <w:rFonts w:ascii="Arial" w:hAnsi="Arial" w:cs="Arial"/>
          <w:b w:val="0"/>
          <w:bCs w:val="0"/>
          <w:sz w:val="25"/>
          <w:szCs w:val="25"/>
        </w:rPr>
        <w:t>Actor</w:t>
      </w:r>
    </w:p>
    <w:p w:rsidR="00E23AE8" w:rsidRDefault="00E23AE8" w:rsidP="00E23AE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actor represents the roles that the users of the use cases play. An actor may be a person (e.g. student, customer), a device (e.g. workstation), or another system (e.g. bank, institution).</w:t>
      </w:r>
    </w:p>
    <w:p w:rsidR="00E23AE8" w:rsidRDefault="00E23AE8" w:rsidP="00E23AE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figure shows the notations of an actor named Student and a use case called Generate Performance Report.</w:t>
      </w:r>
    </w:p>
    <w:p w:rsidR="00E23AE8" w:rsidRDefault="00E23AE8" w:rsidP="00E23AE8">
      <w:pPr>
        <w:rPr>
          <w:rFonts w:ascii="Times New Roman" w:hAnsi="Times New Roman" w:cs="Times New Roman"/>
        </w:rPr>
      </w:pPr>
      <w:r>
        <w:rPr>
          <w:noProof/>
        </w:rPr>
        <w:drawing>
          <wp:inline distT="0" distB="0" distL="0" distR="0">
            <wp:extent cx="3269615" cy="1638935"/>
            <wp:effectExtent l="19050" t="0" r="6985" b="0"/>
            <wp:docPr id="1" name="Picture 1" descr="Notations for Actor and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ations for Actor and use case"/>
                    <pic:cNvPicPr>
                      <a:picLocks noChangeAspect="1" noChangeArrowheads="1"/>
                    </pic:cNvPicPr>
                  </pic:nvPicPr>
                  <pic:blipFill>
                    <a:blip r:embed="rId5" cstate="print"/>
                    <a:srcRect/>
                    <a:stretch>
                      <a:fillRect/>
                    </a:stretch>
                  </pic:blipFill>
                  <pic:spPr bwMode="auto">
                    <a:xfrm>
                      <a:off x="0" y="0"/>
                      <a:ext cx="3269615" cy="1638935"/>
                    </a:xfrm>
                    <a:prstGeom prst="rect">
                      <a:avLst/>
                    </a:prstGeom>
                    <a:noFill/>
                    <a:ln w="9525">
                      <a:noFill/>
                      <a:miter lim="800000"/>
                      <a:headEnd/>
                      <a:tailEnd/>
                    </a:ln>
                  </pic:spPr>
                </pic:pic>
              </a:graphicData>
            </a:graphic>
          </wp:inline>
        </w:drawing>
      </w:r>
    </w:p>
    <w:p w:rsidR="00E23AE8" w:rsidRDefault="00E23AE8" w:rsidP="00E23AE8">
      <w:pPr>
        <w:pStyle w:val="Heading2"/>
        <w:rPr>
          <w:rFonts w:ascii="Arial" w:hAnsi="Arial" w:cs="Arial"/>
          <w:b w:val="0"/>
          <w:bCs w:val="0"/>
          <w:sz w:val="31"/>
          <w:szCs w:val="31"/>
        </w:rPr>
      </w:pPr>
      <w:r>
        <w:rPr>
          <w:rFonts w:ascii="Arial" w:hAnsi="Arial" w:cs="Arial"/>
          <w:b w:val="0"/>
          <w:bCs w:val="0"/>
          <w:sz w:val="31"/>
          <w:szCs w:val="31"/>
        </w:rPr>
        <w:t>Use case diagrams</w:t>
      </w:r>
    </w:p>
    <w:p w:rsidR="00E23AE8" w:rsidRDefault="00E23AE8" w:rsidP="00E23AE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Use case diagrams present an outside view of the manner the elements in a system behave and how they can be used in the context.</w:t>
      </w:r>
    </w:p>
    <w:p w:rsidR="00E23AE8" w:rsidRDefault="00E23AE8" w:rsidP="00E23AE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Use case diagrams comprise of −</w:t>
      </w:r>
    </w:p>
    <w:p w:rsidR="00E23AE8" w:rsidRDefault="00E23AE8" w:rsidP="00E23AE8">
      <w:pPr>
        <w:numPr>
          <w:ilvl w:val="0"/>
          <w:numId w:val="1"/>
        </w:numPr>
        <w:spacing w:before="100" w:beforeAutospacing="1" w:after="68" w:line="240" w:lineRule="auto"/>
        <w:rPr>
          <w:rFonts w:ascii="Arial" w:hAnsi="Arial" w:cs="Arial"/>
          <w:sz w:val="19"/>
          <w:szCs w:val="19"/>
        </w:rPr>
      </w:pPr>
      <w:r>
        <w:rPr>
          <w:rFonts w:ascii="Arial" w:hAnsi="Arial" w:cs="Arial"/>
          <w:sz w:val="19"/>
          <w:szCs w:val="19"/>
        </w:rPr>
        <w:t>Use cases</w:t>
      </w:r>
    </w:p>
    <w:p w:rsidR="00E23AE8" w:rsidRDefault="00E23AE8" w:rsidP="00E23AE8">
      <w:pPr>
        <w:numPr>
          <w:ilvl w:val="0"/>
          <w:numId w:val="1"/>
        </w:numPr>
        <w:spacing w:before="100" w:beforeAutospacing="1" w:after="68" w:line="240" w:lineRule="auto"/>
        <w:rPr>
          <w:rFonts w:ascii="Arial" w:hAnsi="Arial" w:cs="Arial"/>
          <w:sz w:val="19"/>
          <w:szCs w:val="19"/>
        </w:rPr>
      </w:pPr>
      <w:r>
        <w:rPr>
          <w:rFonts w:ascii="Arial" w:hAnsi="Arial" w:cs="Arial"/>
          <w:sz w:val="19"/>
          <w:szCs w:val="19"/>
        </w:rPr>
        <w:t>Actors</w:t>
      </w:r>
    </w:p>
    <w:p w:rsidR="00E23AE8" w:rsidRDefault="00E23AE8" w:rsidP="00E23AE8">
      <w:pPr>
        <w:numPr>
          <w:ilvl w:val="0"/>
          <w:numId w:val="1"/>
        </w:numPr>
        <w:spacing w:before="100" w:beforeAutospacing="1" w:after="68" w:line="240" w:lineRule="auto"/>
        <w:rPr>
          <w:rFonts w:ascii="Arial" w:hAnsi="Arial" w:cs="Arial"/>
          <w:sz w:val="19"/>
          <w:szCs w:val="19"/>
        </w:rPr>
      </w:pPr>
      <w:r>
        <w:rPr>
          <w:rFonts w:ascii="Arial" w:hAnsi="Arial" w:cs="Arial"/>
          <w:sz w:val="19"/>
          <w:szCs w:val="19"/>
        </w:rPr>
        <w:lastRenderedPageBreak/>
        <w:t>Relationships like dependency, generalization, and association</w:t>
      </w:r>
    </w:p>
    <w:p w:rsidR="00E23AE8" w:rsidRDefault="00E23AE8" w:rsidP="00E23AE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Use case diagrams are used −</w:t>
      </w:r>
    </w:p>
    <w:p w:rsidR="00E23AE8" w:rsidRDefault="00E23AE8" w:rsidP="00E23AE8">
      <w:pPr>
        <w:pStyle w:val="NormalWeb"/>
        <w:numPr>
          <w:ilvl w:val="0"/>
          <w:numId w:val="2"/>
        </w:numPr>
        <w:spacing w:before="120" w:beforeAutospacing="0" w:after="144" w:afterAutospacing="0"/>
        <w:ind w:left="768" w:right="48"/>
        <w:jc w:val="both"/>
        <w:rPr>
          <w:rFonts w:ascii="Arial" w:hAnsi="Arial" w:cs="Arial"/>
          <w:color w:val="000000"/>
          <w:sz w:val="19"/>
          <w:szCs w:val="19"/>
        </w:rPr>
      </w:pPr>
      <w:r>
        <w:rPr>
          <w:rFonts w:ascii="Arial" w:hAnsi="Arial" w:cs="Arial"/>
          <w:color w:val="000000"/>
          <w:sz w:val="19"/>
          <w:szCs w:val="19"/>
        </w:rPr>
        <w:t>To model the context of a system by enclosing all the activities of a system within a rectangle and focusing on the actors outside the system by interacting with it.</w:t>
      </w:r>
    </w:p>
    <w:p w:rsidR="00E23AE8" w:rsidRDefault="00E23AE8" w:rsidP="00E23AE8">
      <w:pPr>
        <w:pStyle w:val="NormalWeb"/>
        <w:numPr>
          <w:ilvl w:val="0"/>
          <w:numId w:val="2"/>
        </w:numPr>
        <w:spacing w:before="120" w:beforeAutospacing="0" w:after="144" w:afterAutospacing="0"/>
        <w:ind w:left="768" w:right="48"/>
        <w:jc w:val="both"/>
        <w:rPr>
          <w:rFonts w:ascii="Arial" w:hAnsi="Arial" w:cs="Arial"/>
          <w:color w:val="000000"/>
          <w:sz w:val="19"/>
          <w:szCs w:val="19"/>
        </w:rPr>
      </w:pPr>
      <w:r>
        <w:rPr>
          <w:rFonts w:ascii="Arial" w:hAnsi="Arial" w:cs="Arial"/>
          <w:color w:val="000000"/>
          <w:sz w:val="19"/>
          <w:szCs w:val="19"/>
        </w:rPr>
        <w:t>To model the requirements of a system from the outside point of view.</w:t>
      </w:r>
    </w:p>
    <w:p w:rsidR="00E23AE8" w:rsidRDefault="00E23AE8" w:rsidP="00E23AE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rsidR="00E23AE8" w:rsidRDefault="00E23AE8" w:rsidP="00E23AE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consider an Automated Trading House System. We assume the following features of the system −</w:t>
      </w:r>
    </w:p>
    <w:p w:rsidR="00E23AE8" w:rsidRDefault="00E23AE8" w:rsidP="00E23AE8">
      <w:pPr>
        <w:pStyle w:val="NormalWeb"/>
        <w:numPr>
          <w:ilvl w:val="0"/>
          <w:numId w:val="3"/>
        </w:numPr>
        <w:spacing w:before="120" w:beforeAutospacing="0" w:after="144" w:afterAutospacing="0"/>
        <w:ind w:left="768" w:right="48"/>
        <w:jc w:val="both"/>
        <w:rPr>
          <w:rFonts w:ascii="Arial" w:hAnsi="Arial" w:cs="Arial"/>
          <w:color w:val="000000"/>
          <w:sz w:val="19"/>
          <w:szCs w:val="19"/>
        </w:rPr>
      </w:pPr>
      <w:r>
        <w:rPr>
          <w:rFonts w:ascii="Arial" w:hAnsi="Arial" w:cs="Arial"/>
          <w:color w:val="000000"/>
          <w:sz w:val="19"/>
          <w:szCs w:val="19"/>
        </w:rPr>
        <w:t>The trading house has transactions with two types of customers, individual customers and corporate customers.</w:t>
      </w:r>
    </w:p>
    <w:p w:rsidR="00E23AE8" w:rsidRDefault="00E23AE8" w:rsidP="00E23AE8">
      <w:pPr>
        <w:pStyle w:val="NormalWeb"/>
        <w:numPr>
          <w:ilvl w:val="0"/>
          <w:numId w:val="3"/>
        </w:numPr>
        <w:spacing w:before="120" w:beforeAutospacing="0" w:after="144" w:afterAutospacing="0"/>
        <w:ind w:left="768" w:right="48"/>
        <w:jc w:val="both"/>
        <w:rPr>
          <w:rFonts w:ascii="Arial" w:hAnsi="Arial" w:cs="Arial"/>
          <w:color w:val="000000"/>
          <w:sz w:val="19"/>
          <w:szCs w:val="19"/>
        </w:rPr>
      </w:pPr>
      <w:r>
        <w:rPr>
          <w:rFonts w:ascii="Arial" w:hAnsi="Arial" w:cs="Arial"/>
          <w:color w:val="000000"/>
          <w:sz w:val="19"/>
          <w:szCs w:val="19"/>
        </w:rPr>
        <w:t>Once the customer places an order, it is processed by the sales department and the customer is given the bill.</w:t>
      </w:r>
    </w:p>
    <w:p w:rsidR="00E23AE8" w:rsidRDefault="00E23AE8" w:rsidP="00E23AE8">
      <w:pPr>
        <w:pStyle w:val="NormalWeb"/>
        <w:numPr>
          <w:ilvl w:val="0"/>
          <w:numId w:val="3"/>
        </w:numPr>
        <w:spacing w:before="120" w:beforeAutospacing="0" w:after="144" w:afterAutospacing="0"/>
        <w:ind w:left="768" w:right="48"/>
        <w:jc w:val="both"/>
        <w:rPr>
          <w:rFonts w:ascii="Arial" w:hAnsi="Arial" w:cs="Arial"/>
          <w:color w:val="000000"/>
          <w:sz w:val="19"/>
          <w:szCs w:val="19"/>
        </w:rPr>
      </w:pPr>
      <w:r>
        <w:rPr>
          <w:rFonts w:ascii="Arial" w:hAnsi="Arial" w:cs="Arial"/>
          <w:color w:val="000000"/>
          <w:sz w:val="19"/>
          <w:szCs w:val="19"/>
        </w:rPr>
        <w:t>The system allows the manager to manage customer accounts and answer any queries posted by the customer.</w:t>
      </w:r>
    </w:p>
    <w:p w:rsidR="00E23AE8" w:rsidRDefault="00E23AE8" w:rsidP="00E23AE8">
      <w:pPr>
        <w:rPr>
          <w:rFonts w:ascii="Times New Roman" w:hAnsi="Times New Roman" w:cs="Times New Roman"/>
          <w:sz w:val="24"/>
          <w:szCs w:val="24"/>
        </w:rPr>
      </w:pPr>
      <w:r>
        <w:rPr>
          <w:noProof/>
        </w:rPr>
        <w:drawing>
          <wp:inline distT="0" distB="0" distL="0" distR="0">
            <wp:extent cx="5166995" cy="3864610"/>
            <wp:effectExtent l="19050" t="0" r="0" b="0"/>
            <wp:docPr id="2" name="Picture 2" descr="Use Case for Automated Trading 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 Case for Automated Trading House"/>
                    <pic:cNvPicPr>
                      <a:picLocks noChangeAspect="1" noChangeArrowheads="1"/>
                    </pic:cNvPicPr>
                  </pic:nvPicPr>
                  <pic:blipFill>
                    <a:blip r:embed="rId6" cstate="print"/>
                    <a:srcRect/>
                    <a:stretch>
                      <a:fillRect/>
                    </a:stretch>
                  </pic:blipFill>
                  <pic:spPr bwMode="auto">
                    <a:xfrm>
                      <a:off x="0" y="0"/>
                      <a:ext cx="5166995" cy="3864610"/>
                    </a:xfrm>
                    <a:prstGeom prst="rect">
                      <a:avLst/>
                    </a:prstGeom>
                    <a:noFill/>
                    <a:ln w="9525">
                      <a:noFill/>
                      <a:miter lim="800000"/>
                      <a:headEnd/>
                      <a:tailEnd/>
                    </a:ln>
                  </pic:spPr>
                </pic:pic>
              </a:graphicData>
            </a:graphic>
          </wp:inline>
        </w:drawing>
      </w:r>
    </w:p>
    <w:p w:rsidR="00E23AE8" w:rsidRDefault="00E23AE8" w:rsidP="00E23AE8">
      <w:pPr>
        <w:pStyle w:val="Heading2"/>
        <w:rPr>
          <w:rFonts w:ascii="Arial" w:hAnsi="Arial" w:cs="Arial"/>
          <w:b w:val="0"/>
          <w:bCs w:val="0"/>
          <w:sz w:val="31"/>
          <w:szCs w:val="31"/>
        </w:rPr>
      </w:pPr>
      <w:r>
        <w:rPr>
          <w:rFonts w:ascii="Arial" w:hAnsi="Arial" w:cs="Arial"/>
          <w:b w:val="0"/>
          <w:bCs w:val="0"/>
          <w:sz w:val="31"/>
          <w:szCs w:val="31"/>
        </w:rPr>
        <w:t>Interaction Diagrams</w:t>
      </w:r>
    </w:p>
    <w:p w:rsidR="00E23AE8" w:rsidRDefault="00E23AE8" w:rsidP="00E23AE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Interaction diagrams depict interactions of objects and their relationships. They also include the messages passed between them. There are two types of interaction diagrams −</w:t>
      </w:r>
    </w:p>
    <w:p w:rsidR="00E23AE8" w:rsidRDefault="00E23AE8" w:rsidP="00E23AE8">
      <w:pPr>
        <w:numPr>
          <w:ilvl w:val="0"/>
          <w:numId w:val="4"/>
        </w:numPr>
        <w:spacing w:before="100" w:beforeAutospacing="1" w:after="68" w:line="240" w:lineRule="auto"/>
        <w:rPr>
          <w:rFonts w:ascii="Arial" w:hAnsi="Arial" w:cs="Arial"/>
          <w:sz w:val="19"/>
          <w:szCs w:val="19"/>
        </w:rPr>
      </w:pPr>
      <w:r>
        <w:rPr>
          <w:rFonts w:ascii="Arial" w:hAnsi="Arial" w:cs="Arial"/>
          <w:sz w:val="19"/>
          <w:szCs w:val="19"/>
        </w:rPr>
        <w:lastRenderedPageBreak/>
        <w:t>Sequence Diagrams</w:t>
      </w:r>
    </w:p>
    <w:p w:rsidR="00E23AE8" w:rsidRDefault="00E23AE8" w:rsidP="00E23AE8">
      <w:pPr>
        <w:numPr>
          <w:ilvl w:val="0"/>
          <w:numId w:val="4"/>
        </w:numPr>
        <w:spacing w:before="100" w:beforeAutospacing="1" w:after="68" w:line="240" w:lineRule="auto"/>
        <w:rPr>
          <w:rFonts w:ascii="Arial" w:hAnsi="Arial" w:cs="Arial"/>
          <w:sz w:val="19"/>
          <w:szCs w:val="19"/>
        </w:rPr>
      </w:pPr>
      <w:r>
        <w:rPr>
          <w:rFonts w:ascii="Arial" w:hAnsi="Arial" w:cs="Arial"/>
          <w:sz w:val="19"/>
          <w:szCs w:val="19"/>
        </w:rPr>
        <w:t>Collaboration Diagrams</w:t>
      </w:r>
    </w:p>
    <w:p w:rsidR="00E23AE8" w:rsidRDefault="00E23AE8" w:rsidP="00E23AE8">
      <w:pPr>
        <w:pStyle w:val="Heading3"/>
        <w:rPr>
          <w:rFonts w:ascii="Arial" w:hAnsi="Arial" w:cs="Arial"/>
          <w:b w:val="0"/>
          <w:bCs w:val="0"/>
          <w:sz w:val="25"/>
          <w:szCs w:val="25"/>
        </w:rPr>
      </w:pPr>
      <w:r>
        <w:rPr>
          <w:rFonts w:ascii="Arial" w:hAnsi="Arial" w:cs="Arial"/>
          <w:b w:val="0"/>
          <w:bCs w:val="0"/>
          <w:sz w:val="25"/>
          <w:szCs w:val="25"/>
        </w:rPr>
        <w:t>Interaction diagrams are used for modeling −</w:t>
      </w:r>
    </w:p>
    <w:p w:rsidR="00E23AE8" w:rsidRDefault="00E23AE8" w:rsidP="00E23AE8">
      <w:pPr>
        <w:pStyle w:val="NormalWeb"/>
        <w:numPr>
          <w:ilvl w:val="0"/>
          <w:numId w:val="5"/>
        </w:numPr>
        <w:spacing w:before="120" w:beforeAutospacing="0" w:after="144" w:afterAutospacing="0"/>
        <w:ind w:left="768" w:right="48"/>
        <w:jc w:val="both"/>
        <w:rPr>
          <w:rFonts w:ascii="Arial" w:hAnsi="Arial" w:cs="Arial"/>
          <w:color w:val="000000"/>
          <w:sz w:val="19"/>
          <w:szCs w:val="19"/>
        </w:rPr>
      </w:pPr>
      <w:proofErr w:type="gramStart"/>
      <w:r>
        <w:rPr>
          <w:rFonts w:ascii="Arial" w:hAnsi="Arial" w:cs="Arial"/>
          <w:color w:val="000000"/>
          <w:sz w:val="19"/>
          <w:szCs w:val="19"/>
        </w:rPr>
        <w:t>the</w:t>
      </w:r>
      <w:proofErr w:type="gramEnd"/>
      <w:r>
        <w:rPr>
          <w:rFonts w:ascii="Arial" w:hAnsi="Arial" w:cs="Arial"/>
          <w:color w:val="000000"/>
          <w:sz w:val="19"/>
          <w:szCs w:val="19"/>
        </w:rPr>
        <w:t xml:space="preserve"> control flow by time ordering using sequence diagrams.</w:t>
      </w:r>
    </w:p>
    <w:p w:rsidR="00E23AE8" w:rsidRDefault="00E23AE8" w:rsidP="00E23AE8">
      <w:pPr>
        <w:pStyle w:val="NormalWeb"/>
        <w:numPr>
          <w:ilvl w:val="0"/>
          <w:numId w:val="5"/>
        </w:numPr>
        <w:spacing w:before="120" w:beforeAutospacing="0" w:after="144" w:afterAutospacing="0"/>
        <w:ind w:left="768" w:right="48"/>
        <w:jc w:val="both"/>
        <w:rPr>
          <w:rFonts w:ascii="Arial" w:hAnsi="Arial" w:cs="Arial"/>
          <w:color w:val="000000"/>
          <w:sz w:val="19"/>
          <w:szCs w:val="19"/>
        </w:rPr>
      </w:pPr>
      <w:proofErr w:type="gramStart"/>
      <w:r>
        <w:rPr>
          <w:rFonts w:ascii="Arial" w:hAnsi="Arial" w:cs="Arial"/>
          <w:color w:val="000000"/>
          <w:sz w:val="19"/>
          <w:szCs w:val="19"/>
        </w:rPr>
        <w:t>the</w:t>
      </w:r>
      <w:proofErr w:type="gramEnd"/>
      <w:r>
        <w:rPr>
          <w:rFonts w:ascii="Arial" w:hAnsi="Arial" w:cs="Arial"/>
          <w:color w:val="000000"/>
          <w:sz w:val="19"/>
          <w:szCs w:val="19"/>
        </w:rPr>
        <w:t xml:space="preserve"> control flow of organization using collaboration diagrams.</w:t>
      </w:r>
    </w:p>
    <w:p w:rsidR="00E23AE8" w:rsidRDefault="00E23AE8" w:rsidP="00E23AE8">
      <w:pPr>
        <w:pStyle w:val="Heading2"/>
        <w:rPr>
          <w:rFonts w:ascii="Arial" w:hAnsi="Arial" w:cs="Arial"/>
          <w:b w:val="0"/>
          <w:bCs w:val="0"/>
          <w:sz w:val="31"/>
          <w:szCs w:val="31"/>
        </w:rPr>
      </w:pPr>
      <w:r>
        <w:rPr>
          <w:rFonts w:ascii="Arial" w:hAnsi="Arial" w:cs="Arial"/>
          <w:b w:val="0"/>
          <w:bCs w:val="0"/>
          <w:sz w:val="31"/>
          <w:szCs w:val="31"/>
        </w:rPr>
        <w:t>Sequence Diagrams</w:t>
      </w:r>
    </w:p>
    <w:p w:rsidR="00E23AE8" w:rsidRDefault="00E23AE8" w:rsidP="00E23AE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Sequence diagrams are interaction diagrams that illustrate the ordering of messages according to time.</w:t>
      </w:r>
    </w:p>
    <w:p w:rsidR="00E23AE8" w:rsidRDefault="00E23AE8" w:rsidP="00E23AE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Notations</w:t>
      </w:r>
      <w:r>
        <w:rPr>
          <w:rFonts w:ascii="Arial" w:hAnsi="Arial" w:cs="Arial"/>
          <w:color w:val="000000"/>
        </w:rPr>
        <w:t xml:space="preserve"> − </w:t>
      </w:r>
      <w:proofErr w:type="gramStart"/>
      <w:r>
        <w:rPr>
          <w:rFonts w:ascii="Arial" w:hAnsi="Arial" w:cs="Arial"/>
          <w:color w:val="000000"/>
        </w:rPr>
        <w:t>These</w:t>
      </w:r>
      <w:proofErr w:type="gramEnd"/>
      <w:r>
        <w:rPr>
          <w:rFonts w:ascii="Arial" w:hAnsi="Arial" w:cs="Arial"/>
          <w:color w:val="000000"/>
        </w:rPr>
        <w:t xml:space="preserve"> diagrams are in the form of two-dimensional charts. The objects that initiate the interaction are placed on the x–axis. The messages that these objects send and receive are placed along the y–axis, in the order of increasing time from top to bottom.</w:t>
      </w:r>
    </w:p>
    <w:p w:rsidR="00E23AE8" w:rsidRDefault="00E23AE8" w:rsidP="00E23AE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r>
        <w:rPr>
          <w:rFonts w:ascii="Arial" w:hAnsi="Arial" w:cs="Arial"/>
          <w:color w:val="000000"/>
        </w:rPr>
        <w:t> − A sequence diagram for the Automated Trading House System is shown in the following figure.</w:t>
      </w:r>
    </w:p>
    <w:p w:rsidR="00E23AE8" w:rsidRDefault="00E23AE8" w:rsidP="00E23AE8">
      <w:pPr>
        <w:rPr>
          <w:rFonts w:ascii="Times New Roman" w:hAnsi="Times New Roman" w:cs="Times New Roman"/>
        </w:rPr>
      </w:pPr>
      <w:r>
        <w:rPr>
          <w:noProof/>
        </w:rPr>
        <w:drawing>
          <wp:inline distT="0" distB="0" distL="0" distR="0">
            <wp:extent cx="5279390" cy="4011295"/>
            <wp:effectExtent l="19050" t="0" r="0" b="0"/>
            <wp:docPr id="3" name="Picture 3"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quence Diagram"/>
                    <pic:cNvPicPr>
                      <a:picLocks noChangeAspect="1" noChangeArrowheads="1"/>
                    </pic:cNvPicPr>
                  </pic:nvPicPr>
                  <pic:blipFill>
                    <a:blip r:embed="rId7" cstate="print"/>
                    <a:srcRect/>
                    <a:stretch>
                      <a:fillRect/>
                    </a:stretch>
                  </pic:blipFill>
                  <pic:spPr bwMode="auto">
                    <a:xfrm>
                      <a:off x="0" y="0"/>
                      <a:ext cx="5279390" cy="4011295"/>
                    </a:xfrm>
                    <a:prstGeom prst="rect">
                      <a:avLst/>
                    </a:prstGeom>
                    <a:noFill/>
                    <a:ln w="9525">
                      <a:noFill/>
                      <a:miter lim="800000"/>
                      <a:headEnd/>
                      <a:tailEnd/>
                    </a:ln>
                  </pic:spPr>
                </pic:pic>
              </a:graphicData>
            </a:graphic>
          </wp:inline>
        </w:drawing>
      </w:r>
    </w:p>
    <w:p w:rsidR="00E23AE8" w:rsidRDefault="00E23AE8" w:rsidP="00E23AE8">
      <w:pPr>
        <w:pStyle w:val="Heading2"/>
        <w:rPr>
          <w:rFonts w:ascii="Arial" w:hAnsi="Arial" w:cs="Arial"/>
          <w:b w:val="0"/>
          <w:bCs w:val="0"/>
          <w:sz w:val="31"/>
          <w:szCs w:val="31"/>
        </w:rPr>
      </w:pPr>
      <w:r>
        <w:rPr>
          <w:rFonts w:ascii="Arial" w:hAnsi="Arial" w:cs="Arial"/>
          <w:b w:val="0"/>
          <w:bCs w:val="0"/>
          <w:sz w:val="31"/>
          <w:szCs w:val="31"/>
        </w:rPr>
        <w:t>Collaboration Diagrams</w:t>
      </w:r>
    </w:p>
    <w:p w:rsidR="00E23AE8" w:rsidRDefault="00E23AE8" w:rsidP="00E23AE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Collaboration diagrams are interaction diagrams that illustrate the structure of the objects that send and receive messages.</w:t>
      </w:r>
    </w:p>
    <w:p w:rsidR="00E23AE8" w:rsidRDefault="00E23AE8" w:rsidP="00E23AE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Notations</w:t>
      </w:r>
      <w:r>
        <w:rPr>
          <w:rFonts w:ascii="Arial" w:hAnsi="Arial" w:cs="Arial"/>
          <w:color w:val="000000"/>
        </w:rPr>
        <w:t xml:space="preserve"> − </w:t>
      </w:r>
      <w:proofErr w:type="gramStart"/>
      <w:r>
        <w:rPr>
          <w:rFonts w:ascii="Arial" w:hAnsi="Arial" w:cs="Arial"/>
          <w:color w:val="000000"/>
        </w:rPr>
        <w:t>In</w:t>
      </w:r>
      <w:proofErr w:type="gramEnd"/>
      <w:r>
        <w:rPr>
          <w:rFonts w:ascii="Arial" w:hAnsi="Arial" w:cs="Arial"/>
          <w:color w:val="000000"/>
        </w:rPr>
        <w:t xml:space="preserve"> these diagrams, the objects that participate in the interaction are shown using vertices. The links that connect the objects are used to send and receive messages. The message is shown as a labeled arrow.</w:t>
      </w:r>
    </w:p>
    <w:p w:rsidR="00E23AE8" w:rsidRDefault="00E23AE8" w:rsidP="00E23AE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r>
        <w:rPr>
          <w:rFonts w:ascii="Arial" w:hAnsi="Arial" w:cs="Arial"/>
          <w:color w:val="000000"/>
        </w:rPr>
        <w:t> − Collaboration diagram for the Automated Trading House System is illustrated in the figure below.</w:t>
      </w:r>
    </w:p>
    <w:p w:rsidR="00E23AE8" w:rsidRDefault="00E23AE8" w:rsidP="00E23AE8">
      <w:pPr>
        <w:rPr>
          <w:rFonts w:ascii="Times New Roman" w:hAnsi="Times New Roman" w:cs="Times New Roman"/>
        </w:rPr>
      </w:pPr>
      <w:r>
        <w:rPr>
          <w:noProof/>
        </w:rPr>
        <w:drawing>
          <wp:inline distT="0" distB="0" distL="0" distR="0">
            <wp:extent cx="5520690" cy="2984500"/>
            <wp:effectExtent l="19050" t="0" r="3810" b="0"/>
            <wp:docPr id="4" name="Picture 4" descr="Collabor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laboration Diagram"/>
                    <pic:cNvPicPr>
                      <a:picLocks noChangeAspect="1" noChangeArrowheads="1"/>
                    </pic:cNvPicPr>
                  </pic:nvPicPr>
                  <pic:blipFill>
                    <a:blip r:embed="rId8" cstate="print"/>
                    <a:srcRect/>
                    <a:stretch>
                      <a:fillRect/>
                    </a:stretch>
                  </pic:blipFill>
                  <pic:spPr bwMode="auto">
                    <a:xfrm>
                      <a:off x="0" y="0"/>
                      <a:ext cx="5520690" cy="2984500"/>
                    </a:xfrm>
                    <a:prstGeom prst="rect">
                      <a:avLst/>
                    </a:prstGeom>
                    <a:noFill/>
                    <a:ln w="9525">
                      <a:noFill/>
                      <a:miter lim="800000"/>
                      <a:headEnd/>
                      <a:tailEnd/>
                    </a:ln>
                  </pic:spPr>
                </pic:pic>
              </a:graphicData>
            </a:graphic>
          </wp:inline>
        </w:drawing>
      </w:r>
    </w:p>
    <w:p w:rsidR="00E23AE8" w:rsidRDefault="00E23AE8" w:rsidP="00E23AE8">
      <w:pPr>
        <w:pStyle w:val="Heading2"/>
        <w:rPr>
          <w:rFonts w:ascii="Arial" w:hAnsi="Arial" w:cs="Arial"/>
          <w:b w:val="0"/>
          <w:bCs w:val="0"/>
          <w:sz w:val="31"/>
          <w:szCs w:val="31"/>
        </w:rPr>
      </w:pPr>
      <w:r>
        <w:rPr>
          <w:rFonts w:ascii="Arial" w:hAnsi="Arial" w:cs="Arial"/>
          <w:b w:val="0"/>
          <w:bCs w:val="0"/>
          <w:sz w:val="31"/>
          <w:szCs w:val="31"/>
        </w:rPr>
        <w:t>State–Chart Diagrams</w:t>
      </w:r>
    </w:p>
    <w:p w:rsidR="00E23AE8" w:rsidRDefault="00E23AE8" w:rsidP="00E23AE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state–chart diagram shows a state machine that depicts the control flow of an object from one state to another. A state machine portrays the sequences of states which an object undergoes due to events and their responses to events.</w:t>
      </w:r>
    </w:p>
    <w:p w:rsidR="00E23AE8" w:rsidRDefault="00E23AE8" w:rsidP="00E23AE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State–Chart Diagrams comprise of −</w:t>
      </w:r>
    </w:p>
    <w:p w:rsidR="00E23AE8" w:rsidRDefault="00E23AE8" w:rsidP="00E23AE8">
      <w:pPr>
        <w:numPr>
          <w:ilvl w:val="0"/>
          <w:numId w:val="6"/>
        </w:numPr>
        <w:spacing w:before="100" w:beforeAutospacing="1" w:after="68" w:line="240" w:lineRule="auto"/>
        <w:rPr>
          <w:rFonts w:ascii="Arial" w:hAnsi="Arial" w:cs="Arial"/>
          <w:sz w:val="19"/>
          <w:szCs w:val="19"/>
        </w:rPr>
      </w:pPr>
      <w:r>
        <w:rPr>
          <w:rFonts w:ascii="Arial" w:hAnsi="Arial" w:cs="Arial"/>
          <w:sz w:val="19"/>
          <w:szCs w:val="19"/>
        </w:rPr>
        <w:t>States: Simple or Composite</w:t>
      </w:r>
    </w:p>
    <w:p w:rsidR="00E23AE8" w:rsidRDefault="00E23AE8" w:rsidP="00E23AE8">
      <w:pPr>
        <w:numPr>
          <w:ilvl w:val="0"/>
          <w:numId w:val="6"/>
        </w:numPr>
        <w:spacing w:before="100" w:beforeAutospacing="1" w:after="68" w:line="240" w:lineRule="auto"/>
        <w:rPr>
          <w:rFonts w:ascii="Arial" w:hAnsi="Arial" w:cs="Arial"/>
          <w:sz w:val="19"/>
          <w:szCs w:val="19"/>
        </w:rPr>
      </w:pPr>
      <w:r>
        <w:rPr>
          <w:rFonts w:ascii="Arial" w:hAnsi="Arial" w:cs="Arial"/>
          <w:sz w:val="19"/>
          <w:szCs w:val="19"/>
        </w:rPr>
        <w:t>Transitions between states</w:t>
      </w:r>
    </w:p>
    <w:p w:rsidR="00E23AE8" w:rsidRDefault="00E23AE8" w:rsidP="00E23AE8">
      <w:pPr>
        <w:numPr>
          <w:ilvl w:val="0"/>
          <w:numId w:val="6"/>
        </w:numPr>
        <w:spacing w:before="100" w:beforeAutospacing="1" w:after="68" w:line="240" w:lineRule="auto"/>
        <w:rPr>
          <w:rFonts w:ascii="Arial" w:hAnsi="Arial" w:cs="Arial"/>
          <w:sz w:val="19"/>
          <w:szCs w:val="19"/>
        </w:rPr>
      </w:pPr>
      <w:r>
        <w:rPr>
          <w:rFonts w:ascii="Arial" w:hAnsi="Arial" w:cs="Arial"/>
          <w:sz w:val="19"/>
          <w:szCs w:val="19"/>
        </w:rPr>
        <w:t>Events causing transitions</w:t>
      </w:r>
    </w:p>
    <w:p w:rsidR="00E23AE8" w:rsidRDefault="00E23AE8" w:rsidP="00E23AE8">
      <w:pPr>
        <w:numPr>
          <w:ilvl w:val="0"/>
          <w:numId w:val="6"/>
        </w:numPr>
        <w:spacing w:before="100" w:beforeAutospacing="1" w:after="68" w:line="240" w:lineRule="auto"/>
        <w:rPr>
          <w:rFonts w:ascii="Arial" w:hAnsi="Arial" w:cs="Arial"/>
          <w:sz w:val="19"/>
          <w:szCs w:val="19"/>
        </w:rPr>
      </w:pPr>
      <w:r>
        <w:rPr>
          <w:rFonts w:ascii="Arial" w:hAnsi="Arial" w:cs="Arial"/>
          <w:sz w:val="19"/>
          <w:szCs w:val="19"/>
        </w:rPr>
        <w:t>Actions due to the events</w:t>
      </w:r>
    </w:p>
    <w:p w:rsidR="00E23AE8" w:rsidRDefault="00E23AE8" w:rsidP="00E23AE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State-chart diagrams are used for modeling objects which are reactive in nature.</w:t>
      </w:r>
    </w:p>
    <w:p w:rsidR="00E23AE8" w:rsidRDefault="00E23AE8" w:rsidP="00E23AE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rsidR="00E23AE8" w:rsidRDefault="00E23AE8" w:rsidP="00E23AE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Automated Trading House System, let us model Order as an object and trace its sequence. The following figure shows the corresponding state–chart diagram.</w:t>
      </w:r>
    </w:p>
    <w:p w:rsidR="00E23AE8" w:rsidRDefault="00E23AE8" w:rsidP="00E23AE8">
      <w:pPr>
        <w:rPr>
          <w:rFonts w:ascii="Times New Roman" w:hAnsi="Times New Roman" w:cs="Times New Roman"/>
        </w:rPr>
      </w:pPr>
      <w:r>
        <w:rPr>
          <w:noProof/>
        </w:rPr>
        <w:lastRenderedPageBreak/>
        <w:drawing>
          <wp:inline distT="0" distB="0" distL="0" distR="0">
            <wp:extent cx="5512435" cy="2052955"/>
            <wp:effectExtent l="19050" t="0" r="0" b="0"/>
            <wp:docPr id="5" name="Picture 5" descr="State Char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te Chart Diagram"/>
                    <pic:cNvPicPr>
                      <a:picLocks noChangeAspect="1" noChangeArrowheads="1"/>
                    </pic:cNvPicPr>
                  </pic:nvPicPr>
                  <pic:blipFill>
                    <a:blip r:embed="rId9" cstate="print"/>
                    <a:srcRect/>
                    <a:stretch>
                      <a:fillRect/>
                    </a:stretch>
                  </pic:blipFill>
                  <pic:spPr bwMode="auto">
                    <a:xfrm>
                      <a:off x="0" y="0"/>
                      <a:ext cx="5512435" cy="2052955"/>
                    </a:xfrm>
                    <a:prstGeom prst="rect">
                      <a:avLst/>
                    </a:prstGeom>
                    <a:noFill/>
                    <a:ln w="9525">
                      <a:noFill/>
                      <a:miter lim="800000"/>
                      <a:headEnd/>
                      <a:tailEnd/>
                    </a:ln>
                  </pic:spPr>
                </pic:pic>
              </a:graphicData>
            </a:graphic>
          </wp:inline>
        </w:drawing>
      </w:r>
    </w:p>
    <w:p w:rsidR="00E23AE8" w:rsidRDefault="00E23AE8" w:rsidP="00E23AE8">
      <w:pPr>
        <w:pStyle w:val="Heading2"/>
        <w:rPr>
          <w:rFonts w:ascii="Arial" w:hAnsi="Arial" w:cs="Arial"/>
          <w:b w:val="0"/>
          <w:bCs w:val="0"/>
          <w:sz w:val="31"/>
          <w:szCs w:val="31"/>
        </w:rPr>
      </w:pPr>
      <w:r>
        <w:rPr>
          <w:rFonts w:ascii="Arial" w:hAnsi="Arial" w:cs="Arial"/>
          <w:b w:val="0"/>
          <w:bCs w:val="0"/>
          <w:sz w:val="31"/>
          <w:szCs w:val="31"/>
        </w:rPr>
        <w:t>Activity Diagrams</w:t>
      </w:r>
    </w:p>
    <w:p w:rsidR="00E23AE8" w:rsidRDefault="00E23AE8" w:rsidP="00E23AE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activity diagram depicts the flow of activities which are ongoing non-atomic operations in a state machine. Activities result in actions which are atomic operations.</w:t>
      </w:r>
    </w:p>
    <w:p w:rsidR="00E23AE8" w:rsidRDefault="00E23AE8" w:rsidP="00E23AE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Activity diagrams comprise of −</w:t>
      </w:r>
    </w:p>
    <w:p w:rsidR="00E23AE8" w:rsidRDefault="00E23AE8" w:rsidP="00E23AE8">
      <w:pPr>
        <w:numPr>
          <w:ilvl w:val="0"/>
          <w:numId w:val="7"/>
        </w:numPr>
        <w:spacing w:before="100" w:beforeAutospacing="1" w:after="68" w:line="240" w:lineRule="auto"/>
        <w:rPr>
          <w:rFonts w:ascii="Arial" w:hAnsi="Arial" w:cs="Arial"/>
          <w:sz w:val="19"/>
          <w:szCs w:val="19"/>
        </w:rPr>
      </w:pPr>
      <w:r>
        <w:rPr>
          <w:rFonts w:ascii="Arial" w:hAnsi="Arial" w:cs="Arial"/>
          <w:sz w:val="19"/>
          <w:szCs w:val="19"/>
        </w:rPr>
        <w:t>Activity states and action states</w:t>
      </w:r>
    </w:p>
    <w:p w:rsidR="00E23AE8" w:rsidRDefault="00E23AE8" w:rsidP="00E23AE8">
      <w:pPr>
        <w:numPr>
          <w:ilvl w:val="0"/>
          <w:numId w:val="7"/>
        </w:numPr>
        <w:spacing w:before="100" w:beforeAutospacing="1" w:after="68" w:line="240" w:lineRule="auto"/>
        <w:rPr>
          <w:rFonts w:ascii="Arial" w:hAnsi="Arial" w:cs="Arial"/>
          <w:sz w:val="19"/>
          <w:szCs w:val="19"/>
        </w:rPr>
      </w:pPr>
      <w:r>
        <w:rPr>
          <w:rFonts w:ascii="Arial" w:hAnsi="Arial" w:cs="Arial"/>
          <w:sz w:val="19"/>
          <w:szCs w:val="19"/>
        </w:rPr>
        <w:t>Transitions</w:t>
      </w:r>
    </w:p>
    <w:p w:rsidR="00E23AE8" w:rsidRDefault="00E23AE8" w:rsidP="00E23AE8">
      <w:pPr>
        <w:numPr>
          <w:ilvl w:val="0"/>
          <w:numId w:val="7"/>
        </w:numPr>
        <w:spacing w:before="100" w:beforeAutospacing="1" w:after="68" w:line="240" w:lineRule="auto"/>
        <w:rPr>
          <w:rFonts w:ascii="Arial" w:hAnsi="Arial" w:cs="Arial"/>
          <w:sz w:val="19"/>
          <w:szCs w:val="19"/>
        </w:rPr>
      </w:pPr>
      <w:r>
        <w:rPr>
          <w:rFonts w:ascii="Arial" w:hAnsi="Arial" w:cs="Arial"/>
          <w:sz w:val="19"/>
          <w:szCs w:val="19"/>
        </w:rPr>
        <w:t>Objects</w:t>
      </w:r>
    </w:p>
    <w:p w:rsidR="00E23AE8" w:rsidRDefault="00E23AE8" w:rsidP="00E23AE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Activity diagrams are used for modeling −</w:t>
      </w:r>
    </w:p>
    <w:p w:rsidR="00E23AE8" w:rsidRDefault="00E23AE8" w:rsidP="00E23AE8">
      <w:pPr>
        <w:numPr>
          <w:ilvl w:val="0"/>
          <w:numId w:val="8"/>
        </w:numPr>
        <w:spacing w:before="100" w:beforeAutospacing="1" w:after="68" w:line="240" w:lineRule="auto"/>
        <w:rPr>
          <w:rFonts w:ascii="Arial" w:hAnsi="Arial" w:cs="Arial"/>
          <w:sz w:val="19"/>
          <w:szCs w:val="19"/>
        </w:rPr>
      </w:pPr>
      <w:proofErr w:type="gramStart"/>
      <w:r>
        <w:rPr>
          <w:rFonts w:ascii="Arial" w:hAnsi="Arial" w:cs="Arial"/>
          <w:sz w:val="19"/>
          <w:szCs w:val="19"/>
        </w:rPr>
        <w:t>workflows</w:t>
      </w:r>
      <w:proofErr w:type="gramEnd"/>
      <w:r>
        <w:rPr>
          <w:rFonts w:ascii="Arial" w:hAnsi="Arial" w:cs="Arial"/>
          <w:sz w:val="19"/>
          <w:szCs w:val="19"/>
        </w:rPr>
        <w:t xml:space="preserve"> as viewed by actors, interacting with the system.</w:t>
      </w:r>
    </w:p>
    <w:p w:rsidR="00E23AE8" w:rsidRDefault="00E23AE8" w:rsidP="00E23AE8">
      <w:pPr>
        <w:numPr>
          <w:ilvl w:val="0"/>
          <w:numId w:val="8"/>
        </w:numPr>
        <w:spacing w:before="100" w:beforeAutospacing="1" w:after="68" w:line="240" w:lineRule="auto"/>
        <w:rPr>
          <w:rFonts w:ascii="Arial" w:hAnsi="Arial" w:cs="Arial"/>
          <w:sz w:val="19"/>
          <w:szCs w:val="19"/>
        </w:rPr>
      </w:pPr>
      <w:proofErr w:type="gramStart"/>
      <w:r>
        <w:rPr>
          <w:rFonts w:ascii="Arial" w:hAnsi="Arial" w:cs="Arial"/>
          <w:sz w:val="19"/>
          <w:szCs w:val="19"/>
        </w:rPr>
        <w:t>details</w:t>
      </w:r>
      <w:proofErr w:type="gramEnd"/>
      <w:r>
        <w:rPr>
          <w:rFonts w:ascii="Arial" w:hAnsi="Arial" w:cs="Arial"/>
          <w:sz w:val="19"/>
          <w:szCs w:val="19"/>
        </w:rPr>
        <w:t xml:space="preserve"> of operations or computations using flowcharts.</w:t>
      </w:r>
    </w:p>
    <w:p w:rsidR="00E23AE8" w:rsidRDefault="00E23AE8" w:rsidP="00E23AE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rsidR="00E23AE8" w:rsidRDefault="00E23AE8" w:rsidP="00E23AE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figure shows an activity diagram of a portion of the Automated Trading House System.</w:t>
      </w:r>
    </w:p>
    <w:p w:rsidR="00E23AE8" w:rsidRDefault="00E23AE8" w:rsidP="00E23AE8">
      <w:pPr>
        <w:rPr>
          <w:rFonts w:ascii="Times New Roman" w:hAnsi="Times New Roman" w:cs="Times New Roman"/>
        </w:rPr>
      </w:pPr>
      <w:r>
        <w:rPr>
          <w:noProof/>
        </w:rPr>
        <w:lastRenderedPageBreak/>
        <w:drawing>
          <wp:inline distT="0" distB="0" distL="0" distR="0">
            <wp:extent cx="5520690" cy="5529580"/>
            <wp:effectExtent l="19050" t="0" r="3810" b="0"/>
            <wp:docPr id="6" name="Picture 6" descr="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ity Diagram"/>
                    <pic:cNvPicPr>
                      <a:picLocks noChangeAspect="1" noChangeArrowheads="1"/>
                    </pic:cNvPicPr>
                  </pic:nvPicPr>
                  <pic:blipFill>
                    <a:blip r:embed="rId10" cstate="print"/>
                    <a:srcRect/>
                    <a:stretch>
                      <a:fillRect/>
                    </a:stretch>
                  </pic:blipFill>
                  <pic:spPr bwMode="auto">
                    <a:xfrm>
                      <a:off x="0" y="0"/>
                      <a:ext cx="5520690" cy="5529580"/>
                    </a:xfrm>
                    <a:prstGeom prst="rect">
                      <a:avLst/>
                    </a:prstGeom>
                    <a:noFill/>
                    <a:ln w="9525">
                      <a:noFill/>
                      <a:miter lim="800000"/>
                      <a:headEnd/>
                      <a:tailEnd/>
                    </a:ln>
                  </pic:spPr>
                </pic:pic>
              </a:graphicData>
            </a:graphic>
          </wp:inline>
        </w:drawing>
      </w:r>
    </w:p>
    <w:p w:rsidR="00E23AE8" w:rsidRDefault="00E23AE8"/>
    <w:p w:rsidR="004F5CA1" w:rsidRDefault="004F5CA1"/>
    <w:p w:rsidR="004F5CA1" w:rsidRDefault="004F5CA1"/>
    <w:p w:rsidR="004F5CA1" w:rsidRDefault="004F5CA1"/>
    <w:p w:rsidR="004F5CA1" w:rsidRDefault="004F5CA1"/>
    <w:p w:rsidR="004F5CA1" w:rsidRDefault="004F5CA1"/>
    <w:p w:rsidR="004F5CA1" w:rsidRDefault="004F5CA1"/>
    <w:p w:rsidR="004F5CA1" w:rsidRDefault="004F5CA1"/>
    <w:p w:rsidR="00DB1124" w:rsidRDefault="00DB1124" w:rsidP="00DB1124">
      <w:pPr>
        <w:pStyle w:val="Heading1"/>
        <w:shd w:val="clear" w:color="auto" w:fill="FFFFFF"/>
        <w:spacing w:before="0" w:after="272" w:line="679" w:lineRule="atLeast"/>
        <w:rPr>
          <w:rFonts w:ascii="Arial" w:hAnsi="Arial" w:cs="Arial"/>
          <w:b w:val="0"/>
          <w:bCs w:val="0"/>
          <w:color w:val="2E2D31"/>
          <w:sz w:val="57"/>
          <w:szCs w:val="57"/>
        </w:rPr>
      </w:pPr>
      <w:r>
        <w:rPr>
          <w:rFonts w:ascii="Arial" w:hAnsi="Arial" w:cs="Arial"/>
          <w:b w:val="0"/>
          <w:bCs w:val="0"/>
          <w:color w:val="2E2D31"/>
          <w:sz w:val="57"/>
          <w:szCs w:val="57"/>
        </w:rPr>
        <w:lastRenderedPageBreak/>
        <w:t>Iteration in Object-Oriented Analysis &amp; Design</w:t>
      </w:r>
    </w:p>
    <w:p w:rsidR="00DB1124" w:rsidRDefault="00DB1124" w:rsidP="00DB1124">
      <w:pPr>
        <w:shd w:val="clear" w:color="auto" w:fill="FFFFFF"/>
        <w:textAlignment w:val="top"/>
        <w:rPr>
          <w:rFonts w:ascii="Arial" w:hAnsi="Arial" w:cs="Arial"/>
          <w:color w:val="999999"/>
          <w:sz w:val="2"/>
          <w:szCs w:val="2"/>
        </w:rPr>
      </w:pPr>
      <w:r>
        <w:rPr>
          <w:rFonts w:ascii="Arial" w:hAnsi="Arial" w:cs="Arial"/>
          <w:color w:val="999999"/>
          <w:sz w:val="2"/>
          <w:szCs w:val="2"/>
        </w:rPr>
        <w:t>Share</w:t>
      </w:r>
    </w:p>
    <w:p w:rsidR="00DB1124" w:rsidRDefault="00DB1124" w:rsidP="00DB1124">
      <w:pPr>
        <w:pStyle w:val="NormalWeb"/>
        <w:shd w:val="clear" w:color="auto" w:fill="FFFFFF"/>
        <w:spacing w:before="0" w:beforeAutospacing="0" w:after="272" w:afterAutospacing="0" w:line="408" w:lineRule="atLeast"/>
        <w:rPr>
          <w:rFonts w:ascii="Arial" w:hAnsi="Arial" w:cs="Arial"/>
          <w:color w:val="313133"/>
          <w:sz w:val="25"/>
          <w:szCs w:val="25"/>
        </w:rPr>
      </w:pPr>
      <w:r>
        <w:rPr>
          <w:color w:val="313133"/>
        </w:rPr>
        <w:t xml:space="preserve">Successful software development requires more than powerful concepts and notation; it also requires rigorous software processes.  The software process associated with OO development is inherently different from traditional software life cycles.  For example, whereas the traditional “waterfall” analysis/design/implementation/test life cycle is sequential, the OO software lifecycle is iterative and incremental.  It is sometimes caricatured as “analyze a little, design a little, </w:t>
      </w:r>
      <w:proofErr w:type="gramStart"/>
      <w:r>
        <w:rPr>
          <w:color w:val="313133"/>
        </w:rPr>
        <w:t>implement</w:t>
      </w:r>
      <w:proofErr w:type="gramEnd"/>
      <w:r>
        <w:rPr>
          <w:color w:val="313133"/>
        </w:rPr>
        <w:t xml:space="preserve"> a little, test a little.”</w:t>
      </w:r>
    </w:p>
    <w:p w:rsidR="00DB1124" w:rsidRDefault="00DB1124" w:rsidP="00DB1124">
      <w:pPr>
        <w:pStyle w:val="NormalWeb"/>
        <w:shd w:val="clear" w:color="auto" w:fill="FFFFFF"/>
        <w:spacing w:before="0" w:beforeAutospacing="0" w:after="272" w:afterAutospacing="0" w:line="408" w:lineRule="atLeast"/>
        <w:rPr>
          <w:rFonts w:ascii="Arial" w:hAnsi="Arial" w:cs="Arial"/>
          <w:color w:val="313133"/>
          <w:sz w:val="25"/>
          <w:szCs w:val="25"/>
        </w:rPr>
      </w:pPr>
      <w:r>
        <w:rPr>
          <w:color w:val="313133"/>
        </w:rPr>
        <w:t> </w:t>
      </w:r>
    </w:p>
    <w:p w:rsidR="00DB1124" w:rsidRDefault="00DB1124" w:rsidP="00DB1124">
      <w:pPr>
        <w:pStyle w:val="NormalWeb"/>
        <w:shd w:val="clear" w:color="auto" w:fill="FFFFFF"/>
        <w:spacing w:before="0" w:beforeAutospacing="0" w:after="272" w:afterAutospacing="0" w:line="408" w:lineRule="atLeast"/>
        <w:rPr>
          <w:rFonts w:ascii="Arial" w:hAnsi="Arial" w:cs="Arial"/>
          <w:color w:val="313133"/>
          <w:sz w:val="25"/>
          <w:szCs w:val="25"/>
        </w:rPr>
      </w:pPr>
      <w:r>
        <w:rPr>
          <w:b/>
          <w:bCs/>
          <w:color w:val="313133"/>
          <w:spacing w:val="10"/>
        </w:rPr>
        <w:t>Why Iterate</w:t>
      </w:r>
    </w:p>
    <w:p w:rsidR="00DB1124" w:rsidRDefault="00DB1124" w:rsidP="00DB1124">
      <w:pPr>
        <w:pStyle w:val="NormalWeb"/>
        <w:shd w:val="clear" w:color="auto" w:fill="FFFFFF"/>
        <w:spacing w:before="0" w:beforeAutospacing="0" w:after="272" w:afterAutospacing="0" w:line="408" w:lineRule="atLeast"/>
        <w:rPr>
          <w:rFonts w:ascii="Arial" w:hAnsi="Arial" w:cs="Arial"/>
          <w:color w:val="313133"/>
          <w:sz w:val="25"/>
          <w:szCs w:val="25"/>
        </w:rPr>
      </w:pPr>
      <w:r>
        <w:rPr>
          <w:color w:val="313133"/>
        </w:rPr>
        <w:t> </w:t>
      </w:r>
    </w:p>
    <w:p w:rsidR="00DB1124" w:rsidRDefault="00DB1124" w:rsidP="00DB1124">
      <w:pPr>
        <w:pStyle w:val="NormalWeb"/>
        <w:shd w:val="clear" w:color="auto" w:fill="FFFFFF"/>
        <w:spacing w:before="0" w:beforeAutospacing="0" w:after="272" w:afterAutospacing="0" w:line="408" w:lineRule="atLeast"/>
        <w:rPr>
          <w:rFonts w:ascii="Arial" w:hAnsi="Arial" w:cs="Arial"/>
          <w:color w:val="313133"/>
          <w:sz w:val="25"/>
          <w:szCs w:val="25"/>
        </w:rPr>
      </w:pPr>
      <w:r>
        <w:rPr>
          <w:color w:val="313133"/>
        </w:rPr>
        <w:t>The advantage of an iterative software process is that it allows us, when there is reason to do so, to return to a previous step, introduce a change, and propagate the ramifications of the change forward in the life cycle.  Consequently, as we learn more about the problem from prototypes and user feedback we can continuously refine and extend our design.  The advantage of an incremental software process is that it allows the system to evolve in a series of phased releases, beginning with a skeleton architecture and culminating in a deliverable software product.  As a result, we can systematically extend the architecture as we learn by experience with previous releases.</w:t>
      </w:r>
    </w:p>
    <w:p w:rsidR="00DB1124" w:rsidRDefault="00DB1124" w:rsidP="00DB1124">
      <w:pPr>
        <w:pStyle w:val="NormalWeb"/>
        <w:shd w:val="clear" w:color="auto" w:fill="FFFFFF"/>
        <w:spacing w:before="0" w:beforeAutospacing="0" w:after="272" w:afterAutospacing="0" w:line="408" w:lineRule="atLeast"/>
        <w:rPr>
          <w:rFonts w:ascii="Arial" w:hAnsi="Arial" w:cs="Arial"/>
          <w:color w:val="313133"/>
          <w:sz w:val="25"/>
          <w:szCs w:val="25"/>
        </w:rPr>
      </w:pPr>
      <w:r>
        <w:rPr>
          <w:color w:val="313133"/>
        </w:rPr>
        <w:t> </w:t>
      </w:r>
    </w:p>
    <w:p w:rsidR="00DB1124" w:rsidRDefault="00DB1124" w:rsidP="00DB1124">
      <w:pPr>
        <w:pStyle w:val="NormalWeb"/>
        <w:shd w:val="clear" w:color="auto" w:fill="FFFFFF"/>
        <w:spacing w:before="0" w:beforeAutospacing="0" w:after="272" w:afterAutospacing="0" w:line="408" w:lineRule="atLeast"/>
        <w:rPr>
          <w:rFonts w:ascii="Arial" w:hAnsi="Arial" w:cs="Arial"/>
          <w:color w:val="313133"/>
          <w:sz w:val="25"/>
          <w:szCs w:val="25"/>
        </w:rPr>
      </w:pPr>
      <w:r>
        <w:rPr>
          <w:b/>
          <w:bCs/>
          <w:color w:val="313133"/>
          <w:spacing w:val="10"/>
        </w:rPr>
        <w:t>Disadvantages</w:t>
      </w:r>
    </w:p>
    <w:p w:rsidR="00DB1124" w:rsidRDefault="00DB1124" w:rsidP="00DB1124">
      <w:pPr>
        <w:pStyle w:val="NormalWeb"/>
        <w:shd w:val="clear" w:color="auto" w:fill="FFFFFF"/>
        <w:spacing w:before="0" w:beforeAutospacing="0" w:after="272" w:afterAutospacing="0" w:line="408" w:lineRule="atLeast"/>
        <w:rPr>
          <w:rFonts w:ascii="Arial" w:hAnsi="Arial" w:cs="Arial"/>
          <w:color w:val="313133"/>
          <w:sz w:val="25"/>
          <w:szCs w:val="25"/>
        </w:rPr>
      </w:pPr>
      <w:r>
        <w:rPr>
          <w:color w:val="313133"/>
        </w:rPr>
        <w:t> </w:t>
      </w:r>
    </w:p>
    <w:p w:rsidR="00DB1124" w:rsidRDefault="00DB1124" w:rsidP="00DB1124">
      <w:pPr>
        <w:pStyle w:val="NormalWeb"/>
        <w:shd w:val="clear" w:color="auto" w:fill="FFFFFF"/>
        <w:spacing w:before="0" w:beforeAutospacing="0" w:after="272" w:afterAutospacing="0" w:line="408" w:lineRule="atLeast"/>
        <w:rPr>
          <w:rFonts w:ascii="Arial" w:hAnsi="Arial" w:cs="Arial"/>
          <w:color w:val="313133"/>
          <w:sz w:val="25"/>
          <w:szCs w:val="25"/>
        </w:rPr>
      </w:pPr>
      <w:r>
        <w:rPr>
          <w:color w:val="313133"/>
        </w:rPr>
        <w:lastRenderedPageBreak/>
        <w:t>The main disadvantage of the iterative and incremental lifecycle is that, for large projects, it is frequently a challenge to manage.  Since the various analysis/design/implementation/testing activities typically proceed in parallel, coordinating</w:t>
      </w:r>
      <w:proofErr w:type="gramStart"/>
      <w:r>
        <w:rPr>
          <w:color w:val="313133"/>
        </w:rPr>
        <w:t>  activities</w:t>
      </w:r>
      <w:proofErr w:type="gramEnd"/>
      <w:r>
        <w:rPr>
          <w:color w:val="313133"/>
        </w:rPr>
        <w:t xml:space="preserve"> within and across the releases requires sophisticated project management skills.  To successfully orchestrate these concurrent activities for a large project, a solid understanding of the core OOAD activities and deliverables is essential.</w:t>
      </w:r>
    </w:p>
    <w:p w:rsidR="003445AE" w:rsidRPr="003445AE" w:rsidRDefault="00DB1124" w:rsidP="003445AE">
      <w:pPr>
        <w:pStyle w:val="NormalWeb"/>
        <w:spacing w:before="0" w:beforeAutospacing="0" w:after="272" w:afterAutospacing="0" w:line="408" w:lineRule="atLeast"/>
        <w:rPr>
          <w:sz w:val="25"/>
          <w:szCs w:val="25"/>
        </w:rPr>
      </w:pPr>
      <w:r>
        <w:rPr>
          <w:color w:val="313133"/>
        </w:rPr>
        <w:t> </w:t>
      </w:r>
      <w:r w:rsidR="003445AE" w:rsidRPr="003445AE">
        <w:rPr>
          <w:b/>
          <w:bCs/>
          <w:spacing w:val="10"/>
        </w:rPr>
        <w:br/>
        <w:t>Iteration in Analysis and Design</w:t>
      </w:r>
    </w:p>
    <w:p w:rsidR="003445AE" w:rsidRPr="003445AE" w:rsidRDefault="003445AE" w:rsidP="003445AE">
      <w:pPr>
        <w:spacing w:after="272" w:line="408" w:lineRule="atLeast"/>
        <w:rPr>
          <w:rFonts w:ascii="Times New Roman" w:eastAsia="Times New Roman" w:hAnsi="Times New Roman" w:cs="Times New Roman"/>
          <w:sz w:val="25"/>
          <w:szCs w:val="25"/>
        </w:rPr>
      </w:pPr>
      <w:r w:rsidRPr="003445AE">
        <w:rPr>
          <w:rFonts w:ascii="Times New Roman" w:eastAsia="Times New Roman" w:hAnsi="Times New Roman" w:cs="Times New Roman"/>
          <w:sz w:val="24"/>
          <w:szCs w:val="24"/>
        </w:rPr>
        <w:t> </w:t>
      </w:r>
    </w:p>
    <w:p w:rsidR="003445AE" w:rsidRPr="003445AE" w:rsidRDefault="003445AE" w:rsidP="003445AE">
      <w:pPr>
        <w:spacing w:after="272" w:line="408" w:lineRule="atLeast"/>
        <w:rPr>
          <w:rFonts w:ascii="Times New Roman" w:eastAsia="Times New Roman" w:hAnsi="Times New Roman" w:cs="Times New Roman"/>
          <w:sz w:val="25"/>
          <w:szCs w:val="25"/>
        </w:rPr>
      </w:pPr>
      <w:r w:rsidRPr="003445AE">
        <w:rPr>
          <w:rFonts w:ascii="Times New Roman" w:eastAsia="Times New Roman" w:hAnsi="Times New Roman" w:cs="Times New Roman"/>
          <w:sz w:val="24"/>
          <w:szCs w:val="24"/>
        </w:rPr>
        <w:t>However, unlike in the traditional software life cycle, in the OO life cycle the separation of concerns between analysis and design is not strictly enforced.  Developers are not only allowed, they are encouraged, to move back and forth between analysis and design activities.  The object model facilitates this fluidity, since it is central to both OOA and OOD activities.  For this reason it is sometimes convenient to view the OOA object model as a logical object model, and the OOD object model as a physical object model.</w:t>
      </w:r>
    </w:p>
    <w:p w:rsidR="004F5CA1" w:rsidRDefault="004F5CA1"/>
    <w:p w:rsidR="004F5CA1" w:rsidRDefault="004F5CA1"/>
    <w:p w:rsidR="004F5CA1" w:rsidRDefault="004F5CA1"/>
    <w:p w:rsidR="004F5CA1" w:rsidRDefault="004F5CA1"/>
    <w:sectPr w:rsidR="004F5CA1" w:rsidSect="009413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935B4"/>
    <w:multiLevelType w:val="multilevel"/>
    <w:tmpl w:val="EB6A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E64A92"/>
    <w:multiLevelType w:val="multilevel"/>
    <w:tmpl w:val="1642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431E73"/>
    <w:multiLevelType w:val="multilevel"/>
    <w:tmpl w:val="D590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B97AF7"/>
    <w:multiLevelType w:val="multilevel"/>
    <w:tmpl w:val="7706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9D28D1"/>
    <w:multiLevelType w:val="multilevel"/>
    <w:tmpl w:val="32B0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0801A5"/>
    <w:multiLevelType w:val="multilevel"/>
    <w:tmpl w:val="8A8E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A41043"/>
    <w:multiLevelType w:val="multilevel"/>
    <w:tmpl w:val="0B4C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7171DC"/>
    <w:multiLevelType w:val="multilevel"/>
    <w:tmpl w:val="CB74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096109"/>
    <w:multiLevelType w:val="multilevel"/>
    <w:tmpl w:val="D1D4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1A4742"/>
    <w:multiLevelType w:val="multilevel"/>
    <w:tmpl w:val="DA64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A7209F"/>
    <w:multiLevelType w:val="multilevel"/>
    <w:tmpl w:val="6F30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EF4FFD"/>
    <w:multiLevelType w:val="multilevel"/>
    <w:tmpl w:val="D42C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A060E2"/>
    <w:multiLevelType w:val="multilevel"/>
    <w:tmpl w:val="2ECE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CA54E3"/>
    <w:multiLevelType w:val="multilevel"/>
    <w:tmpl w:val="BF22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9"/>
  </w:num>
  <w:num w:numId="4">
    <w:abstractNumId w:val="12"/>
  </w:num>
  <w:num w:numId="5">
    <w:abstractNumId w:val="3"/>
  </w:num>
  <w:num w:numId="6">
    <w:abstractNumId w:val="8"/>
  </w:num>
  <w:num w:numId="7">
    <w:abstractNumId w:val="4"/>
  </w:num>
  <w:num w:numId="8">
    <w:abstractNumId w:val="6"/>
  </w:num>
  <w:num w:numId="9">
    <w:abstractNumId w:val="13"/>
  </w:num>
  <w:num w:numId="10">
    <w:abstractNumId w:val="1"/>
  </w:num>
  <w:num w:numId="11">
    <w:abstractNumId w:val="5"/>
  </w:num>
  <w:num w:numId="12">
    <w:abstractNumId w:val="7"/>
  </w:num>
  <w:num w:numId="13">
    <w:abstractNumId w:val="0"/>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F5CA1"/>
    <w:rsid w:val="003445AE"/>
    <w:rsid w:val="004F5CA1"/>
    <w:rsid w:val="005E77B2"/>
    <w:rsid w:val="0094132B"/>
    <w:rsid w:val="009E6627"/>
    <w:rsid w:val="00DB1124"/>
    <w:rsid w:val="00E23A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32B"/>
  </w:style>
  <w:style w:type="paragraph" w:styleId="Heading1">
    <w:name w:val="heading 1"/>
    <w:basedOn w:val="Normal"/>
    <w:next w:val="Normal"/>
    <w:link w:val="Heading1Char"/>
    <w:uiPriority w:val="9"/>
    <w:qFormat/>
    <w:rsid w:val="00DB11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F5C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23A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5CA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F5C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F5CA1"/>
    <w:rPr>
      <w:i/>
      <w:iCs/>
    </w:rPr>
  </w:style>
  <w:style w:type="character" w:styleId="Strong">
    <w:name w:val="Strong"/>
    <w:basedOn w:val="DefaultParagraphFont"/>
    <w:uiPriority w:val="22"/>
    <w:qFormat/>
    <w:rsid w:val="004F5CA1"/>
    <w:rPr>
      <w:b/>
      <w:bCs/>
    </w:rPr>
  </w:style>
  <w:style w:type="character" w:styleId="HTMLCode">
    <w:name w:val="HTML Code"/>
    <w:basedOn w:val="DefaultParagraphFont"/>
    <w:uiPriority w:val="99"/>
    <w:semiHidden/>
    <w:unhideWhenUsed/>
    <w:rsid w:val="004F5CA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23AE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23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AE8"/>
    <w:rPr>
      <w:rFonts w:ascii="Tahoma" w:hAnsi="Tahoma" w:cs="Tahoma"/>
      <w:sz w:val="16"/>
      <w:szCs w:val="16"/>
    </w:rPr>
  </w:style>
  <w:style w:type="character" w:customStyle="1" w:styleId="Heading1Char">
    <w:name w:val="Heading 1 Char"/>
    <w:basedOn w:val="DefaultParagraphFont"/>
    <w:link w:val="Heading1"/>
    <w:uiPriority w:val="9"/>
    <w:rsid w:val="00DB112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DB1124"/>
    <w:rPr>
      <w:color w:val="0000FF"/>
      <w:u w:val="single"/>
    </w:rPr>
  </w:style>
  <w:style w:type="character" w:customStyle="1" w:styleId="zd-hidden-in-sharebar">
    <w:name w:val="zd-hidden-in-sharebar"/>
    <w:basedOn w:val="DefaultParagraphFont"/>
    <w:rsid w:val="003445AE"/>
  </w:style>
</w:styles>
</file>

<file path=word/webSettings.xml><?xml version="1.0" encoding="utf-8"?>
<w:webSettings xmlns:r="http://schemas.openxmlformats.org/officeDocument/2006/relationships" xmlns:w="http://schemas.openxmlformats.org/wordprocessingml/2006/main">
  <w:divs>
    <w:div w:id="925922020">
      <w:bodyDiv w:val="1"/>
      <w:marLeft w:val="0"/>
      <w:marRight w:val="0"/>
      <w:marTop w:val="0"/>
      <w:marBottom w:val="0"/>
      <w:divBdr>
        <w:top w:val="none" w:sz="0" w:space="0" w:color="auto"/>
        <w:left w:val="none" w:sz="0" w:space="0" w:color="auto"/>
        <w:bottom w:val="none" w:sz="0" w:space="0" w:color="auto"/>
        <w:right w:val="none" w:sz="0" w:space="0" w:color="auto"/>
      </w:divBdr>
    </w:div>
    <w:div w:id="1091508109">
      <w:bodyDiv w:val="1"/>
      <w:marLeft w:val="0"/>
      <w:marRight w:val="0"/>
      <w:marTop w:val="0"/>
      <w:marBottom w:val="0"/>
      <w:divBdr>
        <w:top w:val="none" w:sz="0" w:space="0" w:color="auto"/>
        <w:left w:val="none" w:sz="0" w:space="0" w:color="auto"/>
        <w:bottom w:val="none" w:sz="0" w:space="0" w:color="auto"/>
        <w:right w:val="none" w:sz="0" w:space="0" w:color="auto"/>
      </w:divBdr>
      <w:divsChild>
        <w:div w:id="1906642017">
          <w:marLeft w:val="0"/>
          <w:marRight w:val="0"/>
          <w:marTop w:val="0"/>
          <w:marBottom w:val="0"/>
          <w:divBdr>
            <w:top w:val="none" w:sz="0" w:space="0" w:color="auto"/>
            <w:left w:val="none" w:sz="0" w:space="0" w:color="auto"/>
            <w:bottom w:val="none" w:sz="0" w:space="0" w:color="auto"/>
            <w:right w:val="none" w:sz="0" w:space="0" w:color="auto"/>
          </w:divBdr>
          <w:divsChild>
            <w:div w:id="1791170187">
              <w:marLeft w:val="0"/>
              <w:marRight w:val="0"/>
              <w:marTop w:val="0"/>
              <w:marBottom w:val="0"/>
              <w:divBdr>
                <w:top w:val="none" w:sz="0" w:space="0" w:color="auto"/>
                <w:left w:val="none" w:sz="0" w:space="0" w:color="auto"/>
                <w:bottom w:val="none" w:sz="0" w:space="0" w:color="auto"/>
                <w:right w:val="none" w:sz="0" w:space="0" w:color="auto"/>
              </w:divBdr>
            </w:div>
          </w:divsChild>
        </w:div>
        <w:div w:id="809324623">
          <w:marLeft w:val="0"/>
          <w:marRight w:val="0"/>
          <w:marTop w:val="0"/>
          <w:marBottom w:val="0"/>
          <w:divBdr>
            <w:top w:val="none" w:sz="0" w:space="0" w:color="auto"/>
            <w:left w:val="none" w:sz="0" w:space="0" w:color="auto"/>
            <w:bottom w:val="none" w:sz="0" w:space="0" w:color="auto"/>
            <w:right w:val="none" w:sz="0" w:space="0" w:color="auto"/>
          </w:divBdr>
          <w:divsChild>
            <w:div w:id="1080757531">
              <w:marLeft w:val="0"/>
              <w:marRight w:val="0"/>
              <w:marTop w:val="0"/>
              <w:marBottom w:val="204"/>
              <w:divBdr>
                <w:top w:val="none" w:sz="0" w:space="0" w:color="auto"/>
                <w:left w:val="none" w:sz="0" w:space="0" w:color="auto"/>
                <w:bottom w:val="none" w:sz="0" w:space="0" w:color="auto"/>
                <w:right w:val="none" w:sz="0" w:space="0" w:color="auto"/>
              </w:divBdr>
              <w:divsChild>
                <w:div w:id="2079399327">
                  <w:marLeft w:val="0"/>
                  <w:marRight w:val="136"/>
                  <w:marTop w:val="0"/>
                  <w:marBottom w:val="0"/>
                  <w:divBdr>
                    <w:top w:val="none" w:sz="0" w:space="0" w:color="auto"/>
                    <w:left w:val="none" w:sz="0" w:space="0" w:color="auto"/>
                    <w:bottom w:val="none" w:sz="0" w:space="0" w:color="auto"/>
                    <w:right w:val="none" w:sz="0" w:space="0" w:color="auto"/>
                  </w:divBdr>
                </w:div>
                <w:div w:id="309479597">
                  <w:marLeft w:val="0"/>
                  <w:marRight w:val="0"/>
                  <w:marTop w:val="0"/>
                  <w:marBottom w:val="0"/>
                  <w:divBdr>
                    <w:top w:val="none" w:sz="0" w:space="0" w:color="auto"/>
                    <w:left w:val="none" w:sz="0" w:space="0" w:color="auto"/>
                    <w:bottom w:val="none" w:sz="0" w:space="0" w:color="auto"/>
                    <w:right w:val="none" w:sz="0" w:space="0" w:color="auto"/>
                  </w:divBdr>
                  <w:divsChild>
                    <w:div w:id="1611935512">
                      <w:marLeft w:val="0"/>
                      <w:marRight w:val="136"/>
                      <w:marTop w:val="0"/>
                      <w:marBottom w:val="0"/>
                      <w:divBdr>
                        <w:top w:val="none" w:sz="0" w:space="0" w:color="auto"/>
                        <w:left w:val="none" w:sz="0" w:space="0" w:color="auto"/>
                        <w:bottom w:val="none" w:sz="0" w:space="0" w:color="auto"/>
                        <w:right w:val="none" w:sz="0" w:space="0" w:color="auto"/>
                      </w:divBdr>
                      <w:divsChild>
                        <w:div w:id="328095145">
                          <w:marLeft w:val="0"/>
                          <w:marRight w:val="0"/>
                          <w:marTop w:val="0"/>
                          <w:marBottom w:val="0"/>
                          <w:divBdr>
                            <w:top w:val="none" w:sz="0" w:space="0" w:color="auto"/>
                            <w:left w:val="none" w:sz="0" w:space="0" w:color="auto"/>
                            <w:bottom w:val="none" w:sz="0" w:space="0" w:color="auto"/>
                            <w:right w:val="none" w:sz="0" w:space="0" w:color="auto"/>
                          </w:divBdr>
                          <w:divsChild>
                            <w:div w:id="18268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82940">
                      <w:marLeft w:val="0"/>
                      <w:marRight w:val="0"/>
                      <w:marTop w:val="27"/>
                      <w:marBottom w:val="0"/>
                      <w:divBdr>
                        <w:top w:val="none" w:sz="0" w:space="0" w:color="auto"/>
                        <w:left w:val="none" w:sz="0" w:space="0" w:color="auto"/>
                        <w:bottom w:val="none" w:sz="0" w:space="0" w:color="auto"/>
                        <w:right w:val="none" w:sz="0" w:space="0" w:color="auto"/>
                      </w:divBdr>
                    </w:div>
                  </w:divsChild>
                </w:div>
              </w:divsChild>
            </w:div>
            <w:div w:id="1627734979">
              <w:marLeft w:val="0"/>
              <w:marRight w:val="0"/>
              <w:marTop w:val="0"/>
              <w:marBottom w:val="0"/>
              <w:divBdr>
                <w:top w:val="none" w:sz="0" w:space="0" w:color="auto"/>
                <w:left w:val="none" w:sz="0" w:space="0" w:color="auto"/>
                <w:bottom w:val="none" w:sz="0" w:space="0" w:color="auto"/>
                <w:right w:val="none" w:sz="0" w:space="0" w:color="auto"/>
              </w:divBdr>
              <w:divsChild>
                <w:div w:id="1563910030">
                  <w:marLeft w:val="0"/>
                  <w:marRight w:val="0"/>
                  <w:marTop w:val="163"/>
                  <w:marBottom w:val="136"/>
                  <w:divBdr>
                    <w:top w:val="none" w:sz="0" w:space="0" w:color="auto"/>
                    <w:left w:val="none" w:sz="0" w:space="0" w:color="auto"/>
                    <w:bottom w:val="none" w:sz="0" w:space="0" w:color="auto"/>
                    <w:right w:val="none" w:sz="0" w:space="0" w:color="auto"/>
                  </w:divBdr>
                  <w:divsChild>
                    <w:div w:id="1624773636">
                      <w:marLeft w:val="0"/>
                      <w:marRight w:val="0"/>
                      <w:marTop w:val="0"/>
                      <w:marBottom w:val="0"/>
                      <w:divBdr>
                        <w:top w:val="none" w:sz="0" w:space="0" w:color="auto"/>
                        <w:left w:val="none" w:sz="0" w:space="0" w:color="auto"/>
                        <w:bottom w:val="none" w:sz="0" w:space="0" w:color="auto"/>
                        <w:right w:val="single" w:sz="6" w:space="10" w:color="DBD9D6"/>
                      </w:divBdr>
                    </w:div>
                    <w:div w:id="1347174443">
                      <w:marLeft w:val="0"/>
                      <w:marRight w:val="0"/>
                      <w:marTop w:val="0"/>
                      <w:marBottom w:val="0"/>
                      <w:divBdr>
                        <w:top w:val="none" w:sz="0" w:space="0" w:color="auto"/>
                        <w:left w:val="none" w:sz="0" w:space="0" w:color="auto"/>
                        <w:bottom w:val="none" w:sz="0" w:space="0" w:color="auto"/>
                        <w:right w:val="none" w:sz="0" w:space="0" w:color="auto"/>
                      </w:divBdr>
                      <w:divsChild>
                        <w:div w:id="315492968">
                          <w:marLeft w:val="0"/>
                          <w:marRight w:val="0"/>
                          <w:marTop w:val="0"/>
                          <w:marBottom w:val="0"/>
                          <w:divBdr>
                            <w:top w:val="none" w:sz="0" w:space="0" w:color="auto"/>
                            <w:left w:val="none" w:sz="0" w:space="0" w:color="auto"/>
                            <w:bottom w:val="none" w:sz="0" w:space="0" w:color="auto"/>
                            <w:right w:val="none" w:sz="0" w:space="0" w:color="auto"/>
                          </w:divBdr>
                          <w:divsChild>
                            <w:div w:id="1558543536">
                              <w:marLeft w:val="0"/>
                              <w:marRight w:val="0"/>
                              <w:marTop w:val="0"/>
                              <w:marBottom w:val="0"/>
                              <w:divBdr>
                                <w:top w:val="none" w:sz="0" w:space="0" w:color="auto"/>
                                <w:left w:val="single" w:sz="6" w:space="9" w:color="DBD9D6"/>
                                <w:bottom w:val="none" w:sz="0" w:space="0" w:color="auto"/>
                                <w:right w:val="none" w:sz="0" w:space="0" w:color="auto"/>
                              </w:divBdr>
                            </w:div>
                          </w:divsChild>
                        </w:div>
                      </w:divsChild>
                    </w:div>
                  </w:divsChild>
                </w:div>
              </w:divsChild>
            </w:div>
          </w:divsChild>
        </w:div>
        <w:div w:id="261768142">
          <w:marLeft w:val="0"/>
          <w:marRight w:val="0"/>
          <w:marTop w:val="0"/>
          <w:marBottom w:val="0"/>
          <w:divBdr>
            <w:top w:val="none" w:sz="0" w:space="0" w:color="auto"/>
            <w:left w:val="none" w:sz="0" w:space="0" w:color="auto"/>
            <w:bottom w:val="none" w:sz="0" w:space="0" w:color="auto"/>
            <w:right w:val="none" w:sz="0" w:space="0" w:color="auto"/>
          </w:divBdr>
        </w:div>
      </w:divsChild>
    </w:div>
    <w:div w:id="1279532417">
      <w:bodyDiv w:val="1"/>
      <w:marLeft w:val="0"/>
      <w:marRight w:val="0"/>
      <w:marTop w:val="0"/>
      <w:marBottom w:val="0"/>
      <w:divBdr>
        <w:top w:val="none" w:sz="0" w:space="0" w:color="auto"/>
        <w:left w:val="none" w:sz="0" w:space="0" w:color="auto"/>
        <w:bottom w:val="none" w:sz="0" w:space="0" w:color="auto"/>
        <w:right w:val="none" w:sz="0" w:space="0" w:color="auto"/>
      </w:divBdr>
    </w:div>
    <w:div w:id="1822187370">
      <w:bodyDiv w:val="1"/>
      <w:marLeft w:val="0"/>
      <w:marRight w:val="0"/>
      <w:marTop w:val="0"/>
      <w:marBottom w:val="0"/>
      <w:divBdr>
        <w:top w:val="none" w:sz="0" w:space="0" w:color="auto"/>
        <w:left w:val="none" w:sz="0" w:space="0" w:color="auto"/>
        <w:bottom w:val="none" w:sz="0" w:space="0" w:color="auto"/>
        <w:right w:val="none" w:sz="0" w:space="0" w:color="auto"/>
      </w:divBdr>
      <w:divsChild>
        <w:div w:id="1092436771">
          <w:marLeft w:val="0"/>
          <w:marRight w:val="0"/>
          <w:marTop w:val="0"/>
          <w:marBottom w:val="0"/>
          <w:divBdr>
            <w:top w:val="none" w:sz="0" w:space="0" w:color="auto"/>
            <w:left w:val="none" w:sz="0" w:space="0" w:color="auto"/>
            <w:bottom w:val="none" w:sz="0" w:space="0" w:color="auto"/>
            <w:right w:val="none" w:sz="0" w:space="0" w:color="auto"/>
          </w:divBdr>
          <w:divsChild>
            <w:div w:id="911961769">
              <w:marLeft w:val="0"/>
              <w:marRight w:val="0"/>
              <w:marTop w:val="0"/>
              <w:marBottom w:val="0"/>
              <w:divBdr>
                <w:top w:val="none" w:sz="0" w:space="0" w:color="auto"/>
                <w:left w:val="none" w:sz="0" w:space="0" w:color="auto"/>
                <w:bottom w:val="none" w:sz="0" w:space="0" w:color="auto"/>
                <w:right w:val="none" w:sz="0" w:space="0" w:color="auto"/>
              </w:divBdr>
            </w:div>
            <w:div w:id="1784573780">
              <w:marLeft w:val="0"/>
              <w:marRight w:val="0"/>
              <w:marTop w:val="0"/>
              <w:marBottom w:val="0"/>
              <w:divBdr>
                <w:top w:val="none" w:sz="0" w:space="0" w:color="auto"/>
                <w:left w:val="none" w:sz="0" w:space="0" w:color="auto"/>
                <w:bottom w:val="none" w:sz="0" w:space="0" w:color="auto"/>
                <w:right w:val="none" w:sz="0" w:space="0" w:color="auto"/>
              </w:divBdr>
              <w:divsChild>
                <w:div w:id="1741555829">
                  <w:marLeft w:val="0"/>
                  <w:marRight w:val="0"/>
                  <w:marTop w:val="0"/>
                  <w:marBottom w:val="408"/>
                  <w:divBdr>
                    <w:top w:val="none" w:sz="0" w:space="0" w:color="auto"/>
                    <w:left w:val="none" w:sz="0" w:space="0" w:color="auto"/>
                    <w:bottom w:val="none" w:sz="0" w:space="0" w:color="auto"/>
                    <w:right w:val="none" w:sz="0" w:space="0" w:color="auto"/>
                  </w:divBdr>
                </w:div>
              </w:divsChild>
            </w:div>
            <w:div w:id="457576781">
              <w:marLeft w:val="0"/>
              <w:marRight w:val="0"/>
              <w:marTop w:val="408"/>
              <w:marBottom w:val="272"/>
              <w:divBdr>
                <w:top w:val="none" w:sz="0" w:space="0" w:color="auto"/>
                <w:left w:val="none" w:sz="0" w:space="0" w:color="auto"/>
                <w:bottom w:val="none" w:sz="0" w:space="0" w:color="auto"/>
                <w:right w:val="none" w:sz="0" w:space="0" w:color="auto"/>
              </w:divBdr>
              <w:divsChild>
                <w:div w:id="1158110929">
                  <w:marLeft w:val="0"/>
                  <w:marRight w:val="0"/>
                  <w:marTop w:val="0"/>
                  <w:marBottom w:val="0"/>
                  <w:divBdr>
                    <w:top w:val="none" w:sz="0" w:space="0" w:color="auto"/>
                    <w:left w:val="none" w:sz="0" w:space="0" w:color="auto"/>
                    <w:bottom w:val="none" w:sz="0" w:space="0" w:color="auto"/>
                    <w:right w:val="none" w:sz="0" w:space="0" w:color="auto"/>
                  </w:divBdr>
                  <w:divsChild>
                    <w:div w:id="375084707">
                      <w:marLeft w:val="0"/>
                      <w:marRight w:val="272"/>
                      <w:marTop w:val="0"/>
                      <w:marBottom w:val="340"/>
                      <w:divBdr>
                        <w:top w:val="none" w:sz="0" w:space="0" w:color="auto"/>
                        <w:left w:val="none" w:sz="0" w:space="0" w:color="auto"/>
                        <w:bottom w:val="none" w:sz="0" w:space="0" w:color="auto"/>
                        <w:right w:val="none" w:sz="0" w:space="0" w:color="auto"/>
                      </w:divBdr>
                    </w:div>
                    <w:div w:id="1770848701">
                      <w:marLeft w:val="0"/>
                      <w:marRight w:val="0"/>
                      <w:marTop w:val="0"/>
                      <w:marBottom w:val="0"/>
                      <w:divBdr>
                        <w:top w:val="none" w:sz="0" w:space="0" w:color="auto"/>
                        <w:left w:val="none" w:sz="0" w:space="0" w:color="auto"/>
                        <w:bottom w:val="none" w:sz="0" w:space="0" w:color="auto"/>
                        <w:right w:val="none" w:sz="0" w:space="0" w:color="auto"/>
                      </w:divBdr>
                      <w:divsChild>
                        <w:div w:id="1492214278">
                          <w:marLeft w:val="0"/>
                          <w:marRight w:val="0"/>
                          <w:marTop w:val="0"/>
                          <w:marBottom w:val="68"/>
                          <w:divBdr>
                            <w:top w:val="none" w:sz="0" w:space="0" w:color="auto"/>
                            <w:left w:val="none" w:sz="0" w:space="0" w:color="auto"/>
                            <w:bottom w:val="none" w:sz="0" w:space="0" w:color="auto"/>
                            <w:right w:val="none" w:sz="0" w:space="0" w:color="auto"/>
                          </w:divBdr>
                        </w:div>
                        <w:div w:id="315761909">
                          <w:marLeft w:val="0"/>
                          <w:marRight w:val="0"/>
                          <w:marTop w:val="0"/>
                          <w:marBottom w:val="68"/>
                          <w:divBdr>
                            <w:top w:val="none" w:sz="0" w:space="0" w:color="auto"/>
                            <w:left w:val="none" w:sz="0" w:space="0" w:color="auto"/>
                            <w:bottom w:val="none" w:sz="0" w:space="0" w:color="auto"/>
                            <w:right w:val="none" w:sz="0" w:space="0" w:color="auto"/>
                          </w:divBdr>
                        </w:div>
                        <w:div w:id="1997564928">
                          <w:marLeft w:val="0"/>
                          <w:marRight w:val="0"/>
                          <w:marTop w:val="0"/>
                          <w:marBottom w:val="0"/>
                          <w:divBdr>
                            <w:top w:val="none" w:sz="0" w:space="0" w:color="auto"/>
                            <w:left w:val="none" w:sz="0" w:space="0" w:color="auto"/>
                            <w:bottom w:val="none" w:sz="0" w:space="0" w:color="auto"/>
                            <w:right w:val="none" w:sz="0" w:space="0" w:color="auto"/>
                          </w:divBdr>
                          <w:divsChild>
                            <w:div w:id="1366637235">
                              <w:marLeft w:val="0"/>
                              <w:marRight w:val="0"/>
                              <w:marTop w:val="0"/>
                              <w:marBottom w:val="68"/>
                              <w:divBdr>
                                <w:top w:val="none" w:sz="0" w:space="0" w:color="auto"/>
                                <w:left w:val="none" w:sz="0" w:space="0" w:color="auto"/>
                                <w:bottom w:val="none" w:sz="0" w:space="0" w:color="auto"/>
                                <w:right w:val="none" w:sz="0" w:space="0" w:color="auto"/>
                              </w:divBdr>
                            </w:div>
                          </w:divsChild>
                        </w:div>
                        <w:div w:id="18911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127501">
              <w:marLeft w:val="0"/>
              <w:marRight w:val="0"/>
              <w:marTop w:val="0"/>
              <w:marBottom w:val="0"/>
              <w:divBdr>
                <w:top w:val="none" w:sz="0" w:space="0" w:color="auto"/>
                <w:left w:val="none" w:sz="0" w:space="0" w:color="auto"/>
                <w:bottom w:val="none" w:sz="0" w:space="0" w:color="auto"/>
                <w:right w:val="none" w:sz="0" w:space="0" w:color="auto"/>
              </w:divBdr>
              <w:divsChild>
                <w:div w:id="1325859146">
                  <w:marLeft w:val="-272"/>
                  <w:marRight w:val="-272"/>
                  <w:marTop w:val="0"/>
                  <w:marBottom w:val="272"/>
                  <w:divBdr>
                    <w:top w:val="none" w:sz="0" w:space="0" w:color="auto"/>
                    <w:left w:val="none" w:sz="0" w:space="0" w:color="auto"/>
                    <w:bottom w:val="none" w:sz="0" w:space="0" w:color="auto"/>
                    <w:right w:val="none" w:sz="0" w:space="0" w:color="auto"/>
                  </w:divBdr>
                  <w:divsChild>
                    <w:div w:id="1435443594">
                      <w:marLeft w:val="272"/>
                      <w:marRight w:val="0"/>
                      <w:marTop w:val="0"/>
                      <w:marBottom w:val="0"/>
                      <w:divBdr>
                        <w:top w:val="none" w:sz="0" w:space="0" w:color="auto"/>
                        <w:left w:val="none" w:sz="0" w:space="0" w:color="auto"/>
                        <w:bottom w:val="none" w:sz="0" w:space="0" w:color="auto"/>
                        <w:right w:val="none" w:sz="0" w:space="0" w:color="auto"/>
                      </w:divBdr>
                    </w:div>
                    <w:div w:id="2098136857">
                      <w:marLeft w:val="170"/>
                      <w:marRight w:val="0"/>
                      <w:marTop w:val="0"/>
                      <w:marBottom w:val="0"/>
                      <w:divBdr>
                        <w:top w:val="none" w:sz="0" w:space="0" w:color="auto"/>
                        <w:left w:val="none" w:sz="0" w:space="0" w:color="auto"/>
                        <w:bottom w:val="none" w:sz="0" w:space="0" w:color="auto"/>
                        <w:right w:val="none" w:sz="0" w:space="0" w:color="auto"/>
                      </w:divBdr>
                      <w:divsChild>
                        <w:div w:id="1345783498">
                          <w:marLeft w:val="0"/>
                          <w:marRight w:val="0"/>
                          <w:marTop w:val="0"/>
                          <w:marBottom w:val="0"/>
                          <w:divBdr>
                            <w:top w:val="none" w:sz="0" w:space="0" w:color="auto"/>
                            <w:left w:val="none" w:sz="0" w:space="0" w:color="auto"/>
                            <w:bottom w:val="none" w:sz="0" w:space="0" w:color="auto"/>
                            <w:right w:val="none" w:sz="0" w:space="0" w:color="auto"/>
                          </w:divBdr>
                          <w:divsChild>
                            <w:div w:id="991714239">
                              <w:marLeft w:val="0"/>
                              <w:marRight w:val="0"/>
                              <w:marTop w:val="0"/>
                              <w:marBottom w:val="0"/>
                              <w:divBdr>
                                <w:top w:val="none" w:sz="0" w:space="0" w:color="auto"/>
                                <w:left w:val="none" w:sz="0" w:space="0" w:color="auto"/>
                                <w:bottom w:val="none" w:sz="0" w:space="0" w:color="auto"/>
                                <w:right w:val="none" w:sz="0" w:space="0" w:color="auto"/>
                              </w:divBdr>
                              <w:divsChild>
                                <w:div w:id="305089406">
                                  <w:marLeft w:val="0"/>
                                  <w:marRight w:val="0"/>
                                  <w:marTop w:val="0"/>
                                  <w:marBottom w:val="0"/>
                                  <w:divBdr>
                                    <w:top w:val="none" w:sz="0" w:space="0" w:color="auto"/>
                                    <w:left w:val="none" w:sz="0" w:space="0" w:color="auto"/>
                                    <w:bottom w:val="none" w:sz="0" w:space="0" w:color="auto"/>
                                    <w:right w:val="none" w:sz="0" w:space="0" w:color="auto"/>
                                  </w:divBdr>
                                  <w:divsChild>
                                    <w:div w:id="1454785691">
                                      <w:marLeft w:val="0"/>
                                      <w:marRight w:val="0"/>
                                      <w:marTop w:val="0"/>
                                      <w:marBottom w:val="0"/>
                                      <w:divBdr>
                                        <w:top w:val="none" w:sz="0" w:space="0" w:color="auto"/>
                                        <w:left w:val="none" w:sz="0" w:space="0" w:color="auto"/>
                                        <w:bottom w:val="none" w:sz="0" w:space="0" w:color="auto"/>
                                        <w:right w:val="none" w:sz="0" w:space="0" w:color="auto"/>
                                      </w:divBdr>
                                      <w:divsChild>
                                        <w:div w:id="294026581">
                                          <w:marLeft w:val="102"/>
                                          <w:marRight w:val="102"/>
                                          <w:marTop w:val="0"/>
                                          <w:marBottom w:val="0"/>
                                          <w:divBdr>
                                            <w:top w:val="none" w:sz="0" w:space="0" w:color="auto"/>
                                            <w:left w:val="none" w:sz="0" w:space="0" w:color="auto"/>
                                            <w:bottom w:val="none" w:sz="0" w:space="0" w:color="auto"/>
                                            <w:right w:val="none" w:sz="0" w:space="0" w:color="auto"/>
                                          </w:divBdr>
                                          <w:divsChild>
                                            <w:div w:id="1314722419">
                                              <w:marLeft w:val="0"/>
                                              <w:marRight w:val="0"/>
                                              <w:marTop w:val="0"/>
                                              <w:marBottom w:val="0"/>
                                              <w:divBdr>
                                                <w:top w:val="none" w:sz="0" w:space="0" w:color="auto"/>
                                                <w:left w:val="none" w:sz="0" w:space="0" w:color="auto"/>
                                                <w:bottom w:val="none" w:sz="0" w:space="0" w:color="auto"/>
                                                <w:right w:val="none" w:sz="0" w:space="0" w:color="auto"/>
                                              </w:divBdr>
                                            </w:div>
                                            <w:div w:id="1638300140">
                                              <w:marLeft w:val="0"/>
                                              <w:marRight w:val="0"/>
                                              <w:marTop w:val="0"/>
                                              <w:marBottom w:val="0"/>
                                              <w:divBdr>
                                                <w:top w:val="none" w:sz="0" w:space="0" w:color="auto"/>
                                                <w:left w:val="none" w:sz="0" w:space="0" w:color="auto"/>
                                                <w:bottom w:val="none" w:sz="0" w:space="0" w:color="auto"/>
                                                <w:right w:val="none" w:sz="0" w:space="0" w:color="auto"/>
                                              </w:divBdr>
                                            </w:div>
                                            <w:div w:id="227814413">
                                              <w:marLeft w:val="0"/>
                                              <w:marRight w:val="0"/>
                                              <w:marTop w:val="0"/>
                                              <w:marBottom w:val="0"/>
                                              <w:divBdr>
                                                <w:top w:val="none" w:sz="0" w:space="0" w:color="auto"/>
                                                <w:left w:val="none" w:sz="0" w:space="0" w:color="auto"/>
                                                <w:bottom w:val="none" w:sz="0" w:space="0" w:color="auto"/>
                                                <w:right w:val="none" w:sz="0" w:space="0" w:color="auto"/>
                                              </w:divBdr>
                                            </w:div>
                                            <w:div w:id="17801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8335">
                                      <w:marLeft w:val="0"/>
                                      <w:marRight w:val="0"/>
                                      <w:marTop w:val="0"/>
                                      <w:marBottom w:val="0"/>
                                      <w:divBdr>
                                        <w:top w:val="none" w:sz="0" w:space="0" w:color="auto"/>
                                        <w:left w:val="none" w:sz="0" w:space="0" w:color="auto"/>
                                        <w:bottom w:val="none" w:sz="0" w:space="0" w:color="auto"/>
                                        <w:right w:val="none" w:sz="0" w:space="0" w:color="auto"/>
                                      </w:divBdr>
                                      <w:divsChild>
                                        <w:div w:id="181672826">
                                          <w:marLeft w:val="102"/>
                                          <w:marRight w:val="102"/>
                                          <w:marTop w:val="0"/>
                                          <w:marBottom w:val="0"/>
                                          <w:divBdr>
                                            <w:top w:val="none" w:sz="0" w:space="0" w:color="auto"/>
                                            <w:left w:val="none" w:sz="0" w:space="0" w:color="auto"/>
                                            <w:bottom w:val="none" w:sz="0" w:space="0" w:color="auto"/>
                                            <w:right w:val="none" w:sz="0" w:space="0" w:color="auto"/>
                                          </w:divBdr>
                                          <w:divsChild>
                                            <w:div w:id="95372752">
                                              <w:marLeft w:val="0"/>
                                              <w:marRight w:val="0"/>
                                              <w:marTop w:val="0"/>
                                              <w:marBottom w:val="0"/>
                                              <w:divBdr>
                                                <w:top w:val="none" w:sz="0" w:space="0" w:color="auto"/>
                                                <w:left w:val="none" w:sz="0" w:space="0" w:color="auto"/>
                                                <w:bottom w:val="none" w:sz="0" w:space="0" w:color="auto"/>
                                                <w:right w:val="none" w:sz="0" w:space="0" w:color="auto"/>
                                              </w:divBdr>
                                            </w:div>
                                            <w:div w:id="1438524635">
                                              <w:marLeft w:val="0"/>
                                              <w:marRight w:val="0"/>
                                              <w:marTop w:val="0"/>
                                              <w:marBottom w:val="0"/>
                                              <w:divBdr>
                                                <w:top w:val="none" w:sz="0" w:space="0" w:color="auto"/>
                                                <w:left w:val="none" w:sz="0" w:space="0" w:color="auto"/>
                                                <w:bottom w:val="none" w:sz="0" w:space="0" w:color="auto"/>
                                                <w:right w:val="none" w:sz="0" w:space="0" w:color="auto"/>
                                              </w:divBdr>
                                            </w:div>
                                            <w:div w:id="1893733349">
                                              <w:marLeft w:val="0"/>
                                              <w:marRight w:val="0"/>
                                              <w:marTop w:val="0"/>
                                              <w:marBottom w:val="0"/>
                                              <w:divBdr>
                                                <w:top w:val="none" w:sz="0" w:space="0" w:color="auto"/>
                                                <w:left w:val="none" w:sz="0" w:space="0" w:color="auto"/>
                                                <w:bottom w:val="none" w:sz="0" w:space="0" w:color="auto"/>
                                                <w:right w:val="none" w:sz="0" w:space="0" w:color="auto"/>
                                              </w:divBdr>
                                            </w:div>
                                            <w:div w:id="29611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2780">
                                      <w:marLeft w:val="0"/>
                                      <w:marRight w:val="0"/>
                                      <w:marTop w:val="0"/>
                                      <w:marBottom w:val="0"/>
                                      <w:divBdr>
                                        <w:top w:val="none" w:sz="0" w:space="0" w:color="auto"/>
                                        <w:left w:val="none" w:sz="0" w:space="0" w:color="auto"/>
                                        <w:bottom w:val="none" w:sz="0" w:space="0" w:color="auto"/>
                                        <w:right w:val="none" w:sz="0" w:space="0" w:color="auto"/>
                                      </w:divBdr>
                                      <w:divsChild>
                                        <w:div w:id="1388532459">
                                          <w:marLeft w:val="102"/>
                                          <w:marRight w:val="102"/>
                                          <w:marTop w:val="0"/>
                                          <w:marBottom w:val="0"/>
                                          <w:divBdr>
                                            <w:top w:val="none" w:sz="0" w:space="0" w:color="auto"/>
                                            <w:left w:val="none" w:sz="0" w:space="0" w:color="auto"/>
                                            <w:bottom w:val="none" w:sz="0" w:space="0" w:color="auto"/>
                                            <w:right w:val="none" w:sz="0" w:space="0" w:color="auto"/>
                                          </w:divBdr>
                                          <w:divsChild>
                                            <w:div w:id="558177129">
                                              <w:marLeft w:val="0"/>
                                              <w:marRight w:val="0"/>
                                              <w:marTop w:val="0"/>
                                              <w:marBottom w:val="0"/>
                                              <w:divBdr>
                                                <w:top w:val="none" w:sz="0" w:space="0" w:color="auto"/>
                                                <w:left w:val="none" w:sz="0" w:space="0" w:color="auto"/>
                                                <w:bottom w:val="none" w:sz="0" w:space="0" w:color="auto"/>
                                                <w:right w:val="none" w:sz="0" w:space="0" w:color="auto"/>
                                              </w:divBdr>
                                            </w:div>
                                            <w:div w:id="426656777">
                                              <w:marLeft w:val="0"/>
                                              <w:marRight w:val="0"/>
                                              <w:marTop w:val="0"/>
                                              <w:marBottom w:val="0"/>
                                              <w:divBdr>
                                                <w:top w:val="none" w:sz="0" w:space="0" w:color="auto"/>
                                                <w:left w:val="none" w:sz="0" w:space="0" w:color="auto"/>
                                                <w:bottom w:val="none" w:sz="0" w:space="0" w:color="auto"/>
                                                <w:right w:val="none" w:sz="0" w:space="0" w:color="auto"/>
                                              </w:divBdr>
                                            </w:div>
                                            <w:div w:id="811406079">
                                              <w:marLeft w:val="0"/>
                                              <w:marRight w:val="0"/>
                                              <w:marTop w:val="0"/>
                                              <w:marBottom w:val="0"/>
                                              <w:divBdr>
                                                <w:top w:val="none" w:sz="0" w:space="0" w:color="auto"/>
                                                <w:left w:val="none" w:sz="0" w:space="0" w:color="auto"/>
                                                <w:bottom w:val="none" w:sz="0" w:space="0" w:color="auto"/>
                                                <w:right w:val="none" w:sz="0" w:space="0" w:color="auto"/>
                                              </w:divBdr>
                                            </w:div>
                                            <w:div w:id="152130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1171">
              <w:marLeft w:val="0"/>
              <w:marRight w:val="0"/>
              <w:marTop w:val="0"/>
              <w:marBottom w:val="0"/>
              <w:divBdr>
                <w:top w:val="none" w:sz="0" w:space="0" w:color="auto"/>
                <w:left w:val="none" w:sz="0" w:space="0" w:color="auto"/>
                <w:bottom w:val="none" w:sz="0" w:space="0" w:color="auto"/>
                <w:right w:val="none" w:sz="0" w:space="0" w:color="auto"/>
              </w:divBdr>
              <w:divsChild>
                <w:div w:id="565528044">
                  <w:marLeft w:val="0"/>
                  <w:marRight w:val="0"/>
                  <w:marTop w:val="0"/>
                  <w:marBottom w:val="0"/>
                  <w:divBdr>
                    <w:top w:val="none" w:sz="0" w:space="0" w:color="auto"/>
                    <w:left w:val="none" w:sz="0" w:space="0" w:color="auto"/>
                    <w:bottom w:val="none" w:sz="0" w:space="0" w:color="auto"/>
                    <w:right w:val="none" w:sz="0" w:space="0" w:color="auto"/>
                  </w:divBdr>
                  <w:divsChild>
                    <w:div w:id="858200527">
                      <w:marLeft w:val="0"/>
                      <w:marRight w:val="0"/>
                      <w:marTop w:val="0"/>
                      <w:marBottom w:val="543"/>
                      <w:divBdr>
                        <w:top w:val="none" w:sz="0" w:space="0" w:color="auto"/>
                        <w:left w:val="none" w:sz="0" w:space="0" w:color="auto"/>
                        <w:bottom w:val="none" w:sz="0" w:space="0" w:color="auto"/>
                        <w:right w:val="none" w:sz="0" w:space="0" w:color="auto"/>
                      </w:divBdr>
                      <w:divsChild>
                        <w:div w:id="852501610">
                          <w:marLeft w:val="0"/>
                          <w:marRight w:val="0"/>
                          <w:marTop w:val="0"/>
                          <w:marBottom w:val="0"/>
                          <w:divBdr>
                            <w:top w:val="none" w:sz="0" w:space="0" w:color="auto"/>
                            <w:left w:val="none" w:sz="0" w:space="0" w:color="auto"/>
                            <w:bottom w:val="none" w:sz="0" w:space="0" w:color="auto"/>
                            <w:right w:val="none" w:sz="0" w:space="0" w:color="auto"/>
                          </w:divBdr>
                          <w:divsChild>
                            <w:div w:id="1174611762">
                              <w:marLeft w:val="0"/>
                              <w:marRight w:val="0"/>
                              <w:marTop w:val="0"/>
                              <w:marBottom w:val="0"/>
                              <w:divBdr>
                                <w:top w:val="single" w:sz="6" w:space="0" w:color="DAD8D5"/>
                                <w:left w:val="single" w:sz="6" w:space="0" w:color="DAD8D5"/>
                                <w:bottom w:val="single" w:sz="6" w:space="0" w:color="DAD8D5"/>
                                <w:right w:val="single" w:sz="6" w:space="0" w:color="DAD8D5"/>
                              </w:divBdr>
                              <w:divsChild>
                                <w:div w:id="2048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4889">
                          <w:marLeft w:val="0"/>
                          <w:marRight w:val="0"/>
                          <w:marTop w:val="0"/>
                          <w:marBottom w:val="0"/>
                          <w:divBdr>
                            <w:top w:val="none" w:sz="0" w:space="0" w:color="auto"/>
                            <w:left w:val="none" w:sz="0" w:space="0" w:color="auto"/>
                            <w:bottom w:val="none" w:sz="0" w:space="0" w:color="auto"/>
                            <w:right w:val="none" w:sz="0" w:space="0" w:color="auto"/>
                          </w:divBdr>
                          <w:divsChild>
                            <w:div w:id="1542667135">
                              <w:marLeft w:val="0"/>
                              <w:marRight w:val="0"/>
                              <w:marTop w:val="272"/>
                              <w:marBottom w:val="136"/>
                              <w:divBdr>
                                <w:top w:val="none" w:sz="0" w:space="0" w:color="auto"/>
                                <w:left w:val="none" w:sz="0" w:space="0" w:color="auto"/>
                                <w:bottom w:val="none" w:sz="0" w:space="0" w:color="auto"/>
                                <w:right w:val="none" w:sz="0" w:space="0" w:color="auto"/>
                              </w:divBdr>
                              <w:divsChild>
                                <w:div w:id="31658094">
                                  <w:marLeft w:val="0"/>
                                  <w:marRight w:val="0"/>
                                  <w:marTop w:val="136"/>
                                  <w:marBottom w:val="0"/>
                                  <w:divBdr>
                                    <w:top w:val="none" w:sz="0" w:space="0" w:color="auto"/>
                                    <w:left w:val="none" w:sz="0" w:space="0" w:color="auto"/>
                                    <w:bottom w:val="none" w:sz="0" w:space="0" w:color="auto"/>
                                    <w:right w:val="none" w:sz="0" w:space="0" w:color="auto"/>
                                  </w:divBdr>
                                </w:div>
                                <w:div w:id="11877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563381">
          <w:marLeft w:val="0"/>
          <w:marRight w:val="0"/>
          <w:marTop w:val="0"/>
          <w:marBottom w:val="0"/>
          <w:divBdr>
            <w:top w:val="none" w:sz="0" w:space="0" w:color="auto"/>
            <w:left w:val="none" w:sz="0" w:space="0" w:color="auto"/>
            <w:bottom w:val="none" w:sz="0" w:space="0" w:color="auto"/>
            <w:right w:val="none" w:sz="0" w:space="0" w:color="auto"/>
          </w:divBdr>
          <w:divsChild>
            <w:div w:id="1145589278">
              <w:marLeft w:val="0"/>
              <w:marRight w:val="0"/>
              <w:marTop w:val="0"/>
              <w:marBottom w:val="272"/>
              <w:divBdr>
                <w:top w:val="none" w:sz="0" w:space="0" w:color="auto"/>
                <w:left w:val="none" w:sz="0" w:space="0" w:color="auto"/>
                <w:bottom w:val="none" w:sz="0" w:space="0" w:color="auto"/>
                <w:right w:val="none" w:sz="0" w:space="0" w:color="auto"/>
              </w:divBdr>
              <w:divsChild>
                <w:div w:id="708188222">
                  <w:marLeft w:val="0"/>
                  <w:marRight w:val="0"/>
                  <w:marTop w:val="0"/>
                  <w:marBottom w:val="272"/>
                  <w:divBdr>
                    <w:top w:val="none" w:sz="0" w:space="0" w:color="auto"/>
                    <w:left w:val="none" w:sz="0" w:space="0" w:color="auto"/>
                    <w:bottom w:val="none" w:sz="0" w:space="0" w:color="auto"/>
                    <w:right w:val="none" w:sz="0" w:space="0" w:color="auto"/>
                  </w:divBdr>
                </w:div>
                <w:div w:id="14119376">
                  <w:marLeft w:val="0"/>
                  <w:marRight w:val="0"/>
                  <w:marTop w:val="163"/>
                  <w:marBottom w:val="163"/>
                  <w:divBdr>
                    <w:top w:val="single" w:sz="6" w:space="10" w:color="DBD9D6"/>
                    <w:left w:val="none" w:sz="0" w:space="0" w:color="auto"/>
                    <w:bottom w:val="none" w:sz="0" w:space="0" w:color="auto"/>
                    <w:right w:val="none" w:sz="0" w:space="0" w:color="auto"/>
                  </w:divBdr>
                  <w:divsChild>
                    <w:div w:id="1680934776">
                      <w:marLeft w:val="0"/>
                      <w:marRight w:val="0"/>
                      <w:marTop w:val="0"/>
                      <w:marBottom w:val="68"/>
                      <w:divBdr>
                        <w:top w:val="none" w:sz="0" w:space="0" w:color="auto"/>
                        <w:left w:val="none" w:sz="0" w:space="0" w:color="auto"/>
                        <w:bottom w:val="none" w:sz="0" w:space="0" w:color="auto"/>
                        <w:right w:val="none" w:sz="0" w:space="0" w:color="auto"/>
                      </w:divBdr>
                    </w:div>
                  </w:divsChild>
                </w:div>
                <w:div w:id="1852259471">
                  <w:marLeft w:val="0"/>
                  <w:marRight w:val="0"/>
                  <w:marTop w:val="163"/>
                  <w:marBottom w:val="163"/>
                  <w:divBdr>
                    <w:top w:val="single" w:sz="6" w:space="10" w:color="DBD9D6"/>
                    <w:left w:val="none" w:sz="0" w:space="0" w:color="auto"/>
                    <w:bottom w:val="none" w:sz="0" w:space="0" w:color="auto"/>
                    <w:right w:val="none" w:sz="0" w:space="0" w:color="auto"/>
                  </w:divBdr>
                  <w:divsChild>
                    <w:div w:id="1655181339">
                      <w:marLeft w:val="0"/>
                      <w:marRight w:val="0"/>
                      <w:marTop w:val="0"/>
                      <w:marBottom w:val="68"/>
                      <w:divBdr>
                        <w:top w:val="none" w:sz="0" w:space="0" w:color="auto"/>
                        <w:left w:val="none" w:sz="0" w:space="0" w:color="auto"/>
                        <w:bottom w:val="none" w:sz="0" w:space="0" w:color="auto"/>
                        <w:right w:val="none" w:sz="0" w:space="0" w:color="auto"/>
                      </w:divBdr>
                    </w:div>
                  </w:divsChild>
                </w:div>
              </w:divsChild>
            </w:div>
            <w:div w:id="193732029">
              <w:marLeft w:val="0"/>
              <w:marRight w:val="0"/>
              <w:marTop w:val="0"/>
              <w:marBottom w:val="272"/>
              <w:divBdr>
                <w:top w:val="none" w:sz="0" w:space="0" w:color="auto"/>
                <w:left w:val="none" w:sz="0" w:space="0" w:color="auto"/>
                <w:bottom w:val="none" w:sz="0" w:space="0" w:color="auto"/>
                <w:right w:val="none" w:sz="0" w:space="0" w:color="auto"/>
              </w:divBdr>
              <w:divsChild>
                <w:div w:id="1292982660">
                  <w:marLeft w:val="0"/>
                  <w:marRight w:val="0"/>
                  <w:marTop w:val="0"/>
                  <w:marBottom w:val="163"/>
                  <w:divBdr>
                    <w:top w:val="none" w:sz="0" w:space="0" w:color="auto"/>
                    <w:left w:val="none" w:sz="0" w:space="0" w:color="auto"/>
                    <w:bottom w:val="none" w:sz="0" w:space="0" w:color="auto"/>
                    <w:right w:val="none" w:sz="0" w:space="0" w:color="auto"/>
                  </w:divBdr>
                  <w:divsChild>
                    <w:div w:id="1620142523">
                      <w:marLeft w:val="0"/>
                      <w:marRight w:val="0"/>
                      <w:marTop w:val="0"/>
                      <w:marBottom w:val="68"/>
                      <w:divBdr>
                        <w:top w:val="none" w:sz="0" w:space="0" w:color="auto"/>
                        <w:left w:val="none" w:sz="0" w:space="0" w:color="auto"/>
                        <w:bottom w:val="none" w:sz="0" w:space="0" w:color="auto"/>
                        <w:right w:val="none" w:sz="0" w:space="0" w:color="auto"/>
                      </w:divBdr>
                    </w:div>
                  </w:divsChild>
                </w:div>
                <w:div w:id="1393041415">
                  <w:marLeft w:val="0"/>
                  <w:marRight w:val="0"/>
                  <w:marTop w:val="163"/>
                  <w:marBottom w:val="163"/>
                  <w:divBdr>
                    <w:top w:val="single" w:sz="6" w:space="10" w:color="DBD9D6"/>
                    <w:left w:val="none" w:sz="0" w:space="0" w:color="auto"/>
                    <w:bottom w:val="none" w:sz="0" w:space="0" w:color="auto"/>
                    <w:right w:val="none" w:sz="0" w:space="0" w:color="auto"/>
                  </w:divBdr>
                  <w:divsChild>
                    <w:div w:id="1136409499">
                      <w:marLeft w:val="0"/>
                      <w:marRight w:val="0"/>
                      <w:marTop w:val="0"/>
                      <w:marBottom w:val="68"/>
                      <w:divBdr>
                        <w:top w:val="none" w:sz="0" w:space="0" w:color="auto"/>
                        <w:left w:val="none" w:sz="0" w:space="0" w:color="auto"/>
                        <w:bottom w:val="none" w:sz="0" w:space="0" w:color="auto"/>
                        <w:right w:val="none" w:sz="0" w:space="0" w:color="auto"/>
                      </w:divBdr>
                    </w:div>
                  </w:divsChild>
                </w:div>
                <w:div w:id="2105495418">
                  <w:marLeft w:val="0"/>
                  <w:marRight w:val="0"/>
                  <w:marTop w:val="163"/>
                  <w:marBottom w:val="163"/>
                  <w:divBdr>
                    <w:top w:val="single" w:sz="6" w:space="10" w:color="DBD9D6"/>
                    <w:left w:val="none" w:sz="0" w:space="0" w:color="auto"/>
                    <w:bottom w:val="none" w:sz="0" w:space="0" w:color="auto"/>
                    <w:right w:val="none" w:sz="0" w:space="0" w:color="auto"/>
                  </w:divBdr>
                  <w:divsChild>
                    <w:div w:id="1096051005">
                      <w:marLeft w:val="0"/>
                      <w:marRight w:val="0"/>
                      <w:marTop w:val="0"/>
                      <w:marBottom w:val="68"/>
                      <w:divBdr>
                        <w:top w:val="none" w:sz="0" w:space="0" w:color="auto"/>
                        <w:left w:val="none" w:sz="0" w:space="0" w:color="auto"/>
                        <w:bottom w:val="none" w:sz="0" w:space="0" w:color="auto"/>
                        <w:right w:val="none" w:sz="0" w:space="0" w:color="auto"/>
                      </w:divBdr>
                    </w:div>
                  </w:divsChild>
                </w:div>
              </w:divsChild>
            </w:div>
          </w:divsChild>
        </w:div>
      </w:divsChild>
    </w:div>
    <w:div w:id="1932810385">
      <w:bodyDiv w:val="1"/>
      <w:marLeft w:val="0"/>
      <w:marRight w:val="0"/>
      <w:marTop w:val="0"/>
      <w:marBottom w:val="0"/>
      <w:divBdr>
        <w:top w:val="none" w:sz="0" w:space="0" w:color="auto"/>
        <w:left w:val="none" w:sz="0" w:space="0" w:color="auto"/>
        <w:bottom w:val="none" w:sz="0" w:space="0" w:color="auto"/>
        <w:right w:val="none" w:sz="0" w:space="0" w:color="auto"/>
      </w:divBdr>
    </w:div>
    <w:div w:id="199722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1291</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2019-11-11T07:31:00Z</dcterms:created>
  <dcterms:modified xsi:type="dcterms:W3CDTF">2019-11-11T10:14:00Z</dcterms:modified>
</cp:coreProperties>
</file>