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0A927" w14:textId="747DFCAB" w:rsidR="003750D6" w:rsidRPr="006D0CDE" w:rsidRDefault="00D338A9">
      <w:pPr>
        <w:spacing w:line="276" w:lineRule="auto"/>
        <w:rPr>
          <w:rFonts w:ascii="GulimChe" w:eastAsia="GulimChe" w:hAnsi="GulimChe" w:cs="Biome Light"/>
          <w:b/>
          <w:bCs/>
          <w:noProof/>
          <w:sz w:val="28"/>
          <w:szCs w:val="28"/>
        </w:rPr>
      </w:pPr>
      <w:r w:rsidRPr="00FD020C">
        <w:rPr>
          <w:rFonts w:ascii="GulimChe" w:eastAsia="GulimChe" w:hAnsi="GulimChe" w:cs="Biome Light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D960CD" wp14:editId="7F0BA310">
                <wp:simplePos x="0" y="0"/>
                <wp:positionH relativeFrom="margin">
                  <wp:align>center</wp:align>
                </wp:positionH>
                <wp:positionV relativeFrom="paragraph">
                  <wp:posOffset>426</wp:posOffset>
                </wp:positionV>
                <wp:extent cx="2360930" cy="1404620"/>
                <wp:effectExtent l="19050" t="19050" r="22860" b="13335"/>
                <wp:wrapTopAndBottom/>
                <wp:docPr id="217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822BE5-9687-452A-A53C-4DC277BDD8A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31CFF" w14:textId="1D06C964" w:rsidR="00FD020C" w:rsidRPr="00F91CD3" w:rsidRDefault="00D338A9" w:rsidP="00D338A9">
                            <w:pPr>
                              <w:jc w:val="center"/>
                              <w:rPr>
                                <w:rStyle w:val="IntenseReference"/>
                                <w:rFonts w:ascii="Courier New" w:hAnsi="Courier New" w:cs="Courier New"/>
                                <w:color w:val="00B050"/>
                                <w:sz w:val="40"/>
                                <w:szCs w:val="40"/>
                              </w:rPr>
                            </w:pPr>
                            <w:r w:rsidRPr="00F91CD3">
                              <w:rPr>
                                <w:rStyle w:val="IntenseReference"/>
                                <w:rFonts w:ascii="Courier New" w:hAnsi="Courier New" w:cs="Courier New"/>
                                <w:color w:val="00B050"/>
                                <w:sz w:val="40"/>
                                <w:szCs w:val="40"/>
                              </w:rPr>
                              <w:t>Highly Classified</w:t>
                            </w:r>
                          </w:p>
                          <w:p w14:paraId="5548E4DC" w14:textId="192553E5" w:rsidR="00D338A9" w:rsidRPr="00F91CD3" w:rsidRDefault="00D338A9" w:rsidP="00D338A9">
                            <w:pPr>
                              <w:jc w:val="center"/>
                              <w:rPr>
                                <w:rStyle w:val="IntenseReference"/>
                                <w:rFonts w:ascii="Courier New" w:hAnsi="Courier New" w:cs="Courier New"/>
                                <w:color w:val="00B050"/>
                                <w:sz w:val="40"/>
                                <w:szCs w:val="40"/>
                              </w:rPr>
                            </w:pPr>
                            <w:r w:rsidRPr="00F91CD3">
                              <w:rPr>
                                <w:rStyle w:val="IntenseReference"/>
                                <w:rFonts w:ascii="Courier New" w:hAnsi="Courier New" w:cs="Courier New"/>
                                <w:color w:val="00B050"/>
                                <w:sz w:val="40"/>
                                <w:szCs w:val="40"/>
                              </w:rPr>
                              <w:t>Alien Intelligence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D960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05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" filled="f" strokecolor="#00b050" strokeweight="3pt">
                <v:stroke dashstyle="dash"/>
                <v:textbox style="mso-fit-shape-to-text:t">
                  <w:txbxContent>
                    <w:p w14:paraId="79531CFF" w14:textId="1D06C964" w:rsidR="00FD020C" w:rsidRPr="00F91CD3" w:rsidRDefault="00D338A9" w:rsidP="00D338A9">
                      <w:pPr>
                        <w:jc w:val="center"/>
                        <w:rPr>
                          <w:rStyle w:val="IntenseReference"/>
                          <w:rFonts w:ascii="Courier New" w:hAnsi="Courier New" w:cs="Courier New"/>
                          <w:color w:val="00B050"/>
                          <w:sz w:val="40"/>
                          <w:szCs w:val="40"/>
                        </w:rPr>
                      </w:pPr>
                      <w:r w:rsidRPr="00F91CD3">
                        <w:rPr>
                          <w:rStyle w:val="IntenseReference"/>
                          <w:rFonts w:ascii="Courier New" w:hAnsi="Courier New" w:cs="Courier New"/>
                          <w:color w:val="00B050"/>
                          <w:sz w:val="40"/>
                          <w:szCs w:val="40"/>
                        </w:rPr>
                        <w:t>Highly Classified</w:t>
                      </w:r>
                    </w:p>
                    <w:p w14:paraId="5548E4DC" w14:textId="192553E5" w:rsidR="00D338A9" w:rsidRPr="00F91CD3" w:rsidRDefault="00D338A9" w:rsidP="00D338A9">
                      <w:pPr>
                        <w:jc w:val="center"/>
                        <w:rPr>
                          <w:rStyle w:val="IntenseReference"/>
                          <w:rFonts w:ascii="Courier New" w:hAnsi="Courier New" w:cs="Courier New"/>
                          <w:color w:val="00B050"/>
                          <w:sz w:val="40"/>
                          <w:szCs w:val="40"/>
                        </w:rPr>
                      </w:pPr>
                      <w:r w:rsidRPr="00F91CD3">
                        <w:rPr>
                          <w:rStyle w:val="IntenseReference"/>
                          <w:rFonts w:ascii="Courier New" w:hAnsi="Courier New" w:cs="Courier New"/>
                          <w:color w:val="00B050"/>
                          <w:sz w:val="40"/>
                          <w:szCs w:val="40"/>
                        </w:rPr>
                        <w:t>Alien Intelligence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3D7FF5F" w14:textId="193B746C" w:rsidR="005A16AA" w:rsidRPr="00F91CD3" w:rsidRDefault="005A16AA" w:rsidP="00F91CD3">
      <w:pPr>
        <w:spacing w:line="276" w:lineRule="auto"/>
        <w:jc w:val="center"/>
        <w:rPr>
          <w:rFonts w:ascii="Courier New" w:eastAsia="GulimChe" w:hAnsi="Courier New" w:cs="Courier New"/>
          <w:kern w:val="2"/>
          <w:sz w:val="36"/>
          <w:szCs w:val="36"/>
          <w14:ligatures w14:val="standardContextual"/>
        </w:rPr>
      </w:pPr>
      <w:r w:rsidRPr="00F91CD3">
        <w:rPr>
          <w:rFonts w:ascii="Courier New" w:eastAsia="GulimChe" w:hAnsi="Courier New" w:cs="Courier New"/>
          <w:b/>
          <w:bCs/>
          <w:sz w:val="36"/>
          <w:szCs w:val="36"/>
        </w:rPr>
        <w:t>EXPERT CONTAINMENT MANUAL: XN-102 “STARFALL” DEVICE (REV 4.2</w:t>
      </w:r>
      <w:r w:rsidR="00DA3B16">
        <w:rPr>
          <w:rFonts w:ascii="Courier New" w:eastAsia="GulimChe" w:hAnsi="Courier New" w:cs="Courier New"/>
          <w:b/>
          <w:bCs/>
          <w:sz w:val="36"/>
          <w:szCs w:val="36"/>
        </w:rPr>
        <w:t>.1</w:t>
      </w:r>
      <w:r w:rsidR="00C260F6">
        <w:rPr>
          <w:rFonts w:ascii="Courier New" w:eastAsia="GulimChe" w:hAnsi="Courier New" w:cs="Courier New"/>
          <w:b/>
          <w:bCs/>
          <w:sz w:val="36"/>
          <w:szCs w:val="36"/>
        </w:rPr>
        <w:t>C</w:t>
      </w:r>
      <w:r w:rsidRPr="00F91CD3">
        <w:rPr>
          <w:rFonts w:ascii="Courier New" w:eastAsia="GulimChe" w:hAnsi="Courier New" w:cs="Courier New"/>
          <w:b/>
          <w:bCs/>
          <w:sz w:val="36"/>
          <w:szCs w:val="36"/>
        </w:rPr>
        <w:t>)</w:t>
      </w:r>
    </w:p>
    <w:p w14:paraId="1888DB54" w14:textId="77777777" w:rsidR="005A16AA" w:rsidRPr="006B036C" w:rsidRDefault="005A16AA">
      <w:pPr>
        <w:spacing w:line="276" w:lineRule="auto"/>
        <w:rPr>
          <w:rFonts w:ascii="Courier New" w:eastAsia="GulimChe" w:hAnsi="Courier New" w:cs="Courier New"/>
          <w:kern w:val="2"/>
          <w:sz w:val="28"/>
          <w:szCs w:val="28"/>
          <w14:ligatures w14:val="standardContextual"/>
        </w:rPr>
      </w:pP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Field Use: Derelict craft / off-world containment. Maintain comms discipline. Confirm every readback.</w:t>
      </w:r>
    </w:p>
    <w:p w14:paraId="714FB9F1" w14:textId="77777777" w:rsidR="005A16AA" w:rsidRPr="006B036C" w:rsidRDefault="005A16AA">
      <w:pPr>
        <w:spacing w:line="276" w:lineRule="auto"/>
        <w:rPr>
          <w:rFonts w:ascii="Courier New" w:eastAsia="GulimChe" w:hAnsi="Courier New" w:cs="Courier New"/>
          <w:kern w:val="2"/>
          <w:sz w:val="28"/>
          <w:szCs w:val="28"/>
          <w14:ligatures w14:val="standardContextual"/>
        </w:rPr>
      </w:pPr>
      <w:r w:rsidRPr="008E2D7C">
        <w:rPr>
          <w:rFonts w:ascii="Courier New" w:eastAsia="GulimChe" w:hAnsi="Courier New" w:cs="Courier New"/>
          <w:b/>
          <w:bCs/>
          <w:sz w:val="32"/>
          <w:szCs w:val="32"/>
        </w:rPr>
        <w:t>CAUTION (EXPERT CHANNEL ONLY):</w:t>
      </w:r>
      <w:r w:rsidRPr="008E2D7C">
        <w:rPr>
          <w:rFonts w:ascii="Courier New" w:eastAsia="GulimChe" w:hAnsi="Courier New" w:cs="Courier New"/>
          <w:sz w:val="32"/>
          <w:szCs w:val="32"/>
        </w:rPr>
        <w:t xml:space="preserve"> 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Do not let the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Field Operator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see this manual. Communicate clearly over comms and work quickly. You have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5 strikes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before the device initiates a catastrophic discharge.</w:t>
      </w:r>
    </w:p>
    <w:p w14:paraId="0BE49A04" w14:textId="77777777" w:rsidR="005A16AA" w:rsidRPr="008E2D7C" w:rsidRDefault="005A16AA">
      <w:pPr>
        <w:spacing w:line="276" w:lineRule="auto"/>
        <w:rPr>
          <w:rFonts w:ascii="Courier New" w:eastAsia="GulimChe" w:hAnsi="Courier New" w:cs="Courier New"/>
          <w:kern w:val="2"/>
          <w:sz w:val="32"/>
          <w:szCs w:val="32"/>
          <w14:ligatures w14:val="standardContextual"/>
        </w:rPr>
      </w:pPr>
      <w:r w:rsidRPr="008E2D7C">
        <w:rPr>
          <w:rFonts w:ascii="Courier New" w:eastAsia="GulimChe" w:hAnsi="Courier New" w:cs="Courier New"/>
          <w:b/>
          <w:bCs/>
          <w:sz w:val="32"/>
          <w:szCs w:val="32"/>
        </w:rPr>
        <w:t>Protocol 0: Uplink &amp; Signal Acquisition</w:t>
      </w:r>
    </w:p>
    <w:p w14:paraId="1F6A0BDB" w14:textId="77777777" w:rsidR="0023744A" w:rsidRPr="006B036C" w:rsidRDefault="0023744A">
      <w:pPr>
        <w:spacing w:line="276" w:lineRule="auto"/>
        <w:rPr>
          <w:rFonts w:ascii="Courier New" w:eastAsia="GulimChe" w:hAnsi="Courier New" w:cs="Courier New"/>
          <w:kern w:val="2"/>
          <w:sz w:val="28"/>
          <w:szCs w:val="28"/>
          <w14:ligatures w14:val="standardContextual"/>
        </w:rPr>
      </w:pPr>
      <w:r w:rsidRPr="006B036C">
        <w:rPr>
          <w:rFonts w:ascii="Courier New" w:eastAsia="GulimChe" w:hAnsi="Courier New" w:cs="Courier New"/>
          <w:sz w:val="28"/>
          <w:szCs w:val="28"/>
        </w:rPr>
        <w:t>Before interacting with any hardware, the Field Operator must read the LCD boot sequence and transmit the following critical identifiers to the Experts:</w:t>
      </w:r>
    </w:p>
    <w:p w14:paraId="61397A36" w14:textId="29E3483B" w:rsidR="0031002E" w:rsidRPr="006B036C" w:rsidRDefault="0031002E" w:rsidP="0031002E">
      <w:pPr>
        <w:numPr>
          <w:ilvl w:val="0"/>
          <w:numId w:val="5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The Serial Number: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(e.g., 4A7C2F) </w:t>
      </w:r>
    </w:p>
    <w:p w14:paraId="75125E47" w14:textId="77777777" w:rsidR="0031002E" w:rsidRPr="006B036C" w:rsidRDefault="0031002E" w:rsidP="0031002E">
      <w:pPr>
        <w:numPr>
          <w:ilvl w:val="0"/>
          <w:numId w:val="5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The Encrypted Keyword: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(e.g., DEBATE)</w:t>
      </w:r>
    </w:p>
    <w:p w14:paraId="5CB7C2E0" w14:textId="77777777" w:rsidR="0031002E" w:rsidRPr="006B036C" w:rsidRDefault="0031002E" w:rsidP="0031002E">
      <w:pPr>
        <w:numPr>
          <w:ilvl w:val="0"/>
          <w:numId w:val="5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The Rotation Key (rot):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(e.g., 5)</w:t>
      </w:r>
    </w:p>
    <w:p w14:paraId="10BBF999" w14:textId="77777777" w:rsidR="0031002E" w:rsidRPr="006B036C" w:rsidRDefault="0031002E" w:rsidP="0031002E">
      <w:pPr>
        <w:numPr>
          <w:ilvl w:val="0"/>
          <w:numId w:val="5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The Button Color: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(Red, Green, or Blue)</w:t>
      </w:r>
    </w:p>
    <w:p w14:paraId="32D13D42" w14:textId="77777777" w:rsidR="005A16AA" w:rsidRPr="008E2D7C" w:rsidRDefault="005A16AA">
      <w:pPr>
        <w:spacing w:line="276" w:lineRule="auto"/>
        <w:rPr>
          <w:rFonts w:ascii="Courier New" w:eastAsia="GulimChe" w:hAnsi="Courier New" w:cs="Courier New"/>
          <w:kern w:val="2"/>
          <w:sz w:val="32"/>
          <w:szCs w:val="32"/>
          <w14:ligatures w14:val="standardContextual"/>
        </w:rPr>
      </w:pPr>
      <w:r w:rsidRPr="008E2D7C">
        <w:rPr>
          <w:rFonts w:ascii="Courier New" w:eastAsia="GulimChe" w:hAnsi="Courier New" w:cs="Courier New"/>
          <w:b/>
          <w:bCs/>
          <w:sz w:val="32"/>
          <w:szCs w:val="32"/>
        </w:rPr>
        <w:t>Module 1: Grav-Polarity Toggle Array</w:t>
      </w:r>
    </w:p>
    <w:p w14:paraId="1A097DC8" w14:textId="3F8C5A3C" w:rsidR="005A16AA" w:rsidRPr="006B036C" w:rsidRDefault="005A16AA">
      <w:pPr>
        <w:spacing w:line="276" w:lineRule="auto"/>
        <w:rPr>
          <w:rFonts w:ascii="Courier New" w:eastAsia="GulimChe" w:hAnsi="Courier New" w:cs="Courier New"/>
          <w:kern w:val="2"/>
          <w:sz w:val="28"/>
          <w:szCs w:val="28"/>
          <w14:ligatures w14:val="standardContextual"/>
        </w:rPr>
      </w:pP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 xml:space="preserve">The toggle array requires a 4-bit binary charge pattern derived from the serial </w:t>
      </w:r>
      <w:r w:rsidR="7F49B6FF" w:rsidRPr="7F49B6FF">
        <w:rPr>
          <w:rFonts w:ascii="Courier New" w:eastAsia="GulimChe" w:hAnsi="Courier New" w:cs="Courier New"/>
          <w:i/>
          <w:iCs/>
          <w:sz w:val="28"/>
          <w:szCs w:val="28"/>
        </w:rPr>
        <w:t>number</w:t>
      </w: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.</w:t>
      </w:r>
    </w:p>
    <w:p w14:paraId="583865F7" w14:textId="77777777" w:rsidR="0031002E" w:rsidRPr="006B036C" w:rsidRDefault="0031002E" w:rsidP="0031002E">
      <w:pPr>
        <w:numPr>
          <w:ilvl w:val="0"/>
          <w:numId w:val="4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sz w:val="28"/>
          <w:szCs w:val="28"/>
        </w:rPr>
        <w:t>Add together all the numeric digits found in the Serial Number.</w:t>
      </w:r>
    </w:p>
    <w:p w14:paraId="06ACA38E" w14:textId="77777777" w:rsidR="0031002E" w:rsidRPr="006B036C" w:rsidRDefault="0031002E" w:rsidP="005C1B3B">
      <w:pPr>
        <w:spacing w:line="278" w:lineRule="auto"/>
        <w:jc w:val="center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(Example: If the serial is 4A7C2X, the sum is 4 + 7 + 2 = 13).</w:t>
      </w:r>
    </w:p>
    <w:p w14:paraId="280B2480" w14:textId="77777777" w:rsidR="0031002E" w:rsidRPr="006B036C" w:rsidRDefault="0031002E" w:rsidP="0031002E">
      <w:pPr>
        <w:numPr>
          <w:ilvl w:val="0"/>
          <w:numId w:val="4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sz w:val="28"/>
          <w:szCs w:val="28"/>
        </w:rPr>
        <w:t>Convert that sum into a 4-bit binary number.</w:t>
      </w:r>
    </w:p>
    <w:p w14:paraId="4E8418E4" w14:textId="77777777" w:rsidR="0031002E" w:rsidRPr="006B036C" w:rsidRDefault="0031002E" w:rsidP="0031002E">
      <w:pPr>
        <w:numPr>
          <w:ilvl w:val="0"/>
          <w:numId w:val="4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sz w:val="28"/>
          <w:szCs w:val="28"/>
        </w:rPr>
        <w:t xml:space="preserve">Flip the switches to match the binary number, where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UP is 1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and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DOWN is 0</w:t>
      </w:r>
      <w:r w:rsidRPr="006B036C">
        <w:rPr>
          <w:rFonts w:ascii="Courier New" w:eastAsia="GulimChe" w:hAnsi="Courier New" w:cs="Courier New"/>
          <w:sz w:val="28"/>
          <w:szCs w:val="28"/>
        </w:rPr>
        <w:t>.</w:t>
      </w:r>
    </w:p>
    <w:p w14:paraId="3CBBCD3A" w14:textId="77777777" w:rsidR="0031002E" w:rsidRPr="006B036C" w:rsidRDefault="0031002E" w:rsidP="0031002E">
      <w:pPr>
        <w:numPr>
          <w:ilvl w:val="1"/>
          <w:numId w:val="4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Switch 1 (Far Left):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Value of 8</w:t>
      </w:r>
    </w:p>
    <w:p w14:paraId="0BBD0137" w14:textId="77777777" w:rsidR="0031002E" w:rsidRPr="006B036C" w:rsidRDefault="0031002E" w:rsidP="0031002E">
      <w:pPr>
        <w:numPr>
          <w:ilvl w:val="1"/>
          <w:numId w:val="4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Switch 2: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Value of 4</w:t>
      </w:r>
    </w:p>
    <w:p w14:paraId="6CE457F8" w14:textId="77777777" w:rsidR="0031002E" w:rsidRPr="006B036C" w:rsidRDefault="0031002E" w:rsidP="0031002E">
      <w:pPr>
        <w:numPr>
          <w:ilvl w:val="1"/>
          <w:numId w:val="4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Switch 3: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Value of 2</w:t>
      </w:r>
    </w:p>
    <w:p w14:paraId="0F0FBFC1" w14:textId="77777777" w:rsidR="0031002E" w:rsidRPr="006B036C" w:rsidRDefault="0031002E" w:rsidP="0031002E">
      <w:pPr>
        <w:numPr>
          <w:ilvl w:val="1"/>
          <w:numId w:val="4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Switch 4 (Far Right):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Value of 1</w:t>
      </w:r>
    </w:p>
    <w:p w14:paraId="6A3C0FED" w14:textId="77777777" w:rsidR="0031002E" w:rsidRPr="006B036C" w:rsidRDefault="0031002E" w:rsidP="005C1B3B">
      <w:pPr>
        <w:spacing w:line="278" w:lineRule="auto"/>
        <w:jc w:val="center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(Example: To make 13, flip switches 8, 4, and 1 to the UP position. Leave 2 DOWN.)</w:t>
      </w:r>
    </w:p>
    <w:p w14:paraId="78AE90E5" w14:textId="77777777" w:rsidR="005A16AA" w:rsidRPr="008E2D7C" w:rsidRDefault="005A16AA">
      <w:pPr>
        <w:spacing w:line="276" w:lineRule="auto"/>
        <w:rPr>
          <w:rFonts w:ascii="Courier New" w:eastAsia="GulimChe" w:hAnsi="Courier New" w:cs="Courier New"/>
          <w:kern w:val="2"/>
          <w:sz w:val="32"/>
          <w:szCs w:val="32"/>
          <w14:ligatures w14:val="standardContextual"/>
        </w:rPr>
      </w:pPr>
      <w:r w:rsidRPr="008E2D7C">
        <w:rPr>
          <w:rFonts w:ascii="Courier New" w:eastAsia="GulimChe" w:hAnsi="Courier New" w:cs="Courier New"/>
          <w:b/>
          <w:bCs/>
          <w:sz w:val="32"/>
          <w:szCs w:val="32"/>
        </w:rPr>
        <w:t>Module 2: Bio-Fiber Jumper Lattice</w:t>
      </w:r>
    </w:p>
    <w:p w14:paraId="3C08A919" w14:textId="77777777" w:rsidR="005A16AA" w:rsidRPr="006B036C" w:rsidRDefault="005A16AA">
      <w:pPr>
        <w:spacing w:line="276" w:lineRule="auto"/>
        <w:rPr>
          <w:rFonts w:ascii="Courier New" w:eastAsia="GulimChe" w:hAnsi="Courier New" w:cs="Courier New"/>
          <w:kern w:val="2"/>
          <w:sz w:val="28"/>
          <w:szCs w:val="28"/>
          <w14:ligatures w14:val="standardContextual"/>
        </w:rPr>
      </w:pP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Only specific filaments may be removed/severed. An incorrect cut triggers an immediate strike.</w:t>
      </w:r>
    </w:p>
    <w:p w14:paraId="6292ECA8" w14:textId="77777777" w:rsidR="0031002E" w:rsidRPr="006B036C" w:rsidRDefault="0031002E" w:rsidP="0031002E">
      <w:p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sz w:val="28"/>
          <w:szCs w:val="28"/>
        </w:rPr>
        <w:t xml:space="preserve">Look at the letters present in the Serial Number. You must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ONLY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cut the wires corresponding to the letters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A through E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if they appear in the serial number. Ignore any letters F-Z.</w:t>
      </w:r>
    </w:p>
    <w:p w14:paraId="398DC425" w14:textId="77777777" w:rsidR="0031002E" w:rsidRPr="006B036C" w:rsidRDefault="0031002E" w:rsidP="0031002E">
      <w:pPr>
        <w:numPr>
          <w:ilvl w:val="0"/>
          <w:numId w:val="3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sz w:val="28"/>
          <w:szCs w:val="28"/>
        </w:rPr>
        <w:t xml:space="preserve">If the serial contains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A</w:t>
      </w:r>
      <w:r w:rsidRPr="006B036C">
        <w:rPr>
          <w:rFonts w:ascii="Courier New" w:eastAsia="GulimChe" w:hAnsi="Courier New" w:cs="Courier New"/>
          <w:sz w:val="28"/>
          <w:szCs w:val="28"/>
        </w:rPr>
        <w:t>: Cut Wire 1</w:t>
      </w:r>
    </w:p>
    <w:p w14:paraId="0EAA947D" w14:textId="77777777" w:rsidR="0031002E" w:rsidRPr="006B036C" w:rsidRDefault="0031002E" w:rsidP="0031002E">
      <w:pPr>
        <w:numPr>
          <w:ilvl w:val="0"/>
          <w:numId w:val="3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sz w:val="28"/>
          <w:szCs w:val="28"/>
        </w:rPr>
        <w:t xml:space="preserve">If the serial contains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B</w:t>
      </w:r>
      <w:r w:rsidRPr="006B036C">
        <w:rPr>
          <w:rFonts w:ascii="Courier New" w:eastAsia="GulimChe" w:hAnsi="Courier New" w:cs="Courier New"/>
          <w:sz w:val="28"/>
          <w:szCs w:val="28"/>
        </w:rPr>
        <w:t>: Cut Wire 2</w:t>
      </w:r>
    </w:p>
    <w:p w14:paraId="410F391B" w14:textId="77777777" w:rsidR="0031002E" w:rsidRPr="006B036C" w:rsidRDefault="0031002E" w:rsidP="0031002E">
      <w:pPr>
        <w:numPr>
          <w:ilvl w:val="0"/>
          <w:numId w:val="3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sz w:val="28"/>
          <w:szCs w:val="28"/>
        </w:rPr>
        <w:t xml:space="preserve">If the serial contains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C</w:t>
      </w:r>
      <w:r w:rsidRPr="006B036C">
        <w:rPr>
          <w:rFonts w:ascii="Courier New" w:eastAsia="GulimChe" w:hAnsi="Courier New" w:cs="Courier New"/>
          <w:sz w:val="28"/>
          <w:szCs w:val="28"/>
        </w:rPr>
        <w:t>: Cut Wire 3</w:t>
      </w:r>
    </w:p>
    <w:p w14:paraId="000E9568" w14:textId="77777777" w:rsidR="0031002E" w:rsidRPr="006B036C" w:rsidRDefault="0031002E" w:rsidP="0031002E">
      <w:pPr>
        <w:numPr>
          <w:ilvl w:val="0"/>
          <w:numId w:val="3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sz w:val="28"/>
          <w:szCs w:val="28"/>
        </w:rPr>
        <w:t xml:space="preserve">If the serial contains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D</w:t>
      </w:r>
      <w:r w:rsidRPr="006B036C">
        <w:rPr>
          <w:rFonts w:ascii="Courier New" w:eastAsia="GulimChe" w:hAnsi="Courier New" w:cs="Courier New"/>
          <w:sz w:val="28"/>
          <w:szCs w:val="28"/>
        </w:rPr>
        <w:t>: Cut Wire 4</w:t>
      </w:r>
    </w:p>
    <w:p w14:paraId="4A866D07" w14:textId="77777777" w:rsidR="0031002E" w:rsidRPr="006B036C" w:rsidRDefault="0031002E" w:rsidP="0031002E">
      <w:pPr>
        <w:numPr>
          <w:ilvl w:val="0"/>
          <w:numId w:val="3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sz w:val="28"/>
          <w:szCs w:val="28"/>
        </w:rPr>
        <w:t xml:space="preserve">If the serial contains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E</w:t>
      </w:r>
      <w:r w:rsidRPr="006B036C">
        <w:rPr>
          <w:rFonts w:ascii="Courier New" w:eastAsia="GulimChe" w:hAnsi="Courier New" w:cs="Courier New"/>
          <w:sz w:val="28"/>
          <w:szCs w:val="28"/>
        </w:rPr>
        <w:t>: Cut Wire 5</w:t>
      </w:r>
    </w:p>
    <w:p w14:paraId="0652FBF5" w14:textId="77777777" w:rsidR="005A16AA" w:rsidRPr="008E2D7C" w:rsidRDefault="005A16AA">
      <w:pPr>
        <w:spacing w:line="276" w:lineRule="auto"/>
        <w:rPr>
          <w:rFonts w:ascii="Courier New" w:eastAsia="GulimChe" w:hAnsi="Courier New" w:cs="Courier New"/>
          <w:kern w:val="2"/>
          <w:sz w:val="32"/>
          <w:szCs w:val="32"/>
          <w14:ligatures w14:val="standardContextual"/>
        </w:rPr>
      </w:pPr>
      <w:r w:rsidRPr="008E2D7C">
        <w:rPr>
          <w:rFonts w:ascii="Courier New" w:eastAsia="GulimChe" w:hAnsi="Courier New" w:cs="Courier New"/>
          <w:b/>
          <w:bCs/>
          <w:sz w:val="32"/>
          <w:szCs w:val="32"/>
        </w:rPr>
        <w:t>Module 3: Stabilizer Node (Pressurize Button)</w:t>
      </w:r>
    </w:p>
    <w:p w14:paraId="7CE4EC11" w14:textId="77777777" w:rsidR="005A16AA" w:rsidRPr="006B036C" w:rsidRDefault="005A16AA">
      <w:pPr>
        <w:spacing w:line="276" w:lineRule="auto"/>
        <w:rPr>
          <w:rFonts w:ascii="Courier New" w:eastAsia="GulimChe" w:hAnsi="Courier New" w:cs="Courier New"/>
          <w:kern w:val="2"/>
          <w:sz w:val="28"/>
          <w:szCs w:val="28"/>
          <w14:ligatures w14:val="standardContextual"/>
        </w:rPr>
      </w:pP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The node must be held and vented at a precise moment based on the indicator glow.</w:t>
      </w:r>
    </w:p>
    <w:p w14:paraId="01600557" w14:textId="77777777" w:rsidR="0031002E" w:rsidRPr="006B036C" w:rsidRDefault="0031002E" w:rsidP="0031002E">
      <w:pPr>
        <w:numPr>
          <w:ilvl w:val="0"/>
          <w:numId w:val="1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sz w:val="28"/>
          <w:szCs w:val="28"/>
        </w:rPr>
        <w:t xml:space="preserve">Press and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HOLD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the button. Do not immediately release it.</w:t>
      </w:r>
    </w:p>
    <w:p w14:paraId="5BB97CB2" w14:textId="77777777" w:rsidR="0031002E" w:rsidRPr="006B036C" w:rsidRDefault="0031002E" w:rsidP="0031002E">
      <w:pPr>
        <w:numPr>
          <w:ilvl w:val="0"/>
          <w:numId w:val="1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sz w:val="28"/>
          <w:szCs w:val="28"/>
        </w:rPr>
        <w:t>Identify the color of the button's LED and follow the release rules:</w:t>
      </w:r>
    </w:p>
    <w:p w14:paraId="75F1AB4D" w14:textId="77777777" w:rsidR="0031002E" w:rsidRPr="006B036C" w:rsidRDefault="0031002E" w:rsidP="0031002E">
      <w:pPr>
        <w:numPr>
          <w:ilvl w:val="1"/>
          <w:numId w:val="1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If RED: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The button can be released safely at any time.</w:t>
      </w:r>
    </w:p>
    <w:p w14:paraId="5345B131" w14:textId="77777777" w:rsidR="0031002E" w:rsidRPr="006B036C" w:rsidRDefault="0031002E" w:rsidP="0031002E">
      <w:pPr>
        <w:numPr>
          <w:ilvl w:val="1"/>
          <w:numId w:val="1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If GREEN: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Look at the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first numeric digit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in the Serial Number. Release the button when that digit appears </w:t>
      </w: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anywhere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in the seconds field of the countdown timer.</w:t>
      </w:r>
    </w:p>
    <w:p w14:paraId="33AB8755" w14:textId="77777777" w:rsidR="0031002E" w:rsidRPr="006B036C" w:rsidRDefault="0031002E" w:rsidP="0031002E">
      <w:pPr>
        <w:numPr>
          <w:ilvl w:val="1"/>
          <w:numId w:val="1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If BLUE: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Look at the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last numeric digit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in the Serial Number. Release the button when that digit appears </w:t>
      </w: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anywhere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in the seconds field of the countdown timer.</w:t>
      </w:r>
    </w:p>
    <w:p w14:paraId="56739C3F" w14:textId="77777777" w:rsidR="0031002E" w:rsidRPr="006B036C" w:rsidRDefault="0031002E" w:rsidP="005C1B3B">
      <w:pPr>
        <w:spacing w:line="278" w:lineRule="auto"/>
        <w:jc w:val="center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 xml:space="preserve">(Example: If the button is </w:t>
      </w:r>
      <w:r w:rsidRPr="00DC639E">
        <w:rPr>
          <w:rFonts w:ascii="Courier New" w:eastAsia="GulimChe" w:hAnsi="Courier New" w:cs="Courier New"/>
          <w:b/>
          <w:bCs/>
          <w:i/>
          <w:iCs/>
          <w:sz w:val="28"/>
          <w:szCs w:val="28"/>
        </w:rPr>
        <w:t>Blue</w:t>
      </w: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 xml:space="preserve"> and the last digit of the serial is </w:t>
      </w:r>
      <w:r w:rsidRPr="00DC639E">
        <w:rPr>
          <w:rFonts w:ascii="Courier New" w:eastAsia="GulimChe" w:hAnsi="Courier New" w:cs="Courier New"/>
          <w:b/>
          <w:bCs/>
          <w:i/>
          <w:iCs/>
          <w:sz w:val="28"/>
          <w:szCs w:val="28"/>
        </w:rPr>
        <w:t>7</w:t>
      </w: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, you can release the button safely when the timer reads 2:4</w:t>
      </w:r>
      <w:r w:rsidRPr="00DC639E">
        <w:rPr>
          <w:rFonts w:ascii="Courier New" w:eastAsia="GulimChe" w:hAnsi="Courier New" w:cs="Courier New"/>
          <w:b/>
          <w:bCs/>
          <w:i/>
          <w:iCs/>
          <w:sz w:val="28"/>
          <w:szCs w:val="28"/>
        </w:rPr>
        <w:t>7</w:t>
      </w: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, 1:0</w:t>
      </w:r>
      <w:r w:rsidRPr="00DC639E">
        <w:rPr>
          <w:rFonts w:ascii="Courier New" w:eastAsia="GulimChe" w:hAnsi="Courier New" w:cs="Courier New"/>
          <w:b/>
          <w:bCs/>
          <w:i/>
          <w:iCs/>
          <w:sz w:val="28"/>
          <w:szCs w:val="28"/>
        </w:rPr>
        <w:t>7</w:t>
      </w: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, 0:1</w:t>
      </w:r>
      <w:r w:rsidRPr="00DC639E">
        <w:rPr>
          <w:rFonts w:ascii="Courier New" w:eastAsia="GulimChe" w:hAnsi="Courier New" w:cs="Courier New"/>
          <w:b/>
          <w:bCs/>
          <w:i/>
          <w:iCs/>
          <w:sz w:val="28"/>
          <w:szCs w:val="28"/>
        </w:rPr>
        <w:t>7</w:t>
      </w: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, etc.)</w:t>
      </w:r>
    </w:p>
    <w:p w14:paraId="23D85C1D" w14:textId="77777777" w:rsidR="005A16AA" w:rsidRPr="008E2D7C" w:rsidRDefault="005A16AA">
      <w:pPr>
        <w:spacing w:line="276" w:lineRule="auto"/>
        <w:rPr>
          <w:rFonts w:ascii="Courier New" w:eastAsia="GulimChe" w:hAnsi="Courier New" w:cs="Courier New"/>
          <w:kern w:val="2"/>
          <w:sz w:val="32"/>
          <w:szCs w:val="32"/>
          <w14:ligatures w14:val="standardContextual"/>
        </w:rPr>
      </w:pPr>
      <w:r w:rsidRPr="008E2D7C">
        <w:rPr>
          <w:rFonts w:ascii="Courier New" w:eastAsia="GulimChe" w:hAnsi="Courier New" w:cs="Courier New"/>
          <w:b/>
          <w:bCs/>
          <w:sz w:val="32"/>
          <w:szCs w:val="32"/>
        </w:rPr>
        <w:t>Module 4: Glyph Keypad &amp; Cipher Core</w:t>
      </w:r>
    </w:p>
    <w:p w14:paraId="5639EF08" w14:textId="77777777" w:rsidR="005A16AA" w:rsidRPr="006B036C" w:rsidRDefault="005A16AA">
      <w:pPr>
        <w:spacing w:line="276" w:lineRule="auto"/>
        <w:rPr>
          <w:rFonts w:ascii="Courier New" w:eastAsia="GulimChe" w:hAnsi="Courier New" w:cs="Courier New"/>
          <w:kern w:val="2"/>
          <w:sz w:val="28"/>
          <w:szCs w:val="28"/>
          <w14:ligatures w14:val="standardContextual"/>
        </w:rPr>
      </w:pP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This module requires decoding an alien rotation cipher to reveal a target passphrase, then translating that phrase into keypad presses.</w:t>
      </w:r>
    </w:p>
    <w:p w14:paraId="76A3A359" w14:textId="77777777" w:rsidR="005A16AA" w:rsidRPr="008E2D7C" w:rsidRDefault="005A16AA">
      <w:pPr>
        <w:spacing w:line="276" w:lineRule="auto"/>
        <w:rPr>
          <w:rFonts w:ascii="Courier New" w:eastAsia="GulimChe" w:hAnsi="Courier New" w:cs="Courier New"/>
          <w:kern w:val="2"/>
          <w:sz w:val="32"/>
          <w:szCs w:val="32"/>
          <w14:ligatures w14:val="standardContextual"/>
        </w:rPr>
      </w:pPr>
      <w:r w:rsidRPr="008E2D7C">
        <w:rPr>
          <w:rFonts w:ascii="Courier New" w:eastAsia="GulimChe" w:hAnsi="Courier New" w:cs="Courier New"/>
          <w:b/>
          <w:bCs/>
          <w:sz w:val="32"/>
          <w:szCs w:val="32"/>
        </w:rPr>
        <w:t>Phase 1: Decode the Keyword</w:t>
      </w:r>
    </w:p>
    <w:p w14:paraId="4F12B82D" w14:textId="77777777" w:rsidR="0031002E" w:rsidRPr="006B036C" w:rsidRDefault="0031002E" w:rsidP="0031002E">
      <w:p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sz w:val="28"/>
          <w:szCs w:val="28"/>
        </w:rPr>
        <w:t xml:space="preserve">Take the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Encrypted Keyword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and the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Rotation Key (rot)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from the LCD. Shift each letter of the Encrypted Keyword </w:t>
      </w: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backward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in the alphabet by the rotation key.</w:t>
      </w:r>
    </w:p>
    <w:p w14:paraId="1C3087F1" w14:textId="77777777" w:rsidR="0031002E" w:rsidRPr="006B036C" w:rsidRDefault="0031002E" w:rsidP="0031002E">
      <w:p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(If the math passes 'A', loop back to 'Z').</w:t>
      </w:r>
    </w:p>
    <w:p w14:paraId="6F7022D2" w14:textId="77777777" w:rsidR="005A16AA" w:rsidRPr="008E2D7C" w:rsidRDefault="005A16AA">
      <w:pPr>
        <w:spacing w:line="276" w:lineRule="auto"/>
        <w:rPr>
          <w:rFonts w:ascii="Courier New" w:eastAsia="GulimChe" w:hAnsi="Courier New" w:cs="Courier New"/>
          <w:kern w:val="2"/>
          <w:sz w:val="32"/>
          <w:szCs w:val="32"/>
          <w14:ligatures w14:val="standardContextual"/>
        </w:rPr>
      </w:pPr>
      <w:r w:rsidRPr="008E2D7C">
        <w:rPr>
          <w:rFonts w:ascii="Courier New" w:eastAsia="GulimChe" w:hAnsi="Courier New" w:cs="Courier New"/>
          <w:b/>
          <w:bCs/>
          <w:sz w:val="32"/>
          <w:szCs w:val="32"/>
        </w:rPr>
        <w:t>Phase 2: Resolve the Passphrase</w:t>
      </w:r>
    </w:p>
    <w:p w14:paraId="6BB131E6" w14:textId="77777777" w:rsidR="0031002E" w:rsidRPr="006B036C" w:rsidRDefault="0031002E" w:rsidP="0031002E">
      <w:p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sz w:val="28"/>
          <w:szCs w:val="28"/>
        </w:rPr>
        <w:t xml:space="preserve">Find your decrypted keyword in the left column below to reveal the target </w:t>
      </w: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Passphrase</w:t>
      </w:r>
      <w:r w:rsidRPr="006B036C">
        <w:rPr>
          <w:rFonts w:ascii="Courier New" w:eastAsia="GulimChe" w:hAnsi="Courier New" w:cs="Courier New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2962"/>
      </w:tblGrid>
      <w:tr w:rsidR="0031002E" w:rsidRPr="006B036C" w14:paraId="1FDACA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43CD1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Decrypted 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DE5EE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Target Passphrase</w:t>
            </w:r>
          </w:p>
        </w:tc>
      </w:tr>
      <w:tr w:rsidR="0031002E" w:rsidRPr="006B036C" w14:paraId="098337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D57CA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BANDIT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DA22B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sz w:val="28"/>
                <w:szCs w:val="28"/>
              </w:rPr>
              <w:t>RIVER</w:t>
            </w:r>
          </w:p>
        </w:tc>
      </w:tr>
      <w:tr w:rsidR="0031002E" w:rsidRPr="006B036C" w14:paraId="0E9838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411BA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BUCKLE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8D5A0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sz w:val="28"/>
                <w:szCs w:val="28"/>
              </w:rPr>
              <w:t>FADED</w:t>
            </w:r>
          </w:p>
        </w:tc>
      </w:tr>
      <w:tr w:rsidR="0031002E" w:rsidRPr="006B036C" w14:paraId="6C5036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752D0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CANOPY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0963A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sz w:val="28"/>
                <w:szCs w:val="28"/>
              </w:rPr>
              <w:t>FOXES</w:t>
            </w:r>
          </w:p>
        </w:tc>
      </w:tr>
      <w:tr w:rsidR="0031002E" w:rsidRPr="006B036C" w14:paraId="65D32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1E0C8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DEBATE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941EE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sz w:val="28"/>
                <w:szCs w:val="28"/>
              </w:rPr>
              <w:t>THROW</w:t>
            </w:r>
          </w:p>
        </w:tc>
      </w:tr>
      <w:tr w:rsidR="0031002E" w:rsidRPr="006B036C" w14:paraId="2E14E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F2B10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FIERCE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3F9DA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sz w:val="28"/>
                <w:szCs w:val="28"/>
              </w:rPr>
              <w:t>TRICK</w:t>
            </w:r>
          </w:p>
        </w:tc>
      </w:tr>
      <w:tr w:rsidR="0031002E" w:rsidRPr="006B036C" w14:paraId="539C4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68F0B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GIFTED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A9A3F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sz w:val="28"/>
                <w:szCs w:val="28"/>
              </w:rPr>
              <w:t>CYCLE</w:t>
            </w:r>
          </w:p>
        </w:tc>
      </w:tr>
      <w:tr w:rsidR="0031002E" w:rsidRPr="006B036C" w14:paraId="6BED6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B2755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0BE31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sz w:val="28"/>
                <w:szCs w:val="28"/>
              </w:rPr>
              <w:t>STOLE</w:t>
            </w:r>
          </w:p>
        </w:tc>
      </w:tr>
      <w:tr w:rsidR="0031002E" w:rsidRPr="006B036C" w14:paraId="7E853D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C0D8F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LONELY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0EA9D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sz w:val="28"/>
                <w:szCs w:val="28"/>
              </w:rPr>
              <w:t>TOADY</w:t>
            </w:r>
          </w:p>
        </w:tc>
      </w:tr>
      <w:tr w:rsidR="0031002E" w:rsidRPr="006B036C" w14:paraId="0E5114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EDDD7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MIGHTY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15399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sz w:val="28"/>
                <w:szCs w:val="28"/>
              </w:rPr>
              <w:t>ALOOF</w:t>
            </w:r>
          </w:p>
        </w:tc>
      </w:tr>
      <w:tr w:rsidR="0031002E" w:rsidRPr="006B036C" w14:paraId="6C947A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31598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NATURE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05E74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sz w:val="28"/>
                <w:szCs w:val="28"/>
              </w:rPr>
              <w:t>CARVE</w:t>
            </w:r>
          </w:p>
        </w:tc>
      </w:tr>
      <w:tr w:rsidR="0031002E" w:rsidRPr="006B036C" w14:paraId="0D7D1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D4237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REBORN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1FABE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sz w:val="28"/>
                <w:szCs w:val="28"/>
              </w:rPr>
              <w:t>CLIMB</w:t>
            </w:r>
          </w:p>
        </w:tc>
      </w:tr>
      <w:tr w:rsidR="0031002E" w:rsidRPr="006B036C" w14:paraId="116D3B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32E6F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92640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sz w:val="28"/>
                <w:szCs w:val="28"/>
              </w:rPr>
              <w:t>FEIGN</w:t>
            </w:r>
          </w:p>
        </w:tc>
      </w:tr>
      <w:tr w:rsidR="0031002E" w:rsidRPr="006B036C" w14:paraId="7C3F6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02D3D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4362F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sz w:val="28"/>
                <w:szCs w:val="28"/>
              </w:rPr>
              <w:t>LEAVE</w:t>
            </w:r>
          </w:p>
        </w:tc>
      </w:tr>
      <w:tr w:rsidR="0031002E" w:rsidRPr="006B036C" w14:paraId="29D2B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EAFC4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TAKING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9B5DD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sz w:val="28"/>
                <w:szCs w:val="28"/>
              </w:rPr>
              <w:t>SPINY</w:t>
            </w:r>
          </w:p>
        </w:tc>
      </w:tr>
      <w:tr w:rsidR="0031002E" w:rsidRPr="006B036C" w14:paraId="01934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470E1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WIDELY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B13CC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sz w:val="28"/>
                <w:szCs w:val="28"/>
              </w:rPr>
              <w:t>BOUND</w:t>
            </w:r>
          </w:p>
        </w:tc>
      </w:tr>
      <w:tr w:rsidR="0031002E" w:rsidRPr="006B036C" w14:paraId="6F5569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292E3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b/>
                <w:bCs/>
                <w:sz w:val="28"/>
                <w:szCs w:val="28"/>
              </w:rPr>
              <w:t>ZAGGED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9B79A" w14:textId="77777777" w:rsidR="0031002E" w:rsidRPr="006B036C" w:rsidRDefault="0031002E" w:rsidP="0031002E">
            <w:pPr>
              <w:spacing w:line="278" w:lineRule="auto"/>
              <w:rPr>
                <w:rFonts w:ascii="Courier New" w:eastAsia="GulimChe" w:hAnsi="Courier New" w:cs="Courier New"/>
                <w:sz w:val="28"/>
                <w:szCs w:val="28"/>
              </w:rPr>
            </w:pPr>
            <w:r w:rsidRPr="006B036C">
              <w:rPr>
                <w:rFonts w:ascii="Courier New" w:eastAsia="GulimChe" w:hAnsi="Courier New" w:cs="Courier New"/>
                <w:sz w:val="28"/>
                <w:szCs w:val="28"/>
              </w:rPr>
              <w:t>YACHT</w:t>
            </w:r>
          </w:p>
        </w:tc>
      </w:tr>
    </w:tbl>
    <w:p w14:paraId="293C5FD9" w14:textId="77777777" w:rsidR="005A16AA" w:rsidRPr="006B036C" w:rsidRDefault="005A16AA">
      <w:pPr>
        <w:spacing w:line="276" w:lineRule="auto"/>
        <w:rPr>
          <w:rFonts w:ascii="Courier New" w:eastAsia="GulimChe" w:hAnsi="Courier New" w:cs="Courier New"/>
          <w:kern w:val="2"/>
          <w:sz w:val="28"/>
          <w:szCs w:val="28"/>
          <w14:ligatures w14:val="standardContextual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Phase 3: Enter the Code</w:t>
      </w:r>
    </w:p>
    <w:p w14:paraId="6F191FC1" w14:textId="77777777" w:rsidR="0031002E" w:rsidRPr="006B036C" w:rsidRDefault="0031002E" w:rsidP="0031002E">
      <w:p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sz w:val="28"/>
          <w:szCs w:val="28"/>
        </w:rPr>
        <w:t>Convert the target Passphrase into numbers using the specific internal mapping of the bomb's keypad, and type it in.</w:t>
      </w:r>
    </w:p>
    <w:p w14:paraId="31E42474" w14:textId="77777777" w:rsidR="0031002E" w:rsidRPr="006B036C" w:rsidRDefault="0031002E" w:rsidP="0031002E">
      <w:pPr>
        <w:numPr>
          <w:ilvl w:val="0"/>
          <w:numId w:val="2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2: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A, B, C</w:t>
      </w:r>
    </w:p>
    <w:p w14:paraId="18573B01" w14:textId="77777777" w:rsidR="0031002E" w:rsidRPr="006B036C" w:rsidRDefault="0031002E" w:rsidP="0031002E">
      <w:pPr>
        <w:numPr>
          <w:ilvl w:val="0"/>
          <w:numId w:val="2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3: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D, E, F</w:t>
      </w:r>
    </w:p>
    <w:p w14:paraId="657F4611" w14:textId="77777777" w:rsidR="0031002E" w:rsidRPr="006B036C" w:rsidRDefault="0031002E" w:rsidP="0031002E">
      <w:pPr>
        <w:numPr>
          <w:ilvl w:val="0"/>
          <w:numId w:val="2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4: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G, H, I</w:t>
      </w:r>
    </w:p>
    <w:p w14:paraId="5EAFD690" w14:textId="77777777" w:rsidR="0031002E" w:rsidRPr="006B036C" w:rsidRDefault="0031002E" w:rsidP="0031002E">
      <w:pPr>
        <w:numPr>
          <w:ilvl w:val="0"/>
          <w:numId w:val="2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5: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J, K, L</w:t>
      </w:r>
    </w:p>
    <w:p w14:paraId="1AC72ABB" w14:textId="77777777" w:rsidR="0031002E" w:rsidRPr="006B036C" w:rsidRDefault="0031002E" w:rsidP="0031002E">
      <w:pPr>
        <w:numPr>
          <w:ilvl w:val="0"/>
          <w:numId w:val="2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6: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M, N, O</w:t>
      </w:r>
    </w:p>
    <w:p w14:paraId="65BF084C" w14:textId="77777777" w:rsidR="0031002E" w:rsidRPr="006B036C" w:rsidRDefault="0031002E" w:rsidP="0031002E">
      <w:pPr>
        <w:numPr>
          <w:ilvl w:val="0"/>
          <w:numId w:val="2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7: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P, R, S </w:t>
      </w: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(Note: Q is missing)</w:t>
      </w:r>
    </w:p>
    <w:p w14:paraId="6CAE2692" w14:textId="77777777" w:rsidR="0031002E" w:rsidRPr="006B036C" w:rsidRDefault="0031002E" w:rsidP="0031002E">
      <w:pPr>
        <w:numPr>
          <w:ilvl w:val="0"/>
          <w:numId w:val="2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8: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T, U, V</w:t>
      </w:r>
    </w:p>
    <w:p w14:paraId="700A9C82" w14:textId="77777777" w:rsidR="0031002E" w:rsidRPr="006B036C" w:rsidRDefault="0031002E" w:rsidP="0031002E">
      <w:pPr>
        <w:numPr>
          <w:ilvl w:val="0"/>
          <w:numId w:val="2"/>
        </w:numPr>
        <w:spacing w:line="278" w:lineRule="auto"/>
        <w:rPr>
          <w:rFonts w:ascii="Courier New" w:eastAsia="GulimChe" w:hAnsi="Courier New" w:cs="Courier New"/>
          <w:sz w:val="28"/>
          <w:szCs w:val="28"/>
        </w:rPr>
      </w:pPr>
      <w:r w:rsidRPr="006B036C">
        <w:rPr>
          <w:rFonts w:ascii="Courier New" w:eastAsia="GulimChe" w:hAnsi="Courier New" w:cs="Courier New"/>
          <w:b/>
          <w:bCs/>
          <w:sz w:val="28"/>
          <w:szCs w:val="28"/>
        </w:rPr>
        <w:t>9:</w:t>
      </w:r>
      <w:r w:rsidRPr="006B036C">
        <w:rPr>
          <w:rFonts w:ascii="Courier New" w:eastAsia="GulimChe" w:hAnsi="Courier New" w:cs="Courier New"/>
          <w:sz w:val="28"/>
          <w:szCs w:val="28"/>
        </w:rPr>
        <w:t xml:space="preserve"> W, X, Y </w:t>
      </w: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(Note: Z is missing)</w:t>
      </w:r>
    </w:p>
    <w:p w14:paraId="62230F9A" w14:textId="77777777" w:rsidR="0031002E" w:rsidRDefault="0031002E" w:rsidP="005C1B3B">
      <w:pPr>
        <w:spacing w:line="278" w:lineRule="auto"/>
        <w:jc w:val="center"/>
        <w:rPr>
          <w:rFonts w:ascii="Courier New" w:eastAsia="GulimChe" w:hAnsi="Courier New" w:cs="Courier New"/>
          <w:i/>
          <w:iCs/>
          <w:sz w:val="28"/>
          <w:szCs w:val="28"/>
        </w:rPr>
      </w:pPr>
      <w:r w:rsidRPr="006B036C">
        <w:rPr>
          <w:rFonts w:ascii="Courier New" w:eastAsia="GulimChe" w:hAnsi="Courier New" w:cs="Courier New"/>
          <w:i/>
          <w:iCs/>
          <w:sz w:val="28"/>
          <w:szCs w:val="28"/>
        </w:rPr>
        <w:t>(Example: If the target passphrase is RIVER, you will type 74837 on the keypad).</w:t>
      </w:r>
    </w:p>
    <w:p w14:paraId="2B249C5E" w14:textId="77777777" w:rsidR="00B7435D" w:rsidRDefault="00B7435D" w:rsidP="0031002E">
      <w:pPr>
        <w:spacing w:line="278" w:lineRule="auto"/>
        <w:rPr>
          <w:rFonts w:ascii="Courier New" w:eastAsia="GulimChe" w:hAnsi="Courier New" w:cs="Courier New"/>
          <w:i/>
          <w:iCs/>
          <w:sz w:val="28"/>
          <w:szCs w:val="28"/>
        </w:rPr>
      </w:pPr>
    </w:p>
    <w:p w14:paraId="794975AD" w14:textId="77777777" w:rsidR="00337F82" w:rsidRPr="00337F82" w:rsidRDefault="00337F82" w:rsidP="00337F82">
      <w:pPr>
        <w:rPr>
          <w:rFonts w:ascii="Courier New" w:eastAsia="GulimChe" w:hAnsi="Courier New" w:cs="Courier New"/>
          <w:i/>
          <w:iCs/>
          <w:sz w:val="28"/>
          <w:szCs w:val="28"/>
        </w:rPr>
      </w:pPr>
      <w:r w:rsidRPr="00337F82">
        <w:rPr>
          <w:rFonts w:ascii="Courier New" w:eastAsia="GulimChe" w:hAnsi="Courier New" w:cs="Courier New"/>
          <w:i/>
          <w:iCs/>
          <w:sz w:val="28"/>
          <w:szCs w:val="28"/>
        </w:rPr>
        <w:t xml:space="preserve">If you are reading this page, we assume the countdown has ceased and planetary integrity remains at </w:t>
      </w:r>
      <w:r w:rsidRPr="00337F82">
        <w:rPr>
          <w:rFonts w:ascii="Courier New" w:eastAsia="GulimChe" w:hAnsi="Courier New" w:cs="Courier New"/>
          <w:b/>
          <w:bCs/>
          <w:i/>
          <w:iCs/>
          <w:sz w:val="28"/>
          <w:szCs w:val="28"/>
        </w:rPr>
        <w:t>100%</w:t>
      </w:r>
      <w:r w:rsidRPr="00337F82">
        <w:rPr>
          <w:rFonts w:ascii="Courier New" w:eastAsia="GulimChe" w:hAnsi="Courier New" w:cs="Courier New"/>
          <w:i/>
          <w:iCs/>
          <w:sz w:val="28"/>
          <w:szCs w:val="28"/>
        </w:rPr>
        <w:t>. Your adherence to the protocols outlined in this manual has—statistically speaking—prevented a Class-X Extinction Event.</w:t>
      </w:r>
    </w:p>
    <w:p w14:paraId="12346ECD" w14:textId="77777777" w:rsidR="00337F82" w:rsidRDefault="00337F82" w:rsidP="00337F82">
      <w:pPr>
        <w:rPr>
          <w:rFonts w:ascii="Courier New" w:eastAsia="GulimChe" w:hAnsi="Courier New" w:cs="Courier New"/>
          <w:i/>
          <w:iCs/>
          <w:sz w:val="28"/>
          <w:szCs w:val="28"/>
        </w:rPr>
      </w:pPr>
      <w:r w:rsidRPr="00337F82">
        <w:rPr>
          <w:rFonts w:ascii="Courier New" w:eastAsia="GulimChe" w:hAnsi="Courier New" w:cs="Courier New"/>
          <w:i/>
          <w:iCs/>
          <w:sz w:val="28"/>
          <w:szCs w:val="28"/>
        </w:rPr>
        <w:t>Please close this booklet, take a deep breath, and report to your local sector lead for debriefing. You’ve earned the rest. And the world? It owes you everything.</w:t>
      </w:r>
    </w:p>
    <w:p w14:paraId="0ED6D1F4" w14:textId="77777777" w:rsidR="00987449" w:rsidRDefault="00987449" w:rsidP="00337F82">
      <w:pPr>
        <w:rPr>
          <w:rFonts w:ascii="Courier New" w:eastAsia="GulimChe" w:hAnsi="Courier New" w:cs="Courier New"/>
          <w:i/>
          <w:iCs/>
          <w:sz w:val="28"/>
          <w:szCs w:val="28"/>
        </w:rPr>
      </w:pPr>
    </w:p>
    <w:p w14:paraId="718742CE" w14:textId="77777777" w:rsidR="00987449" w:rsidRDefault="001C4B8B" w:rsidP="00987449">
      <w:pPr>
        <w:jc w:val="center"/>
        <w:rPr>
          <w:rFonts w:ascii="Courier New" w:eastAsia="GulimChe" w:hAnsi="Courier New" w:cs="Courier New"/>
          <w:i/>
          <w:iCs/>
          <w:sz w:val="28"/>
          <w:szCs w:val="28"/>
        </w:rPr>
      </w:pPr>
      <w:r>
        <w:rPr>
          <w:rFonts w:ascii="Courier New" w:eastAsia="GulimChe" w:hAnsi="Courier New" w:cs="Courier New"/>
          <w:i/>
          <w:iCs/>
          <w:sz w:val="28"/>
          <w:szCs w:val="28"/>
        </w:rPr>
        <w:t xml:space="preserve">Thank you from </w:t>
      </w:r>
    </w:p>
    <w:p w14:paraId="71BF4CD0" w14:textId="7D4BA3DB" w:rsidR="001C4B8B" w:rsidRDefault="001C4B8B" w:rsidP="00987449">
      <w:pPr>
        <w:jc w:val="center"/>
        <w:rPr>
          <w:rFonts w:ascii="Courier New" w:eastAsia="GulimChe" w:hAnsi="Courier New" w:cs="Courier New"/>
          <w:i/>
          <w:iCs/>
          <w:sz w:val="28"/>
          <w:szCs w:val="28"/>
        </w:rPr>
      </w:pPr>
      <w:r>
        <w:rPr>
          <w:rFonts w:ascii="Courier New" w:eastAsia="GulimChe" w:hAnsi="Courier New" w:cs="Courier New"/>
          <w:i/>
          <w:iCs/>
          <w:sz w:val="28"/>
          <w:szCs w:val="28"/>
        </w:rPr>
        <w:t>Cyron Gray,</w:t>
      </w:r>
      <w:r w:rsidR="00CA3335" w:rsidRPr="00CA3335">
        <w:rPr>
          <w:rFonts w:ascii="Courier New" w:eastAsia="GulimChe" w:hAnsi="Courier New" w:cs="Courier New"/>
          <w:i/>
          <w:iCs/>
          <w:sz w:val="28"/>
          <w:szCs w:val="28"/>
        </w:rPr>
        <w:t xml:space="preserve"> </w:t>
      </w:r>
      <w:r w:rsidR="00CA3335">
        <w:rPr>
          <w:rFonts w:ascii="Courier New" w:eastAsia="GulimChe" w:hAnsi="Courier New" w:cs="Courier New"/>
          <w:i/>
          <w:iCs/>
          <w:sz w:val="28"/>
          <w:szCs w:val="28"/>
        </w:rPr>
        <w:t>Kayla Riggall,</w:t>
      </w:r>
      <w:r>
        <w:rPr>
          <w:rFonts w:ascii="Courier New" w:eastAsia="GulimChe" w:hAnsi="Courier New" w:cs="Courier New"/>
          <w:i/>
          <w:iCs/>
          <w:sz w:val="28"/>
          <w:szCs w:val="28"/>
        </w:rPr>
        <w:t xml:space="preserve"> Nabil</w:t>
      </w:r>
      <w:r w:rsidR="00125D51">
        <w:rPr>
          <w:rFonts w:ascii="Courier New" w:eastAsia="GulimChe" w:hAnsi="Courier New" w:cs="Courier New"/>
          <w:i/>
          <w:iCs/>
          <w:sz w:val="28"/>
          <w:szCs w:val="28"/>
        </w:rPr>
        <w:t xml:space="preserve"> Sabbooba</w:t>
      </w:r>
      <w:r w:rsidR="00CA3335">
        <w:rPr>
          <w:rFonts w:ascii="Courier New" w:eastAsia="GulimChe" w:hAnsi="Courier New" w:cs="Courier New"/>
          <w:i/>
          <w:iCs/>
          <w:sz w:val="28"/>
          <w:szCs w:val="28"/>
        </w:rPr>
        <w:t>…</w:t>
      </w:r>
    </w:p>
    <w:p w14:paraId="3858D9BA" w14:textId="35A8E760" w:rsidR="00987449" w:rsidRPr="00337F82" w:rsidRDefault="001A2EE4" w:rsidP="00987449">
      <w:pPr>
        <w:jc w:val="center"/>
        <w:rPr>
          <w:rFonts w:ascii="Courier New" w:eastAsia="GulimChe" w:hAnsi="Courier New" w:cs="Courier New"/>
          <w:i/>
          <w:iCs/>
          <w:sz w:val="28"/>
          <w:szCs w:val="28"/>
        </w:rPr>
      </w:pPr>
      <w:r>
        <w:rPr>
          <w:rFonts w:ascii="Courier New" w:eastAsia="GulimChe" w:hAnsi="Courier New" w:cs="Courier New"/>
          <w:i/>
          <w:iCs/>
          <w:sz w:val="28"/>
          <w:szCs w:val="28"/>
        </w:rPr>
        <w:t>And the entire human race</w:t>
      </w:r>
    </w:p>
    <w:p w14:paraId="36F6A2F7" w14:textId="77777777" w:rsidR="00DD6A8F" w:rsidRPr="006B036C" w:rsidRDefault="00DD6A8F">
      <w:pPr>
        <w:rPr>
          <w:rFonts w:ascii="Courier New" w:eastAsia="GulimChe" w:hAnsi="Courier New" w:cs="Courier New"/>
          <w:sz w:val="28"/>
          <w:szCs w:val="28"/>
        </w:rPr>
      </w:pPr>
    </w:p>
    <w:sectPr w:rsidR="00DD6A8F" w:rsidRPr="006B036C" w:rsidSect="00314488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726CF" w14:textId="77777777" w:rsidR="009E75BE" w:rsidRDefault="009E75BE" w:rsidP="00EE7B74">
      <w:pPr>
        <w:spacing w:after="0" w:line="240" w:lineRule="auto"/>
      </w:pPr>
      <w:r>
        <w:separator/>
      </w:r>
    </w:p>
  </w:endnote>
  <w:endnote w:type="continuationSeparator" w:id="0">
    <w:p w14:paraId="03270D57" w14:textId="77777777" w:rsidR="009E75BE" w:rsidRDefault="009E75BE" w:rsidP="00EE7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iome Light">
    <w:altName w:val="Sylfaen"/>
    <w:charset w:val="00"/>
    <w:family w:val="swiss"/>
    <w:pitch w:val="variable"/>
    <w:sig w:usb0="A11526FF" w:usb1="8000000A" w:usb2="0001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F5FB7" w14:textId="77777777" w:rsidR="009E75BE" w:rsidRDefault="009E75BE" w:rsidP="00EE7B74">
      <w:pPr>
        <w:spacing w:after="0" w:line="240" w:lineRule="auto"/>
      </w:pPr>
      <w:r>
        <w:separator/>
      </w:r>
    </w:p>
  </w:footnote>
  <w:footnote w:type="continuationSeparator" w:id="0">
    <w:p w14:paraId="455B8402" w14:textId="77777777" w:rsidR="009E75BE" w:rsidRDefault="009E75BE" w:rsidP="00EE7B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95322" w14:textId="17EAD65C" w:rsidR="00705266" w:rsidRDefault="003B6467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44E85C5" wp14:editId="750F60CE">
          <wp:simplePos x="0" y="0"/>
          <wp:positionH relativeFrom="page">
            <wp:posOffset>0</wp:posOffset>
          </wp:positionH>
          <wp:positionV relativeFrom="paragraph">
            <wp:posOffset>-452961</wp:posOffset>
          </wp:positionV>
          <wp:extent cx="7764145" cy="10623953"/>
          <wp:effectExtent l="0" t="0" r="8255" b="6350"/>
          <wp:wrapNone/>
          <wp:docPr id="284748263" name="Picture 2">
            <a:extLst xmlns:a="http://schemas.openxmlformats.org/drawingml/2006/main">
              <a:ext uri="{FF2B5EF4-FFF2-40B4-BE49-F238E27FC236}">
                <a16:creationId xmlns:a16="http://schemas.microsoft.com/office/drawing/2014/main" id="{509D9E5E-2832-4457-98FD-942E9EACE02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4145" cy="106239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A4E6C5" w14:textId="0F465300" w:rsidR="00EE7B74" w:rsidRDefault="00EE7B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A69"/>
    <w:multiLevelType w:val="multilevel"/>
    <w:tmpl w:val="2C8A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455B"/>
    <w:multiLevelType w:val="multilevel"/>
    <w:tmpl w:val="DDD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35C4B"/>
    <w:multiLevelType w:val="multilevel"/>
    <w:tmpl w:val="C088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4370B"/>
    <w:multiLevelType w:val="multilevel"/>
    <w:tmpl w:val="DA94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E814FF"/>
    <w:multiLevelType w:val="multilevel"/>
    <w:tmpl w:val="43DC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420732">
    <w:abstractNumId w:val="2"/>
  </w:num>
  <w:num w:numId="2" w16cid:durableId="110900317">
    <w:abstractNumId w:val="1"/>
  </w:num>
  <w:num w:numId="3" w16cid:durableId="1342270485">
    <w:abstractNumId w:val="0"/>
  </w:num>
  <w:num w:numId="4" w16cid:durableId="2022776406">
    <w:abstractNumId w:val="3"/>
  </w:num>
  <w:num w:numId="5" w16cid:durableId="432631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2E"/>
    <w:rsid w:val="000C17C8"/>
    <w:rsid w:val="00103A72"/>
    <w:rsid w:val="00125D51"/>
    <w:rsid w:val="001A2EE4"/>
    <w:rsid w:val="001A59CA"/>
    <w:rsid w:val="001C4B8B"/>
    <w:rsid w:val="001C6441"/>
    <w:rsid w:val="001E5DE4"/>
    <w:rsid w:val="0023744A"/>
    <w:rsid w:val="0031002E"/>
    <w:rsid w:val="003120F7"/>
    <w:rsid w:val="00314488"/>
    <w:rsid w:val="00337F82"/>
    <w:rsid w:val="003750D6"/>
    <w:rsid w:val="003B6467"/>
    <w:rsid w:val="003C4356"/>
    <w:rsid w:val="003C73FE"/>
    <w:rsid w:val="003E4DC4"/>
    <w:rsid w:val="003F3266"/>
    <w:rsid w:val="0042037A"/>
    <w:rsid w:val="00463531"/>
    <w:rsid w:val="005A0F92"/>
    <w:rsid w:val="005A16AA"/>
    <w:rsid w:val="005C1B3B"/>
    <w:rsid w:val="005E795D"/>
    <w:rsid w:val="00603298"/>
    <w:rsid w:val="00615913"/>
    <w:rsid w:val="006B036C"/>
    <w:rsid w:val="006D0CDE"/>
    <w:rsid w:val="00705266"/>
    <w:rsid w:val="00781996"/>
    <w:rsid w:val="00787931"/>
    <w:rsid w:val="008011FC"/>
    <w:rsid w:val="008E2D7C"/>
    <w:rsid w:val="008E706F"/>
    <w:rsid w:val="00987449"/>
    <w:rsid w:val="009E6992"/>
    <w:rsid w:val="009E75BE"/>
    <w:rsid w:val="00A053D3"/>
    <w:rsid w:val="00AA789B"/>
    <w:rsid w:val="00B7435D"/>
    <w:rsid w:val="00BA47D5"/>
    <w:rsid w:val="00C260F6"/>
    <w:rsid w:val="00CA3335"/>
    <w:rsid w:val="00D338A9"/>
    <w:rsid w:val="00D659A6"/>
    <w:rsid w:val="00DA3B16"/>
    <w:rsid w:val="00DC639E"/>
    <w:rsid w:val="00DD6A8F"/>
    <w:rsid w:val="00EE7B74"/>
    <w:rsid w:val="00EF676B"/>
    <w:rsid w:val="00F16489"/>
    <w:rsid w:val="00F85BD9"/>
    <w:rsid w:val="00F91CD3"/>
    <w:rsid w:val="00FD020C"/>
    <w:rsid w:val="00FD75C2"/>
    <w:rsid w:val="7F49B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7109F9"/>
  <w15:chartTrackingRefBased/>
  <w15:docId w15:val="{632D02DC-ECF7-4E0B-B34B-112430D9D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02E"/>
  </w:style>
  <w:style w:type="paragraph" w:styleId="Heading1">
    <w:name w:val="heading 1"/>
    <w:basedOn w:val="Normal"/>
    <w:next w:val="Normal"/>
    <w:link w:val="Heading1Char"/>
    <w:uiPriority w:val="9"/>
    <w:qFormat/>
    <w:rsid w:val="0031002E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02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02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02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02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02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02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02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02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02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02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02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02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02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02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02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02E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1002E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1002E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02E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02E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02E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1002E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31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02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02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02E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1002E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002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31002E"/>
    <w:rPr>
      <w:b/>
      <w:bCs/>
    </w:rPr>
  </w:style>
  <w:style w:type="character" w:styleId="Emphasis">
    <w:name w:val="Emphasis"/>
    <w:basedOn w:val="DefaultParagraphFont"/>
    <w:uiPriority w:val="20"/>
    <w:qFormat/>
    <w:rsid w:val="0031002E"/>
    <w:rPr>
      <w:i/>
      <w:iCs/>
      <w:color w:val="000000" w:themeColor="text1"/>
    </w:rPr>
  </w:style>
  <w:style w:type="paragraph" w:styleId="NoSpacing">
    <w:name w:val="No Spacing"/>
    <w:uiPriority w:val="1"/>
    <w:qFormat/>
    <w:rsid w:val="0031002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1002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1002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1002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002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E7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B74"/>
  </w:style>
  <w:style w:type="paragraph" w:styleId="Footer">
    <w:name w:val="footer"/>
    <w:basedOn w:val="Normal"/>
    <w:link w:val="FooterChar"/>
    <w:uiPriority w:val="99"/>
    <w:unhideWhenUsed/>
    <w:rsid w:val="00EE7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D</dc:creator>
  <cp:keywords/>
  <dc:description/>
  <cp:lastModifiedBy>K D</cp:lastModifiedBy>
  <cp:revision>35</cp:revision>
  <dcterms:created xsi:type="dcterms:W3CDTF">2026-04-01T14:32:00Z</dcterms:created>
  <dcterms:modified xsi:type="dcterms:W3CDTF">2026-05-04T14:49:00Z</dcterms:modified>
</cp:coreProperties>
</file>